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442E" w14:textId="0B69E02D" w:rsidR="005961C6" w:rsidRPr="00E967CA" w:rsidRDefault="005961C6" w:rsidP="005961C6">
      <w:pPr>
        <w:pStyle w:val="Kop1"/>
        <w:numPr>
          <w:ilvl w:val="0"/>
          <w:numId w:val="0"/>
        </w:numPr>
        <w:ind w:left="2552" w:hanging="2552"/>
        <w:rPr>
          <w:rFonts w:asciiTheme="minorHAnsi" w:hAnsiTheme="minorHAnsi" w:cstheme="minorHAnsi"/>
        </w:rPr>
      </w:pPr>
      <w:bookmarkStart w:id="0" w:name="_Toc440637"/>
      <w:r w:rsidRPr="00E967CA">
        <w:rPr>
          <w:rFonts w:asciiTheme="minorHAnsi" w:hAnsiTheme="minorHAnsi" w:cstheme="minorHAnsi"/>
        </w:rPr>
        <w:t>Bijlage</w:t>
      </w:r>
      <w:r w:rsidR="00956E0A">
        <w:rPr>
          <w:rFonts w:asciiTheme="minorHAnsi" w:hAnsiTheme="minorHAnsi" w:cstheme="minorHAnsi"/>
        </w:rPr>
        <w:t xml:space="preserve"> </w:t>
      </w:r>
      <w:r w:rsidR="00E16F3A">
        <w:rPr>
          <w:rFonts w:asciiTheme="minorHAnsi" w:hAnsiTheme="minorHAnsi" w:cstheme="minorHAnsi"/>
        </w:rPr>
        <w:t>G</w:t>
      </w:r>
      <w:r w:rsidRPr="00E967CA">
        <w:rPr>
          <w:rFonts w:asciiTheme="minorHAnsi" w:hAnsiTheme="minorHAnsi" w:cstheme="minorHAnsi"/>
        </w:rPr>
        <w:t xml:space="preserve"> </w:t>
      </w:r>
      <w:r w:rsidRPr="00E967CA">
        <w:rPr>
          <w:rFonts w:asciiTheme="minorHAnsi" w:hAnsiTheme="minorHAnsi" w:cstheme="minorHAnsi"/>
        </w:rPr>
        <w:tab/>
      </w:r>
      <w:bookmarkEnd w:id="0"/>
      <w:r w:rsidR="00FA7915">
        <w:rPr>
          <w:rFonts w:asciiTheme="minorHAnsi" w:hAnsiTheme="minorHAnsi" w:cstheme="minorHAnsi"/>
        </w:rPr>
        <w:t>Voorkeur perceel</w:t>
      </w:r>
      <w:r w:rsidRPr="00E967CA">
        <w:rPr>
          <w:rFonts w:asciiTheme="minorHAnsi" w:hAnsiTheme="minorHAnsi" w:cstheme="minorHAnsi"/>
        </w:rPr>
        <w:t xml:space="preserve"> </w:t>
      </w:r>
    </w:p>
    <w:p w14:paraId="60337D1C" w14:textId="18400F2A" w:rsidR="00BB5B25" w:rsidRDefault="00BB5B25" w:rsidP="005961C6">
      <w:pPr>
        <w:rPr>
          <w:rFonts w:asciiTheme="minorHAnsi" w:hAnsiTheme="minorHAnsi" w:cstheme="minorHAnsi"/>
        </w:rPr>
      </w:pPr>
      <w:bookmarkStart w:id="1" w:name="_Hlk195022527"/>
      <w:r>
        <w:rPr>
          <w:rFonts w:asciiTheme="minorHAnsi" w:hAnsiTheme="minorHAnsi" w:cstheme="minorHAnsi"/>
        </w:rPr>
        <w:t xml:space="preserve">Behorende bij: </w:t>
      </w:r>
      <w:r w:rsidR="00E25E39">
        <w:rPr>
          <w:rFonts w:asciiTheme="minorHAnsi" w:hAnsiTheme="minorHAnsi" w:cstheme="minorHAnsi"/>
        </w:rPr>
        <w:tab/>
      </w:r>
      <w:r w:rsidR="00E16F3A">
        <w:rPr>
          <w:rFonts w:asciiTheme="minorHAnsi" w:hAnsiTheme="minorHAnsi" w:cstheme="minorHAnsi"/>
        </w:rPr>
        <w:t>Onderhoud Bermen en Watergangen</w:t>
      </w:r>
    </w:p>
    <w:p w14:paraId="086275D7" w14:textId="7628BBDF" w:rsidR="00E25E39" w:rsidRDefault="00E25E39" w:rsidP="005961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Kenmerk:</w:t>
      </w:r>
      <w:r>
        <w:rPr>
          <w:rFonts w:asciiTheme="minorHAnsi" w:hAnsiTheme="minorHAnsi" w:cstheme="minorHAnsi"/>
        </w:rPr>
        <w:tab/>
      </w:r>
      <w:r w:rsidR="007B624B" w:rsidRPr="007B624B">
        <w:rPr>
          <w:rFonts w:asciiTheme="minorHAnsi" w:hAnsiTheme="minorHAnsi" w:cstheme="minorHAnsi"/>
        </w:rPr>
        <w:t>86253424</w:t>
      </w:r>
    </w:p>
    <w:bookmarkEnd w:id="1"/>
    <w:p w14:paraId="4985A5B0" w14:textId="77777777" w:rsidR="00BB5B25" w:rsidRDefault="00BB5B25" w:rsidP="005961C6">
      <w:pPr>
        <w:rPr>
          <w:rFonts w:asciiTheme="minorHAnsi" w:hAnsiTheme="minorHAnsi" w:cstheme="minorHAnsi"/>
        </w:rPr>
      </w:pPr>
    </w:p>
    <w:p w14:paraId="72126DFB" w14:textId="17800A38" w:rsidR="005961C6" w:rsidRPr="00E967CA" w:rsidRDefault="00FA7915" w:rsidP="005961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Dit keuzeformulier</w:t>
      </w:r>
      <w:r w:rsidR="005961C6" w:rsidRPr="00E967CA">
        <w:rPr>
          <w:rFonts w:asciiTheme="minorHAnsi" w:hAnsiTheme="minorHAnsi" w:cstheme="minorHAnsi"/>
        </w:rPr>
        <w:t xml:space="preserve"> dient volledig ingevuld te worden door de Inschrijver en te worden toegevoegd aan de </w:t>
      </w:r>
      <w:r w:rsidR="00803705">
        <w:rPr>
          <w:rFonts w:asciiTheme="minorHAnsi" w:hAnsiTheme="minorHAnsi" w:cstheme="minorHAnsi"/>
        </w:rPr>
        <w:t>inschrijving</w:t>
      </w:r>
      <w:r w:rsidR="005961C6" w:rsidRPr="00E967CA">
        <w:rPr>
          <w:rFonts w:asciiTheme="minorHAnsi" w:hAnsiTheme="minorHAnsi" w:cstheme="minorHAnsi"/>
        </w:rPr>
        <w:t xml:space="preserve">. Er dient </w:t>
      </w:r>
      <w:r w:rsidR="0069159F">
        <w:rPr>
          <w:rFonts w:asciiTheme="minorHAnsi" w:hAnsiTheme="minorHAnsi" w:cstheme="minorHAnsi"/>
        </w:rPr>
        <w:t xml:space="preserve">per regel </w:t>
      </w:r>
      <w:r w:rsidR="00533C84" w:rsidRPr="00E967CA">
        <w:rPr>
          <w:rFonts w:asciiTheme="minorHAnsi" w:hAnsiTheme="minorHAnsi" w:cstheme="minorHAnsi"/>
        </w:rPr>
        <w:t>een duidelijk</w:t>
      </w:r>
      <w:r w:rsidR="00533C84">
        <w:rPr>
          <w:rFonts w:asciiTheme="minorHAnsi" w:hAnsiTheme="minorHAnsi" w:cstheme="minorHAnsi"/>
        </w:rPr>
        <w:t xml:space="preserve"> teken </w:t>
      </w:r>
      <w:r w:rsidR="005961C6" w:rsidRPr="00E967CA">
        <w:rPr>
          <w:rFonts w:asciiTheme="minorHAnsi" w:hAnsiTheme="minorHAnsi" w:cstheme="minorHAnsi"/>
        </w:rPr>
        <w:t xml:space="preserve">gezet te worden </w:t>
      </w:r>
      <w:r>
        <w:rPr>
          <w:rFonts w:asciiTheme="minorHAnsi" w:hAnsiTheme="minorHAnsi" w:cstheme="minorHAnsi"/>
        </w:rPr>
        <w:t xml:space="preserve">bij het perceel dat de voorkeur geniet indien inschrijver op </w:t>
      </w:r>
      <w:r w:rsidR="009031A3">
        <w:rPr>
          <w:rFonts w:asciiTheme="minorHAnsi" w:hAnsiTheme="minorHAnsi" w:cstheme="minorHAnsi"/>
        </w:rPr>
        <w:t xml:space="preserve">meerdere percelen de beste inschrijver is. </w:t>
      </w:r>
    </w:p>
    <w:p w14:paraId="481225E7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7B44E229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1CA53788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-67"/>
        <w:tblOverlap w:val="never"/>
        <w:tblW w:w="8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373"/>
        <w:gridCol w:w="1373"/>
        <w:gridCol w:w="1373"/>
      </w:tblGrid>
      <w:tr w:rsidR="009031A3" w:rsidRPr="00E967CA" w14:paraId="37B6A5E4" w14:textId="77777777" w:rsidTr="009031A3">
        <w:tc>
          <w:tcPr>
            <w:tcW w:w="4678" w:type="dxa"/>
            <w:shd w:val="clear" w:color="auto" w:fill="404040"/>
          </w:tcPr>
          <w:p w14:paraId="287020EA" w14:textId="697801F9" w:rsidR="009031A3" w:rsidRPr="00E967CA" w:rsidRDefault="009031A3" w:rsidP="00FA7915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967CA">
              <w:rPr>
                <w:rFonts w:asciiTheme="minorHAnsi" w:hAnsiTheme="minorHAnsi" w:cstheme="minorHAnsi"/>
                <w:b/>
                <w:color w:val="FFFFFF"/>
              </w:rPr>
              <w:t xml:space="preserve">Omschrijving </w:t>
            </w:r>
          </w:p>
        </w:tc>
        <w:tc>
          <w:tcPr>
            <w:tcW w:w="1373" w:type="dxa"/>
            <w:shd w:val="clear" w:color="auto" w:fill="404040"/>
          </w:tcPr>
          <w:p w14:paraId="70AB7544" w14:textId="3149118E" w:rsidR="009031A3" w:rsidRPr="00E967CA" w:rsidRDefault="009031A3" w:rsidP="00FA7915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Perceel 1</w:t>
            </w:r>
          </w:p>
        </w:tc>
        <w:tc>
          <w:tcPr>
            <w:tcW w:w="1373" w:type="dxa"/>
            <w:shd w:val="clear" w:color="auto" w:fill="404040"/>
          </w:tcPr>
          <w:p w14:paraId="6352E57D" w14:textId="29C32C73" w:rsidR="009031A3" w:rsidRDefault="009031A3" w:rsidP="00FA7915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Perceel 2</w:t>
            </w:r>
          </w:p>
        </w:tc>
        <w:tc>
          <w:tcPr>
            <w:tcW w:w="1373" w:type="dxa"/>
            <w:shd w:val="clear" w:color="auto" w:fill="404040"/>
          </w:tcPr>
          <w:p w14:paraId="7CBE9DBF" w14:textId="2CCCE8F1" w:rsidR="009031A3" w:rsidRPr="00E967CA" w:rsidRDefault="009031A3" w:rsidP="00FA7915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Perceel 3</w:t>
            </w:r>
          </w:p>
        </w:tc>
      </w:tr>
      <w:tr w:rsidR="009031A3" w:rsidRPr="00E967CA" w14:paraId="355C79A3" w14:textId="77777777" w:rsidTr="009031A3">
        <w:trPr>
          <w:trHeight w:val="397"/>
        </w:trPr>
        <w:tc>
          <w:tcPr>
            <w:tcW w:w="4678" w:type="dxa"/>
            <w:vAlign w:val="center"/>
          </w:tcPr>
          <w:p w14:paraId="7506FF41" w14:textId="05F1B419" w:rsidR="009031A3" w:rsidRPr="00E967CA" w:rsidRDefault="009031A3" w:rsidP="00FA79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9031A3">
              <w:rPr>
                <w:rFonts w:asciiTheme="minorHAnsi" w:hAnsiTheme="minorHAnsi" w:cstheme="minorHAnsi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voorkeur</w:t>
            </w:r>
          </w:p>
        </w:tc>
        <w:tc>
          <w:tcPr>
            <w:tcW w:w="1373" w:type="dxa"/>
            <w:vAlign w:val="center"/>
          </w:tcPr>
          <w:p w14:paraId="287B623E" w14:textId="77777777" w:rsidR="009031A3" w:rsidRPr="00E967CA" w:rsidRDefault="009031A3" w:rsidP="00FA7915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30868EE8" w14:textId="4AC8D113" w:rsidR="009031A3" w:rsidRPr="00E967CA" w:rsidRDefault="009031A3" w:rsidP="009031A3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2074A14B" w14:textId="7E3ACAE4" w:rsidR="009031A3" w:rsidRPr="00E967CA" w:rsidRDefault="009031A3" w:rsidP="00FA7915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031A3" w:rsidRPr="00E967CA" w14:paraId="0487C217" w14:textId="77777777" w:rsidTr="009031A3">
        <w:trPr>
          <w:trHeight w:val="397"/>
        </w:trPr>
        <w:tc>
          <w:tcPr>
            <w:tcW w:w="4678" w:type="dxa"/>
            <w:vAlign w:val="center"/>
          </w:tcPr>
          <w:p w14:paraId="5C09FB31" w14:textId="256156DA" w:rsidR="009031A3" w:rsidRDefault="009031A3" w:rsidP="009031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9031A3">
              <w:rPr>
                <w:rFonts w:asciiTheme="minorHAnsi" w:hAnsiTheme="minorHAnsi" w:cstheme="minorHAnsi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voorkeur</w:t>
            </w:r>
          </w:p>
        </w:tc>
        <w:tc>
          <w:tcPr>
            <w:tcW w:w="1373" w:type="dxa"/>
            <w:vAlign w:val="center"/>
          </w:tcPr>
          <w:p w14:paraId="05F66DAE" w14:textId="4CA115C6" w:rsidR="009031A3" w:rsidRPr="00E967CA" w:rsidRDefault="009031A3" w:rsidP="009031A3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59DA6EBF" w14:textId="5ACD215F" w:rsidR="009031A3" w:rsidRPr="00E967CA" w:rsidRDefault="009031A3" w:rsidP="009031A3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73" w:type="dxa"/>
            <w:vAlign w:val="center"/>
          </w:tcPr>
          <w:p w14:paraId="2BD77A9E" w14:textId="0A862E8E" w:rsidR="009031A3" w:rsidRPr="00E967CA" w:rsidRDefault="009031A3" w:rsidP="009031A3">
            <w:pPr>
              <w:jc w:val="center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CA">
              <w:rPr>
                <w:rFonts w:asciiTheme="minorHAnsi" w:hAnsiTheme="minorHAnsi" w:cstheme="minorHAnsi"/>
              </w:rPr>
              <w:instrText xml:space="preserve"> FORMCHECKBOX </w:instrText>
            </w:r>
            <w:r w:rsidRPr="00E967CA">
              <w:rPr>
                <w:rFonts w:asciiTheme="minorHAnsi" w:hAnsiTheme="minorHAnsi" w:cstheme="minorHAnsi"/>
              </w:rPr>
            </w:r>
            <w:r w:rsidRPr="00E967CA">
              <w:rPr>
                <w:rFonts w:asciiTheme="minorHAnsi" w:hAnsiTheme="minorHAnsi" w:cstheme="minorHAnsi"/>
              </w:rPr>
              <w:fldChar w:fldCharType="separate"/>
            </w:r>
            <w:r w:rsidRPr="00E967C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2BEF16F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7240E126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E0A66FE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01DF651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087F4551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1592D745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D59374D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22AB5885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226FAE1A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176CF5F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35FE44A2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769BBB83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4F75876D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6AD93DBB" w14:textId="77777777" w:rsidR="005961C6" w:rsidRPr="00E967CA" w:rsidRDefault="005961C6" w:rsidP="005961C6">
      <w:pPr>
        <w:rPr>
          <w:rFonts w:asciiTheme="minorHAnsi" w:hAnsiTheme="minorHAnsi" w:cstheme="minorHAnsi"/>
        </w:rPr>
      </w:pPr>
    </w:p>
    <w:p w14:paraId="2B2226AC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58325226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1D866874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4861EC27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6FAD6EFA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6B8772B7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4648C719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710AE438" w14:textId="77777777" w:rsidR="005961C6" w:rsidRDefault="005961C6" w:rsidP="005961C6">
      <w:pPr>
        <w:rPr>
          <w:rFonts w:asciiTheme="minorHAnsi" w:hAnsiTheme="minorHAnsi" w:cstheme="minorHAnsi"/>
        </w:rPr>
      </w:pPr>
    </w:p>
    <w:p w14:paraId="49E225E3" w14:textId="77777777" w:rsidR="005961C6" w:rsidRPr="00E967CA" w:rsidRDefault="005961C6" w:rsidP="005961C6">
      <w:pPr>
        <w:rPr>
          <w:rFonts w:asciiTheme="minorHAnsi" w:hAnsiTheme="minorHAnsi" w:cstheme="minorHAnsi"/>
          <w:b/>
        </w:rPr>
      </w:pPr>
      <w:r w:rsidRPr="00E967CA">
        <w:rPr>
          <w:rFonts w:asciiTheme="minorHAnsi" w:hAnsiTheme="minorHAnsi" w:cstheme="minorHAnsi"/>
          <w:b/>
        </w:rPr>
        <w:t>Getekend voor akkoord: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940"/>
      </w:tblGrid>
      <w:tr w:rsidR="00B545A1" w:rsidRPr="00E967CA" w14:paraId="54DDC3A8" w14:textId="77777777" w:rsidTr="00FC18E4">
        <w:tc>
          <w:tcPr>
            <w:tcW w:w="1171" w:type="pct"/>
          </w:tcPr>
          <w:p w14:paraId="6DF48E60" w14:textId="7BD82B87" w:rsidR="00B545A1" w:rsidRDefault="00FC18E4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Bedrijfsn</w:t>
            </w:r>
            <w:r w:rsidR="00B545A1">
              <w:rPr>
                <w:rFonts w:asciiTheme="minorHAnsi" w:hAnsiTheme="minorHAnsi" w:cstheme="minorHAnsi"/>
              </w:rPr>
              <w:t>aam inschrijver</w:t>
            </w:r>
          </w:p>
          <w:p w14:paraId="3FE30359" w14:textId="25775495" w:rsidR="00FC18E4" w:rsidRPr="00E967CA" w:rsidRDefault="00FC18E4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829" w:type="pct"/>
          </w:tcPr>
          <w:p w14:paraId="03043E7C" w14:textId="77777777" w:rsidR="00B545A1" w:rsidRPr="00E967CA" w:rsidRDefault="00B545A1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5961C6" w:rsidRPr="00E967CA" w14:paraId="026BF286" w14:textId="77777777" w:rsidTr="00FC18E4">
        <w:tc>
          <w:tcPr>
            <w:tcW w:w="1171" w:type="pct"/>
          </w:tcPr>
          <w:p w14:paraId="03D464E3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t>Naam tekenbevoegde</w:t>
            </w:r>
          </w:p>
          <w:p w14:paraId="062F0FC4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829" w:type="pct"/>
          </w:tcPr>
          <w:p w14:paraId="567C87A0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5961C6" w:rsidRPr="00E967CA" w14:paraId="48E89519" w14:textId="77777777" w:rsidTr="00FC18E4">
        <w:trPr>
          <w:trHeight w:val="251"/>
        </w:trPr>
        <w:tc>
          <w:tcPr>
            <w:tcW w:w="1171" w:type="pct"/>
          </w:tcPr>
          <w:p w14:paraId="0243B9A7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t>Handtekening</w:t>
            </w:r>
          </w:p>
          <w:p w14:paraId="7B35ED45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829" w:type="pct"/>
          </w:tcPr>
          <w:p w14:paraId="5EDC6A58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5961C6" w:rsidRPr="00E967CA" w14:paraId="35B70D73" w14:textId="77777777" w:rsidTr="00FC18E4">
        <w:trPr>
          <w:trHeight w:val="201"/>
        </w:trPr>
        <w:tc>
          <w:tcPr>
            <w:tcW w:w="1171" w:type="pct"/>
          </w:tcPr>
          <w:p w14:paraId="1DACC5D6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  <w:r w:rsidRPr="00E967CA">
              <w:rPr>
                <w:rFonts w:asciiTheme="minorHAnsi" w:hAnsiTheme="minorHAnsi" w:cstheme="minorHAnsi"/>
              </w:rPr>
              <w:t>Datum</w:t>
            </w:r>
          </w:p>
          <w:p w14:paraId="082E6FD9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829" w:type="pct"/>
          </w:tcPr>
          <w:p w14:paraId="788587C8" w14:textId="77777777" w:rsidR="005961C6" w:rsidRPr="00E967CA" w:rsidRDefault="005961C6" w:rsidP="00D730B8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4A8BD01D" w14:textId="77777777" w:rsidR="008E70B9" w:rsidRPr="005961C6" w:rsidRDefault="008E70B9" w:rsidP="005961C6"/>
    <w:sectPr w:rsidR="008E70B9" w:rsidRPr="0059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043C2C"/>
    <w:multiLevelType w:val="hybridMultilevel"/>
    <w:tmpl w:val="5972BDD8"/>
    <w:lvl w:ilvl="0" w:tplc="0413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68112356"/>
    <w:multiLevelType w:val="hybridMultilevel"/>
    <w:tmpl w:val="983CB380"/>
    <w:lvl w:ilvl="0" w:tplc="4DA62736">
      <w:start w:val="1"/>
      <w:numFmt w:val="decimal"/>
      <w:lvlText w:val="%1."/>
      <w:lvlJc w:val="left"/>
      <w:pPr>
        <w:ind w:left="360" w:hanging="360"/>
      </w:pPr>
    </w:lvl>
    <w:lvl w:ilvl="1" w:tplc="A3C44232" w:tentative="1">
      <w:start w:val="1"/>
      <w:numFmt w:val="lowerLetter"/>
      <w:lvlText w:val="%2."/>
      <w:lvlJc w:val="left"/>
      <w:pPr>
        <w:ind w:left="1080" w:hanging="360"/>
      </w:pPr>
    </w:lvl>
    <w:lvl w:ilvl="2" w:tplc="C93CAAF4" w:tentative="1">
      <w:start w:val="1"/>
      <w:numFmt w:val="lowerRoman"/>
      <w:lvlText w:val="%3."/>
      <w:lvlJc w:val="right"/>
      <w:pPr>
        <w:ind w:left="1800" w:hanging="180"/>
      </w:pPr>
    </w:lvl>
    <w:lvl w:ilvl="3" w:tplc="EB6ACB08" w:tentative="1">
      <w:start w:val="1"/>
      <w:numFmt w:val="decimal"/>
      <w:lvlText w:val="%4."/>
      <w:lvlJc w:val="left"/>
      <w:pPr>
        <w:ind w:left="2520" w:hanging="360"/>
      </w:pPr>
    </w:lvl>
    <w:lvl w:ilvl="4" w:tplc="9E2C82DE" w:tentative="1">
      <w:start w:val="1"/>
      <w:numFmt w:val="lowerLetter"/>
      <w:lvlText w:val="%5."/>
      <w:lvlJc w:val="left"/>
      <w:pPr>
        <w:ind w:left="3240" w:hanging="360"/>
      </w:pPr>
    </w:lvl>
    <w:lvl w:ilvl="5" w:tplc="FAAAF342" w:tentative="1">
      <w:start w:val="1"/>
      <w:numFmt w:val="lowerRoman"/>
      <w:lvlText w:val="%6."/>
      <w:lvlJc w:val="right"/>
      <w:pPr>
        <w:ind w:left="3960" w:hanging="180"/>
      </w:pPr>
    </w:lvl>
    <w:lvl w:ilvl="6" w:tplc="DE1A163C" w:tentative="1">
      <w:start w:val="1"/>
      <w:numFmt w:val="decimal"/>
      <w:lvlText w:val="%7."/>
      <w:lvlJc w:val="left"/>
      <w:pPr>
        <w:ind w:left="4680" w:hanging="360"/>
      </w:pPr>
    </w:lvl>
    <w:lvl w:ilvl="7" w:tplc="604E28A0" w:tentative="1">
      <w:start w:val="1"/>
      <w:numFmt w:val="lowerLetter"/>
      <w:lvlText w:val="%8."/>
      <w:lvlJc w:val="left"/>
      <w:pPr>
        <w:ind w:left="5400" w:hanging="360"/>
      </w:pPr>
    </w:lvl>
    <w:lvl w:ilvl="8" w:tplc="045204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D6D7D"/>
    <w:multiLevelType w:val="multilevel"/>
    <w:tmpl w:val="71BCD01E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ascii="Corbel" w:hAnsi="Corbe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4484DD5"/>
    <w:multiLevelType w:val="hybridMultilevel"/>
    <w:tmpl w:val="C1FA23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365D9"/>
    <w:multiLevelType w:val="hybridMultilevel"/>
    <w:tmpl w:val="0E122F0E"/>
    <w:lvl w:ilvl="0" w:tplc="C7C2EA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EC68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302F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9CE7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5000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F6D9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54CF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909D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9EED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196955">
    <w:abstractNumId w:val="4"/>
  </w:num>
  <w:num w:numId="2" w16cid:durableId="1074281164">
    <w:abstractNumId w:val="2"/>
  </w:num>
  <w:num w:numId="3" w16cid:durableId="1372421810">
    <w:abstractNumId w:val="0"/>
  </w:num>
  <w:num w:numId="4" w16cid:durableId="880895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6065791">
    <w:abstractNumId w:val="6"/>
  </w:num>
  <w:num w:numId="6" w16cid:durableId="1227955224">
    <w:abstractNumId w:val="5"/>
  </w:num>
  <w:num w:numId="7" w16cid:durableId="188370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52"/>
    <w:rsid w:val="001035D1"/>
    <w:rsid w:val="001E6575"/>
    <w:rsid w:val="00335FEF"/>
    <w:rsid w:val="00396487"/>
    <w:rsid w:val="003E429B"/>
    <w:rsid w:val="00400C78"/>
    <w:rsid w:val="00533C84"/>
    <w:rsid w:val="005961C6"/>
    <w:rsid w:val="005C6EFF"/>
    <w:rsid w:val="00680952"/>
    <w:rsid w:val="0069159F"/>
    <w:rsid w:val="0071731F"/>
    <w:rsid w:val="007230AE"/>
    <w:rsid w:val="007B624B"/>
    <w:rsid w:val="00803705"/>
    <w:rsid w:val="008E70B9"/>
    <w:rsid w:val="009031A3"/>
    <w:rsid w:val="00956E0A"/>
    <w:rsid w:val="00B245C7"/>
    <w:rsid w:val="00B33A26"/>
    <w:rsid w:val="00B545A1"/>
    <w:rsid w:val="00BA7085"/>
    <w:rsid w:val="00BB5B25"/>
    <w:rsid w:val="00D20E56"/>
    <w:rsid w:val="00E16F3A"/>
    <w:rsid w:val="00E25E39"/>
    <w:rsid w:val="00EA3CD3"/>
    <w:rsid w:val="00FA7915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B3A1"/>
  <w15:chartTrackingRefBased/>
  <w15:docId w15:val="{BC09C5C1-4690-4FB1-AE13-7BFE8CC8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0952"/>
    <w:pPr>
      <w:spacing w:after="0" w:line="260" w:lineRule="atLeast"/>
    </w:pPr>
    <w:rPr>
      <w:rFonts w:ascii="Arial" w:eastAsia="Batang" w:hAnsi="Arial" w:cs="Arial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680952"/>
    <w:pPr>
      <w:numPr>
        <w:numId w:val="1"/>
      </w:numPr>
      <w:spacing w:after="500"/>
      <w:outlineLvl w:val="0"/>
    </w:pPr>
    <w:rPr>
      <w:rFonts w:ascii="Corbel" w:eastAsia="Times New Roman" w:hAnsi="Corbel" w:cs="Times New Roman"/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680952"/>
    <w:pPr>
      <w:keepNext/>
      <w:numPr>
        <w:ilvl w:val="1"/>
        <w:numId w:val="1"/>
      </w:numPr>
      <w:spacing w:after="120"/>
      <w:outlineLvl w:val="1"/>
    </w:pPr>
    <w:rPr>
      <w:rFonts w:ascii="Corbel" w:eastAsia="Times New Roman" w:hAnsi="Corbel" w:cs="Times New Roman"/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680952"/>
    <w:pPr>
      <w:keepNext/>
      <w:numPr>
        <w:ilvl w:val="2"/>
        <w:numId w:val="1"/>
      </w:numPr>
      <w:spacing w:after="60"/>
      <w:outlineLvl w:val="2"/>
    </w:pPr>
    <w:rPr>
      <w:b/>
      <w:bCs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680952"/>
    <w:pPr>
      <w:keepNext/>
      <w:numPr>
        <w:ilvl w:val="3"/>
        <w:numId w:val="1"/>
      </w:numPr>
      <w:spacing w:after="60"/>
      <w:outlineLvl w:val="3"/>
    </w:pPr>
    <w:rPr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68095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68095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68095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68095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680952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680952"/>
    <w:rPr>
      <w:rFonts w:ascii="Corbel" w:eastAsia="Times New Roman" w:hAnsi="Corbe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680952"/>
    <w:rPr>
      <w:rFonts w:ascii="Corbel" w:eastAsia="Times New Roman" w:hAnsi="Corbe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680952"/>
    <w:rPr>
      <w:rFonts w:ascii="Arial" w:eastAsia="Batang" w:hAnsi="Arial" w:cs="Arial"/>
      <w:b/>
      <w:bCs/>
      <w:sz w:val="20"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680952"/>
    <w:rPr>
      <w:rFonts w:ascii="Arial" w:eastAsia="Batang" w:hAnsi="Arial" w:cs="Arial"/>
      <w:bCs/>
      <w:i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680952"/>
    <w:rPr>
      <w:rFonts w:ascii="Arial" w:eastAsia="Batang" w:hAnsi="Arial" w:cs="Arial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680952"/>
    <w:rPr>
      <w:rFonts w:ascii="Times New Roman" w:eastAsia="Batang" w:hAnsi="Times New Roman" w:cs="Arial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680952"/>
    <w:rPr>
      <w:rFonts w:ascii="Times New Roman" w:eastAsia="Batang" w:hAnsi="Times New Roman" w:cs="Arial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680952"/>
    <w:rPr>
      <w:rFonts w:ascii="Times New Roman" w:eastAsia="Batang" w:hAnsi="Times New Roman" w:cs="Arial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680952"/>
    <w:rPr>
      <w:rFonts w:ascii="Arial" w:eastAsia="Batang" w:hAnsi="Arial" w:cs="Arial"/>
      <w:lang w:eastAsia="nl-NL"/>
    </w:rPr>
  </w:style>
  <w:style w:type="paragraph" w:customStyle="1" w:styleId="Bullet1">
    <w:name w:val="Bullet 1"/>
    <w:basedOn w:val="Standaard"/>
    <w:rsid w:val="00680952"/>
    <w:pPr>
      <w:numPr>
        <w:ilvl w:val="6"/>
        <w:numId w:val="2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680952"/>
    <w:pPr>
      <w:numPr>
        <w:ilvl w:val="8"/>
        <w:numId w:val="2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680952"/>
    <w:pPr>
      <w:keepLines/>
      <w:numPr>
        <w:ilvl w:val="4"/>
        <w:numId w:val="2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680952"/>
    <w:pPr>
      <w:keepLines/>
      <w:numPr>
        <w:ilvl w:val="5"/>
        <w:numId w:val="2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680952"/>
    <w:pPr>
      <w:keepLines/>
      <w:numPr>
        <w:ilvl w:val="3"/>
        <w:numId w:val="2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styleId="Lijstalinea">
    <w:name w:val="List Paragraph"/>
    <w:basedOn w:val="Standaard"/>
    <w:next w:val="Standaard"/>
    <w:qFormat/>
    <w:rsid w:val="00335FEF"/>
    <w:pPr>
      <w:numPr>
        <w:numId w:val="3"/>
      </w:numPr>
    </w:pPr>
    <w:rPr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6E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6E0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6E0A"/>
    <w:rPr>
      <w:rFonts w:ascii="Arial" w:eastAsia="Batang" w:hAnsi="Arial" w:cs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6E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6E0A"/>
    <w:rPr>
      <w:rFonts w:ascii="Arial" w:eastAsia="Batang" w:hAnsi="Arial" w:cs="Arial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c4b080-f7ec-498c-b936-b551caf32ca8" xsi:nil="true"/>
    <lcf76f155ced4ddcb4097134ff3c332f xmlns="dcef9a26-4a43-48c7-86f6-d07455e841f2">
      <Terms xmlns="http://schemas.microsoft.com/office/infopath/2007/PartnerControls"/>
    </lcf76f155ced4ddcb4097134ff3c332f>
    <Datum_x002b_Tijd xmlns="dcef9a26-4a43-48c7-86f6-d07455e841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AAF744B0E1B4CA37590D44E389E51" ma:contentTypeVersion="15" ma:contentTypeDescription="Create a new document." ma:contentTypeScope="" ma:versionID="80a79aef1edef6eaffd1a1b872d27131">
  <xsd:schema xmlns:xsd="http://www.w3.org/2001/XMLSchema" xmlns:xs="http://www.w3.org/2001/XMLSchema" xmlns:p="http://schemas.microsoft.com/office/2006/metadata/properties" xmlns:ns3="dcef9a26-4a43-48c7-86f6-d07455e841f2" xmlns:ns4="21c4b080-f7ec-498c-b936-b551caf32ca8" targetNamespace="http://schemas.microsoft.com/office/2006/metadata/properties" ma:root="true" ma:fieldsID="1371a467d690d3570a011dd45bc74116" ns3:_="" ns4:_="">
    <xsd:import namespace="dcef9a26-4a43-48c7-86f6-d07455e841f2"/>
    <xsd:import namespace="21c4b080-f7ec-498c-b936-b551caf32c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Datum_x002b_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9a26-4a43-48c7-86f6-d07455e8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76069b9-5191-4ab7-aaf1-3dc5a1428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um_x002b_Tijd" ma:index="22" nillable="true" ma:displayName="Datum + Tijd" ma:format="DateOnly" ma:internalName="Datum_x002b_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4b080-f7ec-498c-b936-b551caf32c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b52a05-9b8e-42a3-adcd-2eb6504f523e}" ma:internalName="TaxCatchAll" ma:showField="CatchAllData" ma:web="21c4b080-f7ec-498c-b936-b551caf32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61EDA-285B-4ED2-B25E-079A8C2B3311}">
  <ds:schemaRefs>
    <ds:schemaRef ds:uri="http://schemas.microsoft.com/office/2006/metadata/properties"/>
    <ds:schemaRef ds:uri="http://schemas.microsoft.com/office/infopath/2007/PartnerControls"/>
    <ds:schemaRef ds:uri="21c4b080-f7ec-498c-b936-b551caf32ca8"/>
    <ds:schemaRef ds:uri="dcef9a26-4a43-48c7-86f6-d07455e841f2"/>
  </ds:schemaRefs>
</ds:datastoreItem>
</file>

<file path=customXml/itemProps2.xml><?xml version="1.0" encoding="utf-8"?>
<ds:datastoreItem xmlns:ds="http://schemas.openxmlformats.org/officeDocument/2006/customXml" ds:itemID="{59E4B7AC-2CA5-4151-8363-260CBCC59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6C52A-3321-4007-93A5-3155D319A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Akkerman | PLANN ingenieurs</dc:creator>
  <cp:keywords/>
  <dc:description/>
  <cp:lastModifiedBy>Oane Postma</cp:lastModifiedBy>
  <cp:revision>8</cp:revision>
  <dcterms:created xsi:type="dcterms:W3CDTF">2025-04-08T14:45:00Z</dcterms:created>
  <dcterms:modified xsi:type="dcterms:W3CDTF">2026-04-24T09:42:00Z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0x01010085DAAF744B0E1B4CA37590D44E389E51</vt:lpwstr>
  </property>
  <property fmtid="{D5CDD505-2E9C-101B-9397-08002B2CF9AE}" pid="3" name="MediaServiceImageTags">
    <vt:lpwstr/>
  </property>
</Properties>
</file>