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86BA" w14:textId="00E628DF" w:rsidR="004C4878" w:rsidRPr="00132763" w:rsidRDefault="004C4878">
      <w:pPr>
        <w:rPr>
          <w:b/>
          <w:bCs/>
          <w:sz w:val="28"/>
          <w:szCs w:val="28"/>
          <w:lang w:val="en-GB"/>
        </w:rPr>
      </w:pPr>
      <w:proofErr w:type="spellStart"/>
      <w:r w:rsidRPr="00132763">
        <w:rPr>
          <w:b/>
          <w:bCs/>
          <w:sz w:val="28"/>
          <w:szCs w:val="28"/>
          <w:lang w:val="en-GB"/>
        </w:rPr>
        <w:t>Bijlage</w:t>
      </w:r>
      <w:proofErr w:type="spellEnd"/>
      <w:r w:rsidRPr="00132763">
        <w:rPr>
          <w:b/>
          <w:bCs/>
          <w:sz w:val="28"/>
          <w:szCs w:val="28"/>
          <w:lang w:val="en-GB"/>
        </w:rPr>
        <w:t xml:space="preserve"> </w:t>
      </w:r>
      <w:r w:rsidR="00132763">
        <w:rPr>
          <w:b/>
          <w:bCs/>
          <w:sz w:val="28"/>
          <w:szCs w:val="28"/>
          <w:lang w:val="en-GB"/>
        </w:rPr>
        <w:t>D</w:t>
      </w:r>
      <w:r w:rsidRPr="00132763">
        <w:rPr>
          <w:b/>
          <w:bCs/>
          <w:sz w:val="28"/>
          <w:szCs w:val="28"/>
          <w:lang w:val="en-GB"/>
        </w:rPr>
        <w:t>:  Enviro</w:t>
      </w:r>
      <w:r w:rsidR="00166C6E">
        <w:rPr>
          <w:b/>
          <w:bCs/>
          <w:sz w:val="28"/>
          <w:szCs w:val="28"/>
          <w:lang w:val="en-GB"/>
        </w:rPr>
        <w:t>n</w:t>
      </w:r>
      <w:r w:rsidRPr="00132763">
        <w:rPr>
          <w:b/>
          <w:bCs/>
          <w:sz w:val="28"/>
          <w:szCs w:val="28"/>
          <w:lang w:val="en-GB"/>
        </w:rPr>
        <w:t>mental Product Declaration</w:t>
      </w:r>
      <w:r w:rsidR="002A12C7" w:rsidRPr="00132763">
        <w:rPr>
          <w:b/>
          <w:bCs/>
          <w:sz w:val="28"/>
          <w:szCs w:val="28"/>
          <w:lang w:val="en-GB"/>
        </w:rPr>
        <w:t>, GC 2</w:t>
      </w:r>
    </w:p>
    <w:p w14:paraId="73656279" w14:textId="77777777" w:rsidR="00683A44" w:rsidRPr="00E853CD" w:rsidRDefault="00683A44" w:rsidP="00683A44">
      <w:pPr>
        <w:rPr>
          <w:iCs/>
        </w:rPr>
      </w:pPr>
      <w:r w:rsidRPr="004C4878">
        <w:t xml:space="preserve">Behorend bij </w:t>
      </w:r>
      <w:r>
        <w:t xml:space="preserve">aanbesteding Raamovereenkomst circulaire betonnen bestratingsmaterialen </w:t>
      </w:r>
    </w:p>
    <w:p w14:paraId="137FB412" w14:textId="77777777" w:rsidR="00683A44" w:rsidRDefault="00683A44" w:rsidP="00683A44">
      <w:r>
        <w:t>Referentienummer</w:t>
      </w:r>
      <w:r w:rsidRPr="004C4878">
        <w:t>:</w:t>
      </w:r>
      <w:r>
        <w:t xml:space="preserve"> 586710 </w:t>
      </w:r>
    </w:p>
    <w:p w14:paraId="3B83CDD3" w14:textId="77777777" w:rsidR="004C4878" w:rsidRDefault="004C487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A6619" wp14:editId="00DB85A8">
                <wp:simplePos x="0" y="0"/>
                <wp:positionH relativeFrom="column">
                  <wp:posOffset>-17293</wp:posOffset>
                </wp:positionH>
                <wp:positionV relativeFrom="paragraph">
                  <wp:posOffset>97790</wp:posOffset>
                </wp:positionV>
                <wp:extent cx="5901070" cy="31898"/>
                <wp:effectExtent l="0" t="0" r="23495" b="25400"/>
                <wp:wrapNone/>
                <wp:docPr id="2" name="Rechte verbindingslij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12163C-6B91-46B5-9AF1-0929FA3EFE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1070" cy="318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BFD2E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7.7pt" to="463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</w:p>
    <w:p w14:paraId="68F8C392" w14:textId="12CAF594" w:rsidR="00132763" w:rsidRDefault="004C4878">
      <w:pPr>
        <w:rPr>
          <w:rFonts w:cs="Calibri"/>
          <w:color w:val="000000"/>
          <w:sz w:val="20"/>
          <w:szCs w:val="20"/>
          <w:lang w:eastAsia="nl-NL"/>
        </w:rPr>
      </w:pPr>
      <w:r w:rsidRPr="002607AF">
        <w:rPr>
          <w:rFonts w:cs="Calibri"/>
          <w:color w:val="000000"/>
          <w:sz w:val="20"/>
          <w:szCs w:val="20"/>
          <w:lang w:eastAsia="nl-NL"/>
        </w:rPr>
        <w:t>Voor het gunningscriterium Milieukostenindicator (MKI)</w:t>
      </w:r>
      <w:r w:rsidR="00873BC5">
        <w:rPr>
          <w:rFonts w:cs="Calibri"/>
          <w:color w:val="000000"/>
          <w:sz w:val="20"/>
          <w:szCs w:val="20"/>
          <w:lang w:eastAsia="nl-NL"/>
        </w:rPr>
        <w:t>-</w:t>
      </w:r>
      <w:r w:rsidRPr="002607AF">
        <w:rPr>
          <w:rFonts w:cs="Calibri"/>
          <w:color w:val="000000"/>
          <w:sz w:val="20"/>
          <w:szCs w:val="20"/>
          <w:lang w:eastAsia="nl-NL"/>
        </w:rPr>
        <w:t xml:space="preserve">waarde dient u per product een </w:t>
      </w:r>
      <w:proofErr w:type="spellStart"/>
      <w:r w:rsidRPr="002607AF">
        <w:rPr>
          <w:rFonts w:cs="Calibri"/>
          <w:color w:val="000000"/>
          <w:sz w:val="20"/>
          <w:szCs w:val="20"/>
          <w:lang w:eastAsia="nl-NL"/>
        </w:rPr>
        <w:t>Environmental</w:t>
      </w:r>
      <w:proofErr w:type="spellEnd"/>
      <w:r w:rsidRPr="002607AF">
        <w:rPr>
          <w:rFonts w:cs="Calibri"/>
          <w:color w:val="000000"/>
          <w:sz w:val="20"/>
          <w:szCs w:val="20"/>
          <w:lang w:eastAsia="nl-NL"/>
        </w:rPr>
        <w:t xml:space="preserve"> Product </w:t>
      </w:r>
      <w:proofErr w:type="spellStart"/>
      <w:r w:rsidRPr="002607AF">
        <w:rPr>
          <w:rFonts w:cs="Calibri"/>
          <w:color w:val="000000"/>
          <w:sz w:val="20"/>
          <w:szCs w:val="20"/>
          <w:lang w:eastAsia="nl-NL"/>
        </w:rPr>
        <w:t>Declaration</w:t>
      </w:r>
      <w:proofErr w:type="spellEnd"/>
      <w:r w:rsidRPr="002607AF">
        <w:rPr>
          <w:rFonts w:cs="Calibri"/>
          <w:color w:val="000000"/>
          <w:sz w:val="20"/>
          <w:szCs w:val="20"/>
          <w:lang w:eastAsia="nl-NL"/>
        </w:rPr>
        <w:t xml:space="preserve"> (EPD) op productniveau op te stellen en in te dienen. </w:t>
      </w:r>
    </w:p>
    <w:p w14:paraId="758E8C95" w14:textId="45A7AD21" w:rsidR="00132763" w:rsidRDefault="00132763">
      <w:pPr>
        <w:rPr>
          <w:rFonts w:cs="Calibri"/>
          <w:color w:val="000000"/>
          <w:sz w:val="20"/>
          <w:szCs w:val="20"/>
          <w:lang w:eastAsia="nl-NL"/>
        </w:rPr>
      </w:pPr>
      <w:r>
        <w:rPr>
          <w:rFonts w:cs="Calibri"/>
          <w:color w:val="000000"/>
          <w:sz w:val="20"/>
          <w:szCs w:val="20"/>
          <w:lang w:eastAsia="nl-NL"/>
        </w:rPr>
        <w:t>Deze EPD is getoetst door een gevalideerde toetser</w:t>
      </w:r>
      <w:r w:rsidR="00CD2EC7">
        <w:rPr>
          <w:rFonts w:cs="Calibri"/>
          <w:color w:val="000000"/>
          <w:sz w:val="20"/>
          <w:szCs w:val="20"/>
          <w:lang w:eastAsia="nl-NL"/>
        </w:rPr>
        <w:t xml:space="preserve">. </w:t>
      </w:r>
    </w:p>
    <w:p w14:paraId="4A7BFA08" w14:textId="0B95313C" w:rsidR="004C4878" w:rsidRDefault="004C4878">
      <w:pPr>
        <w:rPr>
          <w:rFonts w:cs="Calibri"/>
          <w:color w:val="000000"/>
          <w:sz w:val="20"/>
          <w:szCs w:val="20"/>
          <w:lang w:eastAsia="nl-NL"/>
        </w:rPr>
      </w:pPr>
      <w:r w:rsidRPr="002607AF">
        <w:rPr>
          <w:rFonts w:cs="Calibri"/>
          <w:color w:val="000000"/>
          <w:sz w:val="20"/>
          <w:szCs w:val="20"/>
          <w:lang w:eastAsia="nl-NL"/>
        </w:rPr>
        <w:t>In deze EPD wordt het milieuprofiel uitgedrukt in een milieukostenindicator (MKI). Dit is een gewogen score van de milieubelasting van uw product.</w:t>
      </w:r>
    </w:p>
    <w:p w14:paraId="1133F1B5" w14:textId="77777777" w:rsidR="004C4878" w:rsidRDefault="004C4878">
      <w:pPr>
        <w:rPr>
          <w:rFonts w:cs="Calibri"/>
          <w:color w:val="000000"/>
          <w:sz w:val="20"/>
          <w:szCs w:val="20"/>
          <w:lang w:eastAsia="nl-NL"/>
        </w:rPr>
      </w:pPr>
      <w:r>
        <w:rPr>
          <w:rFonts w:cs="Calibri"/>
          <w:color w:val="000000"/>
          <w:sz w:val="20"/>
          <w:szCs w:val="20"/>
          <w:lang w:eastAsia="nl-NL"/>
        </w:rPr>
        <w:t>Van de volgende producten dient U een EPD in te dienen: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3331"/>
        <w:gridCol w:w="2688"/>
      </w:tblGrid>
      <w:tr w:rsidR="004C4878" w:rsidRPr="00683A44" w14:paraId="36A0D9FD" w14:textId="77777777" w:rsidTr="0D6FAFCF">
        <w:tc>
          <w:tcPr>
            <w:tcW w:w="3043" w:type="dxa"/>
          </w:tcPr>
          <w:p w14:paraId="10CC5658" w14:textId="77777777" w:rsidR="004C4878" w:rsidRPr="004C4878" w:rsidRDefault="004C4878" w:rsidP="004C487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nl-NL"/>
              </w:rPr>
            </w:pPr>
            <w:r w:rsidRPr="004C48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nl-NL"/>
              </w:rPr>
              <w:t>Product</w:t>
            </w:r>
          </w:p>
        </w:tc>
        <w:tc>
          <w:tcPr>
            <w:tcW w:w="3331" w:type="dxa"/>
          </w:tcPr>
          <w:p w14:paraId="0A191A2E" w14:textId="77777777" w:rsidR="004C4878" w:rsidRPr="004C4878" w:rsidRDefault="004C4878" w:rsidP="004C487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nl-NL"/>
              </w:rPr>
            </w:pPr>
            <w:r w:rsidRPr="004C48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nl-NL"/>
              </w:rPr>
              <w:t>Formaat</w:t>
            </w:r>
          </w:p>
        </w:tc>
        <w:tc>
          <w:tcPr>
            <w:tcW w:w="2688" w:type="dxa"/>
          </w:tcPr>
          <w:p w14:paraId="72D84335" w14:textId="78DADDAF" w:rsidR="3EE0CB19" w:rsidRPr="007243F1" w:rsidRDefault="3EE0CB19" w:rsidP="3EE0CB19">
            <w:pPr>
              <w:spacing w:after="0" w:line="276" w:lineRule="auto"/>
              <w:rPr>
                <w:lang w:val="en-US"/>
              </w:rPr>
            </w:pPr>
            <w:r w:rsidRPr="3EE0CB1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MKI (A1-A4 (set A1)  / </w:t>
            </w:r>
            <w:proofErr w:type="spellStart"/>
            <w:r w:rsidRPr="3EE0CB1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Functionele</w:t>
            </w:r>
            <w:proofErr w:type="spellEnd"/>
            <w:r w:rsidRPr="3EE0CB1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EE0CB1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eenheid</w:t>
            </w:r>
            <w:proofErr w:type="spellEnd"/>
          </w:p>
        </w:tc>
      </w:tr>
      <w:tr w:rsidR="004C4878" w:rsidRPr="004C4878" w14:paraId="0EE06580" w14:textId="77777777" w:rsidTr="0D6FAFCF">
        <w:tc>
          <w:tcPr>
            <w:tcW w:w="3043" w:type="dxa"/>
          </w:tcPr>
          <w:p w14:paraId="53D78F29" w14:textId="77777777" w:rsidR="004C4878" w:rsidRPr="007243F1" w:rsidRDefault="004C4878" w:rsidP="004C4878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</w:pPr>
            <w:r w:rsidRPr="007243F1"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  <w:t>Betontegel grijs</w:t>
            </w:r>
          </w:p>
        </w:tc>
        <w:tc>
          <w:tcPr>
            <w:tcW w:w="3331" w:type="dxa"/>
          </w:tcPr>
          <w:p w14:paraId="0F9BED9E" w14:textId="577C4980" w:rsidR="004C4878" w:rsidRPr="004C4878" w:rsidRDefault="004C4878" w:rsidP="004C487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</w:pPr>
            <w:r w:rsidRPr="004C4878"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  <w:t>300x300mm, dik</w:t>
            </w:r>
            <w:r w:rsidR="001646CB"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  <w:t>te volgens uw opgave</w:t>
            </w:r>
          </w:p>
        </w:tc>
        <w:tc>
          <w:tcPr>
            <w:tcW w:w="2688" w:type="dxa"/>
          </w:tcPr>
          <w:p w14:paraId="6BF77214" w14:textId="75D6A8D2" w:rsidR="004C4878" w:rsidRPr="001646CB" w:rsidRDefault="00132763" w:rsidP="0013276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  <w:t>…</w:t>
            </w:r>
            <w:r w:rsidR="00CF5CE8"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  <w:t>/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4C4878" w:rsidRPr="001646CB"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  <w:t>m3</w:t>
            </w:r>
          </w:p>
        </w:tc>
      </w:tr>
      <w:tr w:rsidR="004C4878" w:rsidRPr="004C4878" w14:paraId="6245BB83" w14:textId="77777777" w:rsidTr="0D6FAFCF">
        <w:tc>
          <w:tcPr>
            <w:tcW w:w="3043" w:type="dxa"/>
          </w:tcPr>
          <w:p w14:paraId="51A29945" w14:textId="77777777" w:rsidR="004C4878" w:rsidRPr="007243F1" w:rsidRDefault="004C4878" w:rsidP="0D6FAFCF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</w:pPr>
            <w:r w:rsidRPr="007243F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nl-NL"/>
              </w:rPr>
              <w:t>Betonstraatsteen grijs</w:t>
            </w:r>
          </w:p>
        </w:tc>
        <w:tc>
          <w:tcPr>
            <w:tcW w:w="3331" w:type="dxa"/>
          </w:tcPr>
          <w:p w14:paraId="65DEC7A0" w14:textId="77777777" w:rsidR="004C4878" w:rsidRPr="004C4878" w:rsidRDefault="004C4878" w:rsidP="004C487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4C4878"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  <w:t>Keiformaat</w:t>
            </w:r>
            <w:proofErr w:type="spellEnd"/>
            <w:r w:rsidRPr="004C4878"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  <w:t xml:space="preserve"> 210x105x80mm</w:t>
            </w:r>
          </w:p>
        </w:tc>
        <w:tc>
          <w:tcPr>
            <w:tcW w:w="2688" w:type="dxa"/>
          </w:tcPr>
          <w:p w14:paraId="2E9D43FB" w14:textId="47176A9D" w:rsidR="004C4878" w:rsidRPr="001646CB" w:rsidRDefault="00132763" w:rsidP="004C487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  <w:t>…</w:t>
            </w:r>
            <w:r w:rsidR="00CF5CE8"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  <w:t>/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4C4878" w:rsidRPr="001646CB"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  <w:t>m3</w:t>
            </w:r>
          </w:p>
        </w:tc>
      </w:tr>
      <w:tr w:rsidR="0D6FAFCF" w14:paraId="1AE3892F" w14:textId="77777777" w:rsidTr="0D6FAFCF">
        <w:trPr>
          <w:trHeight w:val="300"/>
        </w:trPr>
        <w:tc>
          <w:tcPr>
            <w:tcW w:w="3043" w:type="dxa"/>
          </w:tcPr>
          <w:p w14:paraId="770A003D" w14:textId="7087A969" w:rsidR="46B97A03" w:rsidRPr="007243F1" w:rsidRDefault="0D6FAFCF" w:rsidP="007243F1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nl-NL"/>
              </w:rPr>
            </w:pPr>
            <w:r w:rsidRPr="007243F1"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  <w:t>Betonstraatsteen rood</w:t>
            </w:r>
            <w:r w:rsidRPr="007243F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3331" w:type="dxa"/>
          </w:tcPr>
          <w:p w14:paraId="2E321256" w14:textId="7A41E1B0" w:rsidR="0D6FAFCF" w:rsidRDefault="0D6FAFCF" w:rsidP="0D6FAFCF">
            <w:pPr>
              <w:spacing w:after="0" w:line="276" w:lineRule="auto"/>
            </w:pPr>
            <w:proofErr w:type="spellStart"/>
            <w:r w:rsidRPr="0D6FAFC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Keiformaat</w:t>
            </w:r>
            <w:proofErr w:type="spellEnd"/>
            <w:r w:rsidRPr="0D6FAFC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210x105x80mm</w:t>
            </w:r>
          </w:p>
        </w:tc>
        <w:tc>
          <w:tcPr>
            <w:tcW w:w="2688" w:type="dxa"/>
          </w:tcPr>
          <w:p w14:paraId="2358EE61" w14:textId="6191732C" w:rsidR="6DCF5BF0" w:rsidRDefault="6DCF5BF0" w:rsidP="0D6FAFCF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D6FAFC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.../ </w:t>
            </w:r>
            <w:r w:rsidR="0D6FAFCF" w:rsidRPr="0D6FAFC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m3</w:t>
            </w:r>
          </w:p>
        </w:tc>
      </w:tr>
      <w:tr w:rsidR="004C4878" w:rsidRPr="004C4878" w14:paraId="5FC61F87" w14:textId="77777777" w:rsidTr="0D6FAFCF">
        <w:tc>
          <w:tcPr>
            <w:tcW w:w="3043" w:type="dxa"/>
          </w:tcPr>
          <w:p w14:paraId="28378DCC" w14:textId="77777777" w:rsidR="004C4878" w:rsidRPr="007243F1" w:rsidRDefault="004C4878" w:rsidP="0D6FAFCF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</w:pPr>
            <w:r w:rsidRPr="007243F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nl-NL"/>
              </w:rPr>
              <w:t>Trottoirband grijs</w:t>
            </w:r>
          </w:p>
        </w:tc>
        <w:tc>
          <w:tcPr>
            <w:tcW w:w="3331" w:type="dxa"/>
          </w:tcPr>
          <w:p w14:paraId="76479297" w14:textId="77777777" w:rsidR="004C4878" w:rsidRPr="004C4878" w:rsidRDefault="004C4878" w:rsidP="004C487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</w:pPr>
            <w:r w:rsidRPr="004C4878"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  <w:t>130/150x250mm</w:t>
            </w:r>
          </w:p>
        </w:tc>
        <w:tc>
          <w:tcPr>
            <w:tcW w:w="2688" w:type="dxa"/>
          </w:tcPr>
          <w:p w14:paraId="32CF8FA3" w14:textId="6861D948" w:rsidR="004C4878" w:rsidRPr="001646CB" w:rsidRDefault="00132763" w:rsidP="004C487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  <w:t>…</w:t>
            </w:r>
            <w:r w:rsidR="00CF5CE8"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  <w:t>/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4C4878" w:rsidRPr="001646CB">
              <w:rPr>
                <w:rFonts w:ascii="Calibri" w:eastAsia="Calibri" w:hAnsi="Calibri" w:cs="Calibri"/>
                <w:color w:val="000000"/>
                <w:sz w:val="20"/>
                <w:szCs w:val="20"/>
                <w:lang w:eastAsia="nl-NL"/>
              </w:rPr>
              <w:t>m3</w:t>
            </w:r>
          </w:p>
        </w:tc>
      </w:tr>
    </w:tbl>
    <w:p w14:paraId="4EB46A8A" w14:textId="77777777" w:rsidR="004C4878" w:rsidRDefault="004C4878"/>
    <w:p w14:paraId="7A680A91" w14:textId="77E7BF14" w:rsidR="004C4878" w:rsidRPr="007243F1" w:rsidRDefault="00A85286" w:rsidP="0D6FAFCF">
      <w:pPr>
        <w:rPr>
          <w:rFonts w:ascii="Calibri" w:eastAsia="Calibri" w:hAnsi="Calibri" w:cs="Calibri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Dit onderdeel van uw inschrijving kunt u indienen door de </w:t>
      </w:r>
      <w:proofErr w:type="spellStart"/>
      <w:r w:rsidR="004C4878" w:rsidRPr="007243F1">
        <w:rPr>
          <w:rFonts w:eastAsiaTheme="minorEastAsia"/>
          <w:sz w:val="20"/>
          <w:szCs w:val="20"/>
        </w:rPr>
        <w:t>EPD</w:t>
      </w:r>
      <w:r>
        <w:rPr>
          <w:rFonts w:eastAsiaTheme="minorEastAsia"/>
          <w:sz w:val="20"/>
          <w:szCs w:val="20"/>
        </w:rPr>
        <w:t>’s</w:t>
      </w:r>
      <w:proofErr w:type="spellEnd"/>
      <w:r w:rsidR="004C4878" w:rsidRPr="007243F1">
        <w:rPr>
          <w:rFonts w:eastAsiaTheme="minorEastAsia"/>
          <w:sz w:val="20"/>
          <w:szCs w:val="20"/>
        </w:rPr>
        <w:t xml:space="preserve"> (</w:t>
      </w:r>
      <w:r w:rsidR="4EB1A4E0" w:rsidRPr="007243F1">
        <w:rPr>
          <w:rFonts w:eastAsiaTheme="minorEastAsia"/>
          <w:sz w:val="20"/>
          <w:szCs w:val="20"/>
        </w:rPr>
        <w:t>4</w:t>
      </w:r>
      <w:r w:rsidR="004C4878" w:rsidRPr="007243F1">
        <w:rPr>
          <w:rFonts w:eastAsiaTheme="minorEastAsia"/>
          <w:sz w:val="20"/>
          <w:szCs w:val="20"/>
        </w:rPr>
        <w:t xml:space="preserve"> st.) samen met dit (voor)blad in te scannen en als pdf te uploaden in </w:t>
      </w:r>
      <w:proofErr w:type="spellStart"/>
      <w:r w:rsidR="004C4878" w:rsidRPr="007243F1">
        <w:rPr>
          <w:rFonts w:eastAsiaTheme="minorEastAsia"/>
          <w:sz w:val="20"/>
          <w:szCs w:val="20"/>
        </w:rPr>
        <w:t>TenderNed</w:t>
      </w:r>
      <w:proofErr w:type="spellEnd"/>
      <w:r w:rsidR="004C4878" w:rsidRPr="007243F1">
        <w:rPr>
          <w:rFonts w:eastAsiaTheme="minorEastAsia"/>
          <w:sz w:val="20"/>
          <w:szCs w:val="20"/>
        </w:rPr>
        <w:t>.</w:t>
      </w:r>
      <w:r w:rsidR="00CD2EC7">
        <w:rPr>
          <w:rFonts w:eastAsiaTheme="minorEastAsia"/>
          <w:sz w:val="20"/>
          <w:szCs w:val="20"/>
        </w:rPr>
        <w:t xml:space="preserve"> Voor verdere details zie paragraaf 8.3.3 van de Aanbestedingsleidraad </w:t>
      </w:r>
    </w:p>
    <w:p w14:paraId="457F4FC4" w14:textId="202A4160" w:rsidR="3EE0CB19" w:rsidRDefault="3EE0CB19" w:rsidP="3EE0CB19">
      <w:pPr>
        <w:spacing w:after="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sectPr w:rsidR="3EE0CB1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8CEA" w14:textId="77777777" w:rsidR="00253687" w:rsidRDefault="00253687" w:rsidP="004C4878">
      <w:pPr>
        <w:spacing w:after="0" w:line="240" w:lineRule="auto"/>
      </w:pPr>
      <w:r>
        <w:separator/>
      </w:r>
    </w:p>
  </w:endnote>
  <w:endnote w:type="continuationSeparator" w:id="0">
    <w:p w14:paraId="302F279C" w14:textId="77777777" w:rsidR="00253687" w:rsidRDefault="00253687" w:rsidP="004C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AF43A" w14:textId="77777777" w:rsidR="00253687" w:rsidRDefault="00253687" w:rsidP="004C4878">
      <w:pPr>
        <w:spacing w:after="0" w:line="240" w:lineRule="auto"/>
      </w:pPr>
      <w:r>
        <w:separator/>
      </w:r>
    </w:p>
  </w:footnote>
  <w:footnote w:type="continuationSeparator" w:id="0">
    <w:p w14:paraId="5D681D4F" w14:textId="77777777" w:rsidR="00253687" w:rsidRDefault="00253687" w:rsidP="004C4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E294" w14:textId="77777777" w:rsidR="004C4878" w:rsidRDefault="004C4878">
    <w:pPr>
      <w:pStyle w:val="Koptekst"/>
    </w:pPr>
    <w:r>
      <w:t xml:space="preserve">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DD87F40" wp14:editId="15967034">
          <wp:extent cx="1082046" cy="772174"/>
          <wp:effectExtent l="0" t="0" r="3810" b="8890"/>
          <wp:docPr id="1" name="Afbeelding 1">
            <a:extLst xmlns:a="http://schemas.openxmlformats.org/drawingml/2006/main">
              <a:ext uri="{FF2B5EF4-FFF2-40B4-BE49-F238E27FC236}">
                <a16:creationId xmlns:a16="http://schemas.microsoft.com/office/drawing/2014/main" id="{A77AEDCD-B5F0-406C-B841-547869FF88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emeente_Amersfoort_kle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822" cy="784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049"/>
    <w:multiLevelType w:val="hybridMultilevel"/>
    <w:tmpl w:val="76E6C3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5D423"/>
    <w:multiLevelType w:val="hybridMultilevel"/>
    <w:tmpl w:val="690EDB72"/>
    <w:lvl w:ilvl="0" w:tplc="26807970">
      <w:start w:val="1"/>
      <w:numFmt w:val="decimal"/>
      <w:lvlText w:val="%1."/>
      <w:lvlJc w:val="left"/>
      <w:pPr>
        <w:ind w:left="1080" w:hanging="360"/>
      </w:pPr>
    </w:lvl>
    <w:lvl w:ilvl="1" w:tplc="4948D8E0">
      <w:start w:val="1"/>
      <w:numFmt w:val="lowerLetter"/>
      <w:lvlText w:val="%2."/>
      <w:lvlJc w:val="left"/>
      <w:pPr>
        <w:ind w:left="1800" w:hanging="360"/>
      </w:pPr>
    </w:lvl>
    <w:lvl w:ilvl="2" w:tplc="C8CCB8C4">
      <w:start w:val="1"/>
      <w:numFmt w:val="lowerRoman"/>
      <w:lvlText w:val="%3."/>
      <w:lvlJc w:val="right"/>
      <w:pPr>
        <w:ind w:left="2520" w:hanging="180"/>
      </w:pPr>
    </w:lvl>
    <w:lvl w:ilvl="3" w:tplc="E3221D32">
      <w:start w:val="1"/>
      <w:numFmt w:val="decimal"/>
      <w:lvlText w:val="%4."/>
      <w:lvlJc w:val="left"/>
      <w:pPr>
        <w:ind w:left="3240" w:hanging="360"/>
      </w:pPr>
    </w:lvl>
    <w:lvl w:ilvl="4" w:tplc="547C83E2">
      <w:start w:val="1"/>
      <w:numFmt w:val="lowerLetter"/>
      <w:lvlText w:val="%5."/>
      <w:lvlJc w:val="left"/>
      <w:pPr>
        <w:ind w:left="3960" w:hanging="360"/>
      </w:pPr>
    </w:lvl>
    <w:lvl w:ilvl="5" w:tplc="D2F826D8">
      <w:start w:val="1"/>
      <w:numFmt w:val="lowerRoman"/>
      <w:lvlText w:val="%6."/>
      <w:lvlJc w:val="right"/>
      <w:pPr>
        <w:ind w:left="4680" w:hanging="180"/>
      </w:pPr>
    </w:lvl>
    <w:lvl w:ilvl="6" w:tplc="AEB839FC">
      <w:start w:val="1"/>
      <w:numFmt w:val="decimal"/>
      <w:lvlText w:val="%7."/>
      <w:lvlJc w:val="left"/>
      <w:pPr>
        <w:ind w:left="5400" w:hanging="360"/>
      </w:pPr>
    </w:lvl>
    <w:lvl w:ilvl="7" w:tplc="C276E108">
      <w:start w:val="1"/>
      <w:numFmt w:val="lowerLetter"/>
      <w:lvlText w:val="%8."/>
      <w:lvlJc w:val="left"/>
      <w:pPr>
        <w:ind w:left="6120" w:hanging="360"/>
      </w:pPr>
    </w:lvl>
    <w:lvl w:ilvl="8" w:tplc="9DE6107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CF5A32"/>
    <w:multiLevelType w:val="hybridMultilevel"/>
    <w:tmpl w:val="CAA6B70A"/>
    <w:lvl w:ilvl="0" w:tplc="6CE86C72">
      <w:start w:val="1"/>
      <w:numFmt w:val="decimal"/>
      <w:lvlText w:val="•"/>
      <w:lvlJc w:val="left"/>
      <w:pPr>
        <w:ind w:left="720" w:hanging="360"/>
      </w:pPr>
    </w:lvl>
    <w:lvl w:ilvl="1" w:tplc="E02C8C8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B7CDE84">
      <w:start w:val="1"/>
      <w:numFmt w:val="lowerRoman"/>
      <w:lvlText w:val="%3."/>
      <w:lvlJc w:val="right"/>
      <w:pPr>
        <w:ind w:left="2160" w:hanging="180"/>
      </w:pPr>
    </w:lvl>
    <w:lvl w:ilvl="3" w:tplc="194606D8">
      <w:start w:val="1"/>
      <w:numFmt w:val="decimal"/>
      <w:lvlText w:val="%4."/>
      <w:lvlJc w:val="left"/>
      <w:pPr>
        <w:ind w:left="2880" w:hanging="360"/>
      </w:pPr>
    </w:lvl>
    <w:lvl w:ilvl="4" w:tplc="05E6A994">
      <w:start w:val="1"/>
      <w:numFmt w:val="lowerLetter"/>
      <w:lvlText w:val="%5."/>
      <w:lvlJc w:val="left"/>
      <w:pPr>
        <w:ind w:left="3600" w:hanging="360"/>
      </w:pPr>
    </w:lvl>
    <w:lvl w:ilvl="5" w:tplc="4708798A">
      <w:start w:val="1"/>
      <w:numFmt w:val="lowerRoman"/>
      <w:lvlText w:val="%6."/>
      <w:lvlJc w:val="right"/>
      <w:pPr>
        <w:ind w:left="4320" w:hanging="180"/>
      </w:pPr>
    </w:lvl>
    <w:lvl w:ilvl="6" w:tplc="45CC211E">
      <w:start w:val="1"/>
      <w:numFmt w:val="decimal"/>
      <w:lvlText w:val="%7."/>
      <w:lvlJc w:val="left"/>
      <w:pPr>
        <w:ind w:left="5040" w:hanging="360"/>
      </w:pPr>
    </w:lvl>
    <w:lvl w:ilvl="7" w:tplc="F078B012">
      <w:start w:val="1"/>
      <w:numFmt w:val="lowerLetter"/>
      <w:lvlText w:val="%8."/>
      <w:lvlJc w:val="left"/>
      <w:pPr>
        <w:ind w:left="5760" w:hanging="360"/>
      </w:pPr>
    </w:lvl>
    <w:lvl w:ilvl="8" w:tplc="1556EF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F85A"/>
    <w:multiLevelType w:val="hybridMultilevel"/>
    <w:tmpl w:val="B35C55B2"/>
    <w:lvl w:ilvl="0" w:tplc="08D06272">
      <w:start w:val="1"/>
      <w:numFmt w:val="decimal"/>
      <w:lvlText w:val="%1."/>
      <w:lvlJc w:val="left"/>
      <w:pPr>
        <w:ind w:left="720" w:hanging="360"/>
      </w:pPr>
    </w:lvl>
    <w:lvl w:ilvl="1" w:tplc="257A1AE8">
      <w:start w:val="1"/>
      <w:numFmt w:val="lowerLetter"/>
      <w:lvlText w:val="%2."/>
      <w:lvlJc w:val="left"/>
      <w:pPr>
        <w:ind w:left="1440" w:hanging="360"/>
      </w:pPr>
    </w:lvl>
    <w:lvl w:ilvl="2" w:tplc="A8AC6D6C">
      <w:start w:val="1"/>
      <w:numFmt w:val="lowerRoman"/>
      <w:lvlText w:val="%3."/>
      <w:lvlJc w:val="right"/>
      <w:pPr>
        <w:ind w:left="2160" w:hanging="180"/>
      </w:pPr>
    </w:lvl>
    <w:lvl w:ilvl="3" w:tplc="67B6294A">
      <w:start w:val="1"/>
      <w:numFmt w:val="decimal"/>
      <w:lvlText w:val="%4."/>
      <w:lvlJc w:val="left"/>
      <w:pPr>
        <w:ind w:left="2880" w:hanging="360"/>
      </w:pPr>
    </w:lvl>
    <w:lvl w:ilvl="4" w:tplc="47365D38">
      <w:start w:val="1"/>
      <w:numFmt w:val="lowerLetter"/>
      <w:lvlText w:val="%5."/>
      <w:lvlJc w:val="left"/>
      <w:pPr>
        <w:ind w:left="3600" w:hanging="360"/>
      </w:pPr>
    </w:lvl>
    <w:lvl w:ilvl="5" w:tplc="96A83BF4">
      <w:start w:val="1"/>
      <w:numFmt w:val="lowerRoman"/>
      <w:lvlText w:val="%6."/>
      <w:lvlJc w:val="right"/>
      <w:pPr>
        <w:ind w:left="4320" w:hanging="180"/>
      </w:pPr>
    </w:lvl>
    <w:lvl w:ilvl="6" w:tplc="5F967E76">
      <w:start w:val="1"/>
      <w:numFmt w:val="decimal"/>
      <w:lvlText w:val="%7."/>
      <w:lvlJc w:val="left"/>
      <w:pPr>
        <w:ind w:left="5040" w:hanging="360"/>
      </w:pPr>
    </w:lvl>
    <w:lvl w:ilvl="7" w:tplc="011A88D0">
      <w:start w:val="1"/>
      <w:numFmt w:val="lowerLetter"/>
      <w:lvlText w:val="%8."/>
      <w:lvlJc w:val="left"/>
      <w:pPr>
        <w:ind w:left="5760" w:hanging="360"/>
      </w:pPr>
    </w:lvl>
    <w:lvl w:ilvl="8" w:tplc="3E8AB3FC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649771">
    <w:abstractNumId w:val="1"/>
  </w:num>
  <w:num w:numId="2" w16cid:durableId="1502352670">
    <w:abstractNumId w:val="2"/>
  </w:num>
  <w:num w:numId="3" w16cid:durableId="1503084896">
    <w:abstractNumId w:val="3"/>
  </w:num>
  <w:num w:numId="4" w16cid:durableId="60924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78"/>
    <w:rsid w:val="00132763"/>
    <w:rsid w:val="001360C3"/>
    <w:rsid w:val="001646CB"/>
    <w:rsid w:val="00166C6E"/>
    <w:rsid w:val="002044A5"/>
    <w:rsid w:val="00223D67"/>
    <w:rsid w:val="00253687"/>
    <w:rsid w:val="002A12C7"/>
    <w:rsid w:val="00301EAB"/>
    <w:rsid w:val="003C2729"/>
    <w:rsid w:val="004C4878"/>
    <w:rsid w:val="00552CC9"/>
    <w:rsid w:val="00585276"/>
    <w:rsid w:val="005E027A"/>
    <w:rsid w:val="00683A44"/>
    <w:rsid w:val="007158DE"/>
    <w:rsid w:val="007243F1"/>
    <w:rsid w:val="00764880"/>
    <w:rsid w:val="007F3FA4"/>
    <w:rsid w:val="00873BC5"/>
    <w:rsid w:val="008D79ED"/>
    <w:rsid w:val="00932EBB"/>
    <w:rsid w:val="00942ADF"/>
    <w:rsid w:val="009D7964"/>
    <w:rsid w:val="00A85286"/>
    <w:rsid w:val="00CD2EC7"/>
    <w:rsid w:val="00CF5CE8"/>
    <w:rsid w:val="00CF74E7"/>
    <w:rsid w:val="00DA6E92"/>
    <w:rsid w:val="00E33B56"/>
    <w:rsid w:val="00FC1203"/>
    <w:rsid w:val="00FE4BCE"/>
    <w:rsid w:val="0D6FAFCF"/>
    <w:rsid w:val="1DCE6410"/>
    <w:rsid w:val="2F699F6C"/>
    <w:rsid w:val="3EE0CB19"/>
    <w:rsid w:val="46B97A03"/>
    <w:rsid w:val="4EB1A4E0"/>
    <w:rsid w:val="4F1A95EA"/>
    <w:rsid w:val="59D75B39"/>
    <w:rsid w:val="66ACD195"/>
    <w:rsid w:val="6DCF5BF0"/>
    <w:rsid w:val="79E10E22"/>
    <w:rsid w:val="7F38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AC4F"/>
  <w15:chartTrackingRefBased/>
  <w15:docId w15:val="{6A6D361B-DC04-44A1-BBD4-AE7D807A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C4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4878"/>
  </w:style>
  <w:style w:type="paragraph" w:styleId="Voettekst">
    <w:name w:val="footer"/>
    <w:basedOn w:val="Standaard"/>
    <w:link w:val="VoettekstChar"/>
    <w:uiPriority w:val="99"/>
    <w:unhideWhenUsed/>
    <w:rsid w:val="004C4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4878"/>
  </w:style>
  <w:style w:type="paragraph" w:styleId="Lijstalinea">
    <w:name w:val="List Paragraph"/>
    <w:basedOn w:val="Standaard"/>
    <w:uiPriority w:val="34"/>
    <w:qFormat/>
    <w:rsid w:val="004C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6" ma:contentTypeDescription="Een nieuw document maken." ma:contentTypeScope="" ma:versionID="140254658b1eaa11aad41d99be283f7b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952ba593066e89b2df400521c1aed1e2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fbf30-322b-40ed-bd2b-2342a9dc1d58" xsi:nil="true"/>
    <lcf76f155ced4ddcb4097134ff3c332f xmlns="8641d731-8d82-4025-94ac-f81355cd71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D4E69E-CC83-4714-B2A9-D5C64C543A74}"/>
</file>

<file path=customXml/itemProps2.xml><?xml version="1.0" encoding="utf-8"?>
<ds:datastoreItem xmlns:ds="http://schemas.openxmlformats.org/officeDocument/2006/customXml" ds:itemID="{FDBA9EFA-699B-4837-B3E1-FF7B66A44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5F02D-46A2-46BC-8CBD-31FF8294FB10}">
  <ds:schemaRefs>
    <ds:schemaRef ds:uri="http://schemas.microsoft.com/office/2006/metadata/properties"/>
    <ds:schemaRef ds:uri="http://schemas.microsoft.com/office/infopath/2007/PartnerControls"/>
    <ds:schemaRef ds:uri="7d140530-1f3b-42b5-858a-2ad515759d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van de Wal</dc:creator>
  <cp:keywords/>
  <dc:description/>
  <cp:lastModifiedBy>Miriam van Dalen</cp:lastModifiedBy>
  <cp:revision>13</cp:revision>
  <dcterms:created xsi:type="dcterms:W3CDTF">2025-08-25T10:35:00Z</dcterms:created>
  <dcterms:modified xsi:type="dcterms:W3CDTF">2026-04-23T14:18:00Z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</Properties>
</file>