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7B37C9A3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1D0CA8">
        <w:rPr>
          <w:rFonts w:ascii="Verdana" w:eastAsia="Times New Roman" w:hAnsi="Verdana" w:cs="Times New Roman"/>
          <w:b/>
          <w:sz w:val="24"/>
          <w:szCs w:val="24"/>
        </w:rPr>
        <w:t>4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6B6FD1AA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1D0CA8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32EA615D" w:rsidR="008B2364" w:rsidRPr="00764791" w:rsidRDefault="008253F3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8253F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Organiseren van de </w:t>
            </w:r>
            <w:proofErr w:type="spellStart"/>
            <w:r w:rsidRPr="008253F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bouwplaatslogistiek</w:t>
            </w:r>
            <w:proofErr w:type="spellEnd"/>
            <w:r w:rsidRPr="008253F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voor een bouwproject in een dichtbebouwd binnenstedelijk gebied met beperkingen ten aanzien van de bereikbaarheid van de bouwplaats en een qua beschikbare ruimte beperkte bouwplaats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3A753186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4254A9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254A9" w:rsidRPr="00764791" w14:paraId="27945EBF" w14:textId="77777777" w:rsidTr="004254A9">
        <w:tc>
          <w:tcPr>
            <w:tcW w:w="511" w:type="dxa"/>
          </w:tcPr>
          <w:p w14:paraId="46AD8427" w14:textId="77777777" w:rsidR="004254A9" w:rsidRDefault="004254A9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09B3B3B9" w14:textId="77777777" w:rsidR="004254A9" w:rsidRPr="00250E5B" w:rsidRDefault="004254A9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4E0274BB" w14:textId="77777777" w:rsidR="004254A9" w:rsidRDefault="004254A9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4F45106F" w14:textId="77777777" w:rsidR="004254A9" w:rsidRPr="00764791" w:rsidRDefault="004254A9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00741640">
        <w:tc>
          <w:tcPr>
            <w:tcW w:w="511" w:type="dxa"/>
          </w:tcPr>
          <w:p w14:paraId="04352444" w14:textId="4C121BA8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9F5131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51E27E83" w:rsidR="00741640" w:rsidRPr="00764791" w:rsidRDefault="00C10D61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</w:t>
            </w:r>
            <w:r w:rsidR="00741640">
              <w:rPr>
                <w:rFonts w:ascii="Verdana" w:eastAsia="Times New Roman" w:hAnsi="Verdana" w:cs="Arial"/>
                <w:sz w:val="18"/>
                <w:szCs w:val="18"/>
              </w:rPr>
              <w:t xml:space="preserve">mvang van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F74488" w:rsidRPr="00F74488">
              <w:rPr>
                <w:rFonts w:ascii="Verdana" w:eastAsia="Times New Roman" w:hAnsi="Verdana" w:cs="Arial"/>
                <w:sz w:val="18"/>
                <w:szCs w:val="18"/>
              </w:rPr>
              <w:t>nieuwbouw en/of uitbreiding en/of grootschalige restauratie/renovatie/transformatie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B70068" w:rsidRPr="00CC3284" w14:paraId="0A966EAC" w14:textId="77777777" w:rsidTr="00250E5B">
        <w:tc>
          <w:tcPr>
            <w:tcW w:w="511" w:type="dxa"/>
          </w:tcPr>
          <w:p w14:paraId="4C9239B9" w14:textId="3C62CD1B" w:rsidR="00B70068" w:rsidRDefault="005F600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20BD450D" w14:textId="10ED8D99" w:rsidR="00B70068" w:rsidRDefault="005B011E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Ligt de bouwplaats in een</w:t>
            </w:r>
            <w:r w:rsidR="00B70068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B5A77">
              <w:rPr>
                <w:rFonts w:ascii="Verdana" w:eastAsia="Times New Roman" w:hAnsi="Verdana" w:cs="Arial"/>
                <w:sz w:val="18"/>
                <w:szCs w:val="18"/>
              </w:rPr>
              <w:t>dichtbebouwd binnenstedelijk gebied</w:t>
            </w:r>
            <w:r w:rsidR="005870C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7D157BD1" w14:textId="6CF6FFAA" w:rsidR="005B011E" w:rsidRDefault="005B011E" w:rsidP="005B011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180ECB35" w14:textId="3C3C05A0" w:rsidR="00B70068" w:rsidRDefault="005B011E" w:rsidP="005B011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E433FB" w:rsidRPr="00CC3284" w14:paraId="1D620B32" w14:textId="77777777" w:rsidTr="00250E5B">
        <w:tc>
          <w:tcPr>
            <w:tcW w:w="511" w:type="dxa"/>
          </w:tcPr>
          <w:p w14:paraId="01D4724D" w14:textId="0569F9E0" w:rsidR="00E433FB" w:rsidRDefault="00E433F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4E319A69" w14:textId="415955EF" w:rsidR="00E433FB" w:rsidRDefault="00E433F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Had de </w:t>
            </w:r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 xml:space="preserve">te organiseren </w:t>
            </w:r>
            <w:proofErr w:type="spellStart"/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>bouwplaatslogistiek</w:t>
            </w:r>
            <w:proofErr w:type="spellEnd"/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 xml:space="preserve"> betrekking op zowel bouwkundige als installatietechnische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7B39EE6F" w14:textId="6F3AE3DA" w:rsidR="00E433FB" w:rsidRDefault="00E433FB" w:rsidP="00E433F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5FFD8EF4" w14:textId="787D1022" w:rsidR="00E433FB" w:rsidRDefault="00E433FB" w:rsidP="00E433F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E433FB" w:rsidRPr="00CC3284" w14:paraId="62209BF8" w14:textId="77777777" w:rsidTr="00250E5B">
        <w:tc>
          <w:tcPr>
            <w:tcW w:w="511" w:type="dxa"/>
          </w:tcPr>
          <w:p w14:paraId="492F6E80" w14:textId="0BE3C700" w:rsidR="00E433FB" w:rsidRDefault="0047287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3BAEF0C7" w14:textId="2A722B62" w:rsidR="00E433FB" w:rsidRDefault="0047287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Behoorde tot </w:t>
            </w:r>
            <w:r w:rsidRPr="00472875">
              <w:rPr>
                <w:rFonts w:ascii="Verdana" w:eastAsia="Times New Roman" w:hAnsi="Verdana" w:cs="Arial"/>
                <w:sz w:val="18"/>
                <w:szCs w:val="18"/>
              </w:rPr>
              <w:t>de werkzaamheden het treffen van maatregelen in de aan- en afvoer van materiaal en materieel in verband met beperkingen ten aanzien van de bereikbaarheid van de bouwplaats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4D42925" w14:textId="0FA8BC6E" w:rsidR="00472875" w:rsidRDefault="00472875" w:rsidP="0047287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4157D8AF" w14:textId="3A3B6C73" w:rsidR="00E433FB" w:rsidRDefault="00472875" w:rsidP="0047287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472875" w:rsidRPr="00CC3284" w14:paraId="57035836" w14:textId="77777777" w:rsidTr="00250E5B">
        <w:tc>
          <w:tcPr>
            <w:tcW w:w="511" w:type="dxa"/>
          </w:tcPr>
          <w:p w14:paraId="3EFFA0E7" w14:textId="44AE271E" w:rsidR="00472875" w:rsidRDefault="00E1032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6FCC8758" w14:textId="7B4BA531" w:rsidR="00472875" w:rsidRDefault="00E1032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Behoorde tot </w:t>
            </w:r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 xml:space="preserve">de werkzaamheden het treffen van maatregelen ten aanzien van de </w:t>
            </w:r>
            <w:proofErr w:type="spellStart"/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>bouwplaatsinrichting</w:t>
            </w:r>
            <w:proofErr w:type="spellEnd"/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 xml:space="preserve"> en -logistiek als direct gevolg van de beperkt beschikbare ruimte voor de bouwplaats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5FD0E39F" w14:textId="0138B596" w:rsidR="00E1032C" w:rsidRPr="00E1032C" w:rsidRDefault="00E1032C" w:rsidP="00E10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1032C"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14713B79" w14:textId="6BB9287F" w:rsidR="00472875" w:rsidRDefault="00E1032C" w:rsidP="00E103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1032C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E1032C" w:rsidRPr="00CC3284" w14:paraId="08005141" w14:textId="77777777" w:rsidTr="00250E5B">
        <w:tc>
          <w:tcPr>
            <w:tcW w:w="511" w:type="dxa"/>
          </w:tcPr>
          <w:p w14:paraId="64238670" w14:textId="0F70D85E" w:rsidR="00E1032C" w:rsidRDefault="00F665E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41E95BEA" w14:textId="2A7FF3BD" w:rsidR="00E1032C" w:rsidRDefault="00F665E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tot</w:t>
            </w:r>
            <w:r w:rsidRPr="00F665EC">
              <w:rPr>
                <w:rFonts w:ascii="Verdana" w:eastAsia="Times New Roman" w:hAnsi="Verdana" w:cs="Arial"/>
                <w:sz w:val="18"/>
                <w:szCs w:val="18"/>
              </w:rPr>
              <w:t xml:space="preserve"> de werkzaamheden het treffen van maatregelen om overlast ten gevolge van bouwactiviteiten (zoals bijvoorbeeld trillingen en geluid) voor de directe omgeving/omwonenden te voorkomen c.q. te beperken.</w:t>
            </w:r>
          </w:p>
        </w:tc>
        <w:tc>
          <w:tcPr>
            <w:tcW w:w="4678" w:type="dxa"/>
          </w:tcPr>
          <w:p w14:paraId="02BD5C89" w14:textId="29B0ED59" w:rsidR="00F665EC" w:rsidRPr="00F665EC" w:rsidRDefault="00F665EC" w:rsidP="00F665E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F665EC"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3078090F" w14:textId="359394AA" w:rsidR="00E1032C" w:rsidRDefault="00F665EC" w:rsidP="00F665E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F665EC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B3EB6" w:rsidRPr="00CC3284" w14:paraId="4D4A1C85" w14:textId="77777777" w:rsidTr="00250E5B">
        <w:tc>
          <w:tcPr>
            <w:tcW w:w="511" w:type="dxa"/>
          </w:tcPr>
          <w:p w14:paraId="241B8C1F" w14:textId="05E9BBBD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F665EC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FDB35F0" w14:textId="7E2141E8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proofErr w:type="spellStart"/>
            <w:r w:rsidR="00436023">
              <w:rPr>
                <w:rFonts w:ascii="Verdana" w:eastAsia="Times New Roman" w:hAnsi="Verdana" w:cs="Arial"/>
                <w:sz w:val="18"/>
                <w:szCs w:val="18"/>
              </w:rPr>
              <w:t>bouwplaatslogistiek</w:t>
            </w:r>
            <w:proofErr w:type="spellEnd"/>
            <w:r w:rsidR="00436023">
              <w:rPr>
                <w:rFonts w:ascii="Verdana" w:eastAsia="Times New Roman" w:hAnsi="Verdana" w:cs="Arial"/>
                <w:sz w:val="18"/>
                <w:szCs w:val="18"/>
              </w:rPr>
              <w:t xml:space="preserve"> georganiseerd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37C335C" w14:textId="784895E4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0874C6">
              <w:rPr>
                <w:rFonts w:ascii="Verdana" w:hAnsi="Verdana"/>
                <w:sz w:val="18"/>
                <w:szCs w:val="18"/>
              </w:rPr>
              <w:t>8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493F081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F665EC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F4F2652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0A5916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D16E" w14:textId="77777777" w:rsidR="00E07C8D" w:rsidRDefault="00E07C8D" w:rsidP="00D56B0F">
      <w:pPr>
        <w:spacing w:after="0" w:line="240" w:lineRule="auto"/>
      </w:pPr>
      <w:r>
        <w:separator/>
      </w:r>
    </w:p>
  </w:endnote>
  <w:endnote w:type="continuationSeparator" w:id="0">
    <w:p w14:paraId="304322AB" w14:textId="77777777" w:rsidR="00E07C8D" w:rsidRDefault="00E07C8D" w:rsidP="00D56B0F">
      <w:pPr>
        <w:spacing w:after="0" w:line="240" w:lineRule="auto"/>
      </w:pPr>
      <w:r>
        <w:continuationSeparator/>
      </w:r>
    </w:p>
  </w:endnote>
  <w:endnote w:type="continuationNotice" w:id="1">
    <w:p w14:paraId="7D2B817D" w14:textId="77777777" w:rsidR="00E07C8D" w:rsidRDefault="00E07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86F6" w14:textId="77777777" w:rsidR="00E07C8D" w:rsidRDefault="00E07C8D" w:rsidP="00D56B0F">
      <w:pPr>
        <w:spacing w:after="0" w:line="240" w:lineRule="auto"/>
      </w:pPr>
      <w:r>
        <w:separator/>
      </w:r>
    </w:p>
  </w:footnote>
  <w:footnote w:type="continuationSeparator" w:id="0">
    <w:p w14:paraId="35985C35" w14:textId="77777777" w:rsidR="00E07C8D" w:rsidRDefault="00E07C8D" w:rsidP="00D56B0F">
      <w:pPr>
        <w:spacing w:after="0" w:line="240" w:lineRule="auto"/>
      </w:pPr>
      <w:r>
        <w:continuationSeparator/>
      </w:r>
    </w:p>
  </w:footnote>
  <w:footnote w:type="continuationNotice" w:id="1">
    <w:p w14:paraId="38E28CB5" w14:textId="77777777" w:rsidR="00E07C8D" w:rsidRDefault="00E07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19701B92" w:rsidR="00D56B0F" w:rsidRDefault="001D0CA8">
    <w:pPr>
      <w:pStyle w:val="Koptekst"/>
    </w:pPr>
    <w:r>
      <w:rPr>
        <w:noProof/>
      </w:rPr>
      <w:drawing>
        <wp:inline distT="0" distB="0" distL="0" distR="0" wp14:anchorId="17A82DB4" wp14:editId="77BFF03C">
          <wp:extent cx="1725295" cy="572770"/>
          <wp:effectExtent l="0" t="0" r="8255" b="0"/>
          <wp:docPr id="112591154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31B33"/>
    <w:rsid w:val="00035559"/>
    <w:rsid w:val="000530F7"/>
    <w:rsid w:val="00064500"/>
    <w:rsid w:val="00077869"/>
    <w:rsid w:val="00084CCB"/>
    <w:rsid w:val="000874C6"/>
    <w:rsid w:val="00092970"/>
    <w:rsid w:val="00093D9D"/>
    <w:rsid w:val="000A5916"/>
    <w:rsid w:val="000A596C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0CA8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252D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54A9"/>
    <w:rsid w:val="004270A9"/>
    <w:rsid w:val="00436023"/>
    <w:rsid w:val="00447EC6"/>
    <w:rsid w:val="0045116C"/>
    <w:rsid w:val="004513AC"/>
    <w:rsid w:val="004525D7"/>
    <w:rsid w:val="00472875"/>
    <w:rsid w:val="00472C55"/>
    <w:rsid w:val="004742FC"/>
    <w:rsid w:val="004755D8"/>
    <w:rsid w:val="004857E8"/>
    <w:rsid w:val="0049228A"/>
    <w:rsid w:val="004928A7"/>
    <w:rsid w:val="004B10BC"/>
    <w:rsid w:val="004B742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5094A"/>
    <w:rsid w:val="005558F2"/>
    <w:rsid w:val="00563EA1"/>
    <w:rsid w:val="005762D1"/>
    <w:rsid w:val="00577DC8"/>
    <w:rsid w:val="005870C5"/>
    <w:rsid w:val="005879A4"/>
    <w:rsid w:val="0059331D"/>
    <w:rsid w:val="00596D30"/>
    <w:rsid w:val="005A297B"/>
    <w:rsid w:val="005B011E"/>
    <w:rsid w:val="005B51C3"/>
    <w:rsid w:val="005D4EC4"/>
    <w:rsid w:val="005E17CA"/>
    <w:rsid w:val="005E73FA"/>
    <w:rsid w:val="005F510D"/>
    <w:rsid w:val="005F6001"/>
    <w:rsid w:val="00612729"/>
    <w:rsid w:val="00617445"/>
    <w:rsid w:val="0063348C"/>
    <w:rsid w:val="006402A4"/>
    <w:rsid w:val="00655850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56DA2"/>
    <w:rsid w:val="007643DD"/>
    <w:rsid w:val="00764791"/>
    <w:rsid w:val="007815D0"/>
    <w:rsid w:val="00783895"/>
    <w:rsid w:val="007A3620"/>
    <w:rsid w:val="007B65D2"/>
    <w:rsid w:val="007C20D0"/>
    <w:rsid w:val="007C3782"/>
    <w:rsid w:val="007D383C"/>
    <w:rsid w:val="007E7F86"/>
    <w:rsid w:val="007F62D6"/>
    <w:rsid w:val="008253F3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C15F1"/>
    <w:rsid w:val="008E19DD"/>
    <w:rsid w:val="008E3249"/>
    <w:rsid w:val="008F0F41"/>
    <w:rsid w:val="008F3017"/>
    <w:rsid w:val="00902AD9"/>
    <w:rsid w:val="00910305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9F5131"/>
    <w:rsid w:val="00A00791"/>
    <w:rsid w:val="00A02D96"/>
    <w:rsid w:val="00A035EB"/>
    <w:rsid w:val="00A14A04"/>
    <w:rsid w:val="00A177C5"/>
    <w:rsid w:val="00A448EB"/>
    <w:rsid w:val="00A5049E"/>
    <w:rsid w:val="00A53571"/>
    <w:rsid w:val="00A679A3"/>
    <w:rsid w:val="00A67D93"/>
    <w:rsid w:val="00A72824"/>
    <w:rsid w:val="00A77BB6"/>
    <w:rsid w:val="00A813B0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0068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10D61"/>
    <w:rsid w:val="00C30545"/>
    <w:rsid w:val="00C5059D"/>
    <w:rsid w:val="00C52A38"/>
    <w:rsid w:val="00C64876"/>
    <w:rsid w:val="00C65CAB"/>
    <w:rsid w:val="00C76349"/>
    <w:rsid w:val="00C774DD"/>
    <w:rsid w:val="00C903F0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07C8D"/>
    <w:rsid w:val="00E1032C"/>
    <w:rsid w:val="00E14A79"/>
    <w:rsid w:val="00E14B87"/>
    <w:rsid w:val="00E15832"/>
    <w:rsid w:val="00E2428D"/>
    <w:rsid w:val="00E433F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54249"/>
    <w:rsid w:val="00F54316"/>
    <w:rsid w:val="00F626D0"/>
    <w:rsid w:val="00F64D69"/>
    <w:rsid w:val="00F665EC"/>
    <w:rsid w:val="00F73600"/>
    <w:rsid w:val="00F74488"/>
    <w:rsid w:val="00F752FB"/>
    <w:rsid w:val="00F75DAB"/>
    <w:rsid w:val="00F76404"/>
    <w:rsid w:val="00F8043F"/>
    <w:rsid w:val="00F818FC"/>
    <w:rsid w:val="00F923A5"/>
    <w:rsid w:val="00FA5311"/>
    <w:rsid w:val="00FB1C91"/>
    <w:rsid w:val="00FB5A77"/>
    <w:rsid w:val="00FD5AC4"/>
    <w:rsid w:val="00FD6321"/>
    <w:rsid w:val="00FD689A"/>
    <w:rsid w:val="00FE0741"/>
    <w:rsid w:val="00FE15BD"/>
    <w:rsid w:val="00FE2430"/>
    <w:rsid w:val="00FE7982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Create a new document." ma:contentTypeScope="" ma:versionID="08bfe266b67b0c23d5a47dde1f4084c2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9d1af2e252bf17345b86aea8f2957677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53df6a5f-9334-4503-a845-5e05459a4c71"/>
    <ds:schemaRef ds:uri="http://purl.org/dc/dcmitype/"/>
    <ds:schemaRef ds:uri="fc12a091-1fa7-42ea-95c2-d473238706b1"/>
    <ds:schemaRef ds:uri="http://schemas.microsoft.com/office/infopath/2007/PartnerControls"/>
    <ds:schemaRef ds:uri="1b35f370-74fc-4b5c-9cf4-ac0f317b452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18BF58-611F-483E-9927-EE316F05D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21</cp:revision>
  <dcterms:created xsi:type="dcterms:W3CDTF">2025-03-24T09:16:00Z</dcterms:created>
  <dcterms:modified xsi:type="dcterms:W3CDTF">2026-04-22T13:42:00Z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