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3811" w14:textId="77777777" w:rsidR="00F209A1" w:rsidRPr="00B9279B" w:rsidRDefault="00F209A1" w:rsidP="00F209A1">
      <w:pPr>
        <w:overflowPunct/>
        <w:autoSpaceDE/>
        <w:adjustRightInd/>
        <w:spacing w:line="276" w:lineRule="auto"/>
        <w:rPr>
          <w:rFonts w:asciiTheme="majorHAnsi" w:hAnsiTheme="majorHAnsi" w:cs="Tahoma"/>
          <w:noProof/>
          <w:lang w:eastAsia="zh-CN"/>
        </w:rPr>
      </w:pPr>
    </w:p>
    <w:p w14:paraId="05B2DD44" w14:textId="77777777" w:rsidR="00F209A1" w:rsidRPr="00B9279B" w:rsidRDefault="0087239B" w:rsidP="00F209A1">
      <w:pPr>
        <w:overflowPunct/>
        <w:autoSpaceDE/>
        <w:adjustRightInd/>
        <w:spacing w:line="276" w:lineRule="auto"/>
        <w:jc w:val="center"/>
        <w:rPr>
          <w:rFonts w:asciiTheme="majorHAnsi" w:hAnsiTheme="majorHAnsi" w:cs="Tahoma"/>
          <w:noProof/>
          <w:lang w:eastAsia="zh-CN"/>
        </w:rPr>
      </w:pPr>
      <w:r w:rsidRPr="00B9279B">
        <w:rPr>
          <w:rFonts w:ascii="Cambria" w:hAnsi="Cambria"/>
          <w:noProof/>
          <w:lang w:val="en-GB" w:eastAsia="en-GB"/>
        </w:rPr>
        <w:drawing>
          <wp:inline distT="0" distB="0" distL="0" distR="0" wp14:anchorId="472BD807" wp14:editId="780B674C">
            <wp:extent cx="5351992" cy="1187450"/>
            <wp:effectExtent l="0" t="0" r="127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0">
                      <a:extLst>
                        <a:ext uri="{28A0092B-C50C-407E-A947-70E740481C1C}">
                          <a14:useLocalDpi xmlns:a14="http://schemas.microsoft.com/office/drawing/2010/main" val="0"/>
                        </a:ext>
                      </a:extLst>
                    </a:blip>
                    <a:stretch>
                      <a:fillRect/>
                    </a:stretch>
                  </pic:blipFill>
                  <pic:spPr>
                    <a:xfrm>
                      <a:off x="0" y="0"/>
                      <a:ext cx="5357405" cy="1188651"/>
                    </a:xfrm>
                    <a:prstGeom prst="rect">
                      <a:avLst/>
                    </a:prstGeom>
                  </pic:spPr>
                </pic:pic>
              </a:graphicData>
            </a:graphic>
          </wp:inline>
        </w:drawing>
      </w:r>
    </w:p>
    <w:p w14:paraId="39DF1B32" w14:textId="77777777" w:rsidR="00F209A1" w:rsidRPr="00B9279B" w:rsidRDefault="00F209A1" w:rsidP="00F209A1">
      <w:pPr>
        <w:overflowPunct/>
        <w:autoSpaceDE/>
        <w:adjustRightInd/>
        <w:spacing w:line="276" w:lineRule="auto"/>
        <w:jc w:val="center"/>
        <w:rPr>
          <w:rFonts w:asciiTheme="majorHAnsi" w:hAnsiTheme="majorHAnsi" w:cs="Tahoma"/>
          <w:noProof/>
          <w:lang w:eastAsia="zh-CN"/>
        </w:rPr>
      </w:pPr>
    </w:p>
    <w:p w14:paraId="3F232E6C" w14:textId="77777777" w:rsidR="00F209A1" w:rsidRPr="00B9279B" w:rsidRDefault="00F209A1" w:rsidP="00F209A1">
      <w:pPr>
        <w:overflowPunct/>
        <w:autoSpaceDE/>
        <w:adjustRightInd/>
        <w:spacing w:line="276" w:lineRule="auto"/>
        <w:ind w:right="-24"/>
        <w:jc w:val="center"/>
        <w:rPr>
          <w:rFonts w:asciiTheme="majorHAnsi" w:hAnsiTheme="majorHAnsi" w:cs="Tahoma"/>
          <w:b/>
          <w:bCs/>
          <w:sz w:val="19"/>
          <w:szCs w:val="19"/>
          <w:lang w:eastAsia="en-US"/>
        </w:rPr>
      </w:pPr>
    </w:p>
    <w:p w14:paraId="43B8B63B" w14:textId="77777777" w:rsidR="0087239B" w:rsidRPr="00B9279B" w:rsidRDefault="0087239B" w:rsidP="00F209A1">
      <w:pPr>
        <w:overflowPunct/>
        <w:autoSpaceDE/>
        <w:adjustRightInd/>
        <w:spacing w:line="276" w:lineRule="auto"/>
        <w:ind w:right="-24"/>
        <w:jc w:val="center"/>
        <w:rPr>
          <w:rFonts w:asciiTheme="majorHAnsi" w:hAnsiTheme="majorHAnsi" w:cs="Tahoma"/>
          <w:b/>
          <w:bCs/>
          <w:sz w:val="19"/>
          <w:szCs w:val="19"/>
          <w:lang w:eastAsia="en-US"/>
        </w:rPr>
      </w:pPr>
    </w:p>
    <w:p w14:paraId="2033DCD6" w14:textId="77777777" w:rsidR="0087239B" w:rsidRPr="00B9279B" w:rsidRDefault="0087239B" w:rsidP="00F209A1">
      <w:pPr>
        <w:overflowPunct/>
        <w:autoSpaceDE/>
        <w:adjustRightInd/>
        <w:spacing w:line="276" w:lineRule="auto"/>
        <w:ind w:right="-24"/>
        <w:jc w:val="center"/>
        <w:rPr>
          <w:rFonts w:asciiTheme="majorHAnsi" w:hAnsiTheme="majorHAnsi" w:cs="Tahoma"/>
          <w:b/>
          <w:bCs/>
          <w:sz w:val="19"/>
          <w:szCs w:val="19"/>
          <w:lang w:eastAsia="en-US"/>
        </w:rPr>
      </w:pPr>
    </w:p>
    <w:p w14:paraId="00ABCAB3" w14:textId="36307EAE" w:rsidR="00030EC5" w:rsidRDefault="00A30597" w:rsidP="009503AF">
      <w:pPr>
        <w:pStyle w:val="Heading1"/>
      </w:pPr>
      <w:r w:rsidRPr="009503AF">
        <w:t xml:space="preserve">Bijlage </w:t>
      </w:r>
      <w:r w:rsidR="009503AF" w:rsidRPr="009503AF">
        <w:t>11</w:t>
      </w:r>
    </w:p>
    <w:p w14:paraId="66EA9895" w14:textId="77777777" w:rsidR="009503AF" w:rsidRDefault="009503AF" w:rsidP="009503AF">
      <w:pPr>
        <w:rPr>
          <w:lang w:eastAsia="en-US"/>
        </w:rPr>
      </w:pPr>
    </w:p>
    <w:p w14:paraId="19DC9813" w14:textId="77777777" w:rsidR="009503AF" w:rsidRPr="009503AF" w:rsidRDefault="009503AF" w:rsidP="009503AF">
      <w:pPr>
        <w:rPr>
          <w:lang w:eastAsia="en-US"/>
        </w:rPr>
      </w:pPr>
    </w:p>
    <w:p w14:paraId="598BD70B" w14:textId="124B49B1" w:rsidR="00F209A1" w:rsidRPr="00B9279B" w:rsidRDefault="00F209A1" w:rsidP="0087239B">
      <w:pPr>
        <w:pStyle w:val="Heading1"/>
        <w:rPr>
          <w:sz w:val="24"/>
        </w:rPr>
      </w:pPr>
      <w:r w:rsidRPr="00B9279B">
        <w:t xml:space="preserve">Concept </w:t>
      </w:r>
      <w:r w:rsidR="00C043E7">
        <w:t>Wachtkamero</w:t>
      </w:r>
      <w:r w:rsidRPr="00B9279B">
        <w:t>vereenkomst</w:t>
      </w:r>
    </w:p>
    <w:p w14:paraId="64C5ACAB" w14:textId="77777777" w:rsidR="00F209A1" w:rsidRPr="00B9279B"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0E7E021A" w14:textId="77777777" w:rsidR="0087239B" w:rsidRPr="00B9279B" w:rsidRDefault="0087239B" w:rsidP="00F209A1">
      <w:pPr>
        <w:overflowPunct/>
        <w:autoSpaceDE/>
        <w:adjustRightInd/>
        <w:spacing w:line="276" w:lineRule="auto"/>
        <w:ind w:right="-24"/>
        <w:jc w:val="center"/>
        <w:rPr>
          <w:rFonts w:asciiTheme="majorHAnsi" w:hAnsiTheme="majorHAnsi" w:cs="Tahoma"/>
          <w:b/>
          <w:bCs/>
          <w:sz w:val="24"/>
          <w:szCs w:val="24"/>
          <w:lang w:eastAsia="en-US"/>
        </w:rPr>
      </w:pPr>
    </w:p>
    <w:p w14:paraId="13235B17" w14:textId="1872B192" w:rsidR="00F209A1" w:rsidRPr="00B9279B" w:rsidRDefault="008518A9" w:rsidP="0087239B">
      <w:pPr>
        <w:pStyle w:val="Heading2"/>
        <w:rPr>
          <w:sz w:val="28"/>
        </w:rPr>
      </w:pPr>
      <w:r w:rsidRPr="00B9279B">
        <w:rPr>
          <w:sz w:val="28"/>
        </w:rPr>
        <w:t>Catering</w:t>
      </w:r>
      <w:r w:rsidR="001C0534">
        <w:rPr>
          <w:sz w:val="28"/>
        </w:rPr>
        <w:t>dienstverlening</w:t>
      </w:r>
      <w:r w:rsidRPr="00B9279B">
        <w:rPr>
          <w:sz w:val="28"/>
        </w:rPr>
        <w:t xml:space="preserve"> KNAW</w:t>
      </w:r>
      <w:r w:rsidR="001C0534">
        <w:rPr>
          <w:sz w:val="28"/>
        </w:rPr>
        <w:t>/Het Trippenhuis</w:t>
      </w:r>
    </w:p>
    <w:p w14:paraId="4E6A4B4F" w14:textId="77777777" w:rsidR="00F209A1" w:rsidRPr="00B9279B"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51224454" w14:textId="77777777" w:rsidR="00850C85" w:rsidRPr="00B9279B" w:rsidRDefault="00850C85" w:rsidP="00F209A1">
      <w:pPr>
        <w:overflowPunct/>
        <w:autoSpaceDE/>
        <w:adjustRightInd/>
        <w:spacing w:line="276" w:lineRule="auto"/>
        <w:ind w:right="-24"/>
        <w:jc w:val="center"/>
        <w:rPr>
          <w:rFonts w:asciiTheme="majorHAnsi" w:hAnsiTheme="majorHAnsi" w:cs="Tahoma"/>
          <w:b/>
          <w:bCs/>
          <w:sz w:val="24"/>
          <w:szCs w:val="24"/>
          <w:lang w:eastAsia="en-US"/>
        </w:rPr>
      </w:pPr>
    </w:p>
    <w:p w14:paraId="1EA86050" w14:textId="77777777" w:rsidR="00F209A1" w:rsidRPr="00B9279B" w:rsidRDefault="00F209A1" w:rsidP="00F209A1">
      <w:pPr>
        <w:overflowPunct/>
        <w:autoSpaceDE/>
        <w:adjustRightInd/>
        <w:spacing w:line="276" w:lineRule="auto"/>
        <w:ind w:right="-24"/>
        <w:jc w:val="center"/>
        <w:rPr>
          <w:rFonts w:asciiTheme="majorHAnsi" w:hAnsiTheme="majorHAnsi" w:cs="Tahoma"/>
          <w:bCs/>
          <w:sz w:val="24"/>
          <w:szCs w:val="24"/>
          <w:lang w:eastAsia="en-US"/>
        </w:rPr>
      </w:pPr>
      <w:r w:rsidRPr="00B9279B">
        <w:rPr>
          <w:rFonts w:asciiTheme="majorHAnsi" w:hAnsiTheme="majorHAnsi" w:cs="Tahoma"/>
          <w:bCs/>
          <w:sz w:val="24"/>
          <w:szCs w:val="24"/>
          <w:lang w:eastAsia="en-US"/>
        </w:rPr>
        <w:t>tussen</w:t>
      </w:r>
    </w:p>
    <w:p w14:paraId="3C83A897" w14:textId="77777777" w:rsidR="00F209A1" w:rsidRPr="00B9279B"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21E7864B" w14:textId="39A90ABE" w:rsidR="00F209A1" w:rsidRPr="00B9279B" w:rsidRDefault="0047352F" w:rsidP="00F209A1">
      <w:pPr>
        <w:overflowPunct/>
        <w:autoSpaceDE/>
        <w:adjustRightInd/>
        <w:spacing w:line="276" w:lineRule="auto"/>
        <w:ind w:right="-24"/>
        <w:jc w:val="center"/>
        <w:rPr>
          <w:rFonts w:asciiTheme="majorHAnsi" w:hAnsiTheme="majorHAnsi" w:cs="Tahoma"/>
          <w:b/>
          <w:bCs/>
          <w:sz w:val="24"/>
          <w:szCs w:val="24"/>
          <w:lang w:eastAsia="en-US"/>
        </w:rPr>
      </w:pPr>
      <w:r w:rsidRPr="00B9279B">
        <w:rPr>
          <w:rFonts w:asciiTheme="majorHAnsi" w:hAnsiTheme="majorHAnsi" w:cs="Tahoma"/>
          <w:b/>
          <w:bCs/>
          <w:sz w:val="24"/>
          <w:szCs w:val="24"/>
          <w:highlight w:val="yellow"/>
          <w:lang w:eastAsia="en-US"/>
        </w:rPr>
        <w:t xml:space="preserve">Naam </w:t>
      </w:r>
      <w:r w:rsidR="008518A9" w:rsidRPr="00B9279B">
        <w:rPr>
          <w:rFonts w:asciiTheme="majorHAnsi" w:hAnsiTheme="majorHAnsi" w:cs="Tahoma"/>
          <w:b/>
          <w:bCs/>
          <w:sz w:val="24"/>
          <w:szCs w:val="24"/>
          <w:highlight w:val="yellow"/>
          <w:lang w:eastAsia="en-US"/>
        </w:rPr>
        <w:t>Opdrachtnemer</w:t>
      </w:r>
    </w:p>
    <w:p w14:paraId="4A17B221" w14:textId="77777777" w:rsidR="00F209A1" w:rsidRPr="00B9279B"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0A196F63" w14:textId="77777777" w:rsidR="00F209A1" w:rsidRPr="00B9279B" w:rsidRDefault="00F209A1" w:rsidP="00F209A1">
      <w:pPr>
        <w:overflowPunct/>
        <w:autoSpaceDE/>
        <w:adjustRightInd/>
        <w:spacing w:line="276" w:lineRule="auto"/>
        <w:ind w:right="-24"/>
        <w:jc w:val="center"/>
        <w:rPr>
          <w:rFonts w:asciiTheme="majorHAnsi" w:hAnsiTheme="majorHAnsi" w:cs="Tahoma"/>
          <w:bCs/>
          <w:sz w:val="24"/>
          <w:szCs w:val="24"/>
          <w:lang w:eastAsia="en-US"/>
        </w:rPr>
      </w:pPr>
      <w:r w:rsidRPr="00B9279B">
        <w:rPr>
          <w:rFonts w:asciiTheme="majorHAnsi" w:hAnsiTheme="majorHAnsi" w:cs="Tahoma"/>
          <w:bCs/>
          <w:sz w:val="24"/>
          <w:szCs w:val="24"/>
          <w:lang w:eastAsia="en-US"/>
        </w:rPr>
        <w:t>en</w:t>
      </w:r>
    </w:p>
    <w:p w14:paraId="0CD2E2D0" w14:textId="77777777" w:rsidR="00F209A1" w:rsidRPr="00B9279B" w:rsidRDefault="00F209A1" w:rsidP="00F209A1">
      <w:pPr>
        <w:overflowPunct/>
        <w:autoSpaceDE/>
        <w:adjustRightInd/>
        <w:spacing w:line="276" w:lineRule="auto"/>
        <w:ind w:right="-24"/>
        <w:jc w:val="center"/>
        <w:rPr>
          <w:rFonts w:asciiTheme="majorHAnsi" w:hAnsiTheme="majorHAnsi" w:cs="Tahoma"/>
          <w:bCs/>
          <w:sz w:val="24"/>
          <w:szCs w:val="24"/>
          <w:lang w:eastAsia="en-US"/>
        </w:rPr>
      </w:pPr>
    </w:p>
    <w:p w14:paraId="115401BC" w14:textId="77777777" w:rsidR="00F209A1" w:rsidRPr="00B9279B" w:rsidRDefault="00F209A1" w:rsidP="00F209A1">
      <w:pPr>
        <w:overflowPunct/>
        <w:autoSpaceDE/>
        <w:adjustRightInd/>
        <w:spacing w:line="276" w:lineRule="auto"/>
        <w:ind w:right="-24"/>
        <w:jc w:val="center"/>
        <w:rPr>
          <w:rFonts w:asciiTheme="majorHAnsi" w:hAnsiTheme="majorHAnsi" w:cs="Tahoma"/>
          <w:b/>
          <w:bCs/>
          <w:sz w:val="24"/>
          <w:szCs w:val="24"/>
          <w:lang w:eastAsia="en-US"/>
        </w:rPr>
      </w:pPr>
      <w:r w:rsidRPr="00B9279B">
        <w:rPr>
          <w:rFonts w:asciiTheme="majorHAnsi" w:eastAsia="SimSun" w:hAnsiTheme="majorHAnsi" w:cs="Tahoma"/>
          <w:b/>
          <w:sz w:val="24"/>
          <w:szCs w:val="24"/>
          <w:lang w:eastAsia="zh-CN"/>
        </w:rPr>
        <w:t>Koninklijke Nederlandse Akademie van Wetenschappen</w:t>
      </w:r>
    </w:p>
    <w:p w14:paraId="5ED3374D" w14:textId="77777777" w:rsidR="00F209A1" w:rsidRPr="00B9279B" w:rsidRDefault="00F209A1" w:rsidP="00F209A1">
      <w:pPr>
        <w:pStyle w:val="Header"/>
        <w:rPr>
          <w:rFonts w:asciiTheme="majorHAnsi" w:hAnsiTheme="majorHAnsi"/>
          <w:b/>
        </w:rPr>
      </w:pPr>
    </w:p>
    <w:p w14:paraId="67FD730A" w14:textId="77777777" w:rsidR="00F209A1" w:rsidRPr="00B9279B" w:rsidRDefault="00F209A1" w:rsidP="00F209A1">
      <w:pPr>
        <w:pStyle w:val="Header"/>
        <w:rPr>
          <w:rFonts w:asciiTheme="majorHAnsi" w:hAnsiTheme="majorHAnsi"/>
          <w:b/>
        </w:rPr>
      </w:pPr>
    </w:p>
    <w:p w14:paraId="01334052" w14:textId="77777777" w:rsidR="00F209A1" w:rsidRPr="00B9279B" w:rsidRDefault="00F209A1" w:rsidP="00F209A1">
      <w:pPr>
        <w:pStyle w:val="Header"/>
        <w:rPr>
          <w:rFonts w:asciiTheme="majorHAnsi" w:hAnsiTheme="majorHAnsi"/>
          <w:b/>
        </w:rPr>
      </w:pPr>
    </w:p>
    <w:p w14:paraId="26373CAB" w14:textId="77777777" w:rsidR="0080291F" w:rsidRPr="00B9279B" w:rsidRDefault="0080291F">
      <w:pPr>
        <w:overflowPunct/>
        <w:autoSpaceDE/>
        <w:autoSpaceDN/>
        <w:adjustRightInd/>
        <w:spacing w:after="200" w:line="276" w:lineRule="auto"/>
        <w:textAlignment w:val="auto"/>
        <w:rPr>
          <w:rFonts w:asciiTheme="majorHAnsi" w:hAnsiTheme="majorHAnsi"/>
          <w:b/>
        </w:rPr>
      </w:pPr>
    </w:p>
    <w:p w14:paraId="301F2C69" w14:textId="77777777" w:rsidR="00F209A1" w:rsidRPr="00B9279B" w:rsidRDefault="00F209A1">
      <w:pPr>
        <w:overflowPunct/>
        <w:autoSpaceDE/>
        <w:autoSpaceDN/>
        <w:adjustRightInd/>
        <w:spacing w:after="200" w:line="276" w:lineRule="auto"/>
        <w:textAlignment w:val="auto"/>
        <w:rPr>
          <w:rFonts w:asciiTheme="majorHAnsi" w:hAnsiTheme="majorHAnsi"/>
          <w:b/>
        </w:rPr>
      </w:pPr>
      <w:r w:rsidRPr="00B9279B">
        <w:rPr>
          <w:rFonts w:asciiTheme="majorHAnsi" w:hAnsiTheme="majorHAnsi"/>
          <w:b/>
        </w:rPr>
        <w:br w:type="page"/>
      </w:r>
    </w:p>
    <w:p w14:paraId="36F797A4" w14:textId="77777777" w:rsidR="008F36A1" w:rsidRPr="00B9279B" w:rsidRDefault="008F36A1" w:rsidP="008F36A1">
      <w:pPr>
        <w:suppressAutoHyphens/>
        <w:ind w:right="-1"/>
        <w:rPr>
          <w:rFonts w:asciiTheme="majorHAnsi" w:hAnsiTheme="majorHAnsi" w:cs="Arial"/>
          <w:b/>
          <w:sz w:val="22"/>
          <w:szCs w:val="22"/>
        </w:rPr>
      </w:pPr>
      <w:r w:rsidRPr="00B9279B">
        <w:rPr>
          <w:rFonts w:asciiTheme="majorHAnsi" w:hAnsiTheme="majorHAnsi" w:cs="Arial"/>
          <w:b/>
          <w:sz w:val="22"/>
          <w:szCs w:val="22"/>
        </w:rPr>
        <w:lastRenderedPageBreak/>
        <w:t>De ondergetekenden:</w:t>
      </w:r>
    </w:p>
    <w:p w14:paraId="53814874" w14:textId="77777777" w:rsidR="008F36A1" w:rsidRPr="00B9279B" w:rsidRDefault="008F36A1" w:rsidP="008F36A1">
      <w:pPr>
        <w:suppressAutoHyphens/>
        <w:ind w:right="-1"/>
        <w:rPr>
          <w:rFonts w:asciiTheme="majorHAnsi" w:hAnsiTheme="majorHAnsi" w:cs="Arial"/>
          <w:sz w:val="22"/>
          <w:szCs w:val="22"/>
        </w:rPr>
      </w:pPr>
    </w:p>
    <w:p w14:paraId="7942D02C" w14:textId="77777777" w:rsidR="0090035A" w:rsidRPr="00B9279B" w:rsidRDefault="0090035A" w:rsidP="008F36A1">
      <w:pPr>
        <w:suppressAutoHyphens/>
        <w:ind w:right="-1"/>
        <w:rPr>
          <w:rFonts w:asciiTheme="majorHAnsi" w:hAnsiTheme="majorHAnsi" w:cs="Arial"/>
          <w:b/>
          <w:sz w:val="22"/>
          <w:szCs w:val="22"/>
        </w:rPr>
      </w:pPr>
    </w:p>
    <w:p w14:paraId="2EC42CE6" w14:textId="34707EB1" w:rsidR="008F36A1" w:rsidRPr="00C477F2" w:rsidRDefault="00C477F2" w:rsidP="008F36A1">
      <w:pPr>
        <w:suppressAutoHyphens/>
        <w:ind w:right="-1"/>
        <w:rPr>
          <w:rFonts w:asciiTheme="majorHAnsi" w:hAnsiTheme="majorHAnsi" w:cs="Arial"/>
          <w:bCs/>
          <w:sz w:val="22"/>
          <w:szCs w:val="22"/>
        </w:rPr>
      </w:pPr>
      <w:r w:rsidRPr="00C477F2">
        <w:rPr>
          <w:rFonts w:asciiTheme="majorHAnsi" w:hAnsiTheme="majorHAnsi" w:cs="Arial"/>
          <w:b/>
          <w:sz w:val="22"/>
          <w:szCs w:val="22"/>
        </w:rPr>
        <w:t>Koninklijke Nederlandse Akademie van Wetenschappen, (KNAW),</w:t>
      </w:r>
      <w:r w:rsidRPr="00C477F2">
        <w:rPr>
          <w:rFonts w:asciiTheme="majorHAnsi" w:hAnsiTheme="majorHAnsi" w:cs="Arial"/>
          <w:bCs/>
          <w:sz w:val="22"/>
          <w:szCs w:val="22"/>
        </w:rPr>
        <w:t xml:space="preserve"> zetelend aan de Kloveniersburgwal 29 te Amsterdam, rechtsgeldig vertegenwoordigd door Dr. I. Holleman, in hoedanigheid van Directeur Bedrijfsvoering, hierna te noemen “</w:t>
      </w:r>
      <w:r w:rsidRPr="00C477F2">
        <w:rPr>
          <w:rFonts w:asciiTheme="majorHAnsi" w:hAnsiTheme="majorHAnsi" w:cs="Arial"/>
          <w:b/>
          <w:sz w:val="22"/>
          <w:szCs w:val="22"/>
        </w:rPr>
        <w:t>Opdrachtgever</w:t>
      </w:r>
      <w:r w:rsidRPr="00C477F2">
        <w:rPr>
          <w:rFonts w:asciiTheme="majorHAnsi" w:hAnsiTheme="majorHAnsi" w:cs="Arial"/>
          <w:bCs/>
          <w:sz w:val="22"/>
          <w:szCs w:val="22"/>
        </w:rPr>
        <w:t>”;</w:t>
      </w:r>
    </w:p>
    <w:p w14:paraId="0D4F155D" w14:textId="77777777" w:rsidR="00C477F2" w:rsidRPr="00B9279B" w:rsidRDefault="00C477F2" w:rsidP="008F36A1">
      <w:pPr>
        <w:suppressAutoHyphens/>
        <w:ind w:right="-1"/>
        <w:rPr>
          <w:rFonts w:asciiTheme="majorHAnsi" w:hAnsiTheme="majorHAnsi" w:cs="Arial"/>
          <w:sz w:val="22"/>
          <w:szCs w:val="22"/>
        </w:rPr>
      </w:pPr>
    </w:p>
    <w:p w14:paraId="36FB30D9" w14:textId="77777777" w:rsidR="008F36A1" w:rsidRPr="00B9279B" w:rsidRDefault="008F36A1" w:rsidP="008F36A1">
      <w:pPr>
        <w:suppressAutoHyphens/>
        <w:ind w:right="-1"/>
        <w:rPr>
          <w:rFonts w:asciiTheme="majorHAnsi" w:hAnsiTheme="majorHAnsi" w:cs="Arial"/>
          <w:sz w:val="22"/>
          <w:szCs w:val="22"/>
        </w:rPr>
      </w:pPr>
      <w:r w:rsidRPr="00B9279B">
        <w:rPr>
          <w:rFonts w:asciiTheme="majorHAnsi" w:hAnsiTheme="majorHAnsi" w:cs="Arial"/>
          <w:sz w:val="22"/>
          <w:szCs w:val="22"/>
        </w:rPr>
        <w:t>en</w:t>
      </w:r>
    </w:p>
    <w:p w14:paraId="19619992" w14:textId="77777777" w:rsidR="0098158E" w:rsidRPr="00B9279B" w:rsidRDefault="0098158E" w:rsidP="008F36A1">
      <w:pPr>
        <w:suppressAutoHyphens/>
        <w:ind w:right="-1"/>
        <w:rPr>
          <w:rFonts w:asciiTheme="majorHAnsi" w:hAnsiTheme="majorHAnsi" w:cs="Arial"/>
          <w:sz w:val="22"/>
          <w:szCs w:val="22"/>
        </w:rPr>
      </w:pPr>
    </w:p>
    <w:p w14:paraId="10354DA8" w14:textId="1A3602B6" w:rsidR="0090035A" w:rsidRDefault="00C477F2" w:rsidP="008F36A1">
      <w:pPr>
        <w:suppressAutoHyphens/>
        <w:ind w:right="-1"/>
        <w:rPr>
          <w:rFonts w:asciiTheme="majorHAnsi" w:hAnsiTheme="majorHAnsi" w:cs="Arial"/>
          <w:sz w:val="22"/>
          <w:szCs w:val="22"/>
        </w:rPr>
      </w:pPr>
      <w:r w:rsidRPr="00C477F2">
        <w:rPr>
          <w:rFonts w:asciiTheme="majorHAnsi" w:hAnsiTheme="majorHAnsi" w:cs="Arial"/>
          <w:b/>
          <w:bCs/>
          <w:sz w:val="22"/>
          <w:szCs w:val="22"/>
          <w:highlight w:val="yellow"/>
        </w:rPr>
        <w:t xml:space="preserve">Naam </w:t>
      </w:r>
      <w:r w:rsidRPr="00C53779">
        <w:rPr>
          <w:rFonts w:asciiTheme="majorHAnsi" w:hAnsiTheme="majorHAnsi" w:cs="Arial"/>
          <w:b/>
          <w:bCs/>
          <w:sz w:val="22"/>
          <w:szCs w:val="22"/>
          <w:highlight w:val="yellow"/>
        </w:rPr>
        <w:t>Opdrachtnemer</w:t>
      </w:r>
      <w:r>
        <w:rPr>
          <w:rFonts w:asciiTheme="majorHAnsi" w:hAnsiTheme="majorHAnsi" w:cs="Arial"/>
          <w:sz w:val="22"/>
          <w:szCs w:val="22"/>
        </w:rPr>
        <w:t>,</w:t>
      </w:r>
      <w:r w:rsidRPr="00C477F2">
        <w:rPr>
          <w:rFonts w:asciiTheme="majorHAnsi" w:hAnsiTheme="majorHAnsi" w:cs="Arial"/>
          <w:sz w:val="22"/>
          <w:szCs w:val="22"/>
        </w:rPr>
        <w:t xml:space="preserve"> zetelend aan de </w:t>
      </w:r>
      <w:r w:rsidRPr="00C477F2">
        <w:rPr>
          <w:rFonts w:asciiTheme="majorHAnsi" w:hAnsiTheme="majorHAnsi" w:cs="Arial"/>
          <w:sz w:val="22"/>
          <w:szCs w:val="22"/>
          <w:highlight w:val="yellow"/>
        </w:rPr>
        <w:t xml:space="preserve">adres </w:t>
      </w:r>
      <w:r>
        <w:rPr>
          <w:rFonts w:asciiTheme="majorHAnsi" w:hAnsiTheme="majorHAnsi" w:cs="Arial"/>
          <w:sz w:val="22"/>
          <w:szCs w:val="22"/>
        </w:rPr>
        <w:t xml:space="preserve">te </w:t>
      </w:r>
      <w:r w:rsidRPr="00C477F2">
        <w:rPr>
          <w:rFonts w:asciiTheme="majorHAnsi" w:hAnsiTheme="majorHAnsi" w:cs="Arial"/>
          <w:sz w:val="22"/>
          <w:szCs w:val="22"/>
          <w:highlight w:val="yellow"/>
        </w:rPr>
        <w:t>plaats</w:t>
      </w:r>
      <w:r>
        <w:rPr>
          <w:rFonts w:asciiTheme="majorHAnsi" w:hAnsiTheme="majorHAnsi" w:cs="Arial"/>
          <w:sz w:val="22"/>
          <w:szCs w:val="22"/>
        </w:rPr>
        <w:t xml:space="preserve">, </w:t>
      </w:r>
      <w:r w:rsidRPr="00C477F2">
        <w:rPr>
          <w:rFonts w:asciiTheme="majorHAnsi" w:hAnsiTheme="majorHAnsi" w:cs="Arial"/>
          <w:sz w:val="22"/>
          <w:szCs w:val="22"/>
        </w:rPr>
        <w:t xml:space="preserve">rechtsgeldig vertegenwoordigd door </w:t>
      </w:r>
      <w:r w:rsidRPr="00C477F2">
        <w:rPr>
          <w:rFonts w:asciiTheme="majorHAnsi" w:hAnsiTheme="majorHAnsi" w:cs="Arial"/>
          <w:sz w:val="22"/>
          <w:szCs w:val="22"/>
          <w:highlight w:val="yellow"/>
        </w:rPr>
        <w:t>naam vertegenwoordiger</w:t>
      </w:r>
      <w:r w:rsidRPr="00C477F2">
        <w:rPr>
          <w:rFonts w:asciiTheme="majorHAnsi" w:hAnsiTheme="majorHAnsi" w:cs="Arial"/>
          <w:sz w:val="22"/>
          <w:szCs w:val="22"/>
        </w:rPr>
        <w:t xml:space="preserve">, in hoedanigheid van </w:t>
      </w:r>
      <w:r w:rsidRPr="00C477F2">
        <w:rPr>
          <w:rFonts w:asciiTheme="majorHAnsi" w:hAnsiTheme="majorHAnsi" w:cs="Arial"/>
          <w:sz w:val="22"/>
          <w:szCs w:val="22"/>
          <w:highlight w:val="yellow"/>
        </w:rPr>
        <w:t>functie</w:t>
      </w:r>
      <w:r w:rsidRPr="00C477F2">
        <w:rPr>
          <w:rFonts w:asciiTheme="majorHAnsi" w:hAnsiTheme="majorHAnsi" w:cs="Arial"/>
          <w:sz w:val="22"/>
          <w:szCs w:val="22"/>
        </w:rPr>
        <w:t>, hierna te noemen “</w:t>
      </w:r>
      <w:r w:rsidRPr="00C477F2">
        <w:rPr>
          <w:rFonts w:asciiTheme="majorHAnsi" w:hAnsiTheme="majorHAnsi" w:cs="Arial"/>
          <w:b/>
          <w:bCs/>
          <w:sz w:val="22"/>
          <w:szCs w:val="22"/>
        </w:rPr>
        <w:t>Opdracht</w:t>
      </w:r>
      <w:r w:rsidR="00A6684B">
        <w:rPr>
          <w:rFonts w:asciiTheme="majorHAnsi" w:hAnsiTheme="majorHAnsi" w:cs="Arial"/>
          <w:b/>
          <w:bCs/>
          <w:sz w:val="22"/>
          <w:szCs w:val="22"/>
        </w:rPr>
        <w:t>nemer</w:t>
      </w:r>
      <w:r w:rsidR="00A67DF9">
        <w:rPr>
          <w:rFonts w:asciiTheme="majorHAnsi" w:hAnsiTheme="majorHAnsi" w:cs="Arial"/>
          <w:b/>
          <w:bCs/>
          <w:sz w:val="22"/>
          <w:szCs w:val="22"/>
        </w:rPr>
        <w:t xml:space="preserve"> II</w:t>
      </w:r>
      <w:r w:rsidRPr="00C477F2">
        <w:rPr>
          <w:rFonts w:asciiTheme="majorHAnsi" w:hAnsiTheme="majorHAnsi" w:cs="Arial"/>
          <w:sz w:val="22"/>
          <w:szCs w:val="22"/>
        </w:rPr>
        <w:t>”;</w:t>
      </w:r>
    </w:p>
    <w:p w14:paraId="7B190AFF" w14:textId="77777777" w:rsidR="00C477F2" w:rsidRPr="00B9279B" w:rsidRDefault="00C477F2" w:rsidP="008F36A1">
      <w:pPr>
        <w:suppressAutoHyphens/>
        <w:ind w:right="-1"/>
        <w:rPr>
          <w:rFonts w:asciiTheme="majorHAnsi" w:hAnsiTheme="majorHAnsi" w:cs="Arial"/>
          <w:sz w:val="22"/>
          <w:szCs w:val="22"/>
        </w:rPr>
      </w:pPr>
    </w:p>
    <w:p w14:paraId="504D3427" w14:textId="54F68410" w:rsidR="008F36A1" w:rsidRPr="00B9279B" w:rsidRDefault="008F36A1" w:rsidP="008F36A1">
      <w:pPr>
        <w:suppressAutoHyphens/>
        <w:ind w:right="-1"/>
        <w:rPr>
          <w:rFonts w:asciiTheme="majorHAnsi" w:hAnsiTheme="majorHAnsi" w:cs="Arial"/>
          <w:sz w:val="22"/>
          <w:szCs w:val="22"/>
        </w:rPr>
      </w:pPr>
      <w:r w:rsidRPr="00B9279B">
        <w:rPr>
          <w:rFonts w:asciiTheme="majorHAnsi" w:hAnsiTheme="majorHAnsi" w:cs="Arial"/>
          <w:sz w:val="22"/>
          <w:szCs w:val="22"/>
        </w:rPr>
        <w:t>Hierna gezamenlijk ook aangeduid als ‘</w:t>
      </w:r>
      <w:r w:rsidRPr="00B9279B">
        <w:rPr>
          <w:rFonts w:asciiTheme="majorHAnsi" w:hAnsiTheme="majorHAnsi" w:cs="Arial"/>
          <w:b/>
          <w:sz w:val="22"/>
          <w:szCs w:val="22"/>
        </w:rPr>
        <w:t>Partijen</w:t>
      </w:r>
      <w:r w:rsidRPr="00B9279B">
        <w:rPr>
          <w:rFonts w:asciiTheme="majorHAnsi" w:hAnsiTheme="majorHAnsi" w:cs="Arial"/>
          <w:sz w:val="22"/>
          <w:szCs w:val="22"/>
        </w:rPr>
        <w:t>’</w:t>
      </w:r>
    </w:p>
    <w:p w14:paraId="398522AB" w14:textId="77777777" w:rsidR="0090035A" w:rsidRDefault="0090035A" w:rsidP="008F36A1">
      <w:pPr>
        <w:suppressAutoHyphens/>
        <w:ind w:right="-1"/>
        <w:rPr>
          <w:rFonts w:asciiTheme="majorHAnsi" w:hAnsiTheme="majorHAnsi" w:cs="Arial"/>
          <w:sz w:val="22"/>
          <w:szCs w:val="22"/>
        </w:rPr>
      </w:pPr>
    </w:p>
    <w:p w14:paraId="12C3E8E8" w14:textId="77777777" w:rsidR="00C477F2" w:rsidRPr="00B9279B" w:rsidRDefault="00C477F2" w:rsidP="008F36A1">
      <w:pPr>
        <w:suppressAutoHyphens/>
        <w:ind w:right="-1"/>
        <w:rPr>
          <w:rFonts w:asciiTheme="majorHAnsi" w:hAnsiTheme="majorHAnsi" w:cs="Arial"/>
          <w:b/>
          <w:sz w:val="22"/>
          <w:szCs w:val="22"/>
        </w:rPr>
      </w:pPr>
    </w:p>
    <w:p w14:paraId="129B55FE" w14:textId="0616F36C" w:rsidR="008F36A1" w:rsidRPr="00B9279B" w:rsidRDefault="008F36A1" w:rsidP="008F36A1">
      <w:pPr>
        <w:suppressAutoHyphens/>
        <w:ind w:right="-1"/>
        <w:rPr>
          <w:rFonts w:asciiTheme="majorHAnsi" w:hAnsiTheme="majorHAnsi" w:cs="Arial"/>
          <w:b/>
          <w:sz w:val="22"/>
          <w:szCs w:val="22"/>
        </w:rPr>
      </w:pPr>
      <w:r w:rsidRPr="00B9279B">
        <w:rPr>
          <w:rFonts w:asciiTheme="majorHAnsi" w:hAnsiTheme="majorHAnsi" w:cs="Arial"/>
          <w:b/>
          <w:sz w:val="22"/>
          <w:szCs w:val="22"/>
        </w:rPr>
        <w:t>OVERWEGENDE DAT:</w:t>
      </w:r>
    </w:p>
    <w:p w14:paraId="6C3EA7F8" w14:textId="77777777" w:rsidR="008F36A1" w:rsidRPr="00B9279B" w:rsidRDefault="008F36A1" w:rsidP="008F36A1">
      <w:pPr>
        <w:suppressAutoHyphens/>
        <w:ind w:right="-1"/>
        <w:rPr>
          <w:rFonts w:asciiTheme="majorHAnsi" w:hAnsiTheme="majorHAnsi" w:cs="Arial"/>
          <w:sz w:val="22"/>
          <w:szCs w:val="22"/>
        </w:rPr>
      </w:pPr>
    </w:p>
    <w:p w14:paraId="3ABEC5DD" w14:textId="59B97FD9" w:rsidR="001259E1" w:rsidRPr="00B9279B" w:rsidRDefault="00AD66E2" w:rsidP="00D75EE4">
      <w:pPr>
        <w:numPr>
          <w:ilvl w:val="0"/>
          <w:numId w:val="12"/>
        </w:numPr>
        <w:suppressAutoHyphens/>
        <w:ind w:right="-1"/>
        <w:rPr>
          <w:rFonts w:asciiTheme="majorHAnsi" w:hAnsiTheme="majorHAnsi" w:cs="Arial"/>
          <w:sz w:val="22"/>
          <w:szCs w:val="22"/>
        </w:rPr>
      </w:pPr>
      <w:r w:rsidRPr="00B9279B">
        <w:rPr>
          <w:rFonts w:asciiTheme="majorHAnsi" w:hAnsiTheme="majorHAnsi" w:cs="Arial"/>
          <w:sz w:val="22"/>
          <w:szCs w:val="22"/>
        </w:rPr>
        <w:t xml:space="preserve">Opdrachtgever de behoefte heeft </w:t>
      </w:r>
      <w:r w:rsidR="009B1E63" w:rsidRPr="00B9279B">
        <w:rPr>
          <w:rFonts w:asciiTheme="majorHAnsi" w:hAnsiTheme="majorHAnsi" w:cs="Arial"/>
          <w:sz w:val="22"/>
          <w:szCs w:val="22"/>
        </w:rPr>
        <w:t>aan catering</w:t>
      </w:r>
      <w:r w:rsidRPr="00B9279B">
        <w:rPr>
          <w:rFonts w:asciiTheme="majorHAnsi" w:hAnsiTheme="majorHAnsi" w:cs="Arial"/>
          <w:sz w:val="22"/>
          <w:szCs w:val="22"/>
        </w:rPr>
        <w:t>dienstverlening tegen vaste</w:t>
      </w:r>
      <w:r w:rsidR="00462BBD">
        <w:rPr>
          <w:rFonts w:asciiTheme="majorHAnsi" w:hAnsiTheme="majorHAnsi" w:cs="Arial"/>
          <w:sz w:val="22"/>
          <w:szCs w:val="22"/>
        </w:rPr>
        <w:t xml:space="preserve"> en variabele</w:t>
      </w:r>
      <w:r w:rsidRPr="00B9279B">
        <w:rPr>
          <w:rFonts w:asciiTheme="majorHAnsi" w:hAnsiTheme="majorHAnsi" w:cs="Arial"/>
          <w:sz w:val="22"/>
          <w:szCs w:val="22"/>
        </w:rPr>
        <w:t xml:space="preserve"> condities</w:t>
      </w:r>
      <w:r w:rsidR="008F36A1" w:rsidRPr="00B9279B">
        <w:rPr>
          <w:rFonts w:asciiTheme="majorHAnsi" w:hAnsiTheme="majorHAnsi" w:cs="Arial"/>
          <w:sz w:val="22"/>
          <w:szCs w:val="22"/>
        </w:rPr>
        <w:t>;</w:t>
      </w:r>
    </w:p>
    <w:p w14:paraId="7500942E" w14:textId="6AA62A60" w:rsidR="001B2710" w:rsidRPr="00B9279B" w:rsidRDefault="001B2710" w:rsidP="00D75EE4">
      <w:pPr>
        <w:numPr>
          <w:ilvl w:val="0"/>
          <w:numId w:val="12"/>
        </w:numPr>
        <w:suppressAutoHyphens/>
        <w:ind w:right="-1"/>
        <w:rPr>
          <w:rFonts w:asciiTheme="majorHAnsi" w:hAnsiTheme="majorHAnsi" w:cs="Arial"/>
          <w:sz w:val="22"/>
          <w:szCs w:val="22"/>
        </w:rPr>
      </w:pPr>
      <w:r w:rsidRPr="00B9279B">
        <w:rPr>
          <w:rFonts w:asciiTheme="majorHAnsi" w:hAnsiTheme="majorHAnsi" w:cs="Arial"/>
          <w:sz w:val="22"/>
          <w:szCs w:val="22"/>
        </w:rPr>
        <w:t xml:space="preserve">Opdrachtgever </w:t>
      </w:r>
      <w:r w:rsidRPr="00EC14A3">
        <w:rPr>
          <w:rFonts w:asciiTheme="majorHAnsi" w:hAnsiTheme="majorHAnsi" w:cs="Arial"/>
          <w:sz w:val="22"/>
          <w:szCs w:val="22"/>
        </w:rPr>
        <w:t xml:space="preserve">op </w:t>
      </w:r>
      <w:r w:rsidR="008F6177">
        <w:rPr>
          <w:rFonts w:asciiTheme="majorHAnsi" w:hAnsiTheme="majorHAnsi" w:cs="Arial"/>
          <w:sz w:val="22"/>
          <w:szCs w:val="22"/>
        </w:rPr>
        <w:t>21 april 2026</w:t>
      </w:r>
      <w:r w:rsidRPr="00B9279B">
        <w:rPr>
          <w:rFonts w:asciiTheme="majorHAnsi" w:hAnsiTheme="majorHAnsi" w:cs="Arial"/>
          <w:sz w:val="22"/>
          <w:szCs w:val="22"/>
        </w:rPr>
        <w:t xml:space="preserve"> een Europese openbare aanbestedingsprocedure met TenderNed-kenmerk </w:t>
      </w:r>
      <w:r w:rsidR="00BA1EE1">
        <w:rPr>
          <w:rFonts w:asciiTheme="majorHAnsi" w:hAnsiTheme="majorHAnsi" w:cs="Arial"/>
          <w:sz w:val="22"/>
          <w:szCs w:val="22"/>
        </w:rPr>
        <w:t>569970</w:t>
      </w:r>
      <w:r w:rsidRPr="00B9279B">
        <w:rPr>
          <w:rFonts w:asciiTheme="majorHAnsi" w:hAnsiTheme="majorHAnsi" w:cs="Arial"/>
          <w:sz w:val="22"/>
          <w:szCs w:val="22"/>
        </w:rPr>
        <w:t xml:space="preserve"> heeft gepubliceerd voor de aanbested</w:t>
      </w:r>
      <w:r w:rsidR="000134AB" w:rsidRPr="00B9279B">
        <w:rPr>
          <w:rFonts w:asciiTheme="majorHAnsi" w:hAnsiTheme="majorHAnsi" w:cs="Arial"/>
          <w:sz w:val="22"/>
          <w:szCs w:val="22"/>
        </w:rPr>
        <w:t xml:space="preserve">ing van cateringdienstverlening </w:t>
      </w:r>
      <w:r w:rsidR="00BA1EE1">
        <w:rPr>
          <w:rFonts w:asciiTheme="majorHAnsi" w:hAnsiTheme="majorHAnsi" w:cs="Arial"/>
          <w:sz w:val="22"/>
          <w:szCs w:val="22"/>
        </w:rPr>
        <w:t>voor één perceel;</w:t>
      </w:r>
    </w:p>
    <w:p w14:paraId="0E45E330" w14:textId="078D5881" w:rsidR="001B2710" w:rsidRPr="00B9279B" w:rsidRDefault="001B2710" w:rsidP="00D75EE4">
      <w:pPr>
        <w:numPr>
          <w:ilvl w:val="0"/>
          <w:numId w:val="12"/>
        </w:numPr>
        <w:suppressAutoHyphens/>
        <w:ind w:right="-1"/>
        <w:rPr>
          <w:rFonts w:asciiTheme="majorHAnsi" w:hAnsiTheme="majorHAnsi" w:cs="Arial"/>
          <w:sz w:val="22"/>
          <w:szCs w:val="22"/>
        </w:rPr>
      </w:pPr>
      <w:r w:rsidRPr="00B9279B">
        <w:rPr>
          <w:rFonts w:asciiTheme="majorHAnsi" w:hAnsiTheme="majorHAnsi" w:cs="Arial"/>
          <w:sz w:val="22"/>
          <w:szCs w:val="22"/>
        </w:rPr>
        <w:t>Opdrachtnemer</w:t>
      </w:r>
      <w:r w:rsidR="008A1F4A">
        <w:rPr>
          <w:rFonts w:asciiTheme="majorHAnsi" w:hAnsiTheme="majorHAnsi" w:cs="Arial"/>
          <w:sz w:val="22"/>
          <w:szCs w:val="22"/>
        </w:rPr>
        <w:t xml:space="preserve"> II</w:t>
      </w:r>
      <w:r w:rsidRPr="00B9279B">
        <w:rPr>
          <w:rFonts w:asciiTheme="majorHAnsi" w:hAnsiTheme="majorHAnsi" w:cs="Arial"/>
          <w:sz w:val="22"/>
          <w:szCs w:val="22"/>
        </w:rPr>
        <w:t xml:space="preserve"> zich op basis van de aanbestedingsstukken in voldoende mate op de hoogte heeft gesteld van wat Opdrachtgever met de opdracht wil bereiken;</w:t>
      </w:r>
    </w:p>
    <w:p w14:paraId="3C30CBF1" w14:textId="2D79DA89" w:rsidR="001259E1" w:rsidRPr="000C784B" w:rsidRDefault="008A1F4A" w:rsidP="00D75EE4">
      <w:pPr>
        <w:numPr>
          <w:ilvl w:val="0"/>
          <w:numId w:val="12"/>
        </w:numPr>
        <w:suppressAutoHyphens/>
        <w:ind w:right="-1"/>
        <w:rPr>
          <w:rFonts w:asciiTheme="majorHAnsi" w:hAnsiTheme="majorHAnsi" w:cs="Arial"/>
          <w:sz w:val="22"/>
          <w:szCs w:val="22"/>
        </w:rPr>
      </w:pPr>
      <w:r w:rsidRPr="00B9279B">
        <w:rPr>
          <w:rFonts w:asciiTheme="majorHAnsi" w:hAnsiTheme="majorHAnsi" w:cs="Arial"/>
          <w:sz w:val="22"/>
          <w:szCs w:val="22"/>
        </w:rPr>
        <w:t>Opdrachtnemer</w:t>
      </w:r>
      <w:r>
        <w:rPr>
          <w:rFonts w:asciiTheme="majorHAnsi" w:hAnsiTheme="majorHAnsi" w:cs="Arial"/>
          <w:sz w:val="22"/>
          <w:szCs w:val="22"/>
        </w:rPr>
        <w:t xml:space="preserve"> II</w:t>
      </w:r>
      <w:r w:rsidRPr="00B9279B">
        <w:rPr>
          <w:rFonts w:asciiTheme="majorHAnsi" w:hAnsiTheme="majorHAnsi" w:cs="Arial"/>
          <w:sz w:val="22"/>
          <w:szCs w:val="22"/>
        </w:rPr>
        <w:t xml:space="preserve"> </w:t>
      </w:r>
      <w:r w:rsidR="009B1E63" w:rsidRPr="00B9279B">
        <w:rPr>
          <w:rFonts w:asciiTheme="majorHAnsi" w:hAnsiTheme="majorHAnsi" w:cs="Arial"/>
          <w:sz w:val="22"/>
          <w:szCs w:val="22"/>
        </w:rPr>
        <w:t xml:space="preserve">op </w:t>
      </w:r>
      <w:r w:rsidR="00742E66">
        <w:rPr>
          <w:rFonts w:asciiTheme="majorHAnsi" w:hAnsiTheme="majorHAnsi" w:cs="Arial"/>
          <w:sz w:val="22"/>
          <w:szCs w:val="22"/>
          <w:highlight w:val="yellow"/>
        </w:rPr>
        <w:t>…</w:t>
      </w:r>
      <w:r w:rsidR="009B1E63" w:rsidRPr="001D6FB4">
        <w:rPr>
          <w:rFonts w:asciiTheme="majorHAnsi" w:hAnsiTheme="majorHAnsi" w:cs="Arial"/>
          <w:sz w:val="22"/>
          <w:szCs w:val="22"/>
          <w:highlight w:val="yellow"/>
        </w:rPr>
        <w:t xml:space="preserve"> </w:t>
      </w:r>
      <w:r w:rsidR="001D6FB4" w:rsidRPr="001D6FB4">
        <w:rPr>
          <w:rFonts w:asciiTheme="majorHAnsi" w:hAnsiTheme="majorHAnsi" w:cs="Arial"/>
          <w:sz w:val="22"/>
          <w:szCs w:val="22"/>
          <w:highlight w:val="yellow"/>
        </w:rPr>
        <w:t>juli</w:t>
      </w:r>
      <w:r w:rsidR="009B1E63" w:rsidRPr="001D6FB4">
        <w:rPr>
          <w:rFonts w:asciiTheme="majorHAnsi" w:hAnsiTheme="majorHAnsi" w:cs="Arial"/>
          <w:sz w:val="22"/>
          <w:szCs w:val="22"/>
          <w:highlight w:val="yellow"/>
        </w:rPr>
        <w:t xml:space="preserve"> 202</w:t>
      </w:r>
      <w:r w:rsidR="001D6FB4" w:rsidRPr="001D6FB4">
        <w:rPr>
          <w:rFonts w:asciiTheme="majorHAnsi" w:hAnsiTheme="majorHAnsi" w:cs="Arial"/>
          <w:sz w:val="22"/>
          <w:szCs w:val="22"/>
          <w:highlight w:val="yellow"/>
        </w:rPr>
        <w:t>6</w:t>
      </w:r>
      <w:r w:rsidR="0087239B" w:rsidRPr="00B9279B">
        <w:rPr>
          <w:rFonts w:asciiTheme="majorHAnsi" w:hAnsiTheme="majorHAnsi" w:cs="Arial"/>
          <w:sz w:val="22"/>
          <w:szCs w:val="22"/>
        </w:rPr>
        <w:t xml:space="preserve"> </w:t>
      </w:r>
      <w:r w:rsidR="009B1E63" w:rsidRPr="00B9279B">
        <w:rPr>
          <w:rFonts w:asciiTheme="majorHAnsi" w:hAnsiTheme="majorHAnsi" w:cs="Arial"/>
          <w:sz w:val="22"/>
          <w:szCs w:val="22"/>
        </w:rPr>
        <w:t>een Inschrijving heeft ingediend</w:t>
      </w:r>
      <w:r w:rsidR="001D6FB4">
        <w:rPr>
          <w:rFonts w:asciiTheme="majorHAnsi" w:hAnsiTheme="majorHAnsi" w:cs="Arial"/>
          <w:sz w:val="22"/>
          <w:szCs w:val="22"/>
        </w:rPr>
        <w:t>;</w:t>
      </w:r>
    </w:p>
    <w:p w14:paraId="6A40C9B0" w14:textId="5263CDD1" w:rsidR="009B1E63" w:rsidRPr="00A67DF9" w:rsidRDefault="009B1E63" w:rsidP="00A67DF9">
      <w:pPr>
        <w:pStyle w:val="ListParagraph"/>
        <w:numPr>
          <w:ilvl w:val="0"/>
          <w:numId w:val="12"/>
        </w:numPr>
        <w:rPr>
          <w:rFonts w:asciiTheme="majorHAnsi" w:hAnsiTheme="majorHAnsi" w:cs="Arial"/>
          <w:sz w:val="22"/>
          <w:szCs w:val="22"/>
        </w:rPr>
      </w:pPr>
      <w:r w:rsidRPr="00A67DF9">
        <w:rPr>
          <w:rFonts w:asciiTheme="majorHAnsi" w:hAnsiTheme="majorHAnsi" w:cs="Arial"/>
          <w:sz w:val="22"/>
          <w:szCs w:val="22"/>
        </w:rPr>
        <w:t xml:space="preserve">De </w:t>
      </w:r>
      <w:r w:rsidR="00A67DF9" w:rsidRPr="00A67DF9">
        <w:rPr>
          <w:rFonts w:asciiTheme="majorHAnsi" w:hAnsiTheme="majorHAnsi" w:cs="Arial"/>
          <w:sz w:val="22"/>
          <w:szCs w:val="22"/>
        </w:rPr>
        <w:t>Inschrijving van Opdrachtnemer</w:t>
      </w:r>
      <w:r w:rsidR="00A67DF9">
        <w:rPr>
          <w:rFonts w:asciiTheme="majorHAnsi" w:hAnsiTheme="majorHAnsi" w:cs="Arial"/>
          <w:sz w:val="22"/>
          <w:szCs w:val="22"/>
        </w:rPr>
        <w:t xml:space="preserve"> II</w:t>
      </w:r>
      <w:r w:rsidR="00A67DF9" w:rsidRPr="00A67DF9">
        <w:rPr>
          <w:rFonts w:asciiTheme="majorHAnsi" w:hAnsiTheme="majorHAnsi" w:cs="Arial"/>
          <w:sz w:val="22"/>
          <w:szCs w:val="22"/>
        </w:rPr>
        <w:t xml:space="preserve"> na beoordeling op beste prijs-kwaliteitverhouding door Opdrachtgever geëindigd is op de tweede plaats;</w:t>
      </w:r>
    </w:p>
    <w:p w14:paraId="370CA635" w14:textId="3F787553" w:rsidR="008F36A1" w:rsidRPr="00B9279B" w:rsidRDefault="008F36A1" w:rsidP="00D75EE4">
      <w:pPr>
        <w:numPr>
          <w:ilvl w:val="0"/>
          <w:numId w:val="12"/>
        </w:numPr>
        <w:suppressAutoHyphens/>
        <w:ind w:right="-1"/>
        <w:rPr>
          <w:rFonts w:asciiTheme="majorHAnsi" w:hAnsiTheme="majorHAnsi" w:cs="Arial"/>
          <w:sz w:val="22"/>
          <w:szCs w:val="22"/>
        </w:rPr>
      </w:pPr>
      <w:r w:rsidRPr="00B9279B">
        <w:rPr>
          <w:rFonts w:asciiTheme="majorHAnsi" w:hAnsiTheme="majorHAnsi" w:cs="Arial"/>
          <w:sz w:val="22"/>
          <w:szCs w:val="22"/>
        </w:rPr>
        <w:t xml:space="preserve">Partijen </w:t>
      </w:r>
      <w:r w:rsidR="00B6214C" w:rsidRPr="00B9279B">
        <w:rPr>
          <w:rFonts w:asciiTheme="majorHAnsi" w:hAnsiTheme="majorHAnsi" w:cs="Arial"/>
          <w:sz w:val="22"/>
          <w:szCs w:val="22"/>
        </w:rPr>
        <w:t xml:space="preserve">hun rechten en </w:t>
      </w:r>
      <w:r w:rsidR="00401426" w:rsidRPr="00B9279B">
        <w:rPr>
          <w:rFonts w:asciiTheme="majorHAnsi" w:hAnsiTheme="majorHAnsi" w:cs="Arial"/>
          <w:sz w:val="22"/>
          <w:szCs w:val="22"/>
        </w:rPr>
        <w:t>ver</w:t>
      </w:r>
      <w:r w:rsidR="00B6214C" w:rsidRPr="00B9279B">
        <w:rPr>
          <w:rFonts w:asciiTheme="majorHAnsi" w:hAnsiTheme="majorHAnsi" w:cs="Arial"/>
          <w:sz w:val="22"/>
          <w:szCs w:val="22"/>
        </w:rPr>
        <w:t>plicht</w:t>
      </w:r>
      <w:r w:rsidR="00401426" w:rsidRPr="00B9279B">
        <w:rPr>
          <w:rFonts w:asciiTheme="majorHAnsi" w:hAnsiTheme="majorHAnsi" w:cs="Arial"/>
          <w:sz w:val="22"/>
          <w:szCs w:val="22"/>
        </w:rPr>
        <w:t>ing</w:t>
      </w:r>
      <w:r w:rsidR="00B6214C" w:rsidRPr="00B9279B">
        <w:rPr>
          <w:rFonts w:asciiTheme="majorHAnsi" w:hAnsiTheme="majorHAnsi" w:cs="Arial"/>
          <w:sz w:val="22"/>
          <w:szCs w:val="22"/>
        </w:rPr>
        <w:t xml:space="preserve">en </w:t>
      </w:r>
      <w:proofErr w:type="spellStart"/>
      <w:r w:rsidR="00B6214C" w:rsidRPr="00B9279B">
        <w:rPr>
          <w:rFonts w:asciiTheme="majorHAnsi" w:hAnsiTheme="majorHAnsi" w:cs="Arial"/>
          <w:sz w:val="22"/>
          <w:szCs w:val="22"/>
        </w:rPr>
        <w:t>terzake</w:t>
      </w:r>
      <w:proofErr w:type="spellEnd"/>
      <w:r w:rsidR="00B6214C" w:rsidRPr="00B9279B">
        <w:rPr>
          <w:rFonts w:asciiTheme="majorHAnsi" w:hAnsiTheme="majorHAnsi" w:cs="Arial"/>
          <w:sz w:val="22"/>
          <w:szCs w:val="22"/>
        </w:rPr>
        <w:t xml:space="preserve"> in</w:t>
      </w:r>
      <w:r w:rsidRPr="00B9279B">
        <w:rPr>
          <w:rFonts w:asciiTheme="majorHAnsi" w:hAnsiTheme="majorHAnsi" w:cs="Arial"/>
          <w:sz w:val="22"/>
          <w:szCs w:val="22"/>
        </w:rPr>
        <w:t xml:space="preserve"> </w:t>
      </w:r>
      <w:r w:rsidR="0098158E" w:rsidRPr="00B9279B">
        <w:rPr>
          <w:rFonts w:asciiTheme="majorHAnsi" w:hAnsiTheme="majorHAnsi" w:cs="Arial"/>
          <w:sz w:val="22"/>
          <w:szCs w:val="22"/>
        </w:rPr>
        <w:t>de</w:t>
      </w:r>
      <w:r w:rsidR="00B6214C" w:rsidRPr="00B9279B">
        <w:rPr>
          <w:rFonts w:asciiTheme="majorHAnsi" w:hAnsiTheme="majorHAnsi" w:cs="Arial"/>
          <w:sz w:val="22"/>
          <w:szCs w:val="22"/>
        </w:rPr>
        <w:t>ze</w:t>
      </w:r>
      <w:r w:rsidRPr="00B9279B">
        <w:rPr>
          <w:rFonts w:asciiTheme="majorHAnsi" w:hAnsiTheme="majorHAnsi" w:cs="Arial"/>
          <w:sz w:val="22"/>
          <w:szCs w:val="22"/>
        </w:rPr>
        <w:t xml:space="preserve"> </w:t>
      </w:r>
      <w:r w:rsidR="00A67DF9">
        <w:rPr>
          <w:rFonts w:asciiTheme="majorHAnsi" w:hAnsiTheme="majorHAnsi" w:cs="Arial"/>
          <w:sz w:val="22"/>
          <w:szCs w:val="22"/>
        </w:rPr>
        <w:t>Wachtkamero</w:t>
      </w:r>
      <w:r w:rsidRPr="00B9279B">
        <w:rPr>
          <w:rFonts w:asciiTheme="majorHAnsi" w:hAnsiTheme="majorHAnsi" w:cs="Arial"/>
          <w:sz w:val="22"/>
          <w:szCs w:val="22"/>
        </w:rPr>
        <w:t>vereenkomst wensen vast te leggen</w:t>
      </w:r>
      <w:r w:rsidR="00B6214C" w:rsidRPr="00B9279B">
        <w:rPr>
          <w:rFonts w:asciiTheme="majorHAnsi" w:hAnsiTheme="majorHAnsi" w:cs="Arial"/>
          <w:sz w:val="22"/>
          <w:szCs w:val="22"/>
        </w:rPr>
        <w:t>.</w:t>
      </w:r>
    </w:p>
    <w:p w14:paraId="2B7F2CE1" w14:textId="77777777" w:rsidR="005F0D35" w:rsidRPr="00B9279B" w:rsidRDefault="005F0D35" w:rsidP="005F0D35">
      <w:pPr>
        <w:suppressAutoHyphens/>
        <w:ind w:left="567" w:right="-1"/>
        <w:rPr>
          <w:rFonts w:asciiTheme="majorHAnsi" w:hAnsiTheme="majorHAnsi" w:cs="Arial"/>
          <w:sz w:val="22"/>
          <w:szCs w:val="22"/>
        </w:rPr>
      </w:pPr>
    </w:p>
    <w:p w14:paraId="49A5D223" w14:textId="77777777" w:rsidR="0090035A" w:rsidRPr="00B9279B" w:rsidRDefault="0090035A" w:rsidP="00283477">
      <w:pPr>
        <w:suppressAutoHyphens/>
        <w:ind w:right="-1"/>
        <w:rPr>
          <w:rFonts w:asciiTheme="majorHAnsi" w:hAnsiTheme="majorHAnsi" w:cs="Arial"/>
          <w:b/>
          <w:sz w:val="22"/>
          <w:szCs w:val="22"/>
        </w:rPr>
      </w:pPr>
    </w:p>
    <w:p w14:paraId="13F33FD5" w14:textId="27BF5ADF" w:rsidR="00283477" w:rsidRPr="00B9279B" w:rsidRDefault="006D0E4F" w:rsidP="00283477">
      <w:pPr>
        <w:suppressAutoHyphens/>
        <w:ind w:right="-1"/>
        <w:rPr>
          <w:rFonts w:asciiTheme="majorHAnsi" w:hAnsiTheme="majorHAnsi" w:cs="Arial"/>
          <w:sz w:val="22"/>
          <w:szCs w:val="22"/>
        </w:rPr>
      </w:pPr>
      <w:r>
        <w:rPr>
          <w:rFonts w:asciiTheme="majorHAnsi" w:hAnsiTheme="majorHAnsi" w:cs="Arial"/>
          <w:b/>
          <w:sz w:val="22"/>
          <w:szCs w:val="22"/>
        </w:rPr>
        <w:t>KOMEN OVEREEN:</w:t>
      </w:r>
    </w:p>
    <w:p w14:paraId="6E6D776B" w14:textId="77777777" w:rsidR="00F056D5" w:rsidRDefault="00F056D5" w:rsidP="0075241A">
      <w:pPr>
        <w:suppressAutoHyphens/>
        <w:ind w:right="-1"/>
        <w:rPr>
          <w:rFonts w:asciiTheme="majorHAnsi" w:hAnsiTheme="majorHAnsi" w:cs="Arial"/>
          <w:b/>
          <w:bCs/>
          <w:sz w:val="22"/>
          <w:szCs w:val="22"/>
        </w:rPr>
      </w:pPr>
    </w:p>
    <w:p w14:paraId="06B47B49" w14:textId="5ABD5D27" w:rsidR="00B769D0" w:rsidRPr="00B769D0" w:rsidRDefault="00B769D0" w:rsidP="00B769D0">
      <w:pPr>
        <w:pStyle w:val="ListParagraph"/>
        <w:numPr>
          <w:ilvl w:val="0"/>
          <w:numId w:val="16"/>
        </w:numPr>
        <w:rPr>
          <w:rFonts w:ascii="Cambria" w:hAnsi="Cambria" w:cs="Tahoma"/>
          <w:b/>
          <w:sz w:val="22"/>
          <w:szCs w:val="22"/>
        </w:rPr>
      </w:pPr>
      <w:r>
        <w:rPr>
          <w:rFonts w:ascii="Cambria" w:hAnsi="Cambria" w:cs="Tahoma"/>
          <w:b/>
          <w:sz w:val="22"/>
          <w:szCs w:val="22"/>
        </w:rPr>
        <w:t>Begrippen</w:t>
      </w:r>
    </w:p>
    <w:p w14:paraId="54EA40C9" w14:textId="77777777" w:rsidR="00B769D0" w:rsidRPr="00B9279B" w:rsidRDefault="00B769D0" w:rsidP="00B769D0">
      <w:pPr>
        <w:pStyle w:val="PlainText"/>
        <w:rPr>
          <w:rFonts w:asciiTheme="majorHAnsi" w:hAnsiTheme="majorHAnsi" w:cstheme="minorHAnsi"/>
          <w:sz w:val="22"/>
          <w:szCs w:val="22"/>
        </w:rPr>
      </w:pPr>
    </w:p>
    <w:p w14:paraId="38E9631A" w14:textId="46D60B70" w:rsidR="00C764FC" w:rsidRPr="00C764FC" w:rsidRDefault="00C764FC" w:rsidP="00C764FC">
      <w:pPr>
        <w:pStyle w:val="BodyText"/>
        <w:numPr>
          <w:ilvl w:val="1"/>
          <w:numId w:val="13"/>
        </w:numPr>
        <w:spacing w:before="2"/>
        <w:ind w:right="335"/>
        <w:rPr>
          <w:rFonts w:asciiTheme="majorHAnsi" w:eastAsia="Times New Roman" w:hAnsiTheme="majorHAnsi" w:cs="Arial"/>
          <w:sz w:val="22"/>
          <w:szCs w:val="22"/>
          <w:lang w:bidi="ar-SA"/>
        </w:rPr>
      </w:pPr>
      <w:r w:rsidRPr="00C764FC">
        <w:rPr>
          <w:rFonts w:asciiTheme="majorHAnsi" w:eastAsia="Times New Roman" w:hAnsiTheme="majorHAnsi" w:cs="Arial"/>
          <w:sz w:val="22"/>
          <w:szCs w:val="22"/>
          <w:lang w:bidi="ar-SA"/>
        </w:rPr>
        <w:t xml:space="preserve">Opdrachtnemer I: de Inschrijver die als nummer één in rang is geëindigd in de aanbestedingsprocedure, en op basis waarvan met hem de Overeenkomst voor Receptie- en beveiligingsdiensten voor het Hubrecht/Westerdijk Instituut gesloten wordt. </w:t>
      </w:r>
    </w:p>
    <w:p w14:paraId="6C8BA8F2" w14:textId="77777777" w:rsidR="00C764FC" w:rsidRPr="00C764FC" w:rsidRDefault="00C764FC" w:rsidP="00C764FC">
      <w:pPr>
        <w:pStyle w:val="BodyText"/>
        <w:spacing w:before="2"/>
        <w:ind w:right="335"/>
        <w:rPr>
          <w:rFonts w:asciiTheme="majorHAnsi" w:eastAsia="Times New Roman" w:hAnsiTheme="majorHAnsi" w:cs="Arial"/>
          <w:sz w:val="22"/>
          <w:szCs w:val="22"/>
          <w:lang w:bidi="ar-SA"/>
        </w:rPr>
      </w:pPr>
    </w:p>
    <w:p w14:paraId="44DD3736" w14:textId="77777777" w:rsidR="00C764FC" w:rsidRPr="00C764FC" w:rsidRDefault="00C764FC" w:rsidP="00C764FC">
      <w:pPr>
        <w:pStyle w:val="BodyText"/>
        <w:numPr>
          <w:ilvl w:val="1"/>
          <w:numId w:val="13"/>
        </w:numPr>
        <w:spacing w:before="2"/>
        <w:ind w:right="335"/>
        <w:rPr>
          <w:rFonts w:asciiTheme="majorHAnsi" w:eastAsia="Times New Roman" w:hAnsiTheme="majorHAnsi" w:cs="Arial"/>
          <w:sz w:val="22"/>
          <w:szCs w:val="22"/>
          <w:lang w:bidi="ar-SA"/>
        </w:rPr>
      </w:pPr>
      <w:r w:rsidRPr="00C764FC">
        <w:rPr>
          <w:rFonts w:asciiTheme="majorHAnsi" w:eastAsia="Times New Roman" w:hAnsiTheme="majorHAnsi" w:cs="Arial"/>
          <w:sz w:val="22"/>
          <w:szCs w:val="22"/>
          <w:lang w:bidi="ar-SA"/>
        </w:rPr>
        <w:t>Opdrachtnemer II: de Inschrijver, en bovengenoemde wederpartij van Opdrachtgever in deze Wachtkamerovereenkomst, die als nummer twee in rang is geëindigd in de aanbestedingsprocedure, op basis waarvan onderhavige Wachtkamerovereenkomst wordt gesloten.</w:t>
      </w:r>
    </w:p>
    <w:p w14:paraId="759BF0A6" w14:textId="77777777" w:rsidR="00C764FC" w:rsidRPr="00C764FC" w:rsidRDefault="00C764FC" w:rsidP="00C764FC">
      <w:pPr>
        <w:pStyle w:val="BodyText"/>
        <w:spacing w:before="2"/>
        <w:ind w:right="335"/>
        <w:rPr>
          <w:rFonts w:asciiTheme="majorHAnsi" w:eastAsia="Times New Roman" w:hAnsiTheme="majorHAnsi" w:cs="Arial"/>
          <w:sz w:val="22"/>
          <w:szCs w:val="22"/>
          <w:lang w:bidi="ar-SA"/>
        </w:rPr>
      </w:pPr>
    </w:p>
    <w:p w14:paraId="7A6C0EEE" w14:textId="77777777" w:rsidR="00C764FC" w:rsidRPr="00C764FC" w:rsidRDefault="00C764FC" w:rsidP="00C764FC">
      <w:pPr>
        <w:pStyle w:val="BodyText"/>
        <w:numPr>
          <w:ilvl w:val="1"/>
          <w:numId w:val="13"/>
        </w:numPr>
        <w:spacing w:before="2"/>
        <w:ind w:right="335"/>
        <w:rPr>
          <w:rFonts w:asciiTheme="majorHAnsi" w:eastAsia="Times New Roman" w:hAnsiTheme="majorHAnsi" w:cs="Arial"/>
          <w:sz w:val="22"/>
          <w:szCs w:val="22"/>
          <w:lang w:bidi="ar-SA"/>
        </w:rPr>
      </w:pPr>
      <w:r w:rsidRPr="00C764FC">
        <w:rPr>
          <w:rFonts w:asciiTheme="majorHAnsi" w:eastAsia="Times New Roman" w:hAnsiTheme="majorHAnsi" w:cs="Arial"/>
          <w:sz w:val="22"/>
          <w:szCs w:val="22"/>
          <w:lang w:bidi="ar-SA"/>
        </w:rPr>
        <w:t>Wachtkamerovereenkomst: de onderhavige overeenkomst.</w:t>
      </w:r>
    </w:p>
    <w:p w14:paraId="1E85BFC4" w14:textId="77777777" w:rsidR="00C764FC" w:rsidRPr="00C764FC" w:rsidRDefault="00C764FC" w:rsidP="00C764FC">
      <w:pPr>
        <w:pStyle w:val="BodyText"/>
        <w:spacing w:before="2"/>
        <w:ind w:right="335"/>
        <w:rPr>
          <w:rFonts w:asciiTheme="majorHAnsi" w:eastAsia="Times New Roman" w:hAnsiTheme="majorHAnsi" w:cs="Arial"/>
          <w:sz w:val="22"/>
          <w:szCs w:val="22"/>
          <w:lang w:bidi="ar-SA"/>
        </w:rPr>
      </w:pPr>
    </w:p>
    <w:p w14:paraId="39C451BC" w14:textId="33F753EA" w:rsidR="00B769D0" w:rsidRDefault="00C764FC" w:rsidP="00C764FC">
      <w:pPr>
        <w:pStyle w:val="BodyText"/>
        <w:numPr>
          <w:ilvl w:val="1"/>
          <w:numId w:val="13"/>
        </w:numPr>
        <w:spacing w:before="2"/>
        <w:ind w:right="335"/>
        <w:rPr>
          <w:rFonts w:asciiTheme="majorHAnsi" w:eastAsia="Times New Roman" w:hAnsiTheme="majorHAnsi" w:cs="Arial"/>
          <w:sz w:val="22"/>
          <w:szCs w:val="22"/>
          <w:lang w:bidi="ar-SA"/>
        </w:rPr>
      </w:pPr>
      <w:r w:rsidRPr="00C764FC">
        <w:rPr>
          <w:rFonts w:asciiTheme="majorHAnsi" w:eastAsia="Times New Roman" w:hAnsiTheme="majorHAnsi" w:cs="Arial"/>
          <w:sz w:val="22"/>
          <w:szCs w:val="22"/>
          <w:lang w:bidi="ar-SA"/>
        </w:rPr>
        <w:t>Aan andere begrippen die met een hoofdletter beginnen in deze Wachtkamerovereenkomst komt de betekenis toe die hieraan wordt gegeven in de Begripsbepaling van het Beschrijvend document horende bij de aanbesteding.</w:t>
      </w:r>
    </w:p>
    <w:p w14:paraId="4C89DA20" w14:textId="77777777" w:rsidR="00343030" w:rsidRDefault="00343030" w:rsidP="00343030">
      <w:pPr>
        <w:pStyle w:val="BodyText"/>
        <w:spacing w:before="2"/>
        <w:ind w:right="335"/>
        <w:rPr>
          <w:rFonts w:ascii="Cambria" w:hAnsi="Cambria"/>
          <w:sz w:val="22"/>
          <w:szCs w:val="22"/>
        </w:rPr>
      </w:pPr>
    </w:p>
    <w:p w14:paraId="1544AA1C" w14:textId="77777777" w:rsidR="00343030" w:rsidRDefault="00343030" w:rsidP="00343030">
      <w:pPr>
        <w:pStyle w:val="BodyText"/>
        <w:spacing w:before="2"/>
        <w:ind w:right="335"/>
        <w:rPr>
          <w:rFonts w:ascii="Cambria" w:hAnsi="Cambria"/>
          <w:sz w:val="22"/>
          <w:szCs w:val="22"/>
        </w:rPr>
      </w:pPr>
    </w:p>
    <w:p w14:paraId="378234D5" w14:textId="769B9FFA" w:rsidR="00343030" w:rsidRDefault="00393517" w:rsidP="00343030">
      <w:pPr>
        <w:pStyle w:val="ListParagraph"/>
        <w:numPr>
          <w:ilvl w:val="0"/>
          <w:numId w:val="13"/>
        </w:numPr>
        <w:rPr>
          <w:rFonts w:ascii="Cambria" w:eastAsia="Verdana" w:hAnsi="Cambria" w:cs="Verdana"/>
          <w:b/>
          <w:bCs/>
          <w:sz w:val="22"/>
          <w:szCs w:val="22"/>
          <w:lang w:bidi="nl-NL"/>
        </w:rPr>
      </w:pPr>
      <w:r w:rsidRPr="00393517">
        <w:rPr>
          <w:rFonts w:ascii="Cambria" w:eastAsia="Verdana" w:hAnsi="Cambria" w:cs="Verdana"/>
          <w:b/>
          <w:bCs/>
          <w:sz w:val="22"/>
          <w:szCs w:val="22"/>
          <w:lang w:bidi="nl-NL"/>
        </w:rPr>
        <w:t>Inwerkingtreding</w:t>
      </w:r>
    </w:p>
    <w:p w14:paraId="1C54D7C1" w14:textId="77777777" w:rsidR="00343030" w:rsidRDefault="00343030" w:rsidP="00343030">
      <w:pPr>
        <w:rPr>
          <w:rFonts w:ascii="Cambria" w:eastAsia="Verdana" w:hAnsi="Cambria" w:cs="Verdana"/>
          <w:b/>
          <w:bCs/>
          <w:sz w:val="22"/>
          <w:szCs w:val="22"/>
          <w:lang w:bidi="nl-NL"/>
        </w:rPr>
      </w:pPr>
    </w:p>
    <w:p w14:paraId="506ECBCC" w14:textId="609351E6" w:rsidR="00EF2CAB" w:rsidRDefault="00EF2CAB" w:rsidP="00EF2CAB">
      <w:pPr>
        <w:pStyle w:val="ListParagraph"/>
        <w:numPr>
          <w:ilvl w:val="1"/>
          <w:numId w:val="13"/>
        </w:numPr>
        <w:rPr>
          <w:rFonts w:ascii="Cambria" w:eastAsia="Verdana" w:hAnsi="Cambria" w:cs="Verdana"/>
          <w:sz w:val="22"/>
          <w:szCs w:val="22"/>
          <w:lang w:bidi="nl-NL"/>
        </w:rPr>
      </w:pPr>
      <w:r w:rsidRPr="00EF2CAB">
        <w:rPr>
          <w:rFonts w:ascii="Cambria" w:eastAsia="Verdana" w:hAnsi="Cambria" w:cs="Verdana"/>
          <w:sz w:val="22"/>
          <w:szCs w:val="22"/>
          <w:lang w:bidi="nl-NL"/>
        </w:rPr>
        <w:t xml:space="preserve">Opdrachtgever heeft het recht om de Overeenkomsten met Opdrachtnemer I tussentijds te beëindigen zoals opgenomen in de conceptovereenkomsten en overige Aanbestedingsdocumenten, Bijlagen en Nota’s van Inlichtingen horende bij de aanbesteding gepubliceerd op </w:t>
      </w:r>
      <w:r w:rsidR="00AA1FD7">
        <w:rPr>
          <w:rFonts w:ascii="Cambria" w:eastAsia="Verdana" w:hAnsi="Cambria" w:cs="Verdana"/>
          <w:sz w:val="22"/>
          <w:szCs w:val="22"/>
          <w:lang w:bidi="nl-NL"/>
        </w:rPr>
        <w:t>21 april 2026</w:t>
      </w:r>
      <w:r w:rsidRPr="00EF2CAB">
        <w:rPr>
          <w:rFonts w:ascii="Cambria" w:eastAsia="Verdana" w:hAnsi="Cambria" w:cs="Verdana"/>
          <w:sz w:val="22"/>
          <w:szCs w:val="22"/>
          <w:lang w:bidi="nl-NL"/>
        </w:rPr>
        <w:t>.</w:t>
      </w:r>
    </w:p>
    <w:p w14:paraId="252A8D23" w14:textId="77777777" w:rsidR="00EF2CAB" w:rsidRPr="00EF2CAB" w:rsidRDefault="00EF2CAB" w:rsidP="00EF2CAB">
      <w:pPr>
        <w:rPr>
          <w:rFonts w:ascii="Cambria" w:eastAsia="Verdana" w:hAnsi="Cambria" w:cs="Verdana"/>
          <w:sz w:val="22"/>
          <w:szCs w:val="22"/>
          <w:lang w:bidi="nl-NL"/>
        </w:rPr>
      </w:pPr>
    </w:p>
    <w:p w14:paraId="6C172217" w14:textId="242BA65A" w:rsidR="00B16112" w:rsidRDefault="00B16112" w:rsidP="00B16112">
      <w:pPr>
        <w:pStyle w:val="ListParagraph"/>
        <w:numPr>
          <w:ilvl w:val="1"/>
          <w:numId w:val="13"/>
        </w:numPr>
        <w:rPr>
          <w:rFonts w:ascii="Cambria" w:eastAsia="Verdana" w:hAnsi="Cambria" w:cs="Verdana"/>
          <w:sz w:val="22"/>
          <w:szCs w:val="22"/>
          <w:lang w:bidi="nl-NL"/>
        </w:rPr>
      </w:pPr>
      <w:r w:rsidRPr="00B16112">
        <w:rPr>
          <w:rFonts w:ascii="Cambria" w:eastAsia="Verdana" w:hAnsi="Cambria" w:cs="Verdana"/>
          <w:sz w:val="22"/>
          <w:szCs w:val="22"/>
          <w:lang w:bidi="nl-NL"/>
        </w:rPr>
        <w:t xml:space="preserve">Deze Wachtkamerovereenkomst heeft als ingangsdatum 1 </w:t>
      </w:r>
      <w:r w:rsidR="008021B6">
        <w:rPr>
          <w:rFonts w:ascii="Cambria" w:eastAsia="Verdana" w:hAnsi="Cambria" w:cs="Verdana"/>
          <w:sz w:val="22"/>
          <w:szCs w:val="22"/>
          <w:lang w:bidi="nl-NL"/>
        </w:rPr>
        <w:t>december 2026</w:t>
      </w:r>
      <w:r w:rsidRPr="00B16112">
        <w:rPr>
          <w:rFonts w:ascii="Cambria" w:eastAsia="Verdana" w:hAnsi="Cambria" w:cs="Verdana"/>
          <w:sz w:val="22"/>
          <w:szCs w:val="22"/>
          <w:lang w:bidi="nl-NL"/>
        </w:rPr>
        <w:t xml:space="preserve"> en heeft een looptijd van 12 maanden. In het geval Opdrachtgever de Overeenkomst met </w:t>
      </w:r>
      <w:r w:rsidR="008021B6">
        <w:rPr>
          <w:rFonts w:ascii="Cambria" w:eastAsia="Verdana" w:hAnsi="Cambria" w:cs="Verdana"/>
          <w:sz w:val="22"/>
          <w:szCs w:val="22"/>
          <w:lang w:bidi="nl-NL"/>
        </w:rPr>
        <w:t>O</w:t>
      </w:r>
      <w:r w:rsidRPr="00B16112">
        <w:rPr>
          <w:rFonts w:ascii="Cambria" w:eastAsia="Verdana" w:hAnsi="Cambria" w:cs="Verdana"/>
          <w:sz w:val="22"/>
          <w:szCs w:val="22"/>
          <w:lang w:bidi="nl-NL"/>
        </w:rPr>
        <w:t>pdrachtnemer I gedurende deze looptijd beëindigt, kan Opdrachtgever uitvoering geven aan deze Wachtkamerovereenkomst. Opdrachtgever heeft eenzijdig het recht te beslissen om uitvoering te geven aan de Wachtkamerovereenkomst. De Inschrijving van Opdrachtnemer II blijft gedurende de looptijd van de Wachtkamerovereenkomst gestand.</w:t>
      </w:r>
    </w:p>
    <w:p w14:paraId="1CEDED40" w14:textId="77777777" w:rsidR="00B16112" w:rsidRPr="00B16112" w:rsidRDefault="00B16112" w:rsidP="00B16112">
      <w:pPr>
        <w:pStyle w:val="ListParagraph"/>
        <w:rPr>
          <w:rFonts w:ascii="Cambria" w:eastAsia="Verdana" w:hAnsi="Cambria" w:cs="Verdana"/>
          <w:sz w:val="22"/>
          <w:szCs w:val="22"/>
          <w:lang w:bidi="nl-NL"/>
        </w:rPr>
      </w:pPr>
    </w:p>
    <w:p w14:paraId="73B90B28" w14:textId="00774E30" w:rsidR="00B16112" w:rsidRPr="00AA1FD7" w:rsidRDefault="00AA1FD7" w:rsidP="00AA1FD7">
      <w:pPr>
        <w:pStyle w:val="ListParagraph"/>
        <w:numPr>
          <w:ilvl w:val="1"/>
          <w:numId w:val="13"/>
        </w:numPr>
        <w:rPr>
          <w:rFonts w:ascii="Cambria" w:eastAsia="Verdana" w:hAnsi="Cambria" w:cs="Verdana"/>
          <w:sz w:val="22"/>
          <w:szCs w:val="22"/>
          <w:lang w:bidi="nl-NL"/>
        </w:rPr>
      </w:pPr>
      <w:r w:rsidRPr="00AA1FD7">
        <w:rPr>
          <w:rFonts w:ascii="Cambria" w:eastAsia="Verdana" w:hAnsi="Cambria" w:cs="Verdana"/>
          <w:sz w:val="22"/>
          <w:szCs w:val="22"/>
          <w:lang w:bidi="nl-NL"/>
        </w:rPr>
        <w:t>Indien er uitvoering wordt gegeven aan deze Wachtkamerovereenkomst, wordt er een Overeenkomst opgesteld en getekend tussen Opdrachtgever en Opdrachtnemer II voor de resterende duur van de looptijd van de Overeenkomst. Deze Overeenkomst is gelijk aan de versie van de conceptovereenkomst zoals gepubliceerd met de Aanbesteding, aangevuld of aangepast enkel op basis van wat gecommuniceerd is in de Nota(‘s) van Inlichtingen waarbij een recentere Nota van Inlichtingen boven een oudere Nota van Inlichtingen gaat.</w:t>
      </w:r>
    </w:p>
    <w:p w14:paraId="6C226AC8" w14:textId="77777777" w:rsidR="001774FE" w:rsidRDefault="001774FE" w:rsidP="00030EC5">
      <w:pPr>
        <w:suppressAutoHyphens/>
        <w:ind w:right="-1"/>
        <w:rPr>
          <w:rFonts w:asciiTheme="majorHAnsi" w:hAnsiTheme="majorHAnsi" w:cs="Arial"/>
          <w:sz w:val="22"/>
          <w:szCs w:val="22"/>
        </w:rPr>
      </w:pPr>
    </w:p>
    <w:p w14:paraId="477BBBE3" w14:textId="77777777" w:rsidR="002D38E7" w:rsidRPr="00B9279B" w:rsidRDefault="002D38E7" w:rsidP="00030EC5">
      <w:pPr>
        <w:suppressAutoHyphens/>
        <w:ind w:right="-1"/>
        <w:rPr>
          <w:rFonts w:asciiTheme="majorHAnsi" w:hAnsiTheme="majorHAnsi" w:cs="Arial"/>
          <w:sz w:val="22"/>
          <w:szCs w:val="22"/>
        </w:rPr>
      </w:pPr>
    </w:p>
    <w:p w14:paraId="4EDAC0FB" w14:textId="77777777" w:rsidR="002E71F7" w:rsidRPr="00B9279B" w:rsidRDefault="002E71F7" w:rsidP="002E71F7">
      <w:pPr>
        <w:tabs>
          <w:tab w:val="left" w:pos="4536"/>
        </w:tabs>
        <w:suppressAutoHyphens/>
        <w:ind w:right="-1"/>
        <w:rPr>
          <w:rFonts w:asciiTheme="majorHAnsi" w:hAnsiTheme="majorHAnsi" w:cs="Arial"/>
          <w:sz w:val="22"/>
          <w:szCs w:val="22"/>
        </w:rPr>
      </w:pPr>
    </w:p>
    <w:p w14:paraId="392A2F15" w14:textId="77777777" w:rsidR="002E71F7" w:rsidRDefault="002E71F7" w:rsidP="002E71F7">
      <w:pPr>
        <w:tabs>
          <w:tab w:val="left" w:pos="4536"/>
        </w:tabs>
        <w:suppressAutoHyphens/>
        <w:ind w:right="-1"/>
        <w:rPr>
          <w:rFonts w:asciiTheme="majorHAnsi" w:hAnsiTheme="majorHAnsi" w:cs="Arial"/>
          <w:sz w:val="22"/>
          <w:szCs w:val="22"/>
        </w:rPr>
      </w:pPr>
      <w:r w:rsidRPr="00B9279B">
        <w:rPr>
          <w:rFonts w:asciiTheme="majorHAnsi" w:hAnsiTheme="majorHAnsi" w:cs="Arial"/>
          <w:sz w:val="22"/>
          <w:szCs w:val="22"/>
        </w:rPr>
        <w:t>Aldus op de laatste van de twee hieronder genoemde data overeengekomen en in tweevoud ondertekend,</w:t>
      </w:r>
    </w:p>
    <w:p w14:paraId="3A7EA2B8" w14:textId="77777777" w:rsidR="00286C47" w:rsidRDefault="00286C47" w:rsidP="002E71F7">
      <w:pPr>
        <w:tabs>
          <w:tab w:val="left" w:pos="4536"/>
        </w:tabs>
        <w:suppressAutoHyphens/>
        <w:ind w:right="-1"/>
        <w:rPr>
          <w:rFonts w:asciiTheme="majorHAnsi" w:hAnsiTheme="majorHAnsi" w:cs="Arial"/>
          <w:sz w:val="22"/>
          <w:szCs w:val="22"/>
        </w:rPr>
      </w:pPr>
    </w:p>
    <w:p w14:paraId="64A596F1" w14:textId="77777777" w:rsidR="00286C47" w:rsidRPr="00286C47" w:rsidRDefault="00286C47" w:rsidP="00286C47">
      <w:pPr>
        <w:tabs>
          <w:tab w:val="left" w:pos="4536"/>
        </w:tabs>
        <w:suppressAutoHyphens/>
        <w:ind w:right="-1"/>
        <w:rPr>
          <w:rFonts w:asciiTheme="majorHAnsi" w:hAnsiTheme="majorHAnsi" w:cs="Arial"/>
          <w:sz w:val="22"/>
          <w:szCs w:val="22"/>
        </w:rPr>
      </w:pPr>
    </w:p>
    <w:p w14:paraId="3F9C8AAB" w14:textId="77777777" w:rsidR="00286C47" w:rsidRPr="00286C47" w:rsidRDefault="00286C47" w:rsidP="00286C47">
      <w:pPr>
        <w:tabs>
          <w:tab w:val="left" w:pos="4536"/>
        </w:tabs>
        <w:suppressAutoHyphens/>
        <w:ind w:right="-1"/>
        <w:rPr>
          <w:rFonts w:asciiTheme="majorHAnsi" w:hAnsiTheme="majorHAnsi" w:cs="Arial"/>
          <w:sz w:val="22"/>
          <w:szCs w:val="22"/>
        </w:rPr>
      </w:pPr>
    </w:p>
    <w:p w14:paraId="7380AA45" w14:textId="77777777" w:rsidR="00286C47" w:rsidRPr="00286C47" w:rsidRDefault="00286C47" w:rsidP="00286C47">
      <w:pPr>
        <w:tabs>
          <w:tab w:val="left" w:pos="4536"/>
        </w:tabs>
        <w:suppressAutoHyphens/>
        <w:ind w:right="-1"/>
        <w:rPr>
          <w:rFonts w:asciiTheme="majorHAnsi" w:hAnsiTheme="majorHAnsi" w:cs="Arial"/>
          <w:sz w:val="22"/>
          <w:szCs w:val="22"/>
        </w:rPr>
      </w:pPr>
    </w:p>
    <w:p w14:paraId="2A110557" w14:textId="77777777" w:rsidR="00286C47" w:rsidRPr="00286C47" w:rsidRDefault="00286C47" w:rsidP="00286C47">
      <w:pPr>
        <w:tabs>
          <w:tab w:val="left" w:pos="4536"/>
        </w:tabs>
        <w:suppressAutoHyphens/>
        <w:ind w:right="-1"/>
        <w:rPr>
          <w:rFonts w:asciiTheme="majorHAnsi" w:hAnsiTheme="majorHAnsi" w:cs="Arial"/>
          <w:sz w:val="22"/>
          <w:szCs w:val="22"/>
        </w:rPr>
      </w:pPr>
      <w:r w:rsidRPr="00286C47">
        <w:rPr>
          <w:rFonts w:asciiTheme="majorHAnsi" w:hAnsiTheme="majorHAnsi" w:cs="Arial"/>
          <w:sz w:val="22"/>
          <w:szCs w:val="22"/>
        </w:rPr>
        <w:t xml:space="preserve">Amsterdam, </w:t>
      </w:r>
      <w:r w:rsidRPr="007D1F42">
        <w:rPr>
          <w:rFonts w:asciiTheme="majorHAnsi" w:hAnsiTheme="majorHAnsi" w:cs="Arial"/>
          <w:sz w:val="22"/>
          <w:szCs w:val="22"/>
          <w:highlight w:val="yellow"/>
        </w:rPr>
        <w:t>[Datum]</w:t>
      </w:r>
      <w:r w:rsidRPr="00286C47">
        <w:rPr>
          <w:rFonts w:asciiTheme="majorHAnsi" w:hAnsiTheme="majorHAnsi" w:cs="Arial"/>
          <w:sz w:val="22"/>
          <w:szCs w:val="22"/>
        </w:rPr>
        <w:tab/>
      </w:r>
      <w:r w:rsidRPr="007D1F42">
        <w:rPr>
          <w:rFonts w:asciiTheme="majorHAnsi" w:hAnsiTheme="majorHAnsi" w:cs="Arial"/>
          <w:sz w:val="22"/>
          <w:szCs w:val="22"/>
          <w:highlight w:val="yellow"/>
        </w:rPr>
        <w:t>[Plaats], [Datum]</w:t>
      </w:r>
    </w:p>
    <w:p w14:paraId="6A06A036" w14:textId="77777777" w:rsidR="00286C47" w:rsidRPr="00286C47" w:rsidRDefault="00286C47" w:rsidP="00286C47">
      <w:pPr>
        <w:tabs>
          <w:tab w:val="left" w:pos="4536"/>
        </w:tabs>
        <w:suppressAutoHyphens/>
        <w:ind w:right="-1"/>
        <w:rPr>
          <w:rFonts w:asciiTheme="majorHAnsi" w:hAnsiTheme="majorHAnsi" w:cs="Arial"/>
          <w:sz w:val="22"/>
          <w:szCs w:val="22"/>
        </w:rPr>
      </w:pPr>
      <w:r w:rsidRPr="00286C47">
        <w:rPr>
          <w:rFonts w:asciiTheme="majorHAnsi" w:hAnsiTheme="majorHAnsi" w:cs="Arial"/>
          <w:sz w:val="22"/>
          <w:szCs w:val="22"/>
        </w:rPr>
        <w:t>KNAW</w:t>
      </w:r>
      <w:r w:rsidRPr="00286C47">
        <w:rPr>
          <w:rFonts w:asciiTheme="majorHAnsi" w:hAnsiTheme="majorHAnsi" w:cs="Arial"/>
          <w:sz w:val="22"/>
          <w:szCs w:val="22"/>
        </w:rPr>
        <w:tab/>
        <w:t>Naam Opdrachtnemer</w:t>
      </w:r>
    </w:p>
    <w:p w14:paraId="1B3D2E02" w14:textId="77777777" w:rsidR="00286C47" w:rsidRPr="00286C47" w:rsidRDefault="00286C47" w:rsidP="00286C47">
      <w:pPr>
        <w:tabs>
          <w:tab w:val="left" w:pos="4536"/>
        </w:tabs>
        <w:suppressAutoHyphens/>
        <w:ind w:right="-1"/>
        <w:rPr>
          <w:rFonts w:asciiTheme="majorHAnsi" w:hAnsiTheme="majorHAnsi" w:cs="Arial"/>
          <w:sz w:val="22"/>
          <w:szCs w:val="22"/>
        </w:rPr>
      </w:pPr>
      <w:r w:rsidRPr="00286C47">
        <w:rPr>
          <w:rFonts w:asciiTheme="majorHAnsi" w:hAnsiTheme="majorHAnsi" w:cs="Arial"/>
          <w:sz w:val="22"/>
          <w:szCs w:val="22"/>
        </w:rPr>
        <w:t>namens deze,</w:t>
      </w:r>
      <w:r w:rsidRPr="00286C47">
        <w:rPr>
          <w:rFonts w:asciiTheme="majorHAnsi" w:hAnsiTheme="majorHAnsi" w:cs="Arial"/>
          <w:sz w:val="22"/>
          <w:szCs w:val="22"/>
        </w:rPr>
        <w:tab/>
        <w:t>namens deze,</w:t>
      </w:r>
    </w:p>
    <w:p w14:paraId="151AB5E8" w14:textId="77777777" w:rsidR="00286C47" w:rsidRPr="00286C47" w:rsidRDefault="00286C47" w:rsidP="00286C47">
      <w:pPr>
        <w:tabs>
          <w:tab w:val="left" w:pos="4536"/>
        </w:tabs>
        <w:suppressAutoHyphens/>
        <w:ind w:right="-1"/>
        <w:rPr>
          <w:rFonts w:asciiTheme="majorHAnsi" w:hAnsiTheme="majorHAnsi" w:cs="Arial"/>
          <w:sz w:val="22"/>
          <w:szCs w:val="22"/>
        </w:rPr>
      </w:pPr>
      <w:r w:rsidRPr="00286C47">
        <w:rPr>
          <w:rFonts w:asciiTheme="majorHAnsi" w:hAnsiTheme="majorHAnsi" w:cs="Arial"/>
          <w:sz w:val="22"/>
          <w:szCs w:val="22"/>
        </w:rPr>
        <w:t>Directeur Bedrijfsvoering</w:t>
      </w:r>
      <w:r w:rsidRPr="00286C47">
        <w:rPr>
          <w:rFonts w:asciiTheme="majorHAnsi" w:hAnsiTheme="majorHAnsi" w:cs="Arial"/>
          <w:sz w:val="22"/>
          <w:szCs w:val="22"/>
        </w:rPr>
        <w:tab/>
      </w:r>
      <w:r w:rsidRPr="007D1F42">
        <w:rPr>
          <w:rFonts w:asciiTheme="majorHAnsi" w:hAnsiTheme="majorHAnsi" w:cs="Arial"/>
          <w:sz w:val="22"/>
          <w:szCs w:val="22"/>
          <w:highlight w:val="yellow"/>
        </w:rPr>
        <w:t>[Functienaam]</w:t>
      </w:r>
    </w:p>
    <w:p w14:paraId="3CC13B15" w14:textId="77777777" w:rsidR="00286C47" w:rsidRPr="00286C47" w:rsidRDefault="00286C47" w:rsidP="00286C47">
      <w:pPr>
        <w:tabs>
          <w:tab w:val="left" w:pos="4536"/>
        </w:tabs>
        <w:suppressAutoHyphens/>
        <w:ind w:right="-1"/>
        <w:rPr>
          <w:rFonts w:asciiTheme="majorHAnsi" w:hAnsiTheme="majorHAnsi" w:cs="Arial"/>
          <w:sz w:val="22"/>
          <w:szCs w:val="22"/>
        </w:rPr>
      </w:pPr>
    </w:p>
    <w:p w14:paraId="5C045823" w14:textId="77777777" w:rsidR="00286C47" w:rsidRPr="00286C47" w:rsidRDefault="00286C47" w:rsidP="00286C47">
      <w:pPr>
        <w:tabs>
          <w:tab w:val="left" w:pos="4536"/>
        </w:tabs>
        <w:suppressAutoHyphens/>
        <w:ind w:right="-1"/>
        <w:rPr>
          <w:rFonts w:asciiTheme="majorHAnsi" w:hAnsiTheme="majorHAnsi" w:cs="Arial"/>
          <w:sz w:val="22"/>
          <w:szCs w:val="22"/>
        </w:rPr>
      </w:pPr>
    </w:p>
    <w:p w14:paraId="2DB629CE" w14:textId="77777777" w:rsidR="00286C47" w:rsidRDefault="00286C47" w:rsidP="00286C47">
      <w:pPr>
        <w:tabs>
          <w:tab w:val="left" w:pos="4536"/>
        </w:tabs>
        <w:suppressAutoHyphens/>
        <w:ind w:right="-1"/>
        <w:rPr>
          <w:rFonts w:asciiTheme="majorHAnsi" w:hAnsiTheme="majorHAnsi" w:cs="Arial"/>
          <w:sz w:val="22"/>
          <w:szCs w:val="22"/>
        </w:rPr>
      </w:pPr>
    </w:p>
    <w:p w14:paraId="60DD1FD3" w14:textId="77777777" w:rsidR="00286C47" w:rsidRPr="00286C47" w:rsidRDefault="00286C47" w:rsidP="00286C47">
      <w:pPr>
        <w:tabs>
          <w:tab w:val="left" w:pos="4536"/>
        </w:tabs>
        <w:suppressAutoHyphens/>
        <w:ind w:right="-1"/>
        <w:rPr>
          <w:rFonts w:asciiTheme="majorHAnsi" w:hAnsiTheme="majorHAnsi" w:cs="Arial"/>
          <w:sz w:val="22"/>
          <w:szCs w:val="22"/>
        </w:rPr>
      </w:pPr>
    </w:p>
    <w:p w14:paraId="406E9DAD" w14:textId="77777777" w:rsidR="00286C47" w:rsidRPr="00286C47" w:rsidRDefault="00286C47" w:rsidP="00286C47">
      <w:pPr>
        <w:tabs>
          <w:tab w:val="left" w:pos="4536"/>
        </w:tabs>
        <w:suppressAutoHyphens/>
        <w:ind w:right="-1"/>
        <w:rPr>
          <w:rFonts w:asciiTheme="majorHAnsi" w:hAnsiTheme="majorHAnsi" w:cs="Arial"/>
          <w:sz w:val="22"/>
          <w:szCs w:val="22"/>
        </w:rPr>
      </w:pPr>
    </w:p>
    <w:p w14:paraId="44A348C7" w14:textId="1D960246" w:rsidR="008F36A1" w:rsidRPr="00286C47" w:rsidRDefault="00286C47" w:rsidP="00286C47">
      <w:pPr>
        <w:tabs>
          <w:tab w:val="left" w:pos="4536"/>
        </w:tabs>
        <w:suppressAutoHyphens/>
        <w:ind w:right="-1"/>
        <w:rPr>
          <w:rFonts w:asciiTheme="majorHAnsi" w:hAnsiTheme="majorHAnsi" w:cs="Arial"/>
          <w:sz w:val="22"/>
          <w:szCs w:val="22"/>
        </w:rPr>
      </w:pPr>
      <w:r w:rsidRPr="00286C47">
        <w:rPr>
          <w:rFonts w:asciiTheme="majorHAnsi" w:hAnsiTheme="majorHAnsi" w:cs="Arial"/>
          <w:sz w:val="22"/>
          <w:szCs w:val="22"/>
        </w:rPr>
        <w:t>Dr. I. Holleman</w:t>
      </w:r>
      <w:r>
        <w:rPr>
          <w:rFonts w:asciiTheme="majorHAnsi" w:hAnsiTheme="majorHAnsi" w:cs="Arial"/>
          <w:sz w:val="22"/>
          <w:szCs w:val="22"/>
        </w:rPr>
        <w:tab/>
      </w:r>
      <w:r w:rsidRPr="007D1F42">
        <w:rPr>
          <w:rFonts w:asciiTheme="majorHAnsi" w:hAnsiTheme="majorHAnsi" w:cs="Arial"/>
          <w:sz w:val="22"/>
          <w:szCs w:val="22"/>
          <w:highlight w:val="yellow"/>
        </w:rPr>
        <w:t>[Naam ondertekenaar]</w:t>
      </w:r>
    </w:p>
    <w:sectPr w:rsidR="008F36A1" w:rsidRPr="00286C47" w:rsidSect="006B03A7">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A819" w14:textId="77777777" w:rsidR="00770FF7" w:rsidRDefault="00770FF7" w:rsidP="000208E4">
      <w:r>
        <w:separator/>
      </w:r>
    </w:p>
  </w:endnote>
  <w:endnote w:type="continuationSeparator" w:id="0">
    <w:p w14:paraId="7BDEA249" w14:textId="77777777" w:rsidR="00770FF7" w:rsidRDefault="00770FF7" w:rsidP="0002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Aptos" w:hAnsi="Cambria" w:cs="Times New Roman"/>
        <w:color w:val="000000"/>
        <w:kern w:val="2"/>
        <w:sz w:val="22"/>
        <w:szCs w:val="24"/>
        <w:lang w:eastAsia="en-US"/>
        <w14:ligatures w14:val="standardContextual"/>
      </w:rPr>
      <w:id w:val="-177507578"/>
      <w:docPartObj>
        <w:docPartGallery w:val="Page Numbers (Bottom of Page)"/>
        <w:docPartUnique/>
      </w:docPartObj>
    </w:sdtPr>
    <w:sdtEndPr>
      <w:rPr>
        <w:noProof/>
      </w:rPr>
    </w:sdtEndPr>
    <w:sdtContent>
      <w:p w14:paraId="47A874F2" w14:textId="4D4ABECE" w:rsidR="007E0323" w:rsidRPr="004E5396" w:rsidRDefault="004E5396" w:rsidP="004E5396">
        <w:pPr>
          <w:tabs>
            <w:tab w:val="center" w:pos="4513"/>
            <w:tab w:val="right" w:pos="9026"/>
          </w:tabs>
          <w:overflowPunct/>
          <w:autoSpaceDE/>
          <w:autoSpaceDN/>
          <w:adjustRightInd/>
          <w:textAlignment w:val="auto"/>
          <w:rPr>
            <w:rFonts w:ascii="Cambria" w:eastAsia="Aptos" w:hAnsi="Cambria" w:cs="Times New Roman"/>
            <w:color w:val="000000"/>
            <w:kern w:val="2"/>
            <w:sz w:val="22"/>
            <w:szCs w:val="24"/>
            <w:lang w:eastAsia="en-US"/>
            <w14:ligatures w14:val="standardContextual"/>
          </w:rPr>
        </w:pPr>
        <w:r w:rsidRPr="004E5396">
          <w:rPr>
            <w:rFonts w:ascii="Cambria" w:eastAsia="Aptos" w:hAnsi="Cambria" w:cs="Times New Roman"/>
            <w:color w:val="000000"/>
            <w:kern w:val="2"/>
            <w:sz w:val="18"/>
            <w:lang w:eastAsia="en-US"/>
            <w14:ligatures w14:val="standardContextual"/>
          </w:rPr>
          <w:t xml:space="preserve">KNAW | </w:t>
        </w:r>
        <w:r w:rsidR="008021B6">
          <w:rPr>
            <w:rFonts w:ascii="Cambria" w:eastAsia="Aptos" w:hAnsi="Cambria" w:cs="Times New Roman"/>
            <w:color w:val="000000"/>
            <w:kern w:val="2"/>
            <w:sz w:val="18"/>
            <w:lang w:eastAsia="en-US"/>
            <w14:ligatures w14:val="standardContextual"/>
          </w:rPr>
          <w:t>Wachtkamero</w:t>
        </w:r>
        <w:r w:rsidR="004168D8">
          <w:rPr>
            <w:rFonts w:ascii="Cambria" w:eastAsia="Aptos" w:hAnsi="Cambria" w:cs="Times New Roman"/>
            <w:color w:val="000000"/>
            <w:kern w:val="2"/>
            <w:sz w:val="18"/>
            <w:lang w:eastAsia="en-US"/>
            <w14:ligatures w14:val="standardContextual"/>
          </w:rPr>
          <w:t>vereenkomst</w:t>
        </w:r>
        <w:r w:rsidRPr="004E5396">
          <w:rPr>
            <w:rFonts w:ascii="Cambria" w:eastAsia="Aptos" w:hAnsi="Cambria" w:cs="Times New Roman"/>
            <w:color w:val="000000"/>
            <w:kern w:val="2"/>
            <w:sz w:val="18"/>
            <w:lang w:eastAsia="en-US"/>
            <w14:ligatures w14:val="standardContextual"/>
          </w:rPr>
          <w:t xml:space="preserve"> | Cateringdienstverlening KNAW/Het Trippenhuis</w:t>
        </w:r>
        <w:r w:rsidRPr="004E5396">
          <w:rPr>
            <w:rFonts w:ascii="Cambria" w:eastAsia="Aptos" w:hAnsi="Cambria" w:cs="Times New Roman"/>
            <w:color w:val="000000"/>
            <w:kern w:val="2"/>
            <w:sz w:val="18"/>
            <w:lang w:eastAsia="en-US"/>
            <w14:ligatures w14:val="standardContextual"/>
          </w:rPr>
          <w:tab/>
        </w:r>
        <w:r w:rsidRPr="004E5396">
          <w:rPr>
            <w:rFonts w:ascii="Cambria" w:eastAsia="Aptos" w:hAnsi="Cambria" w:cs="Times New Roman"/>
            <w:color w:val="000000"/>
            <w:kern w:val="2"/>
            <w:sz w:val="22"/>
            <w:szCs w:val="24"/>
            <w:lang w:eastAsia="en-US"/>
            <w14:ligatures w14:val="standardContextual"/>
          </w:rPr>
          <w:fldChar w:fldCharType="begin"/>
        </w:r>
        <w:r w:rsidRPr="004E5396">
          <w:rPr>
            <w:rFonts w:ascii="Cambria" w:eastAsia="Aptos" w:hAnsi="Cambria" w:cs="Times New Roman"/>
            <w:color w:val="000000"/>
            <w:kern w:val="2"/>
            <w:sz w:val="22"/>
            <w:szCs w:val="24"/>
            <w:lang w:eastAsia="en-US"/>
            <w14:ligatures w14:val="standardContextual"/>
          </w:rPr>
          <w:instrText xml:space="preserve"> PAGE   \* MERGEFORMAT </w:instrText>
        </w:r>
        <w:r w:rsidRPr="004E5396">
          <w:rPr>
            <w:rFonts w:ascii="Cambria" w:eastAsia="Aptos" w:hAnsi="Cambria" w:cs="Times New Roman"/>
            <w:color w:val="000000"/>
            <w:kern w:val="2"/>
            <w:sz w:val="22"/>
            <w:szCs w:val="24"/>
            <w:lang w:eastAsia="en-US"/>
            <w14:ligatures w14:val="standardContextual"/>
          </w:rPr>
          <w:fldChar w:fldCharType="separate"/>
        </w:r>
        <w:r w:rsidRPr="004E5396">
          <w:rPr>
            <w:rFonts w:ascii="Cambria" w:eastAsia="Aptos" w:hAnsi="Cambria" w:cs="Times New Roman"/>
            <w:color w:val="000000"/>
            <w:kern w:val="2"/>
            <w:sz w:val="22"/>
            <w:szCs w:val="24"/>
            <w:lang w:eastAsia="en-US"/>
            <w14:ligatures w14:val="standardContextual"/>
          </w:rPr>
          <w:t>2</w:t>
        </w:r>
        <w:r w:rsidRPr="004E5396">
          <w:rPr>
            <w:rFonts w:ascii="Cambria" w:eastAsia="Aptos" w:hAnsi="Cambria" w:cs="Times New Roman"/>
            <w:noProof/>
            <w:color w:val="000000"/>
            <w:kern w:val="2"/>
            <w:sz w:val="22"/>
            <w:szCs w:val="24"/>
            <w:lang w:eastAsia="en-US"/>
            <w14:ligatures w14:val="standardContextu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2336" w14:textId="77777777" w:rsidR="00770FF7" w:rsidRDefault="00770FF7" w:rsidP="000208E4">
      <w:r>
        <w:separator/>
      </w:r>
    </w:p>
  </w:footnote>
  <w:footnote w:type="continuationSeparator" w:id="0">
    <w:p w14:paraId="103A631A" w14:textId="77777777" w:rsidR="00770FF7" w:rsidRDefault="00770FF7" w:rsidP="0002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12"/>
    <w:multiLevelType w:val="hybridMultilevel"/>
    <w:tmpl w:val="A5DC624C"/>
    <w:lvl w:ilvl="0" w:tplc="F45AE93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46D32"/>
    <w:multiLevelType w:val="multilevel"/>
    <w:tmpl w:val="1C181AA4"/>
    <w:lvl w:ilvl="0">
      <w:start w:val="1"/>
      <w:numFmt w:val="bullet"/>
      <w:lvlText w:val=""/>
      <w:lvlJc w:val="left"/>
      <w:pPr>
        <w:ind w:left="570" w:hanging="57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AD0549"/>
    <w:multiLevelType w:val="multilevel"/>
    <w:tmpl w:val="E7AA2C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F92D5C"/>
    <w:multiLevelType w:val="multilevel"/>
    <w:tmpl w:val="A3441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B38C5"/>
    <w:multiLevelType w:val="multilevel"/>
    <w:tmpl w:val="48ECD6C8"/>
    <w:numStyleLink w:val="OpmaakprofielOpmaakprofielGenummerdLinks1cmVerkeerd-om05cmMe"/>
  </w:abstractNum>
  <w:abstractNum w:abstractNumId="5" w15:restartNumberingAfterBreak="0">
    <w:nsid w:val="15882DF4"/>
    <w:multiLevelType w:val="multilevel"/>
    <w:tmpl w:val="9E14EE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BCC1EAB"/>
    <w:multiLevelType w:val="multilevel"/>
    <w:tmpl w:val="F466B470"/>
    <w:lvl w:ilvl="0">
      <w:start w:val="1"/>
      <w:numFmt w:val="decimal"/>
      <w:lvlText w:val="%1."/>
      <w:lvlJc w:val="left"/>
      <w:pPr>
        <w:ind w:left="570" w:hanging="570"/>
      </w:pPr>
      <w:rPr>
        <w:rFonts w:hint="default"/>
      </w:rPr>
    </w:lvl>
    <w:lvl w:ilvl="1">
      <w:start w:val="1"/>
      <w:numFmt w:val="decimal"/>
      <w:lvlText w:val="%1.%2"/>
      <w:lvlJc w:val="left"/>
      <w:pPr>
        <w:ind w:left="570" w:hanging="570"/>
      </w:pPr>
      <w:rPr>
        <w:rFonts w:ascii="Cambria" w:eastAsia="Verdana" w:hAnsi="Cambria" w:cs="Verdana" w:hint="default"/>
      </w:rPr>
    </w:lvl>
    <w:lvl w:ilvl="2">
      <w:start w:val="1"/>
      <w:numFmt w:val="decimal"/>
      <w:lvlText w:val="%1.%2.%3"/>
      <w:lvlJc w:val="left"/>
      <w:pPr>
        <w:ind w:left="720" w:hanging="720"/>
      </w:pPr>
      <w:rPr>
        <w:rFonts w:ascii="Cambria" w:eastAsia="Verdana" w:hAnsi="Cambria" w:cs="Verdana" w:hint="default"/>
      </w:rPr>
    </w:lvl>
    <w:lvl w:ilvl="3">
      <w:start w:val="1"/>
      <w:numFmt w:val="decimal"/>
      <w:lvlText w:val="%1.%2.%3.%4"/>
      <w:lvlJc w:val="left"/>
      <w:pPr>
        <w:ind w:left="720" w:hanging="720"/>
      </w:pPr>
      <w:rPr>
        <w:rFonts w:ascii="Cambria" w:eastAsia="Verdana" w:hAnsi="Cambria" w:cs="Verdana" w:hint="default"/>
      </w:rPr>
    </w:lvl>
    <w:lvl w:ilvl="4">
      <w:start w:val="1"/>
      <w:numFmt w:val="decimal"/>
      <w:lvlText w:val="%1.%2.%3.%4.%5"/>
      <w:lvlJc w:val="left"/>
      <w:pPr>
        <w:ind w:left="1080" w:hanging="1080"/>
      </w:pPr>
      <w:rPr>
        <w:rFonts w:ascii="Cambria" w:eastAsia="Verdana" w:hAnsi="Cambria" w:cs="Verdana" w:hint="default"/>
      </w:rPr>
    </w:lvl>
    <w:lvl w:ilvl="5">
      <w:start w:val="1"/>
      <w:numFmt w:val="decimal"/>
      <w:lvlText w:val="%1.%2.%3.%4.%5.%6"/>
      <w:lvlJc w:val="left"/>
      <w:pPr>
        <w:ind w:left="1080" w:hanging="1080"/>
      </w:pPr>
      <w:rPr>
        <w:rFonts w:ascii="Cambria" w:eastAsia="Verdana" w:hAnsi="Cambria" w:cs="Verdana" w:hint="default"/>
      </w:rPr>
    </w:lvl>
    <w:lvl w:ilvl="6">
      <w:start w:val="1"/>
      <w:numFmt w:val="decimal"/>
      <w:lvlText w:val="%1.%2.%3.%4.%5.%6.%7"/>
      <w:lvlJc w:val="left"/>
      <w:pPr>
        <w:ind w:left="1440" w:hanging="1440"/>
      </w:pPr>
      <w:rPr>
        <w:rFonts w:ascii="Cambria" w:eastAsia="Verdana" w:hAnsi="Cambria" w:cs="Verdana" w:hint="default"/>
      </w:rPr>
    </w:lvl>
    <w:lvl w:ilvl="7">
      <w:start w:val="1"/>
      <w:numFmt w:val="decimal"/>
      <w:lvlText w:val="%1.%2.%3.%4.%5.%6.%7.%8"/>
      <w:lvlJc w:val="left"/>
      <w:pPr>
        <w:ind w:left="1440" w:hanging="1440"/>
      </w:pPr>
      <w:rPr>
        <w:rFonts w:ascii="Cambria" w:eastAsia="Verdana" w:hAnsi="Cambria" w:cs="Verdana" w:hint="default"/>
      </w:rPr>
    </w:lvl>
    <w:lvl w:ilvl="8">
      <w:start w:val="1"/>
      <w:numFmt w:val="decimal"/>
      <w:lvlText w:val="%1.%2.%3.%4.%5.%6.%7.%8.%9"/>
      <w:lvlJc w:val="left"/>
      <w:pPr>
        <w:ind w:left="1800" w:hanging="1800"/>
      </w:pPr>
      <w:rPr>
        <w:rFonts w:ascii="Cambria" w:eastAsia="Verdana" w:hAnsi="Cambria" w:cs="Verdana" w:hint="default"/>
      </w:rPr>
    </w:lvl>
  </w:abstractNum>
  <w:abstractNum w:abstractNumId="8" w15:restartNumberingAfterBreak="0">
    <w:nsid w:val="4F820764"/>
    <w:multiLevelType w:val="hybridMultilevel"/>
    <w:tmpl w:val="ABA0B998"/>
    <w:lvl w:ilvl="0" w:tplc="DAA22CA2">
      <w:start w:val="1"/>
      <w:numFmt w:val="bullet"/>
      <w:lvlText w:val="-"/>
      <w:lvlJc w:val="left"/>
      <w:pPr>
        <w:ind w:left="1320" w:hanging="360"/>
      </w:pPr>
      <w:rPr>
        <w:rFonts w:ascii="Verdana" w:eastAsia="Times New Roman" w:hAnsi="Verdana" w:cs="Aria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9" w15:restartNumberingAfterBreak="0">
    <w:nsid w:val="509F2C0E"/>
    <w:multiLevelType w:val="multilevel"/>
    <w:tmpl w:val="D668FB16"/>
    <w:lvl w:ilvl="0">
      <w:start w:val="1"/>
      <w:numFmt w:val="decimal"/>
      <w:lvlText w:val="%1."/>
      <w:lvlJc w:val="left"/>
      <w:pPr>
        <w:ind w:left="1137"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66FA587D"/>
    <w:multiLevelType w:val="hybridMultilevel"/>
    <w:tmpl w:val="437094F4"/>
    <w:lvl w:ilvl="0" w:tplc="4F26F890">
      <w:start w:val="1"/>
      <w:numFmt w:val="upperRoman"/>
      <w:lvlText w:val="%1."/>
      <w:lvlJc w:val="left"/>
      <w:pPr>
        <w:ind w:left="1569" w:hanging="720"/>
      </w:pPr>
      <w:rPr>
        <w:rFonts w:hint="default"/>
      </w:rPr>
    </w:lvl>
    <w:lvl w:ilvl="1" w:tplc="04130019" w:tentative="1">
      <w:start w:val="1"/>
      <w:numFmt w:val="lowerLetter"/>
      <w:lvlText w:val="%2."/>
      <w:lvlJc w:val="left"/>
      <w:pPr>
        <w:ind w:left="1929" w:hanging="360"/>
      </w:pPr>
    </w:lvl>
    <w:lvl w:ilvl="2" w:tplc="0413001B" w:tentative="1">
      <w:start w:val="1"/>
      <w:numFmt w:val="lowerRoman"/>
      <w:lvlText w:val="%3."/>
      <w:lvlJc w:val="right"/>
      <w:pPr>
        <w:ind w:left="2649" w:hanging="180"/>
      </w:pPr>
    </w:lvl>
    <w:lvl w:ilvl="3" w:tplc="0413000F" w:tentative="1">
      <w:start w:val="1"/>
      <w:numFmt w:val="decimal"/>
      <w:lvlText w:val="%4."/>
      <w:lvlJc w:val="left"/>
      <w:pPr>
        <w:ind w:left="3369" w:hanging="360"/>
      </w:pPr>
    </w:lvl>
    <w:lvl w:ilvl="4" w:tplc="04130019" w:tentative="1">
      <w:start w:val="1"/>
      <w:numFmt w:val="lowerLetter"/>
      <w:lvlText w:val="%5."/>
      <w:lvlJc w:val="left"/>
      <w:pPr>
        <w:ind w:left="4089" w:hanging="360"/>
      </w:pPr>
    </w:lvl>
    <w:lvl w:ilvl="5" w:tplc="0413001B" w:tentative="1">
      <w:start w:val="1"/>
      <w:numFmt w:val="lowerRoman"/>
      <w:lvlText w:val="%6."/>
      <w:lvlJc w:val="right"/>
      <w:pPr>
        <w:ind w:left="4809" w:hanging="180"/>
      </w:pPr>
    </w:lvl>
    <w:lvl w:ilvl="6" w:tplc="0413000F" w:tentative="1">
      <w:start w:val="1"/>
      <w:numFmt w:val="decimal"/>
      <w:lvlText w:val="%7."/>
      <w:lvlJc w:val="left"/>
      <w:pPr>
        <w:ind w:left="5529" w:hanging="360"/>
      </w:pPr>
    </w:lvl>
    <w:lvl w:ilvl="7" w:tplc="04130019" w:tentative="1">
      <w:start w:val="1"/>
      <w:numFmt w:val="lowerLetter"/>
      <w:lvlText w:val="%8."/>
      <w:lvlJc w:val="left"/>
      <w:pPr>
        <w:ind w:left="6249" w:hanging="360"/>
      </w:pPr>
    </w:lvl>
    <w:lvl w:ilvl="8" w:tplc="0413001B" w:tentative="1">
      <w:start w:val="1"/>
      <w:numFmt w:val="lowerRoman"/>
      <w:lvlText w:val="%9."/>
      <w:lvlJc w:val="right"/>
      <w:pPr>
        <w:ind w:left="6969" w:hanging="180"/>
      </w:pPr>
    </w:lvl>
  </w:abstractNum>
  <w:abstractNum w:abstractNumId="11" w15:restartNumberingAfterBreak="0">
    <w:nsid w:val="6917626D"/>
    <w:multiLevelType w:val="multilevel"/>
    <w:tmpl w:val="7FA452A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2880" w:firstLine="0"/>
      </w:pPr>
      <w:rPr>
        <w:rFonts w:hint="default"/>
      </w:rPr>
    </w:lvl>
    <w:lvl w:ilvl="2">
      <w:start w:val="1"/>
      <w:numFmt w:val="upperLetter"/>
      <w:suff w:val="space"/>
      <w:lvlText w:val="%3."/>
      <w:lvlJc w:val="left"/>
      <w:pPr>
        <w:ind w:left="-288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288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2313"/>
        </w:tabs>
        <w:ind w:left="-2313"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851"/>
        </w:tabs>
        <w:ind w:left="851" w:hanging="851"/>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abstractNum w:abstractNumId="12" w15:restartNumberingAfterBreak="0">
    <w:nsid w:val="71941DE8"/>
    <w:multiLevelType w:val="hybridMultilevel"/>
    <w:tmpl w:val="D26C1738"/>
    <w:lvl w:ilvl="0" w:tplc="08F85CCE">
      <w:numFmt w:val="bullet"/>
      <w:lvlText w:val="-"/>
      <w:lvlJc w:val="left"/>
      <w:pPr>
        <w:ind w:left="720" w:hanging="360"/>
      </w:pPr>
      <w:rPr>
        <w:rFonts w:ascii="Cambria" w:eastAsia="Calibri"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A402EFB"/>
    <w:multiLevelType w:val="hybridMultilevel"/>
    <w:tmpl w:val="F8D47308"/>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7D5D3C53"/>
    <w:multiLevelType w:val="multilevel"/>
    <w:tmpl w:val="9E8E22A8"/>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D7C42FA"/>
    <w:multiLevelType w:val="multilevel"/>
    <w:tmpl w:val="1C181AA4"/>
    <w:lvl w:ilvl="0">
      <w:start w:val="1"/>
      <w:numFmt w:val="bullet"/>
      <w:lvlText w:val=""/>
      <w:lvlJc w:val="left"/>
      <w:pPr>
        <w:ind w:left="1137" w:hanging="57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348139119">
    <w:abstractNumId w:val="14"/>
  </w:num>
  <w:num w:numId="2" w16cid:durableId="863206073">
    <w:abstractNumId w:val="0"/>
  </w:num>
  <w:num w:numId="3" w16cid:durableId="1077753607">
    <w:abstractNumId w:val="6"/>
  </w:num>
  <w:num w:numId="4" w16cid:durableId="25106261">
    <w:abstractNumId w:val="4"/>
  </w:num>
  <w:num w:numId="5" w16cid:durableId="726992756">
    <w:abstractNumId w:val="3"/>
  </w:num>
  <w:num w:numId="6" w16cid:durableId="631058090">
    <w:abstractNumId w:val="2"/>
  </w:num>
  <w:num w:numId="7" w16cid:durableId="552540326">
    <w:abstractNumId w:val="13"/>
  </w:num>
  <w:num w:numId="8" w16cid:durableId="1234320729">
    <w:abstractNumId w:val="8"/>
  </w:num>
  <w:num w:numId="9" w16cid:durableId="508561278">
    <w:abstractNumId w:val="10"/>
  </w:num>
  <w:num w:numId="10" w16cid:durableId="1384597114">
    <w:abstractNumId w:val="11"/>
  </w:num>
  <w:num w:numId="11" w16cid:durableId="731545223">
    <w:abstractNumId w:val="12"/>
  </w:num>
  <w:num w:numId="12" w16cid:durableId="1987850863">
    <w:abstractNumId w:val="1"/>
  </w:num>
  <w:num w:numId="13" w16cid:durableId="872889446">
    <w:abstractNumId w:val="7"/>
  </w:num>
  <w:num w:numId="14" w16cid:durableId="1607075359">
    <w:abstractNumId w:val="15"/>
  </w:num>
  <w:num w:numId="15" w16cid:durableId="1403260297">
    <w:abstractNumId w:val="9"/>
  </w:num>
  <w:num w:numId="16" w16cid:durableId="315689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50"/>
    <w:rsid w:val="00000D98"/>
    <w:rsid w:val="00002B90"/>
    <w:rsid w:val="000128D0"/>
    <w:rsid w:val="000134AB"/>
    <w:rsid w:val="000208E4"/>
    <w:rsid w:val="0002230A"/>
    <w:rsid w:val="000277F3"/>
    <w:rsid w:val="00030EC5"/>
    <w:rsid w:val="00040169"/>
    <w:rsid w:val="0006052F"/>
    <w:rsid w:val="00062BB1"/>
    <w:rsid w:val="00065A85"/>
    <w:rsid w:val="0007074C"/>
    <w:rsid w:val="0007336D"/>
    <w:rsid w:val="00073C76"/>
    <w:rsid w:val="000768F1"/>
    <w:rsid w:val="000901CE"/>
    <w:rsid w:val="00093853"/>
    <w:rsid w:val="00094B2A"/>
    <w:rsid w:val="000B4115"/>
    <w:rsid w:val="000C4DFC"/>
    <w:rsid w:val="000C784B"/>
    <w:rsid w:val="000D7213"/>
    <w:rsid w:val="000E0963"/>
    <w:rsid w:val="000E7440"/>
    <w:rsid w:val="000E76D1"/>
    <w:rsid w:val="000F4425"/>
    <w:rsid w:val="001029C3"/>
    <w:rsid w:val="001064C9"/>
    <w:rsid w:val="001259E1"/>
    <w:rsid w:val="00132656"/>
    <w:rsid w:val="00135F34"/>
    <w:rsid w:val="0014252F"/>
    <w:rsid w:val="00156BA1"/>
    <w:rsid w:val="00160011"/>
    <w:rsid w:val="00173DDB"/>
    <w:rsid w:val="001774FE"/>
    <w:rsid w:val="001874FC"/>
    <w:rsid w:val="00195B08"/>
    <w:rsid w:val="001A2AC3"/>
    <w:rsid w:val="001A3336"/>
    <w:rsid w:val="001B08A5"/>
    <w:rsid w:val="001B0A2A"/>
    <w:rsid w:val="001B1F1F"/>
    <w:rsid w:val="001B2710"/>
    <w:rsid w:val="001C0534"/>
    <w:rsid w:val="001D09C6"/>
    <w:rsid w:val="001D6FB4"/>
    <w:rsid w:val="001E2440"/>
    <w:rsid w:val="001F6C60"/>
    <w:rsid w:val="00200F55"/>
    <w:rsid w:val="00231284"/>
    <w:rsid w:val="002315FD"/>
    <w:rsid w:val="002348A1"/>
    <w:rsid w:val="0023694D"/>
    <w:rsid w:val="00247728"/>
    <w:rsid w:val="00283477"/>
    <w:rsid w:val="00286C47"/>
    <w:rsid w:val="00292786"/>
    <w:rsid w:val="00294D1A"/>
    <w:rsid w:val="002B48A0"/>
    <w:rsid w:val="002C7309"/>
    <w:rsid w:val="002D38E7"/>
    <w:rsid w:val="002E2ACD"/>
    <w:rsid w:val="002E71F7"/>
    <w:rsid w:val="002F6434"/>
    <w:rsid w:val="00301E1F"/>
    <w:rsid w:val="00312B41"/>
    <w:rsid w:val="00317B3B"/>
    <w:rsid w:val="0032162F"/>
    <w:rsid w:val="00323BAE"/>
    <w:rsid w:val="00343030"/>
    <w:rsid w:val="0035059E"/>
    <w:rsid w:val="00352DB4"/>
    <w:rsid w:val="00364971"/>
    <w:rsid w:val="003666C7"/>
    <w:rsid w:val="003813C1"/>
    <w:rsid w:val="00384ABC"/>
    <w:rsid w:val="00387578"/>
    <w:rsid w:val="00392932"/>
    <w:rsid w:val="00393517"/>
    <w:rsid w:val="003B4802"/>
    <w:rsid w:val="003B5759"/>
    <w:rsid w:val="003B613D"/>
    <w:rsid w:val="003D03AF"/>
    <w:rsid w:val="003D59AE"/>
    <w:rsid w:val="003E6162"/>
    <w:rsid w:val="003E66DA"/>
    <w:rsid w:val="003F0528"/>
    <w:rsid w:val="00401426"/>
    <w:rsid w:val="004040FE"/>
    <w:rsid w:val="00415E49"/>
    <w:rsid w:val="004168D8"/>
    <w:rsid w:val="004176D9"/>
    <w:rsid w:val="0042495C"/>
    <w:rsid w:val="00425F84"/>
    <w:rsid w:val="00426A54"/>
    <w:rsid w:val="004368C3"/>
    <w:rsid w:val="004562A4"/>
    <w:rsid w:val="00457689"/>
    <w:rsid w:val="00462BBD"/>
    <w:rsid w:val="00466878"/>
    <w:rsid w:val="00470D28"/>
    <w:rsid w:val="00471D16"/>
    <w:rsid w:val="00472043"/>
    <w:rsid w:val="0047352F"/>
    <w:rsid w:val="0047766E"/>
    <w:rsid w:val="004A4B46"/>
    <w:rsid w:val="004B195D"/>
    <w:rsid w:val="004D7D34"/>
    <w:rsid w:val="004E5396"/>
    <w:rsid w:val="004F2386"/>
    <w:rsid w:val="004F4A17"/>
    <w:rsid w:val="005035A9"/>
    <w:rsid w:val="0050775C"/>
    <w:rsid w:val="00510A80"/>
    <w:rsid w:val="00512D53"/>
    <w:rsid w:val="0052182F"/>
    <w:rsid w:val="0053783F"/>
    <w:rsid w:val="0055608F"/>
    <w:rsid w:val="00570B48"/>
    <w:rsid w:val="005747FF"/>
    <w:rsid w:val="005859EB"/>
    <w:rsid w:val="00597487"/>
    <w:rsid w:val="005B344C"/>
    <w:rsid w:val="005B6363"/>
    <w:rsid w:val="005E04D0"/>
    <w:rsid w:val="005F0D35"/>
    <w:rsid w:val="005F40CD"/>
    <w:rsid w:val="00604C50"/>
    <w:rsid w:val="006122A3"/>
    <w:rsid w:val="006236A7"/>
    <w:rsid w:val="00623BC9"/>
    <w:rsid w:val="0063044B"/>
    <w:rsid w:val="00637D92"/>
    <w:rsid w:val="0064237A"/>
    <w:rsid w:val="00653780"/>
    <w:rsid w:val="006562B2"/>
    <w:rsid w:val="00663182"/>
    <w:rsid w:val="00666891"/>
    <w:rsid w:val="00674008"/>
    <w:rsid w:val="006A2152"/>
    <w:rsid w:val="006B03A7"/>
    <w:rsid w:val="006D0E4F"/>
    <w:rsid w:val="006E1AB3"/>
    <w:rsid w:val="006E3475"/>
    <w:rsid w:val="006F365B"/>
    <w:rsid w:val="006F76D0"/>
    <w:rsid w:val="00704F4B"/>
    <w:rsid w:val="00705D4F"/>
    <w:rsid w:val="00705F27"/>
    <w:rsid w:val="00720593"/>
    <w:rsid w:val="00730A3F"/>
    <w:rsid w:val="00731391"/>
    <w:rsid w:val="007347A0"/>
    <w:rsid w:val="00742E66"/>
    <w:rsid w:val="00750951"/>
    <w:rsid w:val="0075241A"/>
    <w:rsid w:val="00763083"/>
    <w:rsid w:val="00770101"/>
    <w:rsid w:val="00770FF7"/>
    <w:rsid w:val="00772100"/>
    <w:rsid w:val="00772C6F"/>
    <w:rsid w:val="007760B4"/>
    <w:rsid w:val="00776136"/>
    <w:rsid w:val="007762F0"/>
    <w:rsid w:val="0077683C"/>
    <w:rsid w:val="007819D7"/>
    <w:rsid w:val="00782D3A"/>
    <w:rsid w:val="007931D7"/>
    <w:rsid w:val="00795C5B"/>
    <w:rsid w:val="0079607B"/>
    <w:rsid w:val="007A0B58"/>
    <w:rsid w:val="007D1F42"/>
    <w:rsid w:val="007E0323"/>
    <w:rsid w:val="007E4AC4"/>
    <w:rsid w:val="007F3A13"/>
    <w:rsid w:val="008021B6"/>
    <w:rsid w:val="0080291F"/>
    <w:rsid w:val="00811923"/>
    <w:rsid w:val="00817FD7"/>
    <w:rsid w:val="00826875"/>
    <w:rsid w:val="00835FE1"/>
    <w:rsid w:val="00836B9A"/>
    <w:rsid w:val="00837E7A"/>
    <w:rsid w:val="00843A90"/>
    <w:rsid w:val="00850C85"/>
    <w:rsid w:val="008518A9"/>
    <w:rsid w:val="008524E1"/>
    <w:rsid w:val="0085743F"/>
    <w:rsid w:val="00867C5D"/>
    <w:rsid w:val="00871E64"/>
    <w:rsid w:val="0087239B"/>
    <w:rsid w:val="00874B71"/>
    <w:rsid w:val="00874E44"/>
    <w:rsid w:val="00891B82"/>
    <w:rsid w:val="008A1F4A"/>
    <w:rsid w:val="008B05A1"/>
    <w:rsid w:val="008B1937"/>
    <w:rsid w:val="008B4202"/>
    <w:rsid w:val="008C33E4"/>
    <w:rsid w:val="008C3E41"/>
    <w:rsid w:val="008C729A"/>
    <w:rsid w:val="008F36A1"/>
    <w:rsid w:val="008F5D6C"/>
    <w:rsid w:val="008F6177"/>
    <w:rsid w:val="008F6EB4"/>
    <w:rsid w:val="0090035A"/>
    <w:rsid w:val="00915221"/>
    <w:rsid w:val="00925C77"/>
    <w:rsid w:val="00934C8F"/>
    <w:rsid w:val="0094247B"/>
    <w:rsid w:val="00945861"/>
    <w:rsid w:val="009503AF"/>
    <w:rsid w:val="00961775"/>
    <w:rsid w:val="0096255D"/>
    <w:rsid w:val="00970B1B"/>
    <w:rsid w:val="0098158E"/>
    <w:rsid w:val="00994BAF"/>
    <w:rsid w:val="009973B4"/>
    <w:rsid w:val="009B1E63"/>
    <w:rsid w:val="009B73EB"/>
    <w:rsid w:val="009C4D45"/>
    <w:rsid w:val="009D2E3C"/>
    <w:rsid w:val="009D7553"/>
    <w:rsid w:val="009E23BE"/>
    <w:rsid w:val="00A027FA"/>
    <w:rsid w:val="00A12F99"/>
    <w:rsid w:val="00A23607"/>
    <w:rsid w:val="00A30597"/>
    <w:rsid w:val="00A3490C"/>
    <w:rsid w:val="00A37203"/>
    <w:rsid w:val="00A46E04"/>
    <w:rsid w:val="00A475A3"/>
    <w:rsid w:val="00A6684B"/>
    <w:rsid w:val="00A67DF9"/>
    <w:rsid w:val="00A878B1"/>
    <w:rsid w:val="00A94A01"/>
    <w:rsid w:val="00A95EE6"/>
    <w:rsid w:val="00AA1FD7"/>
    <w:rsid w:val="00AA7A2E"/>
    <w:rsid w:val="00AC5820"/>
    <w:rsid w:val="00AC6C77"/>
    <w:rsid w:val="00AD438C"/>
    <w:rsid w:val="00AD4F25"/>
    <w:rsid w:val="00AD66E2"/>
    <w:rsid w:val="00AF09D8"/>
    <w:rsid w:val="00AF15F8"/>
    <w:rsid w:val="00AF3CE1"/>
    <w:rsid w:val="00AF584C"/>
    <w:rsid w:val="00B16112"/>
    <w:rsid w:val="00B17381"/>
    <w:rsid w:val="00B31DBC"/>
    <w:rsid w:val="00B351C7"/>
    <w:rsid w:val="00B3587A"/>
    <w:rsid w:val="00B435E3"/>
    <w:rsid w:val="00B540EC"/>
    <w:rsid w:val="00B57539"/>
    <w:rsid w:val="00B6214C"/>
    <w:rsid w:val="00B6385D"/>
    <w:rsid w:val="00B662A4"/>
    <w:rsid w:val="00B769D0"/>
    <w:rsid w:val="00B76F73"/>
    <w:rsid w:val="00B84919"/>
    <w:rsid w:val="00B87986"/>
    <w:rsid w:val="00B9279B"/>
    <w:rsid w:val="00BA1EE1"/>
    <w:rsid w:val="00BC5498"/>
    <w:rsid w:val="00BE114C"/>
    <w:rsid w:val="00C043E7"/>
    <w:rsid w:val="00C12CEA"/>
    <w:rsid w:val="00C174C7"/>
    <w:rsid w:val="00C27040"/>
    <w:rsid w:val="00C30876"/>
    <w:rsid w:val="00C33DBB"/>
    <w:rsid w:val="00C37075"/>
    <w:rsid w:val="00C477F2"/>
    <w:rsid w:val="00C51B13"/>
    <w:rsid w:val="00C53779"/>
    <w:rsid w:val="00C63C36"/>
    <w:rsid w:val="00C764FC"/>
    <w:rsid w:val="00C83CC7"/>
    <w:rsid w:val="00C841B4"/>
    <w:rsid w:val="00C874EE"/>
    <w:rsid w:val="00C97BA9"/>
    <w:rsid w:val="00C97C53"/>
    <w:rsid w:val="00CA6A7B"/>
    <w:rsid w:val="00CB097A"/>
    <w:rsid w:val="00CD7990"/>
    <w:rsid w:val="00CE35B5"/>
    <w:rsid w:val="00D03308"/>
    <w:rsid w:val="00D04269"/>
    <w:rsid w:val="00D05FF5"/>
    <w:rsid w:val="00D27D89"/>
    <w:rsid w:val="00D323FF"/>
    <w:rsid w:val="00D32BFF"/>
    <w:rsid w:val="00D4102C"/>
    <w:rsid w:val="00D42C4B"/>
    <w:rsid w:val="00D61657"/>
    <w:rsid w:val="00D623AA"/>
    <w:rsid w:val="00D63650"/>
    <w:rsid w:val="00D65F4B"/>
    <w:rsid w:val="00D71061"/>
    <w:rsid w:val="00D73260"/>
    <w:rsid w:val="00D734E1"/>
    <w:rsid w:val="00D74F6B"/>
    <w:rsid w:val="00D75EE4"/>
    <w:rsid w:val="00D92602"/>
    <w:rsid w:val="00DB30C1"/>
    <w:rsid w:val="00DB45A9"/>
    <w:rsid w:val="00DB49A3"/>
    <w:rsid w:val="00DB52B6"/>
    <w:rsid w:val="00DC386C"/>
    <w:rsid w:val="00DE555D"/>
    <w:rsid w:val="00DF195C"/>
    <w:rsid w:val="00DF62BB"/>
    <w:rsid w:val="00E210C0"/>
    <w:rsid w:val="00E35884"/>
    <w:rsid w:val="00E40F89"/>
    <w:rsid w:val="00E44EA5"/>
    <w:rsid w:val="00E5429F"/>
    <w:rsid w:val="00E56B84"/>
    <w:rsid w:val="00E57B1D"/>
    <w:rsid w:val="00E6268C"/>
    <w:rsid w:val="00E82455"/>
    <w:rsid w:val="00E926FB"/>
    <w:rsid w:val="00E928B8"/>
    <w:rsid w:val="00EA1D92"/>
    <w:rsid w:val="00EA648D"/>
    <w:rsid w:val="00EB16D2"/>
    <w:rsid w:val="00EC14A3"/>
    <w:rsid w:val="00ED1782"/>
    <w:rsid w:val="00EE7FF7"/>
    <w:rsid w:val="00EF1455"/>
    <w:rsid w:val="00EF2CAB"/>
    <w:rsid w:val="00F04DF3"/>
    <w:rsid w:val="00F05498"/>
    <w:rsid w:val="00F056D5"/>
    <w:rsid w:val="00F11C23"/>
    <w:rsid w:val="00F1518D"/>
    <w:rsid w:val="00F209A1"/>
    <w:rsid w:val="00F33288"/>
    <w:rsid w:val="00F33295"/>
    <w:rsid w:val="00F363C3"/>
    <w:rsid w:val="00F4001C"/>
    <w:rsid w:val="00F621F3"/>
    <w:rsid w:val="00F632D0"/>
    <w:rsid w:val="00F7308D"/>
    <w:rsid w:val="00F82550"/>
    <w:rsid w:val="00FA170B"/>
    <w:rsid w:val="00FE5F2D"/>
    <w:rsid w:val="00FE7E89"/>
    <w:rsid w:val="00FF0185"/>
    <w:rsid w:val="00FF34A0"/>
    <w:rsid w:val="00FF3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09F9"/>
  <w15:docId w15:val="{40E16C9D-FA9E-4A8C-AACB-0AA1021F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1"/>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nl-NL"/>
    </w:rPr>
  </w:style>
  <w:style w:type="paragraph" w:styleId="Heading1">
    <w:name w:val="heading 1"/>
    <w:basedOn w:val="Normal"/>
    <w:next w:val="Normal"/>
    <w:link w:val="Heading1Char"/>
    <w:uiPriority w:val="9"/>
    <w:qFormat/>
    <w:rsid w:val="0087239B"/>
    <w:pPr>
      <w:keepNext/>
      <w:overflowPunct/>
      <w:autoSpaceDE/>
      <w:adjustRightInd/>
      <w:spacing w:line="276" w:lineRule="auto"/>
      <w:ind w:right="-24"/>
      <w:jc w:val="center"/>
      <w:outlineLvl w:val="0"/>
    </w:pPr>
    <w:rPr>
      <w:rFonts w:asciiTheme="majorHAnsi" w:hAnsiTheme="majorHAnsi" w:cs="Tahoma"/>
      <w:b/>
      <w:bCs/>
      <w:sz w:val="32"/>
      <w:szCs w:val="24"/>
      <w:lang w:eastAsia="en-US"/>
    </w:rPr>
  </w:style>
  <w:style w:type="paragraph" w:styleId="Heading2">
    <w:name w:val="heading 2"/>
    <w:basedOn w:val="Normal"/>
    <w:next w:val="Normal"/>
    <w:link w:val="Heading2Char"/>
    <w:uiPriority w:val="9"/>
    <w:unhideWhenUsed/>
    <w:qFormat/>
    <w:rsid w:val="0087239B"/>
    <w:pPr>
      <w:keepNext/>
      <w:overflowPunct/>
      <w:autoSpaceDE/>
      <w:adjustRightInd/>
      <w:spacing w:line="276" w:lineRule="auto"/>
      <w:ind w:right="-24"/>
      <w:jc w:val="center"/>
      <w:outlineLvl w:val="1"/>
    </w:pPr>
    <w:rPr>
      <w:rFonts w:asciiTheme="majorHAnsi" w:hAnsiTheme="majorHAnsi" w:cs="Tahoma"/>
      <w:bCs/>
      <w:sz w:val="24"/>
      <w:szCs w:val="24"/>
      <w:lang w:eastAsia="en-US"/>
    </w:rPr>
  </w:style>
  <w:style w:type="paragraph" w:styleId="Heading6">
    <w:name w:val="heading 6"/>
    <w:basedOn w:val="Normal"/>
    <w:next w:val="Normal"/>
    <w:link w:val="Heading6Char"/>
    <w:qFormat/>
    <w:rsid w:val="00730A3F"/>
    <w:pPr>
      <w:numPr>
        <w:ilvl w:val="5"/>
        <w:numId w:val="10"/>
      </w:numPr>
      <w:overflowPunct/>
      <w:autoSpaceDE/>
      <w:autoSpaceDN/>
      <w:adjustRightInd/>
      <w:spacing w:before="60"/>
      <w:textAlignment w:val="auto"/>
      <w:outlineLvl w:val="5"/>
    </w:pPr>
    <w:rPr>
      <w:rFonts w:ascii="Arial" w:hAnsi="Arial" w:cs="Arial"/>
      <w:bCs/>
      <w:sz w:val="22"/>
      <w:szCs w:val="22"/>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9A1"/>
    <w:pPr>
      <w:tabs>
        <w:tab w:val="center" w:pos="4536"/>
        <w:tab w:val="right" w:pos="9072"/>
      </w:tabs>
      <w:textAlignment w:val="auto"/>
    </w:pPr>
  </w:style>
  <w:style w:type="character" w:customStyle="1" w:styleId="HeaderChar">
    <w:name w:val="Header Char"/>
    <w:basedOn w:val="DefaultParagraphFont"/>
    <w:link w:val="Header"/>
    <w:rsid w:val="00F209A1"/>
    <w:rPr>
      <w:rFonts w:ascii="Courier New" w:eastAsia="Times New Roman" w:hAnsi="Courier New" w:cs="Courier New"/>
      <w:sz w:val="20"/>
      <w:szCs w:val="20"/>
      <w:lang w:eastAsia="nl-NL"/>
    </w:rPr>
  </w:style>
  <w:style w:type="paragraph" w:styleId="BalloonText">
    <w:name w:val="Balloon Text"/>
    <w:basedOn w:val="Normal"/>
    <w:link w:val="BalloonTextChar"/>
    <w:uiPriority w:val="99"/>
    <w:semiHidden/>
    <w:unhideWhenUsed/>
    <w:rsid w:val="00F209A1"/>
    <w:rPr>
      <w:rFonts w:ascii="Tahoma" w:hAnsi="Tahoma" w:cs="Tahoma"/>
      <w:sz w:val="16"/>
      <w:szCs w:val="16"/>
    </w:rPr>
  </w:style>
  <w:style w:type="character" w:customStyle="1" w:styleId="BalloonTextChar">
    <w:name w:val="Balloon Text Char"/>
    <w:basedOn w:val="DefaultParagraphFont"/>
    <w:link w:val="BalloonText"/>
    <w:uiPriority w:val="99"/>
    <w:semiHidden/>
    <w:rsid w:val="00F209A1"/>
    <w:rPr>
      <w:rFonts w:ascii="Tahoma" w:eastAsia="Times New Roman" w:hAnsi="Tahoma" w:cs="Tahoma"/>
      <w:sz w:val="16"/>
      <w:szCs w:val="16"/>
      <w:lang w:eastAsia="nl-NL"/>
    </w:rPr>
  </w:style>
  <w:style w:type="paragraph" w:styleId="PlainText">
    <w:name w:val="Plain Text"/>
    <w:basedOn w:val="Normal"/>
    <w:link w:val="PlainTextChar"/>
    <w:uiPriority w:val="99"/>
    <w:unhideWhenUsed/>
    <w:rsid w:val="008F36A1"/>
    <w:pPr>
      <w:overflowPunct/>
      <w:autoSpaceDE/>
      <w:autoSpaceDN/>
      <w:adjustRightInd/>
      <w:textAlignment w:val="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F36A1"/>
    <w:rPr>
      <w:rFonts w:ascii="Consolas" w:hAnsi="Consolas"/>
      <w:sz w:val="21"/>
      <w:szCs w:val="21"/>
    </w:rPr>
  </w:style>
  <w:style w:type="paragraph" w:styleId="ListParagraph">
    <w:name w:val="List Paragraph"/>
    <w:basedOn w:val="Normal"/>
    <w:uiPriority w:val="34"/>
    <w:qFormat/>
    <w:rsid w:val="00425F84"/>
    <w:pPr>
      <w:ind w:left="720"/>
      <w:contextualSpacing/>
    </w:pPr>
  </w:style>
  <w:style w:type="numbering" w:customStyle="1" w:styleId="OpmaakprofielOpmaakprofielGenummerdLinks1cmVerkeerd-om05cmMe">
    <w:name w:val="Opmaakprofiel Opmaakprofiel Genummerd Links:  1 cm Verkeerd-om:  05 cm + Me..."/>
    <w:basedOn w:val="NoList"/>
    <w:rsid w:val="001259E1"/>
    <w:pPr>
      <w:numPr>
        <w:numId w:val="3"/>
      </w:numPr>
    </w:pPr>
  </w:style>
  <w:style w:type="paragraph" w:styleId="BlockText">
    <w:name w:val="Block Text"/>
    <w:basedOn w:val="Normal"/>
    <w:rsid w:val="00F33295"/>
    <w:pPr>
      <w:suppressAutoHyphens/>
      <w:ind w:left="600" w:right="-1" w:hanging="600"/>
    </w:pPr>
    <w:rPr>
      <w:rFonts w:ascii="Helvetica" w:hAnsi="Helvetica" w:cs="Helvetica"/>
      <w:lang w:val="nl"/>
    </w:rPr>
  </w:style>
  <w:style w:type="character" w:customStyle="1" w:styleId="Heading6Char">
    <w:name w:val="Heading 6 Char"/>
    <w:basedOn w:val="DefaultParagraphFont"/>
    <w:link w:val="Heading6"/>
    <w:rsid w:val="00730A3F"/>
    <w:rPr>
      <w:rFonts w:ascii="Arial" w:eastAsia="Times New Roman" w:hAnsi="Arial" w:cs="Arial"/>
      <w:bCs/>
      <w:lang w:val="nl" w:eastAsia="nl-NL"/>
    </w:rPr>
  </w:style>
  <w:style w:type="character" w:styleId="CommentReference">
    <w:name w:val="annotation reference"/>
    <w:basedOn w:val="DefaultParagraphFont"/>
    <w:uiPriority w:val="99"/>
    <w:semiHidden/>
    <w:unhideWhenUsed/>
    <w:rsid w:val="00094B2A"/>
    <w:rPr>
      <w:sz w:val="16"/>
      <w:szCs w:val="16"/>
    </w:rPr>
  </w:style>
  <w:style w:type="paragraph" w:styleId="CommentText">
    <w:name w:val="annotation text"/>
    <w:basedOn w:val="Normal"/>
    <w:link w:val="CommentTextChar"/>
    <w:uiPriority w:val="99"/>
    <w:semiHidden/>
    <w:unhideWhenUsed/>
    <w:rsid w:val="00094B2A"/>
  </w:style>
  <w:style w:type="character" w:customStyle="1" w:styleId="CommentTextChar">
    <w:name w:val="Comment Text Char"/>
    <w:basedOn w:val="DefaultParagraphFont"/>
    <w:link w:val="CommentText"/>
    <w:uiPriority w:val="99"/>
    <w:semiHidden/>
    <w:rsid w:val="00094B2A"/>
    <w:rPr>
      <w:rFonts w:ascii="Courier New" w:eastAsia="Times New Roman" w:hAnsi="Courier New" w:cs="Courier New"/>
      <w:sz w:val="20"/>
      <w:szCs w:val="20"/>
      <w:lang w:eastAsia="nl-NL"/>
    </w:rPr>
  </w:style>
  <w:style w:type="paragraph" w:styleId="CommentSubject">
    <w:name w:val="annotation subject"/>
    <w:basedOn w:val="CommentText"/>
    <w:next w:val="CommentText"/>
    <w:link w:val="CommentSubjectChar"/>
    <w:uiPriority w:val="99"/>
    <w:semiHidden/>
    <w:unhideWhenUsed/>
    <w:rsid w:val="00094B2A"/>
    <w:rPr>
      <w:b/>
      <w:bCs/>
    </w:rPr>
  </w:style>
  <w:style w:type="character" w:customStyle="1" w:styleId="CommentSubjectChar">
    <w:name w:val="Comment Subject Char"/>
    <w:basedOn w:val="CommentTextChar"/>
    <w:link w:val="CommentSubject"/>
    <w:uiPriority w:val="99"/>
    <w:semiHidden/>
    <w:rsid w:val="00094B2A"/>
    <w:rPr>
      <w:rFonts w:ascii="Courier New" w:eastAsia="Times New Roman" w:hAnsi="Courier New" w:cs="Courier New"/>
      <w:b/>
      <w:bCs/>
      <w:sz w:val="20"/>
      <w:szCs w:val="20"/>
      <w:lang w:eastAsia="nl-NL"/>
    </w:rPr>
  </w:style>
  <w:style w:type="paragraph" w:styleId="Footer">
    <w:name w:val="footer"/>
    <w:basedOn w:val="Normal"/>
    <w:link w:val="FooterChar"/>
    <w:uiPriority w:val="99"/>
    <w:unhideWhenUsed/>
    <w:rsid w:val="000208E4"/>
    <w:pPr>
      <w:tabs>
        <w:tab w:val="center" w:pos="4513"/>
        <w:tab w:val="right" w:pos="9026"/>
      </w:tabs>
    </w:pPr>
  </w:style>
  <w:style w:type="character" w:customStyle="1" w:styleId="FooterChar">
    <w:name w:val="Footer Char"/>
    <w:basedOn w:val="DefaultParagraphFont"/>
    <w:link w:val="Footer"/>
    <w:uiPriority w:val="99"/>
    <w:rsid w:val="000208E4"/>
    <w:rPr>
      <w:rFonts w:ascii="Courier New" w:eastAsia="Times New Roman" w:hAnsi="Courier New" w:cs="Courier New"/>
      <w:sz w:val="20"/>
      <w:szCs w:val="20"/>
      <w:lang w:eastAsia="nl-NL"/>
    </w:rPr>
  </w:style>
  <w:style w:type="character" w:customStyle="1" w:styleId="Heading1Char">
    <w:name w:val="Heading 1 Char"/>
    <w:basedOn w:val="DefaultParagraphFont"/>
    <w:link w:val="Heading1"/>
    <w:uiPriority w:val="9"/>
    <w:rsid w:val="0087239B"/>
    <w:rPr>
      <w:rFonts w:asciiTheme="majorHAnsi" w:eastAsia="Times New Roman" w:hAnsiTheme="majorHAnsi" w:cs="Tahoma"/>
      <w:b/>
      <w:bCs/>
      <w:sz w:val="32"/>
      <w:szCs w:val="24"/>
    </w:rPr>
  </w:style>
  <w:style w:type="character" w:customStyle="1" w:styleId="Heading2Char">
    <w:name w:val="Heading 2 Char"/>
    <w:basedOn w:val="DefaultParagraphFont"/>
    <w:link w:val="Heading2"/>
    <w:uiPriority w:val="9"/>
    <w:rsid w:val="0087239B"/>
    <w:rPr>
      <w:rFonts w:asciiTheme="majorHAnsi" w:eastAsia="Times New Roman" w:hAnsiTheme="majorHAnsi" w:cs="Tahoma"/>
      <w:bCs/>
      <w:sz w:val="24"/>
      <w:szCs w:val="24"/>
    </w:rPr>
  </w:style>
  <w:style w:type="paragraph" w:styleId="BodyTextIndent">
    <w:name w:val="Body Text Indent"/>
    <w:basedOn w:val="Normal"/>
    <w:link w:val="BodyTextIndentChar"/>
    <w:uiPriority w:val="99"/>
    <w:unhideWhenUsed/>
    <w:rsid w:val="00323BAE"/>
    <w:pPr>
      <w:ind w:left="567" w:hanging="567"/>
    </w:pPr>
    <w:rPr>
      <w:rFonts w:asciiTheme="majorHAnsi" w:hAnsiTheme="majorHAnsi" w:cs="Arial"/>
      <w:lang w:val="nl"/>
    </w:rPr>
  </w:style>
  <w:style w:type="character" w:customStyle="1" w:styleId="BodyTextIndentChar">
    <w:name w:val="Body Text Indent Char"/>
    <w:basedOn w:val="DefaultParagraphFont"/>
    <w:link w:val="BodyTextIndent"/>
    <w:uiPriority w:val="99"/>
    <w:rsid w:val="00323BAE"/>
    <w:rPr>
      <w:rFonts w:asciiTheme="majorHAnsi" w:eastAsia="Times New Roman" w:hAnsiTheme="majorHAnsi" w:cs="Arial"/>
      <w:sz w:val="20"/>
      <w:szCs w:val="20"/>
      <w:lang w:val="nl" w:eastAsia="nl-NL"/>
    </w:rPr>
  </w:style>
  <w:style w:type="character" w:styleId="Hyperlink">
    <w:name w:val="Hyperlink"/>
    <w:basedOn w:val="DefaultParagraphFont"/>
    <w:uiPriority w:val="99"/>
    <w:unhideWhenUsed/>
    <w:rsid w:val="008B05A1"/>
    <w:rPr>
      <w:color w:val="0000FF" w:themeColor="hyperlink"/>
      <w:u w:val="single"/>
    </w:rPr>
  </w:style>
  <w:style w:type="paragraph" w:styleId="BodyText">
    <w:name w:val="Body Text"/>
    <w:basedOn w:val="Normal"/>
    <w:link w:val="BodyTextChar"/>
    <w:uiPriority w:val="1"/>
    <w:qFormat/>
    <w:rsid w:val="00FF34A0"/>
    <w:pPr>
      <w:widowControl w:val="0"/>
      <w:overflowPunct/>
      <w:adjustRightInd/>
      <w:textAlignment w:val="auto"/>
    </w:pPr>
    <w:rPr>
      <w:rFonts w:ascii="Verdana" w:eastAsia="Verdana" w:hAnsi="Verdana" w:cs="Verdana"/>
      <w:lang w:bidi="nl-NL"/>
    </w:rPr>
  </w:style>
  <w:style w:type="character" w:customStyle="1" w:styleId="BodyTextChar">
    <w:name w:val="Body Text Char"/>
    <w:basedOn w:val="DefaultParagraphFont"/>
    <w:link w:val="BodyText"/>
    <w:uiPriority w:val="1"/>
    <w:rsid w:val="00FF34A0"/>
    <w:rPr>
      <w:rFonts w:ascii="Verdana" w:eastAsia="Verdana" w:hAnsi="Verdana" w:cs="Verdana"/>
      <w:sz w:val="20"/>
      <w:szCs w:val="20"/>
      <w:lang w:eastAsia="nl-NL" w:bidi="nl-NL"/>
    </w:rPr>
  </w:style>
  <w:style w:type="character" w:styleId="UnresolvedMention">
    <w:name w:val="Unresolved Mention"/>
    <w:basedOn w:val="DefaultParagraphFont"/>
    <w:uiPriority w:val="99"/>
    <w:semiHidden/>
    <w:unhideWhenUsed/>
    <w:rsid w:val="009D2E3C"/>
    <w:rPr>
      <w:color w:val="605E5C"/>
      <w:shd w:val="clear" w:color="auto" w:fill="E1DFDD"/>
    </w:rPr>
  </w:style>
  <w:style w:type="character" w:styleId="FollowedHyperlink">
    <w:name w:val="FollowedHyperlink"/>
    <w:basedOn w:val="DefaultParagraphFont"/>
    <w:uiPriority w:val="99"/>
    <w:semiHidden/>
    <w:unhideWhenUsed/>
    <w:rsid w:val="009C4D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1424">
      <w:bodyDiv w:val="1"/>
      <w:marLeft w:val="0"/>
      <w:marRight w:val="0"/>
      <w:marTop w:val="0"/>
      <w:marBottom w:val="0"/>
      <w:divBdr>
        <w:top w:val="none" w:sz="0" w:space="0" w:color="auto"/>
        <w:left w:val="none" w:sz="0" w:space="0" w:color="auto"/>
        <w:bottom w:val="none" w:sz="0" w:space="0" w:color="auto"/>
        <w:right w:val="none" w:sz="0" w:space="0" w:color="auto"/>
      </w:divBdr>
    </w:div>
    <w:div w:id="646013222">
      <w:bodyDiv w:val="1"/>
      <w:marLeft w:val="0"/>
      <w:marRight w:val="0"/>
      <w:marTop w:val="0"/>
      <w:marBottom w:val="0"/>
      <w:divBdr>
        <w:top w:val="none" w:sz="0" w:space="0" w:color="auto"/>
        <w:left w:val="none" w:sz="0" w:space="0" w:color="auto"/>
        <w:bottom w:val="none" w:sz="0" w:space="0" w:color="auto"/>
        <w:right w:val="none" w:sz="0" w:space="0" w:color="auto"/>
      </w:divBdr>
      <w:divsChild>
        <w:div w:id="1538152979">
          <w:marLeft w:val="0"/>
          <w:marRight w:val="0"/>
          <w:marTop w:val="0"/>
          <w:marBottom w:val="0"/>
          <w:divBdr>
            <w:top w:val="none" w:sz="0" w:space="0" w:color="auto"/>
            <w:left w:val="none" w:sz="0" w:space="0" w:color="auto"/>
            <w:bottom w:val="none" w:sz="0" w:space="0" w:color="auto"/>
            <w:right w:val="none" w:sz="0" w:space="0" w:color="auto"/>
          </w:divBdr>
        </w:div>
        <w:div w:id="902443786">
          <w:marLeft w:val="0"/>
          <w:marRight w:val="0"/>
          <w:marTop w:val="0"/>
          <w:marBottom w:val="0"/>
          <w:divBdr>
            <w:top w:val="none" w:sz="0" w:space="0" w:color="auto"/>
            <w:left w:val="none" w:sz="0" w:space="0" w:color="auto"/>
            <w:bottom w:val="none" w:sz="0" w:space="0" w:color="auto"/>
            <w:right w:val="none" w:sz="0" w:space="0" w:color="auto"/>
          </w:divBdr>
        </w:div>
        <w:div w:id="411195012">
          <w:marLeft w:val="0"/>
          <w:marRight w:val="0"/>
          <w:marTop w:val="0"/>
          <w:marBottom w:val="0"/>
          <w:divBdr>
            <w:top w:val="none" w:sz="0" w:space="0" w:color="auto"/>
            <w:left w:val="none" w:sz="0" w:space="0" w:color="auto"/>
            <w:bottom w:val="none" w:sz="0" w:space="0" w:color="auto"/>
            <w:right w:val="none" w:sz="0" w:space="0" w:color="auto"/>
          </w:divBdr>
        </w:div>
        <w:div w:id="862743195">
          <w:marLeft w:val="0"/>
          <w:marRight w:val="0"/>
          <w:marTop w:val="0"/>
          <w:marBottom w:val="0"/>
          <w:divBdr>
            <w:top w:val="none" w:sz="0" w:space="0" w:color="auto"/>
            <w:left w:val="none" w:sz="0" w:space="0" w:color="auto"/>
            <w:bottom w:val="none" w:sz="0" w:space="0" w:color="auto"/>
            <w:right w:val="none" w:sz="0" w:space="0" w:color="auto"/>
          </w:divBdr>
        </w:div>
        <w:div w:id="1485394135">
          <w:marLeft w:val="0"/>
          <w:marRight w:val="0"/>
          <w:marTop w:val="0"/>
          <w:marBottom w:val="0"/>
          <w:divBdr>
            <w:top w:val="none" w:sz="0" w:space="0" w:color="auto"/>
            <w:left w:val="none" w:sz="0" w:space="0" w:color="auto"/>
            <w:bottom w:val="none" w:sz="0" w:space="0" w:color="auto"/>
            <w:right w:val="none" w:sz="0" w:space="0" w:color="auto"/>
          </w:divBdr>
        </w:div>
        <w:div w:id="1684668969">
          <w:marLeft w:val="0"/>
          <w:marRight w:val="0"/>
          <w:marTop w:val="0"/>
          <w:marBottom w:val="0"/>
          <w:divBdr>
            <w:top w:val="none" w:sz="0" w:space="0" w:color="auto"/>
            <w:left w:val="none" w:sz="0" w:space="0" w:color="auto"/>
            <w:bottom w:val="none" w:sz="0" w:space="0" w:color="auto"/>
            <w:right w:val="none" w:sz="0" w:space="0" w:color="auto"/>
          </w:divBdr>
        </w:div>
        <w:div w:id="1904754548">
          <w:marLeft w:val="0"/>
          <w:marRight w:val="0"/>
          <w:marTop w:val="0"/>
          <w:marBottom w:val="0"/>
          <w:divBdr>
            <w:top w:val="none" w:sz="0" w:space="0" w:color="auto"/>
            <w:left w:val="none" w:sz="0" w:space="0" w:color="auto"/>
            <w:bottom w:val="none" w:sz="0" w:space="0" w:color="auto"/>
            <w:right w:val="none" w:sz="0" w:space="0" w:color="auto"/>
          </w:divBdr>
        </w:div>
        <w:div w:id="1518813840">
          <w:marLeft w:val="0"/>
          <w:marRight w:val="0"/>
          <w:marTop w:val="0"/>
          <w:marBottom w:val="0"/>
          <w:divBdr>
            <w:top w:val="none" w:sz="0" w:space="0" w:color="auto"/>
            <w:left w:val="none" w:sz="0" w:space="0" w:color="auto"/>
            <w:bottom w:val="none" w:sz="0" w:space="0" w:color="auto"/>
            <w:right w:val="none" w:sz="0" w:space="0" w:color="auto"/>
          </w:divBdr>
        </w:div>
      </w:divsChild>
    </w:div>
    <w:div w:id="717823627">
      <w:bodyDiv w:val="1"/>
      <w:marLeft w:val="0"/>
      <w:marRight w:val="0"/>
      <w:marTop w:val="0"/>
      <w:marBottom w:val="0"/>
      <w:divBdr>
        <w:top w:val="none" w:sz="0" w:space="0" w:color="auto"/>
        <w:left w:val="none" w:sz="0" w:space="0" w:color="auto"/>
        <w:bottom w:val="none" w:sz="0" w:space="0" w:color="auto"/>
        <w:right w:val="none" w:sz="0" w:space="0" w:color="auto"/>
      </w:divBdr>
    </w:div>
    <w:div w:id="1004821879">
      <w:bodyDiv w:val="1"/>
      <w:marLeft w:val="0"/>
      <w:marRight w:val="0"/>
      <w:marTop w:val="0"/>
      <w:marBottom w:val="0"/>
      <w:divBdr>
        <w:top w:val="none" w:sz="0" w:space="0" w:color="auto"/>
        <w:left w:val="none" w:sz="0" w:space="0" w:color="auto"/>
        <w:bottom w:val="none" w:sz="0" w:space="0" w:color="auto"/>
        <w:right w:val="none" w:sz="0" w:space="0" w:color="auto"/>
      </w:divBdr>
    </w:div>
    <w:div w:id="16070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E09FEEE8BF54F8E72A9536A646FC0" ma:contentTypeVersion="10" ma:contentTypeDescription="Een nieuw document maken." ma:contentTypeScope="" ma:versionID="759c6976e8afd04d8fc8586842367a3c">
  <xsd:schema xmlns:xsd="http://www.w3.org/2001/XMLSchema" xmlns:xs="http://www.w3.org/2001/XMLSchema" xmlns:p="http://schemas.microsoft.com/office/2006/metadata/properties" xmlns:ns2="936f4300-33bf-46eb-ae19-7813a3e630bd" xmlns:ns3="b92ed983-ad2d-492c-bbe9-2f3561033c75" targetNamespace="http://schemas.microsoft.com/office/2006/metadata/properties" ma:root="true" ma:fieldsID="236b2ba2d9b77b222859129b34d089e0" ns2:_="" ns3:_="">
    <xsd:import namespace="936f4300-33bf-46eb-ae19-7813a3e630bd"/>
    <xsd:import namespace="b92ed983-ad2d-492c-bbe9-2f3561033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f4300-33bf-46eb-ae19-7813a3e6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75e0768-be4e-4add-baa2-61b1fff7b3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ed983-ad2d-492c-bbe9-2f3561033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8d878a-9552-447a-ab42-3e30be8c72d3}" ma:internalName="TaxCatchAll" ma:showField="CatchAllData" ma:web="b92ed983-ad2d-492c-bbe9-2f356103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6f4300-33bf-46eb-ae19-7813a3e630bd">
      <Terms xmlns="http://schemas.microsoft.com/office/infopath/2007/PartnerControls"/>
    </lcf76f155ced4ddcb4097134ff3c332f>
    <TaxCatchAll xmlns="b92ed983-ad2d-492c-bbe9-2f3561033c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0F37-1DC9-4588-AB6A-0D86E9348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f4300-33bf-46eb-ae19-7813a3e630bd"/>
    <ds:schemaRef ds:uri="b92ed983-ad2d-492c-bbe9-2f3561033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77EB0-504B-4A87-8C61-08E9B46A0449}">
  <ds:schemaRefs>
    <ds:schemaRef ds:uri="http://schemas.microsoft.com/office/2006/metadata/properties"/>
    <ds:schemaRef ds:uri="http://schemas.microsoft.com/office/infopath/2007/PartnerControls"/>
    <ds:schemaRef ds:uri="936f4300-33bf-46eb-ae19-7813a3e630bd"/>
    <ds:schemaRef ds:uri="b92ed983-ad2d-492c-bbe9-2f3561033c75"/>
  </ds:schemaRefs>
</ds:datastoreItem>
</file>

<file path=customXml/itemProps3.xml><?xml version="1.0" encoding="utf-8"?>
<ds:datastoreItem xmlns:ds="http://schemas.openxmlformats.org/officeDocument/2006/customXml" ds:itemID="{18BD59AB-61C0-4A3A-9489-E77FF7674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586</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Buur</dc:creator>
  <cp:lastModifiedBy>Niels Buur</cp:lastModifiedBy>
  <cp:revision>18</cp:revision>
  <cp:lastPrinted>2019-01-29T10:16:00Z</cp:lastPrinted>
  <dcterms:created xsi:type="dcterms:W3CDTF">2026-03-17T08:46:00Z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0x010100680E09FEEE8BF54F8E72A9536A646FC0</vt:lpwstr>
  </property>
  <property fmtid="{D5CDD505-2E9C-101B-9397-08002B2CF9AE}" pid="3" name="MediaServiceImageTags">
    <vt:lpwstr/>
  </property>
</Properties>
</file>