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21C9" w14:textId="32CBE96C" w:rsidR="008959A7" w:rsidRPr="00E527D4" w:rsidRDefault="00376C58" w:rsidP="00E527D4">
      <w:pPr>
        <w:pStyle w:val="Heading1"/>
        <w:numPr>
          <w:ilvl w:val="0"/>
          <w:numId w:val="0"/>
        </w:numPr>
        <w:ind w:hanging="284"/>
        <w:rPr>
          <w:rFonts w:ascii="Cambria" w:hAnsi="Cambria"/>
          <w:sz w:val="24"/>
          <w:szCs w:val="24"/>
        </w:rPr>
      </w:pPr>
      <w:r w:rsidRPr="000310E1">
        <w:rPr>
          <w:rFonts w:ascii="Cambria" w:hAnsi="Cambria"/>
          <w:sz w:val="24"/>
          <w:szCs w:val="24"/>
        </w:rPr>
        <w:t xml:space="preserve">Bijlage </w:t>
      </w:r>
      <w:r w:rsidR="000310E1" w:rsidRPr="000310E1">
        <w:rPr>
          <w:rFonts w:ascii="Cambria" w:hAnsi="Cambria"/>
          <w:sz w:val="24"/>
          <w:szCs w:val="24"/>
        </w:rPr>
        <w:t>5</w:t>
      </w:r>
      <w:r w:rsidR="00612F14" w:rsidRPr="000310E1">
        <w:rPr>
          <w:rFonts w:ascii="Cambria" w:hAnsi="Cambria"/>
          <w:sz w:val="24"/>
          <w:szCs w:val="24"/>
        </w:rPr>
        <w:t xml:space="preserve"> </w:t>
      </w:r>
      <w:r w:rsidRPr="000310E1">
        <w:rPr>
          <w:rFonts w:ascii="Cambria" w:hAnsi="Cambria"/>
          <w:sz w:val="24"/>
          <w:szCs w:val="24"/>
        </w:rPr>
        <w:t xml:space="preserve">- </w:t>
      </w:r>
      <w:r w:rsidR="00AB4B38" w:rsidRPr="000310E1">
        <w:rPr>
          <w:rFonts w:ascii="Cambria" w:hAnsi="Cambria"/>
          <w:sz w:val="24"/>
          <w:szCs w:val="24"/>
        </w:rPr>
        <w:t>Format</w:t>
      </w:r>
      <w:r w:rsidR="00760DE2" w:rsidRPr="000310E1">
        <w:rPr>
          <w:rFonts w:ascii="Cambria" w:hAnsi="Cambria"/>
          <w:sz w:val="24"/>
          <w:szCs w:val="24"/>
        </w:rPr>
        <w:t xml:space="preserve"> </w:t>
      </w:r>
      <w:r w:rsidR="00760DE2" w:rsidRPr="00492DAE">
        <w:rPr>
          <w:rFonts w:ascii="Cambria" w:hAnsi="Cambria"/>
          <w:sz w:val="24"/>
          <w:szCs w:val="24"/>
        </w:rPr>
        <w:t>R</w:t>
      </w:r>
      <w:r w:rsidRPr="00492DAE">
        <w:rPr>
          <w:rFonts w:ascii="Cambria" w:hAnsi="Cambria"/>
          <w:sz w:val="24"/>
          <w:szCs w:val="24"/>
        </w:rPr>
        <w:t>eferentieprojecten</w:t>
      </w:r>
    </w:p>
    <w:tbl>
      <w:tblPr>
        <w:tblW w:w="8859" w:type="dxa"/>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1"/>
        <w:gridCol w:w="5248"/>
      </w:tblGrid>
      <w:tr w:rsidR="00376C58" w:rsidRPr="00C57AFB" w14:paraId="74D76A84" w14:textId="77777777" w:rsidTr="00B0492B">
        <w:trPr>
          <w:trHeight w:val="400"/>
        </w:trPr>
        <w:tc>
          <w:tcPr>
            <w:tcW w:w="3611" w:type="dxa"/>
            <w:tcBorders>
              <w:top w:val="single" w:sz="4" w:space="0" w:color="auto"/>
              <w:bottom w:val="single" w:sz="4" w:space="0" w:color="auto"/>
              <w:right w:val="single" w:sz="4" w:space="0" w:color="auto"/>
            </w:tcBorders>
          </w:tcPr>
          <w:p w14:paraId="1E5FF676" w14:textId="77777777" w:rsidR="00376C58" w:rsidRPr="00C57AFB" w:rsidRDefault="00376C58" w:rsidP="00912537">
            <w:pPr>
              <w:spacing w:after="120"/>
              <w:rPr>
                <w:rFonts w:ascii="Cambria" w:hAnsi="Cambria" w:cs="Arial"/>
                <w:sz w:val="22"/>
                <w:szCs w:val="22"/>
              </w:rPr>
            </w:pPr>
            <w:r w:rsidRPr="00C57AFB">
              <w:rPr>
                <w:rFonts w:ascii="Cambria" w:hAnsi="Cambria" w:cs="Arial"/>
                <w:sz w:val="22"/>
                <w:szCs w:val="22"/>
              </w:rPr>
              <w:t>Referentieproject:</w:t>
            </w:r>
          </w:p>
        </w:tc>
        <w:tc>
          <w:tcPr>
            <w:tcW w:w="5248" w:type="dxa"/>
            <w:tcBorders>
              <w:left w:val="single" w:sz="4" w:space="0" w:color="auto"/>
            </w:tcBorders>
            <w:shd w:val="clear" w:color="auto" w:fill="auto"/>
          </w:tcPr>
          <w:p w14:paraId="627EC98F" w14:textId="77777777" w:rsidR="00376C58" w:rsidRPr="00C57AFB" w:rsidRDefault="00492DAE" w:rsidP="00912537">
            <w:pPr>
              <w:spacing w:after="120"/>
              <w:rPr>
                <w:rFonts w:ascii="Cambria" w:hAnsi="Cambria" w:cs="Arial"/>
                <w:i/>
                <w:sz w:val="22"/>
                <w:szCs w:val="22"/>
              </w:rPr>
            </w:pPr>
            <w:r w:rsidRPr="00C57AFB">
              <w:rPr>
                <w:rFonts w:ascii="Cambria" w:hAnsi="Cambria" w:cs="Arial"/>
                <w:i/>
                <w:sz w:val="22"/>
                <w:szCs w:val="22"/>
              </w:rPr>
              <w:t>(Naam referentieproject)</w:t>
            </w:r>
          </w:p>
          <w:p w14:paraId="350751BC" w14:textId="77777777" w:rsidR="00376C58" w:rsidRPr="00C57AFB" w:rsidRDefault="00492DAE" w:rsidP="00492DAE">
            <w:pPr>
              <w:spacing w:after="120"/>
              <w:rPr>
                <w:rFonts w:ascii="Cambria" w:hAnsi="Cambria" w:cs="Arial"/>
                <w:i/>
                <w:color w:val="0000FF"/>
                <w:sz w:val="22"/>
                <w:szCs w:val="22"/>
              </w:rPr>
            </w:pPr>
            <w:r w:rsidRPr="00C57AFB">
              <w:rPr>
                <w:rFonts w:ascii="Cambria" w:hAnsi="Cambria" w:cs="Arial"/>
                <w:i/>
                <w:sz w:val="22"/>
                <w:szCs w:val="22"/>
              </w:rPr>
              <w:t>(P</w:t>
            </w:r>
            <w:r w:rsidR="00376C58" w:rsidRPr="00C57AFB">
              <w:rPr>
                <w:rFonts w:ascii="Cambria" w:hAnsi="Cambria" w:cs="Arial"/>
                <w:i/>
                <w:sz w:val="22"/>
                <w:szCs w:val="22"/>
              </w:rPr>
              <w:t>laats van uitvoering</w:t>
            </w:r>
            <w:r w:rsidRPr="00C57AFB">
              <w:rPr>
                <w:rFonts w:ascii="Cambria" w:hAnsi="Cambria" w:cs="Arial"/>
                <w:i/>
                <w:sz w:val="22"/>
                <w:szCs w:val="22"/>
              </w:rPr>
              <w:t>/</w:t>
            </w:r>
            <w:r w:rsidR="00376C58" w:rsidRPr="00C57AFB">
              <w:rPr>
                <w:rFonts w:ascii="Cambria" w:hAnsi="Cambria" w:cs="Arial"/>
                <w:i/>
                <w:sz w:val="22"/>
                <w:szCs w:val="22"/>
              </w:rPr>
              <w:t>geografische aanduiding)</w:t>
            </w:r>
          </w:p>
        </w:tc>
      </w:tr>
      <w:tr w:rsidR="00376C58" w:rsidRPr="00C57AFB" w14:paraId="7EE9ABD5" w14:textId="77777777" w:rsidTr="00B0492B">
        <w:trPr>
          <w:trHeight w:val="400"/>
        </w:trPr>
        <w:tc>
          <w:tcPr>
            <w:tcW w:w="3611" w:type="dxa"/>
            <w:tcBorders>
              <w:top w:val="single" w:sz="4" w:space="0" w:color="auto"/>
              <w:bottom w:val="single" w:sz="4" w:space="0" w:color="auto"/>
              <w:right w:val="single" w:sz="4" w:space="0" w:color="auto"/>
            </w:tcBorders>
          </w:tcPr>
          <w:p w14:paraId="071E4643" w14:textId="77777777" w:rsidR="00376C58" w:rsidRPr="00C57AFB" w:rsidRDefault="00376C58" w:rsidP="00912537">
            <w:pPr>
              <w:spacing w:after="120"/>
              <w:rPr>
                <w:rFonts w:ascii="Cambria" w:hAnsi="Cambria" w:cs="Arial"/>
                <w:sz w:val="22"/>
                <w:szCs w:val="22"/>
              </w:rPr>
            </w:pPr>
            <w:r w:rsidRPr="00C57AFB">
              <w:rPr>
                <w:rFonts w:ascii="Cambria" w:hAnsi="Cambria" w:cs="Arial"/>
                <w:sz w:val="22"/>
                <w:szCs w:val="22"/>
              </w:rPr>
              <w:t>Tijd en plaats van uitvoering:</w:t>
            </w:r>
          </w:p>
        </w:tc>
        <w:tc>
          <w:tcPr>
            <w:tcW w:w="5248" w:type="dxa"/>
            <w:tcBorders>
              <w:left w:val="single" w:sz="4" w:space="0" w:color="auto"/>
            </w:tcBorders>
            <w:shd w:val="clear" w:color="auto" w:fill="auto"/>
          </w:tcPr>
          <w:p w14:paraId="2F7A3901" w14:textId="77777777" w:rsidR="00376C58" w:rsidRPr="00C57AFB" w:rsidRDefault="00376C58" w:rsidP="00912537">
            <w:pPr>
              <w:spacing w:after="120"/>
              <w:rPr>
                <w:rFonts w:ascii="Cambria" w:hAnsi="Cambria" w:cs="Arial"/>
                <w:i/>
                <w:sz w:val="22"/>
                <w:szCs w:val="22"/>
              </w:rPr>
            </w:pPr>
            <w:r w:rsidRPr="00C57AFB">
              <w:rPr>
                <w:rFonts w:ascii="Cambria" w:hAnsi="Cambria" w:cs="Arial"/>
                <w:i/>
                <w:sz w:val="22"/>
                <w:szCs w:val="22"/>
              </w:rPr>
              <w:t>Periode: dag/maand/jaar t/m dag/maand/jaar</w:t>
            </w:r>
          </w:p>
        </w:tc>
      </w:tr>
      <w:tr w:rsidR="00376C58" w:rsidRPr="00C57AFB" w14:paraId="13EA1C25" w14:textId="77777777" w:rsidTr="00B0492B">
        <w:tc>
          <w:tcPr>
            <w:tcW w:w="3611" w:type="dxa"/>
            <w:tcBorders>
              <w:top w:val="single" w:sz="4" w:space="0" w:color="auto"/>
              <w:bottom w:val="single" w:sz="4" w:space="0" w:color="auto"/>
              <w:right w:val="single" w:sz="4" w:space="0" w:color="auto"/>
            </w:tcBorders>
          </w:tcPr>
          <w:p w14:paraId="65720DBA" w14:textId="77777777" w:rsidR="00376C58" w:rsidRPr="00C57AFB" w:rsidRDefault="00376C58" w:rsidP="00912537">
            <w:pPr>
              <w:spacing w:after="120"/>
              <w:rPr>
                <w:rFonts w:ascii="Cambria" w:hAnsi="Cambria" w:cs="Arial"/>
                <w:sz w:val="22"/>
                <w:szCs w:val="22"/>
              </w:rPr>
            </w:pPr>
            <w:r w:rsidRPr="00C57AFB">
              <w:rPr>
                <w:rFonts w:ascii="Cambria" w:hAnsi="Cambria" w:cs="Arial"/>
                <w:sz w:val="22"/>
                <w:szCs w:val="22"/>
              </w:rPr>
              <w:t>Omvang van de opdracht:</w:t>
            </w:r>
          </w:p>
        </w:tc>
        <w:tc>
          <w:tcPr>
            <w:tcW w:w="5248" w:type="dxa"/>
            <w:tcBorders>
              <w:left w:val="single" w:sz="4" w:space="0" w:color="auto"/>
            </w:tcBorders>
          </w:tcPr>
          <w:p w14:paraId="63858271" w14:textId="77777777" w:rsidR="00376C58" w:rsidRPr="00C57AFB" w:rsidRDefault="00376C58" w:rsidP="004129BB">
            <w:pPr>
              <w:spacing w:after="120"/>
              <w:rPr>
                <w:rFonts w:ascii="Cambria" w:hAnsi="Cambria" w:cs="Arial"/>
                <w:i/>
                <w:sz w:val="22"/>
                <w:szCs w:val="22"/>
              </w:rPr>
            </w:pPr>
            <w:r w:rsidRPr="00C57AFB">
              <w:rPr>
                <w:rFonts w:ascii="Cambria" w:hAnsi="Cambria" w:cs="Arial"/>
                <w:i/>
                <w:sz w:val="22"/>
                <w:szCs w:val="22"/>
              </w:rPr>
              <w:t>€</w:t>
            </w:r>
            <w:r w:rsidR="00492DAE" w:rsidRPr="00C57AFB">
              <w:rPr>
                <w:rFonts w:ascii="Cambria" w:hAnsi="Cambria" w:cs="Arial"/>
                <w:i/>
                <w:sz w:val="22"/>
                <w:szCs w:val="22"/>
              </w:rPr>
              <w:t xml:space="preserve"> 000.000,-</w:t>
            </w:r>
            <w:r w:rsidRPr="00C57AFB">
              <w:rPr>
                <w:rFonts w:ascii="Cambria" w:hAnsi="Cambria" w:cs="Arial"/>
                <w:i/>
                <w:sz w:val="22"/>
                <w:szCs w:val="22"/>
              </w:rPr>
              <w:t xml:space="preserve"> (excl. B</w:t>
            </w:r>
            <w:r w:rsidR="004129BB">
              <w:rPr>
                <w:rFonts w:ascii="Cambria" w:hAnsi="Cambria" w:cs="Arial"/>
                <w:i/>
                <w:sz w:val="22"/>
                <w:szCs w:val="22"/>
              </w:rPr>
              <w:t>tw</w:t>
            </w:r>
            <w:r w:rsidRPr="00C57AFB">
              <w:rPr>
                <w:rFonts w:ascii="Cambria" w:hAnsi="Cambria" w:cs="Arial"/>
                <w:i/>
                <w:sz w:val="22"/>
                <w:szCs w:val="22"/>
              </w:rPr>
              <w:t>)</w:t>
            </w:r>
          </w:p>
        </w:tc>
      </w:tr>
      <w:tr w:rsidR="00376C58" w:rsidRPr="00C57AFB" w14:paraId="71C5EA30" w14:textId="77777777" w:rsidTr="00B0492B">
        <w:tc>
          <w:tcPr>
            <w:tcW w:w="3611" w:type="dxa"/>
            <w:tcBorders>
              <w:top w:val="single" w:sz="4" w:space="0" w:color="auto"/>
              <w:bottom w:val="single" w:sz="4" w:space="0" w:color="auto"/>
              <w:right w:val="single" w:sz="4" w:space="0" w:color="auto"/>
            </w:tcBorders>
          </w:tcPr>
          <w:p w14:paraId="17466AEC" w14:textId="77777777" w:rsidR="00376C58" w:rsidRPr="00C57AFB" w:rsidRDefault="00376C58" w:rsidP="00912537">
            <w:pPr>
              <w:spacing w:after="120"/>
              <w:rPr>
                <w:rFonts w:ascii="Cambria" w:hAnsi="Cambria" w:cs="Arial"/>
                <w:sz w:val="22"/>
                <w:szCs w:val="22"/>
              </w:rPr>
            </w:pPr>
            <w:r w:rsidRPr="00C57AFB">
              <w:rPr>
                <w:rFonts w:ascii="Cambria" w:hAnsi="Cambria" w:cs="Arial"/>
                <w:sz w:val="22"/>
                <w:szCs w:val="22"/>
              </w:rPr>
              <w:t>Naam opdrachtgever</w:t>
            </w:r>
            <w:r w:rsidR="008959A7" w:rsidRPr="00C57AFB">
              <w:rPr>
                <w:rFonts w:ascii="Cambria" w:hAnsi="Cambria" w:cs="Arial"/>
                <w:sz w:val="22"/>
                <w:szCs w:val="22"/>
              </w:rPr>
              <w:t>/C</w:t>
            </w:r>
            <w:r w:rsidR="00492DAE" w:rsidRPr="00C57AFB">
              <w:rPr>
                <w:rFonts w:ascii="Cambria" w:hAnsi="Cambria" w:cs="Arial"/>
                <w:sz w:val="22"/>
                <w:szCs w:val="22"/>
              </w:rPr>
              <w:t>ontactpersoon referent</w:t>
            </w:r>
            <w:r w:rsidR="008959A7" w:rsidRPr="00C57AFB">
              <w:rPr>
                <w:rFonts w:ascii="Cambria" w:hAnsi="Cambria" w:cs="Arial"/>
                <w:sz w:val="22"/>
                <w:szCs w:val="22"/>
              </w:rPr>
              <w:t>:</w:t>
            </w:r>
          </w:p>
        </w:tc>
        <w:tc>
          <w:tcPr>
            <w:tcW w:w="5248" w:type="dxa"/>
            <w:tcBorders>
              <w:left w:val="single" w:sz="4" w:space="0" w:color="auto"/>
            </w:tcBorders>
          </w:tcPr>
          <w:p w14:paraId="03808B0C" w14:textId="77777777" w:rsidR="00376C58" w:rsidRPr="00C57AFB" w:rsidRDefault="00376C58" w:rsidP="00912537">
            <w:pPr>
              <w:spacing w:after="120"/>
              <w:rPr>
                <w:rFonts w:ascii="Cambria" w:hAnsi="Cambria" w:cs="Arial"/>
                <w:sz w:val="22"/>
                <w:szCs w:val="22"/>
              </w:rPr>
            </w:pPr>
            <w:r w:rsidRPr="00C57AFB">
              <w:rPr>
                <w:rFonts w:ascii="Cambria" w:hAnsi="Cambria" w:cs="Arial"/>
                <w:sz w:val="22"/>
                <w:szCs w:val="22"/>
              </w:rPr>
              <w:t>NAW</w:t>
            </w:r>
            <w:r w:rsidR="00492DAE" w:rsidRPr="00C57AFB">
              <w:rPr>
                <w:rFonts w:ascii="Cambria" w:hAnsi="Cambria" w:cs="Arial"/>
                <w:sz w:val="22"/>
                <w:szCs w:val="22"/>
              </w:rPr>
              <w:t>-</w:t>
            </w:r>
            <w:r w:rsidRPr="00C57AFB">
              <w:rPr>
                <w:rFonts w:ascii="Cambria" w:hAnsi="Cambria" w:cs="Arial"/>
                <w:sz w:val="22"/>
                <w:szCs w:val="22"/>
              </w:rPr>
              <w:t xml:space="preserve"> gegevens, telefoonnummer</w:t>
            </w:r>
          </w:p>
          <w:p w14:paraId="7562FE62" w14:textId="77777777" w:rsidR="00376C58" w:rsidRPr="00C57AFB" w:rsidRDefault="00376C58" w:rsidP="00912537">
            <w:pPr>
              <w:spacing w:after="120"/>
              <w:rPr>
                <w:rFonts w:ascii="Cambria" w:hAnsi="Cambria" w:cs="Arial"/>
                <w:sz w:val="22"/>
                <w:szCs w:val="22"/>
              </w:rPr>
            </w:pPr>
            <w:r w:rsidRPr="00C57AFB">
              <w:rPr>
                <w:rFonts w:ascii="Cambria" w:hAnsi="Cambria" w:cs="Arial"/>
                <w:sz w:val="22"/>
                <w:szCs w:val="22"/>
              </w:rPr>
              <w:t>Contactpersoon / e-mail</w:t>
            </w:r>
          </w:p>
        </w:tc>
      </w:tr>
      <w:tr w:rsidR="00376C58" w:rsidRPr="00C57AFB" w14:paraId="1F8F5A3D" w14:textId="77777777" w:rsidTr="00B0492B">
        <w:tc>
          <w:tcPr>
            <w:tcW w:w="3611" w:type="dxa"/>
            <w:tcBorders>
              <w:top w:val="single" w:sz="4" w:space="0" w:color="auto"/>
              <w:bottom w:val="single" w:sz="4" w:space="0" w:color="auto"/>
              <w:right w:val="single" w:sz="4" w:space="0" w:color="auto"/>
            </w:tcBorders>
          </w:tcPr>
          <w:p w14:paraId="50B6258D" w14:textId="77777777" w:rsidR="00376C58" w:rsidRPr="00C57AFB" w:rsidRDefault="008959A7" w:rsidP="00912537">
            <w:pPr>
              <w:spacing w:after="120"/>
              <w:rPr>
                <w:rFonts w:ascii="Cambria" w:hAnsi="Cambria" w:cs="Arial"/>
                <w:sz w:val="22"/>
                <w:szCs w:val="22"/>
              </w:rPr>
            </w:pPr>
            <w:r w:rsidRPr="00C57AFB">
              <w:rPr>
                <w:rFonts w:ascii="Cambria" w:hAnsi="Cambria" w:cs="Arial"/>
                <w:sz w:val="22"/>
                <w:szCs w:val="22"/>
              </w:rPr>
              <w:t>Referentiep</w:t>
            </w:r>
            <w:r w:rsidR="00376C58" w:rsidRPr="00C57AFB">
              <w:rPr>
                <w:rFonts w:ascii="Cambria" w:hAnsi="Cambria" w:cs="Arial"/>
                <w:sz w:val="22"/>
                <w:szCs w:val="22"/>
              </w:rPr>
              <w:t>roject uitgevoerd als:</w:t>
            </w:r>
          </w:p>
          <w:p w14:paraId="76CB84A3" w14:textId="77777777" w:rsidR="00376C58" w:rsidRPr="00C57AFB" w:rsidRDefault="00376C58" w:rsidP="007622CB">
            <w:pPr>
              <w:spacing w:after="120"/>
              <w:rPr>
                <w:rFonts w:ascii="Cambria" w:hAnsi="Cambria" w:cs="Arial"/>
                <w:sz w:val="22"/>
                <w:szCs w:val="22"/>
              </w:rPr>
            </w:pPr>
            <w:r w:rsidRPr="00C57AFB">
              <w:rPr>
                <w:rFonts w:ascii="Cambria" w:hAnsi="Cambria" w:cs="Arial"/>
                <w:sz w:val="22"/>
                <w:szCs w:val="22"/>
              </w:rPr>
              <w:t xml:space="preserve">Aandeel in het </w:t>
            </w:r>
            <w:r w:rsidR="008959A7" w:rsidRPr="00C57AFB">
              <w:rPr>
                <w:rFonts w:ascii="Cambria" w:hAnsi="Cambria" w:cs="Arial"/>
                <w:sz w:val="22"/>
                <w:szCs w:val="22"/>
              </w:rPr>
              <w:t>referentie</w:t>
            </w:r>
            <w:r w:rsidRPr="00C57AFB">
              <w:rPr>
                <w:rFonts w:ascii="Cambria" w:hAnsi="Cambria" w:cs="Arial"/>
                <w:sz w:val="22"/>
                <w:szCs w:val="22"/>
              </w:rPr>
              <w:t>project (%):</w:t>
            </w:r>
          </w:p>
        </w:tc>
        <w:tc>
          <w:tcPr>
            <w:tcW w:w="5248" w:type="dxa"/>
            <w:tcBorders>
              <w:left w:val="single" w:sz="4" w:space="0" w:color="auto"/>
              <w:bottom w:val="single" w:sz="4" w:space="0" w:color="auto"/>
            </w:tcBorders>
          </w:tcPr>
          <w:p w14:paraId="78AC4910" w14:textId="77777777" w:rsidR="00376C58" w:rsidRPr="00C57AFB" w:rsidRDefault="00492DAE" w:rsidP="00912537">
            <w:pPr>
              <w:spacing w:after="60"/>
              <w:rPr>
                <w:rFonts w:ascii="Cambria" w:hAnsi="Cambria" w:cs="Arial"/>
                <w:sz w:val="22"/>
                <w:szCs w:val="22"/>
              </w:rPr>
            </w:pPr>
            <w:r w:rsidRPr="00C57AFB">
              <w:rPr>
                <w:rFonts w:ascii="Cambria" w:hAnsi="Cambria" w:cs="Arial"/>
                <w:sz w:val="22"/>
                <w:szCs w:val="22"/>
              </w:rPr>
              <w:t>Hoofdaannemer /</w:t>
            </w:r>
            <w:r w:rsidR="00376C58" w:rsidRPr="00C57AFB">
              <w:rPr>
                <w:rFonts w:ascii="Cambria" w:hAnsi="Cambria" w:cs="Arial"/>
                <w:sz w:val="22"/>
                <w:szCs w:val="22"/>
              </w:rPr>
              <w:t>Onderaannemer / In combinatie</w:t>
            </w:r>
          </w:p>
          <w:p w14:paraId="047BE1BA" w14:textId="77777777" w:rsidR="00376C58" w:rsidRPr="00C57AFB" w:rsidRDefault="00376C58" w:rsidP="00912537">
            <w:pPr>
              <w:spacing w:after="60"/>
              <w:rPr>
                <w:rFonts w:ascii="Cambria" w:hAnsi="Cambria" w:cs="Arial"/>
                <w:sz w:val="22"/>
                <w:szCs w:val="22"/>
              </w:rPr>
            </w:pPr>
            <w:r w:rsidRPr="00C57AFB">
              <w:rPr>
                <w:rFonts w:ascii="Cambria" w:hAnsi="Cambria" w:cs="Arial"/>
                <w:sz w:val="22"/>
                <w:szCs w:val="22"/>
              </w:rPr>
              <w:t xml:space="preserve">Indien in het project heeft uitgevoerd in combinatie met derden, dient u het </w:t>
            </w:r>
            <w:r w:rsidR="00492DAE" w:rsidRPr="00C57AFB">
              <w:rPr>
                <w:rFonts w:ascii="Cambria" w:hAnsi="Cambria" w:cs="Arial"/>
                <w:sz w:val="22"/>
                <w:szCs w:val="22"/>
              </w:rPr>
              <w:t>percentage</w:t>
            </w:r>
            <w:r w:rsidRPr="00C57AFB">
              <w:rPr>
                <w:rFonts w:ascii="Cambria" w:hAnsi="Cambria" w:cs="Arial"/>
                <w:sz w:val="22"/>
                <w:szCs w:val="22"/>
              </w:rPr>
              <w:t xml:space="preserve"> aan te geven en de namen van de combinanten c</w:t>
            </w:r>
            <w:r w:rsidR="00492DAE" w:rsidRPr="00C57AFB">
              <w:rPr>
                <w:rFonts w:ascii="Cambria" w:hAnsi="Cambria" w:cs="Arial"/>
                <w:sz w:val="22"/>
                <w:szCs w:val="22"/>
              </w:rPr>
              <w:t>.</w:t>
            </w:r>
            <w:r w:rsidRPr="00C57AFB">
              <w:rPr>
                <w:rFonts w:ascii="Cambria" w:hAnsi="Cambria" w:cs="Arial"/>
                <w:sz w:val="22"/>
                <w:szCs w:val="22"/>
              </w:rPr>
              <w:t>q</w:t>
            </w:r>
            <w:r w:rsidR="00492DAE" w:rsidRPr="00C57AFB">
              <w:rPr>
                <w:rFonts w:ascii="Cambria" w:hAnsi="Cambria" w:cs="Arial"/>
                <w:sz w:val="22"/>
                <w:szCs w:val="22"/>
              </w:rPr>
              <w:t>.</w:t>
            </w:r>
            <w:r w:rsidRPr="00C57AFB">
              <w:rPr>
                <w:rFonts w:ascii="Cambria" w:hAnsi="Cambria" w:cs="Arial"/>
                <w:sz w:val="22"/>
                <w:szCs w:val="22"/>
              </w:rPr>
              <w:t xml:space="preserve"> onderaannemers</w:t>
            </w:r>
            <w:r w:rsidR="00492DAE" w:rsidRPr="00C57AFB">
              <w:rPr>
                <w:rFonts w:ascii="Cambria" w:hAnsi="Cambria" w:cs="Arial"/>
                <w:sz w:val="22"/>
                <w:szCs w:val="22"/>
              </w:rPr>
              <w:t>.</w:t>
            </w:r>
          </w:p>
        </w:tc>
      </w:tr>
      <w:tr w:rsidR="00376C58" w:rsidRPr="00C57AFB" w14:paraId="3B1DAE6D" w14:textId="77777777" w:rsidTr="0042578C">
        <w:trPr>
          <w:trHeight w:val="4192"/>
        </w:trPr>
        <w:tc>
          <w:tcPr>
            <w:tcW w:w="3611" w:type="dxa"/>
            <w:tcBorders>
              <w:top w:val="single" w:sz="4" w:space="0" w:color="auto"/>
              <w:bottom w:val="single" w:sz="4" w:space="0" w:color="auto"/>
              <w:right w:val="nil"/>
            </w:tcBorders>
            <w:vAlign w:val="bottom"/>
          </w:tcPr>
          <w:p w14:paraId="59859C71" w14:textId="77777777" w:rsidR="00376C58" w:rsidRPr="00C57AFB" w:rsidRDefault="00376C58" w:rsidP="007622CB">
            <w:pPr>
              <w:spacing w:after="60"/>
              <w:rPr>
                <w:rFonts w:ascii="Cambria" w:hAnsi="Cambria" w:cs="Arial"/>
                <w:sz w:val="22"/>
                <w:szCs w:val="22"/>
              </w:rPr>
            </w:pPr>
          </w:p>
        </w:tc>
        <w:tc>
          <w:tcPr>
            <w:tcW w:w="5248" w:type="dxa"/>
            <w:tcBorders>
              <w:top w:val="single" w:sz="4" w:space="0" w:color="auto"/>
              <w:left w:val="nil"/>
              <w:bottom w:val="single" w:sz="4" w:space="0" w:color="auto"/>
            </w:tcBorders>
          </w:tcPr>
          <w:p w14:paraId="75CF836C" w14:textId="53F29E93" w:rsidR="00376C58" w:rsidRPr="00B50944" w:rsidRDefault="00626EC2" w:rsidP="00B50944">
            <w:pPr>
              <w:pStyle w:val="NoSpacing"/>
              <w:rPr>
                <w:b/>
                <w:bCs/>
              </w:rPr>
            </w:pPr>
            <w:r w:rsidRPr="00B50944">
              <w:rPr>
                <w:b/>
                <w:bCs/>
              </w:rPr>
              <w:t>Kerncompetentie 1</w:t>
            </w:r>
            <w:r w:rsidR="007622CB" w:rsidRPr="00B50944">
              <w:rPr>
                <w:b/>
                <w:bCs/>
              </w:rPr>
              <w:t xml:space="preserve"> – </w:t>
            </w:r>
            <w:r w:rsidR="00272A78" w:rsidRPr="00B50944">
              <w:rPr>
                <w:b/>
                <w:bCs/>
              </w:rPr>
              <w:t>Evenementenservice</w:t>
            </w:r>
          </w:p>
          <w:p w14:paraId="24A0B2F5" w14:textId="77777777" w:rsidR="006B31FB" w:rsidRDefault="00B50944" w:rsidP="00B50944">
            <w:pPr>
              <w:pStyle w:val="NoSpacing"/>
            </w:pPr>
            <w:r>
              <w:t xml:space="preserve">Inschrijver </w:t>
            </w:r>
            <w:r w:rsidR="008B3C1D">
              <w:t xml:space="preserve">heeft </w:t>
            </w:r>
            <w:r w:rsidR="006B31FB">
              <w:t>aantoonbare ervaring met het naar tevredenheid van de Opdrachtgever verzorgen van:</w:t>
            </w:r>
          </w:p>
          <w:p w14:paraId="2CFDEF91" w14:textId="2F4FD659" w:rsidR="00B50944" w:rsidRDefault="006B31FB" w:rsidP="006B31FB">
            <w:pPr>
              <w:pStyle w:val="NoSpacing"/>
              <w:numPr>
                <w:ilvl w:val="0"/>
                <w:numId w:val="8"/>
              </w:numPr>
            </w:pPr>
            <w:r>
              <w:t>diners of Evenementen met soortgelijke cateringeisen (zoals meergangenlunches) voor groepen van minimaal 10 personen</w:t>
            </w:r>
            <w:r w:rsidR="001006D1">
              <w:t xml:space="preserve"> met een frequentie van </w:t>
            </w:r>
            <w:r w:rsidR="007B0130">
              <w:t>gemiddeld 2 keer per maandag</w:t>
            </w:r>
          </w:p>
          <w:p w14:paraId="156CD64B" w14:textId="55B36EF9" w:rsidR="007B0130" w:rsidRDefault="007B0130" w:rsidP="007B0130">
            <w:pPr>
              <w:pStyle w:val="NoSpacing"/>
            </w:pPr>
            <w:r>
              <w:t>én</w:t>
            </w:r>
          </w:p>
          <w:p w14:paraId="46A7071D" w14:textId="04D39C2C" w:rsidR="007B0130" w:rsidRDefault="00606432" w:rsidP="007B0130">
            <w:pPr>
              <w:pStyle w:val="NoSpacing"/>
              <w:numPr>
                <w:ilvl w:val="0"/>
                <w:numId w:val="8"/>
              </w:numPr>
            </w:pPr>
            <w:r>
              <w:t xml:space="preserve">recepties of Evenementen </w:t>
            </w:r>
            <w:r w:rsidR="00234EF7" w:rsidRPr="00234EF7">
              <w:t>met soortgelijke cateringeisen (zoals congressen en andere bijeenkomsten) voor groepen van minimaal 50 personen met een frequentie van minimaal gemiddeld 5 keer per maand</w:t>
            </w:r>
            <w:r w:rsidR="00173FA1">
              <w:t>.</w:t>
            </w:r>
          </w:p>
          <w:p w14:paraId="7E1A4F9B" w14:textId="77777777" w:rsidR="00234EF7" w:rsidRDefault="00234EF7" w:rsidP="00234EF7">
            <w:pPr>
              <w:pStyle w:val="NoSpacing"/>
            </w:pPr>
          </w:p>
          <w:p w14:paraId="3304D78F" w14:textId="3BE7FB3C" w:rsidR="00234EF7" w:rsidRPr="002702A7" w:rsidRDefault="006A3218" w:rsidP="00B50944">
            <w:pPr>
              <w:pStyle w:val="NoSpacing"/>
              <w:rPr>
                <w:b/>
                <w:bCs/>
              </w:rPr>
            </w:pPr>
            <w:r w:rsidRPr="002702A7">
              <w:rPr>
                <w:b/>
                <w:bCs/>
              </w:rPr>
              <w:t>Kerncompetentie 2 –</w:t>
            </w:r>
            <w:r w:rsidR="002B1B33" w:rsidRPr="002702A7">
              <w:rPr>
                <w:b/>
                <w:bCs/>
              </w:rPr>
              <w:t xml:space="preserve"> </w:t>
            </w:r>
            <w:r w:rsidR="002702A7" w:rsidRPr="002702A7">
              <w:rPr>
                <w:b/>
                <w:bCs/>
              </w:rPr>
              <w:t>Bedrijfsrestaurant</w:t>
            </w:r>
          </w:p>
          <w:p w14:paraId="4035669F" w14:textId="3D9F20B4" w:rsidR="002702A7" w:rsidRDefault="00173FA1" w:rsidP="002702A7">
            <w:pPr>
              <w:pStyle w:val="NoSpacing"/>
              <w:numPr>
                <w:ilvl w:val="0"/>
                <w:numId w:val="8"/>
              </w:numPr>
            </w:pPr>
            <w:r w:rsidRPr="00173FA1">
              <w:t>Inschrijver heeft aantoonbare ervaring met het naar tevredenheid van de Opdrachtgever exploiteren van een bedrijfsrestaurant (lunchvoorziening) voor ten minste 50 lunchgebruikers per dag.</w:t>
            </w:r>
          </w:p>
          <w:p w14:paraId="1EF3AA29" w14:textId="77777777" w:rsidR="00173FA1" w:rsidRDefault="00173FA1" w:rsidP="00173FA1">
            <w:pPr>
              <w:pStyle w:val="NoSpacing"/>
            </w:pPr>
          </w:p>
          <w:p w14:paraId="03374F3C" w14:textId="6081527C" w:rsidR="00173FA1" w:rsidRPr="002702A7" w:rsidRDefault="00173FA1" w:rsidP="00173FA1">
            <w:pPr>
              <w:pStyle w:val="NoSpacing"/>
              <w:rPr>
                <w:b/>
                <w:bCs/>
              </w:rPr>
            </w:pPr>
            <w:r w:rsidRPr="002702A7">
              <w:rPr>
                <w:b/>
                <w:bCs/>
              </w:rPr>
              <w:t xml:space="preserve">Kerncompetentie </w:t>
            </w:r>
            <w:r>
              <w:rPr>
                <w:b/>
                <w:bCs/>
              </w:rPr>
              <w:t>3</w:t>
            </w:r>
            <w:r w:rsidRPr="002702A7">
              <w:rPr>
                <w:b/>
                <w:bCs/>
              </w:rPr>
              <w:t xml:space="preserve"> – </w:t>
            </w:r>
            <w:r w:rsidR="002D1DBA">
              <w:rPr>
                <w:b/>
                <w:bCs/>
              </w:rPr>
              <w:t>Vergaderservice</w:t>
            </w:r>
          </w:p>
          <w:p w14:paraId="376BD1D7" w14:textId="1D589024" w:rsidR="00173FA1" w:rsidRDefault="00094A9C" w:rsidP="00094A9C">
            <w:pPr>
              <w:pStyle w:val="NoSpacing"/>
              <w:numPr>
                <w:ilvl w:val="0"/>
                <w:numId w:val="8"/>
              </w:numPr>
            </w:pPr>
            <w:r w:rsidRPr="00094A9C">
              <w:t>Inschrijver heeft aantoonbare ervaring met het naar tevredenheid van de Opdrachtgever verzorgen van vergaderlunches voor groepen van minimaal 8 personen.</w:t>
            </w:r>
          </w:p>
          <w:p w14:paraId="3E4D6B64" w14:textId="77777777" w:rsidR="006A3218" w:rsidRPr="007622CB" w:rsidRDefault="006A3218" w:rsidP="00094A9C">
            <w:pPr>
              <w:pStyle w:val="NoSpacing"/>
              <w:rPr>
                <w:rFonts w:cs="Arial"/>
                <w:szCs w:val="22"/>
              </w:rPr>
            </w:pPr>
          </w:p>
        </w:tc>
      </w:tr>
    </w:tbl>
    <w:p w14:paraId="7CB94FEE" w14:textId="77777777" w:rsidR="009B303A" w:rsidRDefault="009B303A" w:rsidP="00376C58">
      <w:pPr>
        <w:rPr>
          <w:rFonts w:ascii="Cambria" w:hAnsi="Cambria"/>
          <w:i/>
          <w:sz w:val="22"/>
          <w:szCs w:val="22"/>
          <w:u w:val="single"/>
        </w:rPr>
      </w:pPr>
    </w:p>
    <w:p w14:paraId="781471C6" w14:textId="77777777" w:rsidR="00911AFA" w:rsidRPr="00C57AFB" w:rsidRDefault="00911AFA" w:rsidP="00376C58">
      <w:pPr>
        <w:rPr>
          <w:rFonts w:ascii="Cambria" w:hAnsi="Cambria"/>
          <w:i/>
          <w:sz w:val="22"/>
          <w:szCs w:val="22"/>
          <w:u w:val="single"/>
        </w:rPr>
      </w:pPr>
    </w:p>
    <w:p w14:paraId="6C3C5079" w14:textId="77777777" w:rsidR="003468CB" w:rsidRDefault="00492DAE" w:rsidP="003468CB">
      <w:pPr>
        <w:ind w:hanging="284"/>
        <w:rPr>
          <w:rFonts w:ascii="Cambria" w:hAnsi="Cambria"/>
          <w:i/>
          <w:sz w:val="22"/>
          <w:szCs w:val="22"/>
          <w:u w:val="single"/>
        </w:rPr>
      </w:pPr>
      <w:r w:rsidRPr="00C57AFB">
        <w:rPr>
          <w:rFonts w:ascii="Cambria" w:hAnsi="Cambria"/>
          <w:i/>
          <w:sz w:val="22"/>
          <w:szCs w:val="22"/>
          <w:u w:val="single"/>
        </w:rPr>
        <w:t>Overige voorwaarden Referentieprojecten:</w:t>
      </w:r>
    </w:p>
    <w:p w14:paraId="248AD5A4" w14:textId="3F8316F2" w:rsidR="003468CB" w:rsidRPr="00117FA5" w:rsidRDefault="00117FA5" w:rsidP="00117FA5">
      <w:pPr>
        <w:numPr>
          <w:ilvl w:val="0"/>
          <w:numId w:val="7"/>
        </w:numPr>
        <w:rPr>
          <w:rFonts w:ascii="Cambria" w:hAnsi="Cambria"/>
          <w:b/>
          <w:i/>
          <w:sz w:val="22"/>
          <w:szCs w:val="22"/>
        </w:rPr>
      </w:pPr>
      <w:r w:rsidRPr="00117FA5">
        <w:rPr>
          <w:rFonts w:ascii="Cambria" w:hAnsi="Cambria"/>
          <w:i/>
          <w:sz w:val="22"/>
          <w:szCs w:val="22"/>
        </w:rPr>
        <w:t>Inschrijver</w:t>
      </w:r>
      <w:r w:rsidR="009E6676" w:rsidRPr="00117FA5">
        <w:rPr>
          <w:rFonts w:ascii="Cambria" w:hAnsi="Cambria"/>
          <w:i/>
          <w:sz w:val="22"/>
          <w:szCs w:val="22"/>
        </w:rPr>
        <w:t xml:space="preserve"> dient één </w:t>
      </w:r>
      <w:r w:rsidRPr="00117FA5">
        <w:rPr>
          <w:rFonts w:ascii="Cambria" w:hAnsi="Cambria"/>
          <w:i/>
          <w:sz w:val="22"/>
          <w:szCs w:val="22"/>
        </w:rPr>
        <w:t>referentie op te leveren per kerncompetentie.</w:t>
      </w:r>
    </w:p>
    <w:p w14:paraId="18B49D0F" w14:textId="5108552B" w:rsidR="00815555" w:rsidRPr="00DF4177" w:rsidRDefault="003468CB" w:rsidP="00DF4177">
      <w:pPr>
        <w:numPr>
          <w:ilvl w:val="0"/>
          <w:numId w:val="7"/>
        </w:numPr>
        <w:rPr>
          <w:rFonts w:ascii="Cambria" w:hAnsi="Cambria"/>
          <w:b/>
          <w:i/>
          <w:sz w:val="22"/>
          <w:szCs w:val="22"/>
        </w:rPr>
      </w:pPr>
      <w:r w:rsidRPr="007A2DEC">
        <w:rPr>
          <w:rFonts w:ascii="Cambria" w:hAnsi="Cambria"/>
          <w:i/>
          <w:sz w:val="22"/>
          <w:szCs w:val="22"/>
        </w:rPr>
        <w:t xml:space="preserve">De referenties die de inschrijver indient, zijn uitgevoerd en succesvol opgeleverd en mogen niet ouder dan 3 kalenderjaren zijn. </w:t>
      </w:r>
    </w:p>
    <w:p w14:paraId="09D212CC" w14:textId="747E58E4" w:rsidR="00815555" w:rsidRPr="00815555" w:rsidRDefault="00815555" w:rsidP="00815555">
      <w:pPr>
        <w:pStyle w:val="ListParagraph"/>
        <w:numPr>
          <w:ilvl w:val="0"/>
          <w:numId w:val="7"/>
        </w:numPr>
        <w:rPr>
          <w:rFonts w:ascii="Cambria" w:hAnsi="Cambria"/>
          <w:bCs/>
          <w:i/>
          <w:sz w:val="22"/>
          <w:szCs w:val="22"/>
        </w:rPr>
      </w:pPr>
      <w:r w:rsidRPr="00815555">
        <w:rPr>
          <w:rFonts w:ascii="Cambria" w:hAnsi="Cambria"/>
          <w:bCs/>
          <w:i/>
          <w:sz w:val="22"/>
          <w:szCs w:val="22"/>
        </w:rPr>
        <w:lastRenderedPageBreak/>
        <w:t>De aangeleverde referentie dient te voldoen aan dezelfde scope als deze opdracht, te weten het uitvoeren van gecombineerde cateringsdiensten bij een (semi)overheidsinstelling (zowel vergader- en evenementenservice, het uitbaten van een bedrijfsrestaurant en het onderhouden van de drankenautomaten).</w:t>
      </w:r>
    </w:p>
    <w:p w14:paraId="67AB85DA" w14:textId="63FA0657" w:rsidR="00815555" w:rsidRPr="00787F0F" w:rsidRDefault="00DF7EFA" w:rsidP="00815555">
      <w:pPr>
        <w:numPr>
          <w:ilvl w:val="0"/>
          <w:numId w:val="7"/>
        </w:numPr>
        <w:rPr>
          <w:rFonts w:ascii="Cambria" w:hAnsi="Cambria"/>
          <w:b/>
          <w:i/>
          <w:sz w:val="22"/>
          <w:szCs w:val="22"/>
        </w:rPr>
      </w:pPr>
      <w:r>
        <w:rPr>
          <w:rFonts w:ascii="Cambria" w:hAnsi="Cambria"/>
          <w:i/>
          <w:sz w:val="22"/>
          <w:szCs w:val="22"/>
        </w:rPr>
        <w:t>De omvang van de opdracht moet in verhouding staan tot de geraamde waarde van de opdracht van de KNAW</w:t>
      </w:r>
      <w:r w:rsidR="00C8747F">
        <w:rPr>
          <w:rFonts w:ascii="Cambria" w:hAnsi="Cambria"/>
          <w:i/>
          <w:sz w:val="22"/>
          <w:szCs w:val="22"/>
        </w:rPr>
        <w:t>, minimaal 60%</w:t>
      </w:r>
      <w:r w:rsidR="00AB4EFB">
        <w:rPr>
          <w:rFonts w:ascii="Cambria" w:hAnsi="Cambria"/>
          <w:i/>
          <w:sz w:val="22"/>
          <w:szCs w:val="22"/>
        </w:rPr>
        <w:t xml:space="preserve"> van de gemiddelde geraamde waarde per jaar</w:t>
      </w:r>
      <w:r w:rsidR="00C8747F">
        <w:rPr>
          <w:rFonts w:ascii="Cambria" w:hAnsi="Cambria"/>
          <w:i/>
          <w:sz w:val="22"/>
          <w:szCs w:val="22"/>
        </w:rPr>
        <w:t xml:space="preserve">. </w:t>
      </w:r>
    </w:p>
    <w:p w14:paraId="72E41CDE" w14:textId="37013DCC" w:rsidR="00787F0F" w:rsidRPr="00787F0F" w:rsidRDefault="00787F0F" w:rsidP="00787F0F">
      <w:pPr>
        <w:pStyle w:val="ListParagraph"/>
        <w:numPr>
          <w:ilvl w:val="0"/>
          <w:numId w:val="7"/>
        </w:numPr>
        <w:rPr>
          <w:rFonts w:ascii="Cambria" w:hAnsi="Cambria"/>
          <w:bCs/>
          <w:i/>
          <w:sz w:val="22"/>
          <w:szCs w:val="22"/>
        </w:rPr>
      </w:pPr>
      <w:r w:rsidRPr="00787F0F">
        <w:rPr>
          <w:rFonts w:ascii="Cambria" w:hAnsi="Cambria"/>
          <w:bCs/>
          <w:i/>
          <w:sz w:val="22"/>
          <w:szCs w:val="22"/>
        </w:rPr>
        <w:t>U dient een beschrijving van de inhoud en omvang van de uitgevoerde werkzaamheden inclusief de inhoud en de omvang van de in onder aanneming uitgevoerde werkzaamheden toe te voegen. Indien een overgelegd referentieproject betrekking heeft op een nog niet (geheel) afgeronde opdracht, mogen alleen de daadwerkelijk uitgevoerde werkzaamheden worden opgegeven.</w:t>
      </w:r>
    </w:p>
    <w:p w14:paraId="1BEA2CD0" w14:textId="77777777" w:rsidR="00912537" w:rsidRDefault="009B303A" w:rsidP="003468CB">
      <w:pPr>
        <w:numPr>
          <w:ilvl w:val="0"/>
          <w:numId w:val="7"/>
        </w:numPr>
        <w:rPr>
          <w:rFonts w:ascii="Cambria" w:hAnsi="Cambria"/>
          <w:i/>
          <w:sz w:val="22"/>
          <w:szCs w:val="22"/>
        </w:rPr>
      </w:pPr>
      <w:r w:rsidRPr="007A2DEC">
        <w:rPr>
          <w:rFonts w:ascii="Cambria" w:hAnsi="Cambria"/>
          <w:i/>
          <w:sz w:val="22"/>
          <w:szCs w:val="22"/>
        </w:rPr>
        <w:t>Inschri</w:t>
      </w:r>
      <w:r w:rsidR="00492DAE" w:rsidRPr="007A2DEC">
        <w:rPr>
          <w:rFonts w:ascii="Cambria" w:hAnsi="Cambria"/>
          <w:i/>
          <w:sz w:val="22"/>
          <w:szCs w:val="22"/>
        </w:rPr>
        <w:t>j</w:t>
      </w:r>
      <w:r w:rsidRPr="007A2DEC">
        <w:rPr>
          <w:rFonts w:ascii="Cambria" w:hAnsi="Cambria"/>
          <w:i/>
          <w:sz w:val="22"/>
          <w:szCs w:val="22"/>
        </w:rPr>
        <w:t>v</w:t>
      </w:r>
      <w:r w:rsidR="00492DAE" w:rsidRPr="007A2DEC">
        <w:rPr>
          <w:rFonts w:ascii="Cambria" w:hAnsi="Cambria"/>
          <w:i/>
          <w:sz w:val="22"/>
          <w:szCs w:val="22"/>
        </w:rPr>
        <w:t>er gaat ermee akkoord, dat de KNAW zicht het recht voorbehoud</w:t>
      </w:r>
      <w:r w:rsidR="00912537" w:rsidRPr="007A2DEC">
        <w:rPr>
          <w:rFonts w:ascii="Cambria" w:hAnsi="Cambria"/>
          <w:i/>
          <w:sz w:val="22"/>
          <w:szCs w:val="22"/>
        </w:rPr>
        <w:t xml:space="preserve"> </w:t>
      </w:r>
      <w:r w:rsidR="00AB4B38" w:rsidRPr="007A2DEC">
        <w:rPr>
          <w:rFonts w:ascii="Cambria" w:hAnsi="Cambria"/>
          <w:i/>
          <w:sz w:val="22"/>
          <w:szCs w:val="22"/>
        </w:rPr>
        <w:t xml:space="preserve">eventueel </w:t>
      </w:r>
      <w:r w:rsidR="00912537" w:rsidRPr="007A2DEC">
        <w:rPr>
          <w:rFonts w:ascii="Cambria" w:hAnsi="Cambria"/>
          <w:i/>
          <w:sz w:val="22"/>
          <w:szCs w:val="22"/>
        </w:rPr>
        <w:t>contact op</w:t>
      </w:r>
      <w:r w:rsidR="00492DAE" w:rsidRPr="007A2DEC">
        <w:rPr>
          <w:rFonts w:ascii="Cambria" w:hAnsi="Cambria"/>
          <w:i/>
          <w:sz w:val="22"/>
          <w:szCs w:val="22"/>
        </w:rPr>
        <w:t xml:space="preserve"> te nemen</w:t>
      </w:r>
      <w:r w:rsidR="00912537" w:rsidRPr="007A2DEC">
        <w:rPr>
          <w:rFonts w:ascii="Cambria" w:hAnsi="Cambria"/>
          <w:i/>
          <w:sz w:val="22"/>
          <w:szCs w:val="22"/>
        </w:rPr>
        <w:t xml:space="preserve"> met de opgegeven referent, zonder </w:t>
      </w:r>
      <w:r w:rsidR="00492DAE" w:rsidRPr="007A2DEC">
        <w:rPr>
          <w:rFonts w:ascii="Cambria" w:hAnsi="Cambria"/>
          <w:i/>
          <w:sz w:val="22"/>
          <w:szCs w:val="22"/>
        </w:rPr>
        <w:t>tussenkomst van de inschrijver.</w:t>
      </w:r>
    </w:p>
    <w:p w14:paraId="77138E75" w14:textId="08DD958E" w:rsidR="00B0644B" w:rsidRPr="007A2DEC" w:rsidRDefault="00B0644B" w:rsidP="003468CB">
      <w:pPr>
        <w:numPr>
          <w:ilvl w:val="0"/>
          <w:numId w:val="7"/>
        </w:numPr>
        <w:rPr>
          <w:rFonts w:ascii="Cambria" w:hAnsi="Cambria"/>
          <w:i/>
          <w:sz w:val="22"/>
          <w:szCs w:val="22"/>
        </w:rPr>
      </w:pPr>
      <w:r>
        <w:rPr>
          <w:rFonts w:ascii="Cambria" w:hAnsi="Cambria"/>
          <w:i/>
          <w:sz w:val="22"/>
          <w:szCs w:val="22"/>
        </w:rPr>
        <w:t xml:space="preserve">Indien uw referentie niet voldoet aan de voorwaarden gesteld in het Beschrijvend Document en </w:t>
      </w:r>
      <w:r w:rsidR="0067050D">
        <w:rPr>
          <w:rFonts w:ascii="Cambria" w:hAnsi="Cambria"/>
          <w:i/>
          <w:sz w:val="22"/>
          <w:szCs w:val="22"/>
        </w:rPr>
        <w:t>deze bijlage 5, dan kunnen wij u uitsluiten.</w:t>
      </w:r>
    </w:p>
    <w:sectPr w:rsidR="00B0644B" w:rsidRPr="007A2D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5F22" w14:textId="77777777" w:rsidR="00135A8A" w:rsidRDefault="00135A8A" w:rsidP="00F347EC">
      <w:pPr>
        <w:spacing w:line="240" w:lineRule="auto"/>
      </w:pPr>
      <w:r>
        <w:separator/>
      </w:r>
    </w:p>
  </w:endnote>
  <w:endnote w:type="continuationSeparator" w:id="0">
    <w:p w14:paraId="18BC881C" w14:textId="77777777" w:rsidR="00135A8A" w:rsidRDefault="00135A8A" w:rsidP="00F347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6768" w14:textId="4AA7E8F3" w:rsidR="00F347EC" w:rsidRPr="009B183F" w:rsidRDefault="009B183F" w:rsidP="009B183F">
    <w:pPr>
      <w:pStyle w:val="Footer"/>
      <w:rPr>
        <w:rFonts w:ascii="Cambria" w:hAnsi="Cambria"/>
      </w:rPr>
    </w:pPr>
    <w:r w:rsidRPr="009B183F">
      <w:rPr>
        <w:rFonts w:ascii="Cambria" w:hAnsi="Cambria"/>
        <w:sz w:val="18"/>
        <w:szCs w:val="20"/>
      </w:rPr>
      <w:t xml:space="preserve">KNAW | Europese Openbare Aanbesteding | </w:t>
    </w:r>
    <w:r w:rsidR="00FA3EA1">
      <w:rPr>
        <w:rFonts w:ascii="Cambria" w:hAnsi="Cambria"/>
        <w:sz w:val="18"/>
        <w:szCs w:val="20"/>
      </w:rPr>
      <w:t xml:space="preserve">Cateringdienstverlening </w:t>
    </w:r>
    <w:r w:rsidR="00236E66">
      <w:rPr>
        <w:rFonts w:ascii="Cambria" w:hAnsi="Cambria"/>
        <w:sz w:val="18"/>
        <w:szCs w:val="20"/>
      </w:rPr>
      <w:t>KNAW/Het Trippenhuis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4646" w14:textId="77777777" w:rsidR="00135A8A" w:rsidRDefault="00135A8A" w:rsidP="00F347EC">
      <w:pPr>
        <w:spacing w:line="240" w:lineRule="auto"/>
      </w:pPr>
      <w:r>
        <w:separator/>
      </w:r>
    </w:p>
  </w:footnote>
  <w:footnote w:type="continuationSeparator" w:id="0">
    <w:p w14:paraId="4DF4CD65" w14:textId="77777777" w:rsidR="00135A8A" w:rsidRDefault="00135A8A" w:rsidP="00F347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8AB"/>
    <w:multiLevelType w:val="hybridMultilevel"/>
    <w:tmpl w:val="3C8297DA"/>
    <w:lvl w:ilvl="0" w:tplc="04130003">
      <w:start w:val="1"/>
      <w:numFmt w:val="bullet"/>
      <w:lvlText w:val="o"/>
      <w:lvlJc w:val="left"/>
      <w:pPr>
        <w:ind w:left="436" w:hanging="360"/>
      </w:pPr>
      <w:rPr>
        <w:rFonts w:ascii="Courier New" w:hAnsi="Courier New" w:cs="Courier New"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1" w15:restartNumberingAfterBreak="0">
    <w:nsid w:val="0D60416A"/>
    <w:multiLevelType w:val="hybridMultilevel"/>
    <w:tmpl w:val="3D5A268C"/>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 w15:restartNumberingAfterBreak="0">
    <w:nsid w:val="15244190"/>
    <w:multiLevelType w:val="hybridMultilevel"/>
    <w:tmpl w:val="A3F6C3D6"/>
    <w:lvl w:ilvl="0" w:tplc="FF2CCD8C">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A019F4"/>
    <w:multiLevelType w:val="hybridMultilevel"/>
    <w:tmpl w:val="9A923ECA"/>
    <w:lvl w:ilvl="0" w:tplc="FF2CCD8C">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3B7A18"/>
    <w:multiLevelType w:val="multilevel"/>
    <w:tmpl w:val="FB40712C"/>
    <w:lvl w:ilvl="0">
      <w:start w:val="4"/>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1134"/>
        </w:tabs>
        <w:ind w:left="1134" w:hanging="850"/>
      </w:pPr>
      <w:rPr>
        <w:rFonts w:ascii="Arial Narrow" w:hAnsi="Arial Narrow" w:cs="Symbol" w:hint="default"/>
        <w:b/>
        <w:i w:val="0"/>
        <w:szCs w:val="22"/>
        <w:lang w:val="nl-NL" w:eastAsia="nl-NL" w:bidi="ar-SA"/>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4D7538A"/>
    <w:multiLevelType w:val="hybridMultilevel"/>
    <w:tmpl w:val="3FAE6C5C"/>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abstractNum w:abstractNumId="6" w15:restartNumberingAfterBreak="0">
    <w:nsid w:val="74B04B5C"/>
    <w:multiLevelType w:val="hybridMultilevel"/>
    <w:tmpl w:val="991690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B3207CC"/>
    <w:multiLevelType w:val="hybridMultilevel"/>
    <w:tmpl w:val="2230CF8A"/>
    <w:lvl w:ilvl="0" w:tplc="04130001">
      <w:start w:val="1"/>
      <w:numFmt w:val="bullet"/>
      <w:lvlText w:val=""/>
      <w:lvlJc w:val="left"/>
      <w:pPr>
        <w:ind w:left="436" w:hanging="360"/>
      </w:pPr>
      <w:rPr>
        <w:rFonts w:ascii="Symbol" w:hAnsi="Symbol" w:hint="default"/>
      </w:rPr>
    </w:lvl>
    <w:lvl w:ilvl="1" w:tplc="04130003" w:tentative="1">
      <w:start w:val="1"/>
      <w:numFmt w:val="bullet"/>
      <w:lvlText w:val="o"/>
      <w:lvlJc w:val="left"/>
      <w:pPr>
        <w:ind w:left="1156" w:hanging="360"/>
      </w:pPr>
      <w:rPr>
        <w:rFonts w:ascii="Courier New" w:hAnsi="Courier New" w:cs="Courier New" w:hint="default"/>
      </w:rPr>
    </w:lvl>
    <w:lvl w:ilvl="2" w:tplc="04130005" w:tentative="1">
      <w:start w:val="1"/>
      <w:numFmt w:val="bullet"/>
      <w:lvlText w:val=""/>
      <w:lvlJc w:val="left"/>
      <w:pPr>
        <w:ind w:left="1876" w:hanging="360"/>
      </w:pPr>
      <w:rPr>
        <w:rFonts w:ascii="Wingdings" w:hAnsi="Wingdings" w:hint="default"/>
      </w:rPr>
    </w:lvl>
    <w:lvl w:ilvl="3" w:tplc="04130001" w:tentative="1">
      <w:start w:val="1"/>
      <w:numFmt w:val="bullet"/>
      <w:lvlText w:val=""/>
      <w:lvlJc w:val="left"/>
      <w:pPr>
        <w:ind w:left="2596" w:hanging="360"/>
      </w:pPr>
      <w:rPr>
        <w:rFonts w:ascii="Symbol" w:hAnsi="Symbol" w:hint="default"/>
      </w:rPr>
    </w:lvl>
    <w:lvl w:ilvl="4" w:tplc="04130003" w:tentative="1">
      <w:start w:val="1"/>
      <w:numFmt w:val="bullet"/>
      <w:lvlText w:val="o"/>
      <w:lvlJc w:val="left"/>
      <w:pPr>
        <w:ind w:left="3316" w:hanging="360"/>
      </w:pPr>
      <w:rPr>
        <w:rFonts w:ascii="Courier New" w:hAnsi="Courier New" w:cs="Courier New" w:hint="default"/>
      </w:rPr>
    </w:lvl>
    <w:lvl w:ilvl="5" w:tplc="04130005" w:tentative="1">
      <w:start w:val="1"/>
      <w:numFmt w:val="bullet"/>
      <w:lvlText w:val=""/>
      <w:lvlJc w:val="left"/>
      <w:pPr>
        <w:ind w:left="4036" w:hanging="360"/>
      </w:pPr>
      <w:rPr>
        <w:rFonts w:ascii="Wingdings" w:hAnsi="Wingdings" w:hint="default"/>
      </w:rPr>
    </w:lvl>
    <w:lvl w:ilvl="6" w:tplc="04130001" w:tentative="1">
      <w:start w:val="1"/>
      <w:numFmt w:val="bullet"/>
      <w:lvlText w:val=""/>
      <w:lvlJc w:val="left"/>
      <w:pPr>
        <w:ind w:left="4756" w:hanging="360"/>
      </w:pPr>
      <w:rPr>
        <w:rFonts w:ascii="Symbol" w:hAnsi="Symbol" w:hint="default"/>
      </w:rPr>
    </w:lvl>
    <w:lvl w:ilvl="7" w:tplc="04130003" w:tentative="1">
      <w:start w:val="1"/>
      <w:numFmt w:val="bullet"/>
      <w:lvlText w:val="o"/>
      <w:lvlJc w:val="left"/>
      <w:pPr>
        <w:ind w:left="5476" w:hanging="360"/>
      </w:pPr>
      <w:rPr>
        <w:rFonts w:ascii="Courier New" w:hAnsi="Courier New" w:cs="Courier New" w:hint="default"/>
      </w:rPr>
    </w:lvl>
    <w:lvl w:ilvl="8" w:tplc="04130005" w:tentative="1">
      <w:start w:val="1"/>
      <w:numFmt w:val="bullet"/>
      <w:lvlText w:val=""/>
      <w:lvlJc w:val="left"/>
      <w:pPr>
        <w:ind w:left="6196" w:hanging="360"/>
      </w:pPr>
      <w:rPr>
        <w:rFonts w:ascii="Wingdings" w:hAnsi="Wingdings" w:hint="default"/>
      </w:rPr>
    </w:lvl>
  </w:abstractNum>
  <w:num w:numId="1" w16cid:durableId="248739478">
    <w:abstractNumId w:val="4"/>
  </w:num>
  <w:num w:numId="2" w16cid:durableId="669721043">
    <w:abstractNumId w:val="2"/>
  </w:num>
  <w:num w:numId="3" w16cid:durableId="1371372330">
    <w:abstractNumId w:val="5"/>
  </w:num>
  <w:num w:numId="4" w16cid:durableId="1106654085">
    <w:abstractNumId w:val="6"/>
  </w:num>
  <w:num w:numId="5" w16cid:durableId="777220342">
    <w:abstractNumId w:val="0"/>
  </w:num>
  <w:num w:numId="6" w16cid:durableId="1277253760">
    <w:abstractNumId w:val="7"/>
  </w:num>
  <w:num w:numId="7" w16cid:durableId="1938442883">
    <w:abstractNumId w:val="3"/>
  </w:num>
  <w:num w:numId="8" w16cid:durableId="1211376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58"/>
    <w:rsid w:val="000155D2"/>
    <w:rsid w:val="0002263C"/>
    <w:rsid w:val="000310E1"/>
    <w:rsid w:val="00032E12"/>
    <w:rsid w:val="00071D80"/>
    <w:rsid w:val="00094A9C"/>
    <w:rsid w:val="000E5E32"/>
    <w:rsid w:val="001006D1"/>
    <w:rsid w:val="00117FA5"/>
    <w:rsid w:val="00135A8A"/>
    <w:rsid w:val="00150C9F"/>
    <w:rsid w:val="00173FA1"/>
    <w:rsid w:val="001A60E1"/>
    <w:rsid w:val="001F1548"/>
    <w:rsid w:val="00234EF7"/>
    <w:rsid w:val="00236E66"/>
    <w:rsid w:val="002702A7"/>
    <w:rsid w:val="00272A78"/>
    <w:rsid w:val="002B1B33"/>
    <w:rsid w:val="002D1DBA"/>
    <w:rsid w:val="002F4717"/>
    <w:rsid w:val="003468CB"/>
    <w:rsid w:val="00376C58"/>
    <w:rsid w:val="003C3F6F"/>
    <w:rsid w:val="003C4115"/>
    <w:rsid w:val="003C79A8"/>
    <w:rsid w:val="003E2E8E"/>
    <w:rsid w:val="004129BB"/>
    <w:rsid w:val="0042578C"/>
    <w:rsid w:val="00466755"/>
    <w:rsid w:val="00492DAE"/>
    <w:rsid w:val="004D0923"/>
    <w:rsid w:val="004E12A0"/>
    <w:rsid w:val="005118C1"/>
    <w:rsid w:val="00606432"/>
    <w:rsid w:val="00612F14"/>
    <w:rsid w:val="00626EC2"/>
    <w:rsid w:val="0067050D"/>
    <w:rsid w:val="006A3218"/>
    <w:rsid w:val="006B31FB"/>
    <w:rsid w:val="006E0394"/>
    <w:rsid w:val="0074784D"/>
    <w:rsid w:val="00760DE2"/>
    <w:rsid w:val="007622CB"/>
    <w:rsid w:val="007837DB"/>
    <w:rsid w:val="00787F0F"/>
    <w:rsid w:val="007A2DEC"/>
    <w:rsid w:val="007B0130"/>
    <w:rsid w:val="008062EB"/>
    <w:rsid w:val="00815555"/>
    <w:rsid w:val="008959A7"/>
    <w:rsid w:val="008B3C1D"/>
    <w:rsid w:val="00911AFA"/>
    <w:rsid w:val="00912537"/>
    <w:rsid w:val="009356AA"/>
    <w:rsid w:val="009B183F"/>
    <w:rsid w:val="009B303A"/>
    <w:rsid w:val="009B5B5A"/>
    <w:rsid w:val="009C290C"/>
    <w:rsid w:val="009C4DF4"/>
    <w:rsid w:val="009E0685"/>
    <w:rsid w:val="009E6676"/>
    <w:rsid w:val="00A10E2D"/>
    <w:rsid w:val="00A958F7"/>
    <w:rsid w:val="00AB4B38"/>
    <w:rsid w:val="00AB4EFB"/>
    <w:rsid w:val="00B0492B"/>
    <w:rsid w:val="00B0644B"/>
    <w:rsid w:val="00B14A77"/>
    <w:rsid w:val="00B35262"/>
    <w:rsid w:val="00B50944"/>
    <w:rsid w:val="00B723FE"/>
    <w:rsid w:val="00C41758"/>
    <w:rsid w:val="00C57AFB"/>
    <w:rsid w:val="00C8747F"/>
    <w:rsid w:val="00CB7A09"/>
    <w:rsid w:val="00D03F15"/>
    <w:rsid w:val="00D83647"/>
    <w:rsid w:val="00D86C6A"/>
    <w:rsid w:val="00DF4177"/>
    <w:rsid w:val="00DF7EFA"/>
    <w:rsid w:val="00E107E1"/>
    <w:rsid w:val="00E2258D"/>
    <w:rsid w:val="00E5081C"/>
    <w:rsid w:val="00E527D4"/>
    <w:rsid w:val="00E9007E"/>
    <w:rsid w:val="00F03B28"/>
    <w:rsid w:val="00F2718F"/>
    <w:rsid w:val="00F347EC"/>
    <w:rsid w:val="00F673A8"/>
    <w:rsid w:val="00F97F58"/>
    <w:rsid w:val="00FA3EA1"/>
    <w:rsid w:val="00FB34EA"/>
    <w:rsid w:val="00FD0394"/>
    <w:rsid w:val="00FD32C4"/>
    <w:rsid w:val="00FE6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3D71B"/>
  <w15:chartTrackingRefBased/>
  <w15:docId w15:val="{15296E60-00B9-4867-9831-50526813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C58"/>
    <w:pPr>
      <w:spacing w:line="280" w:lineRule="atLeast"/>
    </w:pPr>
    <w:rPr>
      <w:rFonts w:ascii="Arial" w:hAnsi="Arial"/>
      <w:szCs w:val="24"/>
    </w:rPr>
  </w:style>
  <w:style w:type="paragraph" w:styleId="Heading1">
    <w:name w:val="heading 1"/>
    <w:basedOn w:val="Normal"/>
    <w:next w:val="Normal"/>
    <w:qFormat/>
    <w:rsid w:val="00376C58"/>
    <w:pPr>
      <w:keepNext/>
      <w:numPr>
        <w:numId w:val="1"/>
      </w:numPr>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B14A77"/>
    <w:pPr>
      <w:tabs>
        <w:tab w:val="left" w:pos="426"/>
        <w:tab w:val="left" w:pos="709"/>
        <w:tab w:val="left" w:pos="993"/>
        <w:tab w:val="left" w:pos="8505"/>
        <w:tab w:val="right" w:leader="dot" w:pos="8802"/>
      </w:tabs>
    </w:pPr>
    <w:rPr>
      <w:rFonts w:ascii="LucidaSansEF" w:hAnsi="LucidaSansEF"/>
      <w:b/>
      <w:iCs/>
      <w:noProof/>
    </w:rPr>
  </w:style>
  <w:style w:type="table" w:styleId="TableGrid">
    <w:name w:val="Table Grid"/>
    <w:basedOn w:val="TableNormal"/>
    <w:rsid w:val="00376C5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626EC2"/>
    <w:pPr>
      <w:widowControl w:val="0"/>
      <w:autoSpaceDE w:val="0"/>
      <w:autoSpaceDN w:val="0"/>
      <w:spacing w:line="240" w:lineRule="auto"/>
    </w:pPr>
    <w:rPr>
      <w:rFonts w:ascii="Calibri" w:eastAsia="Calibri" w:hAnsi="Calibri" w:cs="Calibri"/>
      <w:szCs w:val="20"/>
      <w:lang w:bidi="nl-NL"/>
    </w:rPr>
  </w:style>
  <w:style w:type="character" w:customStyle="1" w:styleId="BodyTextChar">
    <w:name w:val="Body Text Char"/>
    <w:link w:val="BodyText"/>
    <w:uiPriority w:val="1"/>
    <w:rsid w:val="00626EC2"/>
    <w:rPr>
      <w:rFonts w:ascii="Calibri" w:eastAsia="Calibri" w:hAnsi="Calibri" w:cs="Calibri"/>
      <w:lang w:bidi="nl-NL"/>
    </w:rPr>
  </w:style>
  <w:style w:type="paragraph" w:styleId="Header">
    <w:name w:val="header"/>
    <w:basedOn w:val="Normal"/>
    <w:link w:val="HeaderChar"/>
    <w:rsid w:val="00F347EC"/>
    <w:pPr>
      <w:tabs>
        <w:tab w:val="center" w:pos="4513"/>
        <w:tab w:val="right" w:pos="9026"/>
      </w:tabs>
      <w:spacing w:line="240" w:lineRule="auto"/>
    </w:pPr>
  </w:style>
  <w:style w:type="character" w:customStyle="1" w:styleId="HeaderChar">
    <w:name w:val="Header Char"/>
    <w:basedOn w:val="DefaultParagraphFont"/>
    <w:link w:val="Header"/>
    <w:rsid w:val="00F347EC"/>
    <w:rPr>
      <w:rFonts w:ascii="Arial" w:hAnsi="Arial"/>
      <w:szCs w:val="24"/>
    </w:rPr>
  </w:style>
  <w:style w:type="paragraph" w:styleId="Footer">
    <w:name w:val="footer"/>
    <w:basedOn w:val="Normal"/>
    <w:link w:val="FooterChar"/>
    <w:uiPriority w:val="99"/>
    <w:rsid w:val="00F347EC"/>
    <w:pPr>
      <w:tabs>
        <w:tab w:val="center" w:pos="4513"/>
        <w:tab w:val="right" w:pos="9026"/>
      </w:tabs>
      <w:spacing w:line="240" w:lineRule="auto"/>
    </w:pPr>
  </w:style>
  <w:style w:type="character" w:customStyle="1" w:styleId="FooterChar">
    <w:name w:val="Footer Char"/>
    <w:basedOn w:val="DefaultParagraphFont"/>
    <w:link w:val="Footer"/>
    <w:uiPriority w:val="99"/>
    <w:rsid w:val="00F347EC"/>
    <w:rPr>
      <w:rFonts w:ascii="Arial" w:hAnsi="Arial"/>
      <w:szCs w:val="24"/>
    </w:rPr>
  </w:style>
  <w:style w:type="paragraph" w:styleId="NoSpacing">
    <w:name w:val="No Spacing"/>
    <w:uiPriority w:val="1"/>
    <w:qFormat/>
    <w:rsid w:val="00B50944"/>
    <w:rPr>
      <w:rFonts w:ascii="Cambria" w:eastAsiaTheme="minorHAnsi" w:hAnsi="Cambria" w:cstheme="minorBidi"/>
      <w:color w:val="000000" w:themeColor="text1"/>
      <w:kern w:val="2"/>
      <w:sz w:val="22"/>
      <w:szCs w:val="24"/>
      <w:lang w:eastAsia="en-US"/>
      <w14:ligatures w14:val="standardContextual"/>
    </w:rPr>
  </w:style>
  <w:style w:type="paragraph" w:styleId="ListParagraph">
    <w:name w:val="List Paragraph"/>
    <w:basedOn w:val="Normal"/>
    <w:uiPriority w:val="34"/>
    <w:qFormat/>
    <w:rsid w:val="0081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2ed983-ad2d-492c-bbe9-2f3561033c75" xsi:nil="true"/>
    <lcf76f155ced4ddcb4097134ff3c332f xmlns="936f4300-33bf-46eb-ae19-7813a3e630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E09FEEE8BF54F8E72A9536A646FC0" ma:contentTypeVersion="10" ma:contentTypeDescription="Een nieuw document maken." ma:contentTypeScope="" ma:versionID="759c6976e8afd04d8fc8586842367a3c">
  <xsd:schema xmlns:xsd="http://www.w3.org/2001/XMLSchema" xmlns:xs="http://www.w3.org/2001/XMLSchema" xmlns:p="http://schemas.microsoft.com/office/2006/metadata/properties" xmlns:ns2="936f4300-33bf-46eb-ae19-7813a3e630bd" xmlns:ns3="b92ed983-ad2d-492c-bbe9-2f3561033c75" targetNamespace="http://schemas.microsoft.com/office/2006/metadata/properties" ma:root="true" ma:fieldsID="236b2ba2d9b77b222859129b34d089e0" ns2:_="" ns3:_="">
    <xsd:import namespace="936f4300-33bf-46eb-ae19-7813a3e630bd"/>
    <xsd:import namespace="b92ed983-ad2d-492c-bbe9-2f3561033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f4300-33bf-46eb-ae19-7813a3e63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75e0768-be4e-4add-baa2-61b1fff7b3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ed983-ad2d-492c-bbe9-2f3561033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8d878a-9552-447a-ab42-3e30be8c72d3}" ma:internalName="TaxCatchAll" ma:showField="CatchAllData" ma:web="b92ed983-ad2d-492c-bbe9-2f3561033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BF02F-8CF4-41F4-9DA3-09D6FED1002A}">
  <ds:schemaRefs>
    <ds:schemaRef ds:uri="http://schemas.microsoft.com/sharepoint/v3/contenttype/forms"/>
  </ds:schemaRefs>
</ds:datastoreItem>
</file>

<file path=customXml/itemProps2.xml><?xml version="1.0" encoding="utf-8"?>
<ds:datastoreItem xmlns:ds="http://schemas.openxmlformats.org/officeDocument/2006/customXml" ds:itemID="{1538E41B-B2D0-4101-B1B4-9D24D5A23FA6}">
  <ds:schemaRefs>
    <ds:schemaRef ds:uri="http://schemas.microsoft.com/office/2006/metadata/properties"/>
    <ds:schemaRef ds:uri="http://schemas.microsoft.com/office/infopath/2007/PartnerControls"/>
    <ds:schemaRef ds:uri="b92ed983-ad2d-492c-bbe9-2f3561033c75"/>
    <ds:schemaRef ds:uri="936f4300-33bf-46eb-ae19-7813a3e630bd"/>
  </ds:schemaRefs>
</ds:datastoreItem>
</file>

<file path=customXml/itemProps3.xml><?xml version="1.0" encoding="utf-8"?>
<ds:datastoreItem xmlns:ds="http://schemas.openxmlformats.org/officeDocument/2006/customXml" ds:itemID="{382FF9BB-D2B9-49C5-B14C-0F82F8D58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f4300-33bf-46eb-ae19-7813a3e630bd"/>
    <ds:schemaRef ds:uri="b92ed983-ad2d-492c-bbe9-2f3561033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385</Words>
  <Characters>2537</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X - Model referentieprojecten</vt:lpstr>
      <vt:lpstr>Bijlage X - Model referentieprojecten</vt:lpstr>
    </vt:vector>
  </TitlesOfParts>
  <Company>Vrije Universiteit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 - Model referentieprojecten</dc:title>
  <dc:subject/>
  <dc:creator>Mirjam den Hartog</dc:creator>
  <cp:keywords/>
  <cp:lastModifiedBy>Niels Buur</cp:lastModifiedBy>
  <cp:revision>51</cp:revision>
  <dcterms:created xsi:type="dcterms:W3CDTF">2025-07-28T14:29:00Z</dcterms:created>
  <dcterms:modified xsi:type="dcterms:W3CDTF">2026-04-21T07:33:00Z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0x010100680E09FEEE8BF54F8E72A9536A646FC0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