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9A2C" w14:textId="77777777" w:rsidR="001310C5" w:rsidRPr="001310C5" w:rsidRDefault="001310C5" w:rsidP="00D96E78">
      <w:pPr>
        <w:pStyle w:val="Kop7"/>
        <w:rPr>
          <w:rFonts w:ascii="Source Sans Pro" w:hAnsi="Source Sans Pro" w:cs="Arial"/>
        </w:rPr>
      </w:pPr>
      <w:r w:rsidRPr="001310C5">
        <w:rPr>
          <w:rFonts w:ascii="Source Sans Pro" w:hAnsi="Source Sans Pro" w:cs="Arial"/>
          <w:noProof/>
        </w:rPr>
        <w:drawing>
          <wp:anchor distT="0" distB="0" distL="114300" distR="114300" simplePos="0" relativeHeight="251658240" behindDoc="0" locked="0" layoutInCell="1" allowOverlap="1" wp14:anchorId="20B15F50" wp14:editId="5B360737">
            <wp:simplePos x="0" y="0"/>
            <wp:positionH relativeFrom="column">
              <wp:posOffset>3509010</wp:posOffset>
            </wp:positionH>
            <wp:positionV relativeFrom="paragraph">
              <wp:posOffset>-304800</wp:posOffset>
            </wp:positionV>
            <wp:extent cx="2523490" cy="84074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ijmegen_300dpi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1310C5" w:rsidRPr="001310C5" w:rsidRDefault="001310C5" w:rsidP="00D96E78">
      <w:pPr>
        <w:pStyle w:val="Kop7"/>
        <w:rPr>
          <w:rFonts w:ascii="Source Sans Pro" w:hAnsi="Source Sans Pro" w:cs="Arial"/>
        </w:rPr>
      </w:pPr>
    </w:p>
    <w:p w14:paraId="0A37501D" w14:textId="77777777" w:rsidR="001310C5" w:rsidRPr="001310C5" w:rsidRDefault="001310C5" w:rsidP="00D96E78">
      <w:pPr>
        <w:pStyle w:val="Kop7"/>
        <w:rPr>
          <w:rFonts w:ascii="Source Sans Pro" w:hAnsi="Source Sans Pro" w:cs="Arial"/>
        </w:rPr>
      </w:pPr>
    </w:p>
    <w:p w14:paraId="5DAB6C7B" w14:textId="77777777" w:rsidR="001310C5" w:rsidRPr="001310C5" w:rsidRDefault="001310C5" w:rsidP="00D96E78">
      <w:pPr>
        <w:pStyle w:val="Kop7"/>
        <w:rPr>
          <w:rFonts w:ascii="Source Sans Pro" w:hAnsi="Source Sans Pro" w:cs="Arial"/>
        </w:rPr>
      </w:pPr>
    </w:p>
    <w:p w14:paraId="6285E4A8" w14:textId="77777777" w:rsidR="00D96E78" w:rsidRPr="001310C5" w:rsidRDefault="00A30F49" w:rsidP="00D96E78">
      <w:pPr>
        <w:pStyle w:val="Kop7"/>
        <w:rPr>
          <w:rFonts w:ascii="Source Sans Pro" w:hAnsi="Source Sans Pro" w:cs="Arial"/>
        </w:rPr>
      </w:pPr>
      <w:r w:rsidRPr="001310C5">
        <w:rPr>
          <w:rFonts w:ascii="Source Sans Pro" w:hAnsi="Source Sans Pro" w:cs="Arial"/>
        </w:rPr>
        <w:t>Standaardformulier referentie</w:t>
      </w:r>
      <w:r w:rsidR="00950EE8" w:rsidRPr="001310C5">
        <w:rPr>
          <w:rFonts w:ascii="Source Sans Pro" w:hAnsi="Source Sans Pro" w:cs="Arial"/>
        </w:rPr>
        <w:t>s</w:t>
      </w:r>
    </w:p>
    <w:p w14:paraId="02EB378F" w14:textId="77777777" w:rsidR="00D96E78" w:rsidRPr="001310C5" w:rsidRDefault="00D96E78" w:rsidP="00D96E78">
      <w:pPr>
        <w:rPr>
          <w:rFonts w:ascii="Source Sans Pro" w:hAnsi="Source Sans Pro" w:cs="Courier New"/>
          <w:b/>
        </w:rPr>
      </w:pPr>
    </w:p>
    <w:p w14:paraId="187D7A7D" w14:textId="77777777" w:rsidR="00D96E78" w:rsidRPr="001310C5" w:rsidRDefault="00D96E78" w:rsidP="00D96E78">
      <w:pPr>
        <w:pStyle w:val="Plattetekst2"/>
        <w:rPr>
          <w:rFonts w:ascii="Source Sans Pro" w:hAnsi="Source Sans Pro" w:cs="Arial"/>
          <w:i w:val="0"/>
        </w:rPr>
      </w:pPr>
      <w:r w:rsidRPr="001310C5">
        <w:rPr>
          <w:rFonts w:ascii="Source Sans Pro" w:hAnsi="Source Sans Pro" w:cs="Arial"/>
          <w:i w:val="0"/>
        </w:rPr>
        <w:t>Officiële naam onderneming:</w:t>
      </w:r>
    </w:p>
    <w:p w14:paraId="6A05A809" w14:textId="77777777" w:rsidR="00D96E78" w:rsidRPr="001310C5" w:rsidRDefault="00D96E78" w:rsidP="00D96E78">
      <w:pPr>
        <w:rPr>
          <w:rFonts w:ascii="Source Sans Pro" w:hAnsi="Source Sans Pro" w:cs="Courier New"/>
          <w:b/>
        </w:rPr>
      </w:pPr>
    </w:p>
    <w:p w14:paraId="01B1751F" w14:textId="77777777" w:rsidR="00245205" w:rsidRPr="001310C5" w:rsidRDefault="00D96E78" w:rsidP="00D96E78">
      <w:pPr>
        <w:rPr>
          <w:rFonts w:ascii="Source Sans Pro" w:hAnsi="Source Sans Pro" w:cs="Arial"/>
          <w:sz w:val="20"/>
          <w:szCs w:val="20"/>
        </w:rPr>
      </w:pPr>
      <w:r w:rsidRPr="001310C5">
        <w:rPr>
          <w:rFonts w:ascii="Source Sans Pro" w:hAnsi="Source Sans Pro" w:cs="Arial"/>
          <w:sz w:val="20"/>
          <w:szCs w:val="20"/>
        </w:rPr>
        <w:t xml:space="preserve">Inschrijver dient over aantoonbare ervaring te beschikken. Wij vinden het belangrijk om een Inschrijver te selecteren die aan kan tonen, de werkzaamhedenconform de in deze Offerteaanvraag genoemde </w:t>
      </w:r>
      <w:r w:rsidR="002450DE" w:rsidRPr="001310C5">
        <w:rPr>
          <w:rFonts w:ascii="Source Sans Pro" w:hAnsi="Source Sans Pro" w:cs="Arial"/>
          <w:sz w:val="20"/>
          <w:szCs w:val="20"/>
        </w:rPr>
        <w:t>onderdelen</w:t>
      </w:r>
      <w:r w:rsidRPr="001310C5">
        <w:rPr>
          <w:rFonts w:ascii="Source Sans Pro" w:hAnsi="Source Sans Pro" w:cs="Arial"/>
          <w:sz w:val="20"/>
          <w:szCs w:val="20"/>
        </w:rPr>
        <w:t>, eerder te hebben uitgevoerd om hiermee de kwaliteit van de werkzaamheden te waarborgen.</w:t>
      </w:r>
    </w:p>
    <w:p w14:paraId="58FCB750" w14:textId="77777777" w:rsidR="00A26DA0" w:rsidRPr="00D83DE3" w:rsidRDefault="00A26DA0" w:rsidP="00D40E21">
      <w:pPr>
        <w:numPr>
          <w:ilvl w:val="0"/>
          <w:numId w:val="5"/>
        </w:numPr>
        <w:rPr>
          <w:rFonts w:ascii="Source Sans Pro" w:hAnsi="Source Sans Pro" w:cs="Arial"/>
          <w:sz w:val="20"/>
          <w:szCs w:val="20"/>
        </w:rPr>
      </w:pPr>
      <w:r w:rsidRPr="001310C5">
        <w:rPr>
          <w:rFonts w:ascii="Source Sans Pro" w:hAnsi="Source Sans Pro" w:cs="Arial"/>
          <w:sz w:val="20"/>
          <w:szCs w:val="20"/>
        </w:rPr>
        <w:t xml:space="preserve">De aanbestedende Dienst </w:t>
      </w:r>
      <w:r w:rsidRPr="00D83DE3">
        <w:rPr>
          <w:rFonts w:ascii="Source Sans Pro" w:hAnsi="Source Sans Pro" w:cs="Arial"/>
          <w:sz w:val="20"/>
          <w:szCs w:val="20"/>
        </w:rPr>
        <w:t>vraagt maximaal 1 referentie per benoemde kerncompetentie.</w:t>
      </w:r>
    </w:p>
    <w:p w14:paraId="64AACCDD" w14:textId="77777777" w:rsidR="00D40E21" w:rsidRDefault="00D40E21" w:rsidP="003E198D">
      <w:pPr>
        <w:numPr>
          <w:ilvl w:val="0"/>
          <w:numId w:val="5"/>
        </w:numPr>
        <w:rPr>
          <w:rFonts w:ascii="Source Sans Pro" w:hAnsi="Source Sans Pro" w:cs="Arial"/>
          <w:sz w:val="20"/>
          <w:szCs w:val="20"/>
        </w:rPr>
      </w:pPr>
      <w:r w:rsidRPr="00D83DE3">
        <w:rPr>
          <w:rFonts w:ascii="Source Sans Pro" w:hAnsi="Source Sans Pro" w:cs="Arial"/>
          <w:sz w:val="20"/>
          <w:szCs w:val="20"/>
        </w:rPr>
        <w:t xml:space="preserve">U kunt een referentie opgeven van </w:t>
      </w:r>
      <w:r w:rsidRPr="00B15CCB">
        <w:rPr>
          <w:rFonts w:ascii="Source Sans Pro" w:hAnsi="Source Sans Pro" w:cs="Arial"/>
          <w:sz w:val="20"/>
          <w:szCs w:val="20"/>
          <w:highlight w:val="yellow"/>
        </w:rPr>
        <w:t xml:space="preserve">maximaal </w:t>
      </w:r>
      <w:r w:rsidR="00960211">
        <w:rPr>
          <w:rFonts w:ascii="Source Sans Pro" w:hAnsi="Source Sans Pro" w:cs="Arial"/>
          <w:sz w:val="20"/>
          <w:szCs w:val="20"/>
          <w:highlight w:val="yellow"/>
        </w:rPr>
        <w:t>3</w:t>
      </w:r>
      <w:r w:rsidR="003C4DA8" w:rsidRPr="00B15CCB">
        <w:rPr>
          <w:rFonts w:ascii="Source Sans Pro" w:hAnsi="Source Sans Pro" w:cs="Arial"/>
          <w:sz w:val="20"/>
          <w:szCs w:val="20"/>
          <w:highlight w:val="yellow"/>
        </w:rPr>
        <w:t xml:space="preserve"> </w:t>
      </w:r>
      <w:r w:rsidRPr="00B15CCB">
        <w:rPr>
          <w:rFonts w:ascii="Source Sans Pro" w:hAnsi="Source Sans Pro" w:cs="Arial"/>
          <w:sz w:val="20"/>
          <w:szCs w:val="20"/>
          <w:highlight w:val="yellow"/>
        </w:rPr>
        <w:t>jaar oud</w:t>
      </w:r>
      <w:r w:rsidRPr="00D83DE3">
        <w:rPr>
          <w:rFonts w:ascii="Source Sans Pro" w:hAnsi="Source Sans Pro" w:cs="Arial"/>
          <w:sz w:val="20"/>
          <w:szCs w:val="20"/>
        </w:rPr>
        <w:t xml:space="preserve"> gerekend</w:t>
      </w:r>
      <w:r w:rsidRPr="001310C5">
        <w:rPr>
          <w:rFonts w:ascii="Source Sans Pro" w:hAnsi="Source Sans Pro" w:cs="Arial"/>
          <w:sz w:val="20"/>
          <w:szCs w:val="20"/>
        </w:rPr>
        <w:t xml:space="preserve"> vanaf de datum van publicatie</w:t>
      </w:r>
      <w:r w:rsidR="000800F0" w:rsidRPr="001310C5">
        <w:rPr>
          <w:rFonts w:ascii="Source Sans Pro" w:hAnsi="Source Sans Pro" w:cs="Arial"/>
          <w:sz w:val="20"/>
          <w:szCs w:val="20"/>
        </w:rPr>
        <w:t>.</w:t>
      </w:r>
    </w:p>
    <w:p w14:paraId="5A39BBE3" w14:textId="77777777" w:rsidR="00B15CCB" w:rsidRDefault="00B15CCB" w:rsidP="00B15CCB">
      <w:pPr>
        <w:rPr>
          <w:rFonts w:ascii="Source Sans Pro" w:hAnsi="Source Sans Pro" w:cs="Arial"/>
          <w:sz w:val="20"/>
          <w:szCs w:val="20"/>
        </w:rPr>
      </w:pPr>
    </w:p>
    <w:p w14:paraId="6DD627C5" w14:textId="77777777" w:rsidR="00B15CCB" w:rsidRPr="001310C5" w:rsidRDefault="00B15CCB" w:rsidP="00B15CCB">
      <w:pPr>
        <w:rPr>
          <w:rFonts w:ascii="Source Sans Pro" w:hAnsi="Source Sans Pro" w:cs="Arial"/>
          <w:b/>
          <w:sz w:val="20"/>
          <w:szCs w:val="20"/>
        </w:rPr>
      </w:pPr>
      <w:r w:rsidRPr="001310C5">
        <w:rPr>
          <w:rFonts w:ascii="Source Sans Pro" w:hAnsi="Source Sans Pro" w:cs="Arial"/>
          <w:b/>
          <w:sz w:val="20"/>
          <w:szCs w:val="20"/>
        </w:rPr>
        <w:t xml:space="preserve">De kerncompetentie voor deze opdracht </w:t>
      </w:r>
      <w:r>
        <w:rPr>
          <w:rFonts w:ascii="Source Sans Pro" w:hAnsi="Source Sans Pro" w:cs="Arial"/>
          <w:b/>
          <w:sz w:val="20"/>
          <w:szCs w:val="20"/>
        </w:rPr>
        <w:t>zijn</w:t>
      </w:r>
      <w:r w:rsidRPr="001310C5">
        <w:rPr>
          <w:rFonts w:ascii="Source Sans Pro" w:hAnsi="Source Sans Pro" w:cs="Arial"/>
          <w:b/>
          <w:sz w:val="20"/>
          <w:szCs w:val="20"/>
        </w:rPr>
        <w:t>:</w:t>
      </w:r>
    </w:p>
    <w:p w14:paraId="2353A6E3" w14:textId="77777777" w:rsidR="00545585" w:rsidRDefault="00545585" w:rsidP="002B00DB">
      <w:pPr>
        <w:jc w:val="both"/>
        <w:rPr>
          <w:rFonts w:ascii="Source Sans Pro" w:hAnsi="Source Sans Pro" w:cs="Arial"/>
          <w:sz w:val="20"/>
          <w:szCs w:val="20"/>
        </w:rPr>
      </w:pPr>
    </w:p>
    <w:p w14:paraId="01A1019B" w14:textId="77777777" w:rsidR="00CD0F47" w:rsidRPr="00CD0F47" w:rsidRDefault="00CD0F47" w:rsidP="00CD0F47">
      <w:pPr>
        <w:rPr>
          <w:rFonts w:ascii="Source Sans Pro" w:hAnsi="Source Sans Pro" w:cs="Arial"/>
          <w:sz w:val="20"/>
          <w:szCs w:val="20"/>
        </w:rPr>
      </w:pPr>
      <w:r w:rsidRPr="007D038A">
        <w:br/>
      </w:r>
      <w:r w:rsidRPr="00CD0F47">
        <w:rPr>
          <w:rFonts w:ascii="Source Sans Pro" w:hAnsi="Source Sans Pro" w:cs="Arial"/>
          <w:sz w:val="20"/>
          <w:szCs w:val="20"/>
        </w:rPr>
        <w:t>1. de referentieopdracht bestaat uit een mix van de volgende typen onderzoeken:</w:t>
      </w:r>
    </w:p>
    <w:p w14:paraId="18C74E29" w14:textId="77777777" w:rsidR="00CD0F47" w:rsidRPr="00CD0F47" w:rsidRDefault="00CD0F47" w:rsidP="00CD0F47">
      <w:pPr>
        <w:pStyle w:val="Lijstalinea"/>
        <w:numPr>
          <w:ilvl w:val="0"/>
          <w:numId w:val="16"/>
        </w:numPr>
        <w:spacing w:after="300" w:line="276" w:lineRule="auto"/>
        <w:rPr>
          <w:rFonts w:ascii="Source Sans Pro" w:hAnsi="Source Sans Pro" w:cs="Arial"/>
          <w:sz w:val="20"/>
          <w:szCs w:val="20"/>
        </w:rPr>
      </w:pPr>
      <w:r w:rsidRPr="00CD0F47">
        <w:rPr>
          <w:rFonts w:ascii="Source Sans Pro" w:hAnsi="Source Sans Pro" w:cs="Arial"/>
          <w:sz w:val="20"/>
          <w:szCs w:val="20"/>
        </w:rPr>
        <w:t>Partijkeuring grond en/of bagger (BRL SIBK 1001);</w:t>
      </w:r>
    </w:p>
    <w:p w14:paraId="3EE51EBE" w14:textId="310E2CE0" w:rsidR="002B00DB" w:rsidRPr="00CD0F47" w:rsidRDefault="00CD0F47" w:rsidP="00CD0F47">
      <w:pPr>
        <w:rPr>
          <w:rFonts w:ascii="Source Sans Pro" w:hAnsi="Source Sans Pro" w:cs="Arial"/>
          <w:sz w:val="20"/>
          <w:szCs w:val="20"/>
        </w:rPr>
      </w:pPr>
      <w:r w:rsidRPr="00CD0F47">
        <w:rPr>
          <w:rFonts w:ascii="Source Sans Pro" w:hAnsi="Source Sans Pro" w:cs="Arial"/>
          <w:sz w:val="20"/>
          <w:szCs w:val="20"/>
        </w:rPr>
        <w:t>2. Inschrijver heeft de partijkeuringen in de afgelopen 3 jaar uitgevoerd;</w:t>
      </w:r>
      <w:r w:rsidRPr="00CD0F47">
        <w:rPr>
          <w:rFonts w:ascii="Source Sans Pro" w:hAnsi="Source Sans Pro" w:cs="Arial"/>
          <w:sz w:val="20"/>
          <w:szCs w:val="20"/>
        </w:rPr>
        <w:br/>
        <w:t xml:space="preserve">3. </w:t>
      </w:r>
      <w:proofErr w:type="gramStart"/>
      <w:r w:rsidRPr="00CD0F47">
        <w:rPr>
          <w:rFonts w:ascii="Source Sans Pro" w:hAnsi="Source Sans Pro" w:cs="Arial"/>
          <w:sz w:val="20"/>
          <w:szCs w:val="20"/>
        </w:rPr>
        <w:t>de</w:t>
      </w:r>
      <w:proofErr w:type="gramEnd"/>
      <w:r w:rsidRPr="00CD0F47">
        <w:rPr>
          <w:rFonts w:ascii="Source Sans Pro" w:hAnsi="Source Sans Pro" w:cs="Arial"/>
          <w:sz w:val="20"/>
          <w:szCs w:val="20"/>
        </w:rPr>
        <w:t xml:space="preserve"> totale omzet van de opdrachten binnen de referentieopdracht bedraagt minimaal € </w:t>
      </w:r>
      <w:proofErr w:type="gramStart"/>
      <w:r w:rsidRPr="00CD0F47">
        <w:rPr>
          <w:rFonts w:ascii="Source Sans Pro" w:hAnsi="Source Sans Pro" w:cs="Arial"/>
          <w:sz w:val="20"/>
          <w:szCs w:val="20"/>
        </w:rPr>
        <w:t>15.000,-</w:t>
      </w:r>
      <w:proofErr w:type="gramEnd"/>
      <w:r w:rsidRPr="00CD0F47">
        <w:rPr>
          <w:rFonts w:ascii="Source Sans Pro" w:hAnsi="Source Sans Pro" w:cs="Arial"/>
          <w:sz w:val="20"/>
          <w:szCs w:val="20"/>
        </w:rPr>
        <w:t>over de periode van één jaar;</w:t>
      </w:r>
      <w:r w:rsidRPr="00CD0F47">
        <w:rPr>
          <w:rFonts w:ascii="Source Sans Pro" w:hAnsi="Source Sans Pro" w:cs="Arial"/>
          <w:sz w:val="20"/>
          <w:szCs w:val="20"/>
        </w:rPr>
        <w:br/>
        <w:t xml:space="preserve">4. </w:t>
      </w:r>
      <w:proofErr w:type="gramStart"/>
      <w:r w:rsidRPr="00CD0F47">
        <w:rPr>
          <w:rFonts w:ascii="Source Sans Pro" w:hAnsi="Source Sans Pro" w:cs="Arial"/>
          <w:sz w:val="20"/>
          <w:szCs w:val="20"/>
        </w:rPr>
        <w:t>het</w:t>
      </w:r>
      <w:proofErr w:type="gramEnd"/>
      <w:r w:rsidRPr="00CD0F47">
        <w:rPr>
          <w:rFonts w:ascii="Source Sans Pro" w:hAnsi="Source Sans Pro" w:cs="Arial"/>
          <w:sz w:val="20"/>
          <w:szCs w:val="20"/>
        </w:rPr>
        <w:t xml:space="preserve"> aantal opdrachten binnen de referentieopdracht bedraagt minimaal 5 (binnen de periode van één jaar);</w:t>
      </w:r>
      <w:r w:rsidRPr="00CD0F47">
        <w:rPr>
          <w:rFonts w:ascii="Source Sans Pro" w:hAnsi="Source Sans Pro" w:cs="Arial"/>
          <w:sz w:val="20"/>
          <w:szCs w:val="20"/>
        </w:rPr>
        <w:br/>
        <w:t xml:space="preserve">5. </w:t>
      </w:r>
      <w:proofErr w:type="gramStart"/>
      <w:r w:rsidRPr="00CD0F47">
        <w:rPr>
          <w:rFonts w:ascii="Source Sans Pro" w:hAnsi="Source Sans Pro" w:cs="Arial"/>
          <w:sz w:val="20"/>
          <w:szCs w:val="20"/>
        </w:rPr>
        <w:t>de</w:t>
      </w:r>
      <w:proofErr w:type="gramEnd"/>
      <w:r w:rsidRPr="00CD0F47">
        <w:rPr>
          <w:rFonts w:ascii="Source Sans Pro" w:hAnsi="Source Sans Pro" w:cs="Arial"/>
          <w:sz w:val="20"/>
          <w:szCs w:val="20"/>
        </w:rPr>
        <w:t xml:space="preserve"> beschrijving van de referentieopdracht moet duidelijk en volledig zijn, dat wil zeggen dat onomstotelijk moet worden aangetoond dat aan alle eisen wordt voldaan.</w:t>
      </w:r>
    </w:p>
    <w:p w14:paraId="77761986" w14:textId="77777777" w:rsidR="002B00DB" w:rsidRDefault="002B00DB" w:rsidP="002B00DB"/>
    <w:p w14:paraId="7F711644" w14:textId="77777777" w:rsidR="002B00DB" w:rsidRPr="002B00DB" w:rsidRDefault="002B00DB" w:rsidP="002B00DB"/>
    <w:p w14:paraId="1FFE77D8" w14:textId="77777777" w:rsidR="003C4DA8" w:rsidRPr="001310C5" w:rsidRDefault="003C4DA8" w:rsidP="003C4DA8">
      <w:pPr>
        <w:pStyle w:val="Kop6"/>
        <w:rPr>
          <w:rFonts w:ascii="Source Sans Pro" w:hAnsi="Source Sans Pro" w:cs="Arial"/>
        </w:rPr>
      </w:pPr>
      <w:r w:rsidRPr="001310C5">
        <w:rPr>
          <w:rFonts w:ascii="Source Sans Pro" w:hAnsi="Source Sans Pro" w:cs="Arial"/>
        </w:rPr>
        <w:t xml:space="preserve">Referentie voor genoemde kerncompetentie </w:t>
      </w:r>
      <w:r w:rsidR="00D83DE3">
        <w:rPr>
          <w:rFonts w:ascii="Source Sans Pro" w:hAnsi="Source Sans Pro" w:cs="Arial"/>
        </w:rPr>
        <w:t>..</w:t>
      </w:r>
      <w:r w:rsidR="00950EE8" w:rsidRPr="001310C5">
        <w:rPr>
          <w:rFonts w:ascii="Source Sans Pro" w:hAnsi="Source Sans Pro" w:cs="Arial"/>
        </w:rPr>
        <w:t xml:space="preserve">. </w:t>
      </w:r>
    </w:p>
    <w:p w14:paraId="60061E4C" w14:textId="77777777" w:rsidR="00370BE0" w:rsidRPr="001310C5" w:rsidRDefault="00370BE0" w:rsidP="003C4DA8">
      <w:pPr>
        <w:pStyle w:val="Lijstalinea"/>
        <w:rPr>
          <w:rFonts w:ascii="Source Sans Pro" w:hAnsi="Source Sans Pro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0"/>
        <w:gridCol w:w="1010"/>
        <w:gridCol w:w="1980"/>
        <w:gridCol w:w="520"/>
        <w:gridCol w:w="200"/>
        <w:gridCol w:w="2952"/>
      </w:tblGrid>
      <w:tr w:rsidR="003C4DA8" w:rsidRPr="001310C5" w14:paraId="42A5A178" w14:textId="77777777" w:rsidTr="000800F0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AEBA6F6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Naam van het project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1991306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3E6204C8" w14:textId="77777777" w:rsidTr="000800F0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B469971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Type </w:t>
            </w:r>
            <w:proofErr w:type="gramStart"/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project:   </w:t>
            </w:r>
            <w:proofErr w:type="gramEnd"/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9168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6CEF7B3D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07177C9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Plaats van het project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28CB56B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1546D22F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622F0CC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Naam opdrachtgever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A7BD44C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5EE3D33C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D8A3651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Soort organisatie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766C595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107ECA66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A79BA76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Contactpersoon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10AF5E8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12BEF5C6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784E97E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Telefoonnummer contactpersoon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3E07640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0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9CDF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NB. </w:t>
            </w:r>
            <w:proofErr w:type="gramStart"/>
            <w:r w:rsidRPr="001310C5">
              <w:rPr>
                <w:rFonts w:ascii="Source Sans Pro" w:hAnsi="Source Sans Pro" w:cs="Arial"/>
                <w:sz w:val="20"/>
                <w:szCs w:val="20"/>
              </w:rPr>
              <w:t>deze</w:t>
            </w:r>
            <w:proofErr w:type="gramEnd"/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dient actueel te zijn</w:t>
            </w:r>
          </w:p>
        </w:tc>
      </w:tr>
      <w:tr w:rsidR="003C4DA8" w:rsidRPr="001310C5" w14:paraId="18C26EC9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933E0AF" w14:textId="77777777" w:rsidR="003C4DA8" w:rsidRPr="001310C5" w:rsidRDefault="003C4DA8" w:rsidP="00693E32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Opdrachtformulering (korte omschrijving van de aard van de opdracht)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198E359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7F2EDA03" w14:textId="77777777" w:rsidTr="000800F0">
        <w:trPr>
          <w:trHeight w:val="231"/>
        </w:trPr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A50EB45" w14:textId="77777777" w:rsidR="003C4DA8" w:rsidRPr="001310C5" w:rsidRDefault="003C4DA8" w:rsidP="000800F0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Totale opdrachtwaarde 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8CB67A8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€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(excl. BTW)</w:t>
            </w:r>
          </w:p>
        </w:tc>
      </w:tr>
      <w:tr w:rsidR="003C4DA8" w:rsidRPr="001310C5" w14:paraId="517EB36B" w14:textId="77777777" w:rsidTr="000800F0">
        <w:trPr>
          <w:trHeight w:val="231"/>
        </w:trPr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1806728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Looptijd (begin- en einddatum):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0DE2524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1310C5">
              <w:rPr>
                <w:rFonts w:ascii="Source Sans Pro" w:hAnsi="Source Sans Pro" w:cs="Arial"/>
                <w:sz w:val="20"/>
                <w:szCs w:val="20"/>
                <w:highlight w:val="lightGray"/>
              </w:rPr>
              <w:t xml:space="preserve">                  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A9FD85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proofErr w:type="gramStart"/>
            <w:r w:rsidRPr="001310C5">
              <w:rPr>
                <w:rFonts w:ascii="Source Sans Pro" w:hAnsi="Source Sans Pro" w:cs="Arial"/>
                <w:sz w:val="20"/>
                <w:szCs w:val="20"/>
              </w:rPr>
              <w:t>tot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F1DC54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44EAFD9C" w14:textId="77777777" w:rsidTr="00080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1"/>
        </w:trPr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14:paraId="4B94D5A5" w14:textId="77777777" w:rsidR="003C4DA8" w:rsidRPr="001310C5" w:rsidRDefault="003C4DA8" w:rsidP="000800F0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3DEEC669" w14:textId="77777777" w:rsidR="003C4DA8" w:rsidRPr="001310C5" w:rsidRDefault="003C4DA8" w:rsidP="000800F0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</w:p>
        </w:tc>
      </w:tr>
    </w:tbl>
    <w:p w14:paraId="3656B9AB" w14:textId="77777777" w:rsidR="006131B5" w:rsidRDefault="006131B5" w:rsidP="00950EE8">
      <w:pPr>
        <w:pStyle w:val="Kop6"/>
        <w:rPr>
          <w:rFonts w:ascii="Source Sans Pro" w:hAnsi="Source Sans Pro" w:cs="Arial"/>
        </w:rPr>
      </w:pPr>
    </w:p>
    <w:p w14:paraId="45FB0818" w14:textId="77777777" w:rsidR="006131B5" w:rsidRDefault="006131B5" w:rsidP="006131B5">
      <w:pPr>
        <w:rPr>
          <w:sz w:val="20"/>
          <w:szCs w:val="20"/>
        </w:rPr>
      </w:pPr>
      <w:r>
        <w:br w:type="page"/>
      </w:r>
    </w:p>
    <w:p w14:paraId="049F31CB" w14:textId="77777777" w:rsidR="00950EE8" w:rsidRPr="001310C5" w:rsidRDefault="00950EE8" w:rsidP="00950EE8">
      <w:pPr>
        <w:pStyle w:val="Kop6"/>
        <w:rPr>
          <w:rFonts w:ascii="Source Sans Pro" w:hAnsi="Source Sans Pro" w:cs="Arial"/>
        </w:rPr>
      </w:pPr>
    </w:p>
    <w:p w14:paraId="301A884F" w14:textId="77777777" w:rsidR="00950EE8" w:rsidRPr="001310C5" w:rsidRDefault="00950EE8" w:rsidP="00950EE8">
      <w:pPr>
        <w:pStyle w:val="Kop6"/>
        <w:rPr>
          <w:rFonts w:ascii="Source Sans Pro" w:hAnsi="Source Sans Pro" w:cs="Arial"/>
        </w:rPr>
      </w:pPr>
      <w:r w:rsidRPr="001310C5">
        <w:rPr>
          <w:rFonts w:ascii="Source Sans Pro" w:hAnsi="Source Sans Pro" w:cs="Arial"/>
        </w:rPr>
        <w:t>Referentie</w:t>
      </w:r>
      <w:r w:rsidR="00D83DE3">
        <w:rPr>
          <w:rFonts w:ascii="Source Sans Pro" w:hAnsi="Source Sans Pro" w:cs="Arial"/>
        </w:rPr>
        <w:t xml:space="preserve"> voor genoemde kerncompetentie …</w:t>
      </w:r>
      <w:r w:rsidRPr="001310C5">
        <w:rPr>
          <w:rFonts w:ascii="Source Sans Pro" w:hAnsi="Source Sans Pro" w:cs="Arial"/>
        </w:rPr>
        <w:t xml:space="preserve">. </w:t>
      </w:r>
    </w:p>
    <w:p w14:paraId="53128261" w14:textId="77777777" w:rsidR="00950EE8" w:rsidRPr="001310C5" w:rsidRDefault="00950EE8" w:rsidP="00950EE8">
      <w:pPr>
        <w:pStyle w:val="Lijstalinea"/>
        <w:rPr>
          <w:rFonts w:ascii="Source Sans Pro" w:hAnsi="Source Sans Pro" w:cs="Arial"/>
          <w:sz w:val="20"/>
          <w:szCs w:val="20"/>
        </w:rPr>
      </w:pPr>
    </w:p>
    <w:p w14:paraId="62486C05" w14:textId="77777777" w:rsidR="00950EE8" w:rsidRPr="001310C5" w:rsidRDefault="00950EE8" w:rsidP="00950EE8">
      <w:pPr>
        <w:pStyle w:val="Lijstalinea"/>
        <w:rPr>
          <w:rFonts w:ascii="Source Sans Pro" w:hAnsi="Source Sans Pro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2952"/>
      </w:tblGrid>
      <w:tr w:rsidR="00950EE8" w:rsidRPr="001310C5" w14:paraId="61EF551D" w14:textId="77777777" w:rsidTr="00D83DE3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6EA37A0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Naam van het project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6DEA4BD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950EE8" w:rsidRPr="001310C5" w14:paraId="7C50B687" w14:textId="77777777" w:rsidTr="00D83DE3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371E1E1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Type </w:t>
            </w:r>
            <w:proofErr w:type="gramStart"/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project:   </w:t>
            </w:r>
            <w:proofErr w:type="gramEnd"/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C1FB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950EE8" w:rsidRPr="001310C5" w14:paraId="5E2288FB" w14:textId="77777777" w:rsidTr="00D83DE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C7915B2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Plaats van het project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F0FE7B0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950EE8" w:rsidRPr="001310C5" w14:paraId="4053A882" w14:textId="77777777" w:rsidTr="00D83DE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277F56C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Naam opdrachtgever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2FD9DF9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950EE8" w:rsidRPr="001310C5" w14:paraId="1B9ED90C" w14:textId="77777777" w:rsidTr="00D83DE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C984A91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Soort organisatie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473F5CA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950EE8" w:rsidRPr="001310C5" w14:paraId="5F950AFC" w14:textId="77777777" w:rsidTr="00D83DE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1FE02B2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Contactpersoon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1626E11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950EE8" w:rsidRPr="001310C5" w14:paraId="4339D905" w14:textId="77777777" w:rsidTr="00D83DE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08F920C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Telefoonnummer contactpersoon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78311B1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0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320F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NB. </w:t>
            </w:r>
            <w:proofErr w:type="gramStart"/>
            <w:r w:rsidRPr="001310C5">
              <w:rPr>
                <w:rFonts w:ascii="Source Sans Pro" w:hAnsi="Source Sans Pro" w:cs="Arial"/>
                <w:sz w:val="20"/>
                <w:szCs w:val="20"/>
              </w:rPr>
              <w:t>deze</w:t>
            </w:r>
            <w:proofErr w:type="gramEnd"/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dient actueel te zijn</w:t>
            </w:r>
          </w:p>
        </w:tc>
      </w:tr>
      <w:tr w:rsidR="00950EE8" w:rsidRPr="001310C5" w14:paraId="1E4E78F3" w14:textId="77777777" w:rsidTr="00D83DE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E4A06AA" w14:textId="77777777" w:rsidR="00950EE8" w:rsidRPr="001310C5" w:rsidRDefault="00950EE8" w:rsidP="00D83DE3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Opdrachtformulering (korte omschrijving van de aard van de opdracht)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52B0850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950EE8" w:rsidRPr="001310C5" w14:paraId="7411B9A2" w14:textId="77777777" w:rsidTr="00D83DE3">
        <w:trPr>
          <w:trHeight w:val="231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71ED13D" w14:textId="77777777" w:rsidR="00950EE8" w:rsidRPr="001310C5" w:rsidRDefault="00950EE8" w:rsidP="00D83DE3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Totale opdrachtwaarde 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97E25C1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€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(excl. BTW)</w:t>
            </w:r>
          </w:p>
        </w:tc>
      </w:tr>
      <w:tr w:rsidR="00950EE8" w:rsidRPr="001310C5" w14:paraId="68C85158" w14:textId="77777777" w:rsidTr="00D83DE3">
        <w:trPr>
          <w:trHeight w:val="231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4619517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Looptijd (begin- en einddatum):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1297A07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1310C5">
              <w:rPr>
                <w:rFonts w:ascii="Source Sans Pro" w:hAnsi="Source Sans Pro" w:cs="Arial"/>
                <w:sz w:val="20"/>
                <w:szCs w:val="20"/>
                <w:highlight w:val="lightGray"/>
              </w:rPr>
              <w:t xml:space="preserve">                  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AA21D8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proofErr w:type="gramStart"/>
            <w:r w:rsidRPr="001310C5">
              <w:rPr>
                <w:rFonts w:ascii="Source Sans Pro" w:hAnsi="Source Sans Pro" w:cs="Arial"/>
                <w:sz w:val="20"/>
                <w:szCs w:val="20"/>
              </w:rPr>
              <w:t>tot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1E9FB8" w14:textId="77777777" w:rsidR="00950EE8" w:rsidRPr="001310C5" w:rsidRDefault="00950EE8" w:rsidP="00D83DE3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</w:tbl>
    <w:p w14:paraId="4101652C" w14:textId="77777777" w:rsidR="00950EE8" w:rsidRDefault="00950EE8" w:rsidP="00D96E78">
      <w:pPr>
        <w:rPr>
          <w:rFonts w:ascii="Source Sans Pro" w:hAnsi="Source Sans Pro" w:cs="Arial"/>
          <w:sz w:val="20"/>
          <w:szCs w:val="20"/>
        </w:rPr>
      </w:pPr>
    </w:p>
    <w:p w14:paraId="4B99056E" w14:textId="77777777" w:rsidR="006131B5" w:rsidRDefault="006131B5" w:rsidP="00D96E78">
      <w:pPr>
        <w:rPr>
          <w:rFonts w:ascii="Source Sans Pro" w:hAnsi="Source Sans Pro" w:cs="Arial"/>
          <w:sz w:val="20"/>
          <w:szCs w:val="20"/>
        </w:rPr>
      </w:pPr>
    </w:p>
    <w:p w14:paraId="2041290A" w14:textId="77777777" w:rsidR="006131B5" w:rsidRPr="006131B5" w:rsidRDefault="006131B5" w:rsidP="00D96E78">
      <w:pPr>
        <w:rPr>
          <w:rFonts w:ascii="Source Sans Pro" w:hAnsi="Source Sans Pro" w:cs="Arial"/>
          <w:b/>
          <w:sz w:val="20"/>
          <w:szCs w:val="20"/>
        </w:rPr>
      </w:pPr>
      <w:r w:rsidRPr="006131B5">
        <w:rPr>
          <w:rFonts w:ascii="Source Sans Pro" w:hAnsi="Source Sans Pro" w:cs="Arial"/>
          <w:b/>
          <w:sz w:val="20"/>
          <w:szCs w:val="20"/>
        </w:rPr>
        <w:t>Referentie voor genoemde kerncompetentie ...</w:t>
      </w:r>
    </w:p>
    <w:p w14:paraId="1299C43A" w14:textId="77777777" w:rsidR="006131B5" w:rsidRDefault="006131B5" w:rsidP="00D96E78">
      <w:pPr>
        <w:rPr>
          <w:rFonts w:ascii="Source Sans Pro" w:hAnsi="Source Sans Pro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2952"/>
      </w:tblGrid>
      <w:tr w:rsidR="006131B5" w:rsidRPr="006131B5" w14:paraId="0361F5B3" w14:textId="77777777" w:rsidTr="00903C23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E193DDD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Naam van het project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000A59C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2FD17B81" w14:textId="77777777" w:rsidTr="00903C23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E41BD23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Type </w:t>
            </w:r>
            <w:proofErr w:type="gramStart"/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project:   </w:t>
            </w:r>
            <w:proofErr w:type="gramEnd"/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B9C3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5523A915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C869CFD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Plaats van het project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3AFD837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047F802D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67FE6BD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Naam opdrachtgever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552BF70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46B688D1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7305031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Soort organisatie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7F6227EF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2766F5C9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1AB5987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Contactpersoon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2562989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5746E8BD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27A7A89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Telefoonnummer contactpersoon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82D330D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0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A88F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NB. </w:t>
            </w:r>
            <w:proofErr w:type="gramStart"/>
            <w:r w:rsidRPr="006131B5">
              <w:rPr>
                <w:rFonts w:ascii="Source Sans Pro" w:hAnsi="Source Sans Pro" w:cs="Arial"/>
                <w:sz w:val="20"/>
                <w:szCs w:val="20"/>
              </w:rPr>
              <w:t>deze</w:t>
            </w:r>
            <w:proofErr w:type="gramEnd"/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dient actueel te zijn</w:t>
            </w:r>
          </w:p>
        </w:tc>
      </w:tr>
      <w:tr w:rsidR="006131B5" w:rsidRPr="006131B5" w14:paraId="1B33F286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DCF595D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Opdrachtformulering (korte omschrijving van de aard van de opdracht)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0A501DB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0046B4C0" w14:textId="77777777" w:rsidTr="00903C23">
        <w:trPr>
          <w:trHeight w:val="231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9BC02FB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Totale opdrachtwaarde 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3B41067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€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(excl. BTW)</w:t>
            </w:r>
          </w:p>
        </w:tc>
      </w:tr>
      <w:tr w:rsidR="006131B5" w:rsidRPr="006131B5" w14:paraId="1E45E155" w14:textId="77777777" w:rsidTr="00903C23">
        <w:trPr>
          <w:trHeight w:val="231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DF7089F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Looptijd (begin- en einddatum):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8CC407A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680EE2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proofErr w:type="gramStart"/>
            <w:r w:rsidRPr="006131B5">
              <w:rPr>
                <w:rFonts w:ascii="Source Sans Pro" w:hAnsi="Source Sans Pro" w:cs="Arial"/>
                <w:sz w:val="20"/>
                <w:szCs w:val="20"/>
              </w:rPr>
              <w:t>tot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80339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</w:tbl>
    <w:p w14:paraId="4DDBEF00" w14:textId="77777777" w:rsidR="006131B5" w:rsidRDefault="006131B5" w:rsidP="00D96E78">
      <w:pPr>
        <w:rPr>
          <w:rFonts w:ascii="Source Sans Pro" w:hAnsi="Source Sans Pro" w:cs="Arial"/>
          <w:sz w:val="20"/>
          <w:szCs w:val="20"/>
        </w:rPr>
      </w:pPr>
    </w:p>
    <w:p w14:paraId="3461D779" w14:textId="77777777" w:rsidR="006131B5" w:rsidRDefault="006131B5" w:rsidP="00D96E78">
      <w:pPr>
        <w:rPr>
          <w:rFonts w:ascii="Source Sans Pro" w:hAnsi="Source Sans Pro" w:cs="Arial"/>
          <w:sz w:val="20"/>
          <w:szCs w:val="20"/>
        </w:rPr>
      </w:pPr>
    </w:p>
    <w:p w14:paraId="714890D4" w14:textId="77777777" w:rsidR="006131B5" w:rsidRPr="006131B5" w:rsidRDefault="006131B5" w:rsidP="00D96E78">
      <w:pPr>
        <w:rPr>
          <w:rFonts w:ascii="Source Sans Pro" w:hAnsi="Source Sans Pro" w:cs="Arial"/>
          <w:b/>
          <w:sz w:val="20"/>
          <w:szCs w:val="20"/>
        </w:rPr>
      </w:pPr>
      <w:r w:rsidRPr="006131B5">
        <w:rPr>
          <w:rFonts w:ascii="Source Sans Pro" w:hAnsi="Source Sans Pro" w:cs="Arial"/>
          <w:b/>
          <w:sz w:val="20"/>
          <w:szCs w:val="20"/>
        </w:rPr>
        <w:t>Referentie voor genoemde kerncompetentie ...</w:t>
      </w:r>
    </w:p>
    <w:p w14:paraId="3CF2D8B6" w14:textId="77777777" w:rsidR="006131B5" w:rsidRDefault="006131B5" w:rsidP="00D96E78">
      <w:pPr>
        <w:rPr>
          <w:rFonts w:ascii="Source Sans Pro" w:hAnsi="Source Sans Pro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2952"/>
      </w:tblGrid>
      <w:tr w:rsidR="006131B5" w:rsidRPr="006131B5" w14:paraId="69F60E2E" w14:textId="77777777" w:rsidTr="00903C23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2EC5009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Naam van het project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AA08EFA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5BD5E448" w14:textId="77777777" w:rsidTr="00903C23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13501E8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Type </w:t>
            </w:r>
            <w:proofErr w:type="gramStart"/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project:   </w:t>
            </w:r>
            <w:proofErr w:type="gramEnd"/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25DC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3F74D12F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4A2F1F9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Plaats van het project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CCEBDDC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63A9FCCE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32C8D3C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Naam opdrachtgever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7E9C80AD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4CB112D3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BB1CD7B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Soort organisatie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C9BF0BB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668D2E7F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0BF4652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Contactpersoon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1C81022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2F046D7B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39664ED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lastRenderedPageBreak/>
              <w:t>Telefoonnummer contactpersoon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CF38185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0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07A5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NB. </w:t>
            </w:r>
            <w:proofErr w:type="gramStart"/>
            <w:r w:rsidRPr="006131B5">
              <w:rPr>
                <w:rFonts w:ascii="Source Sans Pro" w:hAnsi="Source Sans Pro" w:cs="Arial"/>
                <w:sz w:val="20"/>
                <w:szCs w:val="20"/>
              </w:rPr>
              <w:t>deze</w:t>
            </w:r>
            <w:proofErr w:type="gramEnd"/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dient actueel te zijn</w:t>
            </w:r>
          </w:p>
        </w:tc>
      </w:tr>
      <w:tr w:rsidR="006131B5" w:rsidRPr="006131B5" w14:paraId="1FF962D7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05E52F5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Opdrachtformulering (korte omschrijving van de aard van de opdracht)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939580C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58D39978" w14:textId="77777777" w:rsidTr="00903C23">
        <w:trPr>
          <w:trHeight w:val="231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252F930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Totale opdrachtwaarde 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6D76EE5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€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(excl. BTW)</w:t>
            </w:r>
          </w:p>
        </w:tc>
      </w:tr>
      <w:tr w:rsidR="006131B5" w:rsidRPr="006131B5" w14:paraId="2EB939C8" w14:textId="77777777" w:rsidTr="00903C23">
        <w:trPr>
          <w:trHeight w:val="231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7F030D3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Looptijd (begin- en einddatum):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21C3C5A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1640F4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proofErr w:type="gramStart"/>
            <w:r w:rsidRPr="006131B5">
              <w:rPr>
                <w:rFonts w:ascii="Source Sans Pro" w:hAnsi="Source Sans Pro" w:cs="Arial"/>
                <w:sz w:val="20"/>
                <w:szCs w:val="20"/>
              </w:rPr>
              <w:t>tot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55BBD1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</w:tbl>
    <w:p w14:paraId="0FB78278" w14:textId="77777777" w:rsidR="006131B5" w:rsidRDefault="006131B5" w:rsidP="00D96E78">
      <w:pPr>
        <w:rPr>
          <w:rFonts w:ascii="Source Sans Pro" w:hAnsi="Source Sans Pro" w:cs="Arial"/>
          <w:sz w:val="20"/>
          <w:szCs w:val="20"/>
        </w:rPr>
      </w:pPr>
    </w:p>
    <w:p w14:paraId="1FC39945" w14:textId="77777777" w:rsidR="006131B5" w:rsidRDefault="006131B5" w:rsidP="00D96E78">
      <w:pPr>
        <w:rPr>
          <w:rFonts w:ascii="Source Sans Pro" w:hAnsi="Source Sans Pro" w:cs="Arial"/>
          <w:sz w:val="20"/>
          <w:szCs w:val="20"/>
        </w:rPr>
      </w:pPr>
    </w:p>
    <w:p w14:paraId="4AC1CE8A" w14:textId="77777777" w:rsidR="006131B5" w:rsidRPr="006131B5" w:rsidRDefault="006131B5" w:rsidP="00D96E78">
      <w:pPr>
        <w:rPr>
          <w:rFonts w:ascii="Source Sans Pro" w:hAnsi="Source Sans Pro" w:cs="Arial"/>
          <w:b/>
          <w:sz w:val="20"/>
          <w:szCs w:val="20"/>
        </w:rPr>
      </w:pPr>
      <w:r w:rsidRPr="006131B5">
        <w:rPr>
          <w:rFonts w:ascii="Source Sans Pro" w:hAnsi="Source Sans Pro" w:cs="Arial"/>
          <w:b/>
          <w:sz w:val="20"/>
          <w:szCs w:val="20"/>
        </w:rPr>
        <w:t>Referentie voor genoemde kerncompetentie ...</w:t>
      </w:r>
    </w:p>
    <w:p w14:paraId="0562CB0E" w14:textId="77777777" w:rsidR="006131B5" w:rsidRDefault="006131B5" w:rsidP="00D96E78">
      <w:pPr>
        <w:rPr>
          <w:rFonts w:ascii="Source Sans Pro" w:hAnsi="Source Sans Pro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2952"/>
      </w:tblGrid>
      <w:tr w:rsidR="006131B5" w:rsidRPr="006131B5" w14:paraId="40E7B64B" w14:textId="77777777" w:rsidTr="00903C23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2095B99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Naam van het project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75F4209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28C273EA" w14:textId="77777777" w:rsidTr="00903C23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8451CB0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Type </w:t>
            </w:r>
            <w:proofErr w:type="gramStart"/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project:   </w:t>
            </w:r>
            <w:proofErr w:type="gramEnd"/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6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E3B8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1ABB8A24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40C69E8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Plaats van het project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25EBAC5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088E5379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2382784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Naam opdrachtgever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7046BDA7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4870FF01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806F5D1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Soort organisatie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3BAAA69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669022C3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9460CF1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Contactpersoon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6FCD4E8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774C0E64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1EE08518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Telefoonnummer contactpersoon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A435E72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0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D4D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NB. </w:t>
            </w:r>
            <w:proofErr w:type="gramStart"/>
            <w:r w:rsidRPr="006131B5">
              <w:rPr>
                <w:rFonts w:ascii="Source Sans Pro" w:hAnsi="Source Sans Pro" w:cs="Arial"/>
                <w:sz w:val="20"/>
                <w:szCs w:val="20"/>
              </w:rPr>
              <w:t>deze</w:t>
            </w:r>
            <w:proofErr w:type="gramEnd"/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dient actueel te zijn</w:t>
            </w:r>
          </w:p>
        </w:tc>
      </w:tr>
      <w:tr w:rsidR="006131B5" w:rsidRPr="006131B5" w14:paraId="0635BE69" w14:textId="77777777" w:rsidTr="00903C23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81447FC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Opdrachtformulering (korte omschrijving van de aard van de opdracht)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E8B9318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6131B5" w:rsidRPr="006131B5" w14:paraId="38EFD2C6" w14:textId="77777777" w:rsidTr="00903C23">
        <w:trPr>
          <w:trHeight w:val="231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3C4456E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Totale opdrachtwaarde 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05817A5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€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(excl. BTW)</w:t>
            </w:r>
          </w:p>
        </w:tc>
      </w:tr>
      <w:tr w:rsidR="006131B5" w:rsidRPr="006131B5" w14:paraId="66BC4B86" w14:textId="77777777" w:rsidTr="00903C23">
        <w:trPr>
          <w:trHeight w:val="231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FBF62FB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>Looptijd (begin- en einddatum):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B320B8B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DDE965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proofErr w:type="gramStart"/>
            <w:r w:rsidRPr="006131B5">
              <w:rPr>
                <w:rFonts w:ascii="Source Sans Pro" w:hAnsi="Source Sans Pro" w:cs="Arial"/>
                <w:sz w:val="20"/>
                <w:szCs w:val="20"/>
              </w:rPr>
              <w:t>tot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1F9EF" w14:textId="77777777" w:rsidR="006131B5" w:rsidRPr="006131B5" w:rsidRDefault="006131B5" w:rsidP="006131B5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6131B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t> </w:t>
            </w:r>
            <w:r w:rsidRPr="006131B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</w:tbl>
    <w:p w14:paraId="34CE0A41" w14:textId="77777777" w:rsidR="006131B5" w:rsidRDefault="006131B5" w:rsidP="00D96E78">
      <w:pPr>
        <w:rPr>
          <w:rFonts w:ascii="Source Sans Pro" w:hAnsi="Source Sans Pro" w:cs="Arial"/>
          <w:sz w:val="20"/>
          <w:szCs w:val="20"/>
        </w:rPr>
      </w:pPr>
    </w:p>
    <w:p w14:paraId="62EBF3C5" w14:textId="77777777" w:rsidR="006131B5" w:rsidRPr="001310C5" w:rsidRDefault="006131B5" w:rsidP="00D96E78">
      <w:pPr>
        <w:rPr>
          <w:rFonts w:ascii="Source Sans Pro" w:hAnsi="Source Sans Pro" w:cs="Arial"/>
          <w:sz w:val="20"/>
          <w:szCs w:val="20"/>
        </w:rPr>
      </w:pPr>
    </w:p>
    <w:p w14:paraId="6D98A12B" w14:textId="77777777" w:rsidR="00D96E78" w:rsidRPr="001310C5" w:rsidRDefault="00D96E78" w:rsidP="00D96E78">
      <w:pPr>
        <w:rPr>
          <w:rFonts w:ascii="Source Sans Pro" w:hAnsi="Source Sans Pro" w:cs="Arial"/>
          <w:sz w:val="20"/>
          <w:szCs w:val="20"/>
        </w:rPr>
      </w:pPr>
    </w:p>
    <w:p w14:paraId="30714A5B" w14:textId="77777777" w:rsidR="00D40E21" w:rsidRPr="001310C5" w:rsidRDefault="00D40E21" w:rsidP="00D40E21">
      <w:pPr>
        <w:rPr>
          <w:rFonts w:ascii="Source Sans Pro" w:hAnsi="Source Sans Pro" w:cs="Arial"/>
          <w:b/>
          <w:sz w:val="20"/>
          <w:szCs w:val="20"/>
        </w:rPr>
      </w:pPr>
      <w:r w:rsidRPr="001310C5">
        <w:rPr>
          <w:rFonts w:ascii="Source Sans Pro" w:hAnsi="Source Sans Pro" w:cs="Arial"/>
          <w:b/>
          <w:sz w:val="20"/>
          <w:szCs w:val="20"/>
        </w:rPr>
        <w:t>Wijze van invullen:</w:t>
      </w:r>
    </w:p>
    <w:p w14:paraId="0AFF826B" w14:textId="77777777" w:rsidR="00D40E21" w:rsidRPr="001310C5" w:rsidRDefault="00D40E21" w:rsidP="00D40E21">
      <w:pPr>
        <w:numPr>
          <w:ilvl w:val="0"/>
          <w:numId w:val="6"/>
        </w:numPr>
        <w:rPr>
          <w:rFonts w:ascii="Source Sans Pro" w:hAnsi="Source Sans Pro" w:cs="Arial"/>
          <w:sz w:val="20"/>
          <w:szCs w:val="20"/>
        </w:rPr>
      </w:pPr>
      <w:r w:rsidRPr="001310C5">
        <w:rPr>
          <w:rFonts w:ascii="Source Sans Pro" w:hAnsi="Source Sans Pro" w:cs="Arial"/>
          <w:sz w:val="20"/>
        </w:rPr>
        <w:t xml:space="preserve">De onderneming (inschrijver) dient voor </w:t>
      </w:r>
      <w:r w:rsidR="00F0477C" w:rsidRPr="001310C5">
        <w:rPr>
          <w:rFonts w:ascii="Source Sans Pro" w:hAnsi="Source Sans Pro" w:cs="Arial"/>
          <w:sz w:val="20"/>
        </w:rPr>
        <w:t>de opgegeven</w:t>
      </w:r>
      <w:r w:rsidRPr="001310C5">
        <w:rPr>
          <w:rFonts w:ascii="Source Sans Pro" w:hAnsi="Source Sans Pro" w:cs="Arial"/>
          <w:sz w:val="20"/>
        </w:rPr>
        <w:t xml:space="preserve"> referentie</w:t>
      </w:r>
      <w:r w:rsidR="00950EE8" w:rsidRPr="001310C5">
        <w:rPr>
          <w:rFonts w:ascii="Source Sans Pro" w:hAnsi="Source Sans Pro" w:cs="Arial"/>
          <w:sz w:val="20"/>
        </w:rPr>
        <w:t>s</w:t>
      </w:r>
      <w:r w:rsidRPr="001310C5">
        <w:rPr>
          <w:rFonts w:ascii="Source Sans Pro" w:hAnsi="Source Sans Pro" w:cs="Arial"/>
          <w:sz w:val="20"/>
        </w:rPr>
        <w:t xml:space="preserve"> alle gevraagde onderdelen in te vullen. </w:t>
      </w:r>
      <w:r w:rsidRPr="001310C5">
        <w:rPr>
          <w:rFonts w:ascii="Source Sans Pro" w:hAnsi="Source Sans Pro" w:cs="Arial"/>
          <w:sz w:val="20"/>
          <w:szCs w:val="20"/>
        </w:rPr>
        <w:t xml:space="preserve"> </w:t>
      </w:r>
    </w:p>
    <w:p w14:paraId="4A293117" w14:textId="77777777" w:rsidR="00D96E78" w:rsidRPr="001310C5" w:rsidRDefault="00D40E21" w:rsidP="00D96E78">
      <w:pPr>
        <w:numPr>
          <w:ilvl w:val="0"/>
          <w:numId w:val="6"/>
        </w:numPr>
        <w:rPr>
          <w:rFonts w:ascii="Source Sans Pro" w:hAnsi="Source Sans Pro" w:cs="Arial"/>
          <w:sz w:val="20"/>
          <w:szCs w:val="20"/>
        </w:rPr>
      </w:pPr>
      <w:r w:rsidRPr="001310C5">
        <w:rPr>
          <w:rFonts w:ascii="Source Sans Pro" w:hAnsi="Source Sans Pro" w:cs="Arial"/>
          <w:sz w:val="20"/>
          <w:szCs w:val="20"/>
        </w:rPr>
        <w:t>Aanbestedende Dienst heeft het recht om de referenties na te trekken bij betreffende opdrachtgever.</w:t>
      </w:r>
    </w:p>
    <w:p w14:paraId="168B892C" w14:textId="77777777" w:rsidR="007B323D" w:rsidRPr="00F42E11" w:rsidRDefault="00A30F49" w:rsidP="00EE5846">
      <w:pPr>
        <w:pStyle w:val="Lijstalinea"/>
        <w:numPr>
          <w:ilvl w:val="0"/>
          <w:numId w:val="6"/>
        </w:numPr>
        <w:rPr>
          <w:rFonts w:ascii="Source Sans Pro" w:hAnsi="Source Sans Pro"/>
        </w:rPr>
      </w:pPr>
      <w:r w:rsidRPr="00F42E11">
        <w:rPr>
          <w:rFonts w:ascii="Source Sans Pro" w:hAnsi="Source Sans Pro" w:cs="Arial"/>
          <w:sz w:val="20"/>
          <w:szCs w:val="20"/>
        </w:rPr>
        <w:t xml:space="preserve">Bij </w:t>
      </w:r>
      <w:r w:rsidR="002B5209">
        <w:rPr>
          <w:rFonts w:ascii="Source Sans Pro" w:hAnsi="Source Sans Pro" w:cs="Arial"/>
          <w:sz w:val="20"/>
          <w:szCs w:val="20"/>
        </w:rPr>
        <w:t xml:space="preserve">voornemen tot </w:t>
      </w:r>
      <w:r w:rsidRPr="00F42E11">
        <w:rPr>
          <w:rFonts w:ascii="Source Sans Pro" w:hAnsi="Source Sans Pro" w:cs="Arial"/>
          <w:sz w:val="20"/>
          <w:szCs w:val="20"/>
        </w:rPr>
        <w:t xml:space="preserve">gunning kan aanbestedende dienst van </w:t>
      </w:r>
      <w:r w:rsidR="003916B3" w:rsidRPr="00F42E11">
        <w:rPr>
          <w:rFonts w:ascii="Source Sans Pro" w:hAnsi="Source Sans Pro" w:cs="Arial"/>
          <w:sz w:val="20"/>
          <w:szCs w:val="20"/>
        </w:rPr>
        <w:t>de opgegeven</w:t>
      </w:r>
      <w:r w:rsidRPr="00F42E11">
        <w:rPr>
          <w:rFonts w:ascii="Source Sans Pro" w:hAnsi="Source Sans Pro" w:cs="Arial"/>
          <w:sz w:val="20"/>
          <w:szCs w:val="20"/>
        </w:rPr>
        <w:t xml:space="preserve"> referentie</w:t>
      </w:r>
      <w:r w:rsidR="00950EE8" w:rsidRPr="00F42E11">
        <w:rPr>
          <w:rFonts w:ascii="Source Sans Pro" w:hAnsi="Source Sans Pro" w:cs="Arial"/>
          <w:sz w:val="20"/>
          <w:szCs w:val="20"/>
        </w:rPr>
        <w:t>s</w:t>
      </w:r>
      <w:r w:rsidRPr="00F42E11">
        <w:rPr>
          <w:rFonts w:ascii="Source Sans Pro" w:hAnsi="Source Sans Pro" w:cs="Arial"/>
          <w:sz w:val="20"/>
          <w:szCs w:val="20"/>
        </w:rPr>
        <w:t xml:space="preserve"> een tevredenheidsverklaring opvragen.</w:t>
      </w:r>
    </w:p>
    <w:sectPr w:rsidR="007B323D" w:rsidRPr="00F42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and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52BF"/>
    <w:multiLevelType w:val="hybridMultilevel"/>
    <w:tmpl w:val="C74429AC"/>
    <w:lvl w:ilvl="0" w:tplc="F53CB934">
      <w:start w:val="1"/>
      <w:numFmt w:val="upperLetter"/>
      <w:lvlText w:val="%1)"/>
      <w:lvlJc w:val="left"/>
      <w:pPr>
        <w:ind w:left="720" w:hanging="360"/>
      </w:pPr>
    </w:lvl>
    <w:lvl w:ilvl="1" w:tplc="79C26C38">
      <w:start w:val="1"/>
      <w:numFmt w:val="lowerLetter"/>
      <w:lvlText w:val="%2."/>
      <w:lvlJc w:val="left"/>
      <w:pPr>
        <w:ind w:left="1440" w:hanging="360"/>
      </w:pPr>
    </w:lvl>
    <w:lvl w:ilvl="2" w:tplc="257A3D82">
      <w:start w:val="1"/>
      <w:numFmt w:val="lowerRoman"/>
      <w:lvlText w:val="%3."/>
      <w:lvlJc w:val="right"/>
      <w:pPr>
        <w:ind w:left="2160" w:hanging="180"/>
      </w:pPr>
    </w:lvl>
    <w:lvl w:ilvl="3" w:tplc="35705BCC">
      <w:start w:val="1"/>
      <w:numFmt w:val="decimal"/>
      <w:lvlText w:val="%4."/>
      <w:lvlJc w:val="left"/>
      <w:pPr>
        <w:ind w:left="2880" w:hanging="360"/>
      </w:pPr>
    </w:lvl>
    <w:lvl w:ilvl="4" w:tplc="0B064B8A">
      <w:start w:val="1"/>
      <w:numFmt w:val="lowerLetter"/>
      <w:lvlText w:val="%5."/>
      <w:lvlJc w:val="left"/>
      <w:pPr>
        <w:ind w:left="3600" w:hanging="360"/>
      </w:pPr>
    </w:lvl>
    <w:lvl w:ilvl="5" w:tplc="5AF49FF8">
      <w:start w:val="1"/>
      <w:numFmt w:val="lowerRoman"/>
      <w:lvlText w:val="%6."/>
      <w:lvlJc w:val="right"/>
      <w:pPr>
        <w:ind w:left="4320" w:hanging="180"/>
      </w:pPr>
    </w:lvl>
    <w:lvl w:ilvl="6" w:tplc="57802CC4">
      <w:start w:val="1"/>
      <w:numFmt w:val="decimal"/>
      <w:lvlText w:val="%7."/>
      <w:lvlJc w:val="left"/>
      <w:pPr>
        <w:ind w:left="5040" w:hanging="360"/>
      </w:pPr>
    </w:lvl>
    <w:lvl w:ilvl="7" w:tplc="BC208AC2">
      <w:start w:val="1"/>
      <w:numFmt w:val="lowerLetter"/>
      <w:lvlText w:val="%8."/>
      <w:lvlJc w:val="left"/>
      <w:pPr>
        <w:ind w:left="5760" w:hanging="360"/>
      </w:pPr>
    </w:lvl>
    <w:lvl w:ilvl="8" w:tplc="CF0822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A10"/>
    <w:multiLevelType w:val="hybridMultilevel"/>
    <w:tmpl w:val="929CDE70"/>
    <w:lvl w:ilvl="0" w:tplc="4A3C2F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0C57"/>
    <w:multiLevelType w:val="hybridMultilevel"/>
    <w:tmpl w:val="33A6B0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5564F"/>
    <w:multiLevelType w:val="hybridMultilevel"/>
    <w:tmpl w:val="DD2C7616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5737CB"/>
    <w:multiLevelType w:val="hybridMultilevel"/>
    <w:tmpl w:val="9A0061D6"/>
    <w:lvl w:ilvl="0" w:tplc="B2002296">
      <w:start w:val="1"/>
      <w:numFmt w:val="decimal"/>
      <w:lvlText w:val="%1."/>
      <w:lvlJc w:val="left"/>
      <w:pPr>
        <w:ind w:left="720" w:hanging="360"/>
      </w:pPr>
      <w:rPr>
        <w:rFonts w:ascii="Source Sans Pro" w:eastAsia="Times New Roman" w:hAnsi="Source Sans Pro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85751"/>
    <w:multiLevelType w:val="hybridMultilevel"/>
    <w:tmpl w:val="FC7EF9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671E7"/>
    <w:multiLevelType w:val="multilevel"/>
    <w:tmpl w:val="CDEC5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8202E"/>
    <w:multiLevelType w:val="hybridMultilevel"/>
    <w:tmpl w:val="94FC0B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20601"/>
    <w:multiLevelType w:val="hybridMultilevel"/>
    <w:tmpl w:val="130E4E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67164"/>
    <w:multiLevelType w:val="hybridMultilevel"/>
    <w:tmpl w:val="4EA8F7A0"/>
    <w:lvl w:ilvl="0" w:tplc="822420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869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67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C5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8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C0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A2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08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23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71C"/>
    <w:multiLevelType w:val="hybridMultilevel"/>
    <w:tmpl w:val="C1D8383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7FE3"/>
    <w:multiLevelType w:val="hybridMultilevel"/>
    <w:tmpl w:val="A2A289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635E4"/>
    <w:multiLevelType w:val="hybridMultilevel"/>
    <w:tmpl w:val="52F4BFD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F1CD4"/>
    <w:multiLevelType w:val="hybridMultilevel"/>
    <w:tmpl w:val="427CF5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67607"/>
    <w:multiLevelType w:val="hybridMultilevel"/>
    <w:tmpl w:val="9692E9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97C1E"/>
    <w:multiLevelType w:val="hybridMultilevel"/>
    <w:tmpl w:val="5DD07C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855882">
    <w:abstractNumId w:val="10"/>
  </w:num>
  <w:num w:numId="2" w16cid:durableId="1984852091">
    <w:abstractNumId w:val="3"/>
  </w:num>
  <w:num w:numId="3" w16cid:durableId="1604874466">
    <w:abstractNumId w:val="7"/>
  </w:num>
  <w:num w:numId="4" w16cid:durableId="808983414">
    <w:abstractNumId w:val="15"/>
  </w:num>
  <w:num w:numId="5" w16cid:durableId="164588681">
    <w:abstractNumId w:val="12"/>
  </w:num>
  <w:num w:numId="6" w16cid:durableId="1659652949">
    <w:abstractNumId w:val="13"/>
  </w:num>
  <w:num w:numId="7" w16cid:durableId="1643122484">
    <w:abstractNumId w:val="4"/>
  </w:num>
  <w:num w:numId="8" w16cid:durableId="281150104">
    <w:abstractNumId w:val="1"/>
  </w:num>
  <w:num w:numId="9" w16cid:durableId="702941354">
    <w:abstractNumId w:val="9"/>
  </w:num>
  <w:num w:numId="10" w16cid:durableId="1329288202">
    <w:abstractNumId w:val="0"/>
  </w:num>
  <w:num w:numId="11" w16cid:durableId="701975499">
    <w:abstractNumId w:val="5"/>
  </w:num>
  <w:num w:numId="12" w16cid:durableId="1580209131">
    <w:abstractNumId w:val="6"/>
  </w:num>
  <w:num w:numId="13" w16cid:durableId="716205124">
    <w:abstractNumId w:val="14"/>
  </w:num>
  <w:num w:numId="14" w16cid:durableId="1152718634">
    <w:abstractNumId w:val="11"/>
  </w:num>
  <w:num w:numId="15" w16cid:durableId="1648974280">
    <w:abstractNumId w:val="2"/>
  </w:num>
  <w:num w:numId="16" w16cid:durableId="1743798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C6C"/>
    <w:rsid w:val="000800F0"/>
    <w:rsid w:val="000D14AC"/>
    <w:rsid w:val="001310C5"/>
    <w:rsid w:val="001E1804"/>
    <w:rsid w:val="00204F1E"/>
    <w:rsid w:val="002450DE"/>
    <w:rsid w:val="00245205"/>
    <w:rsid w:val="002B00DB"/>
    <w:rsid w:val="002B4640"/>
    <w:rsid w:val="002B5209"/>
    <w:rsid w:val="00352A29"/>
    <w:rsid w:val="00370BE0"/>
    <w:rsid w:val="003916B3"/>
    <w:rsid w:val="00393F47"/>
    <w:rsid w:val="003957FE"/>
    <w:rsid w:val="003B1B83"/>
    <w:rsid w:val="003C4DA8"/>
    <w:rsid w:val="003E198D"/>
    <w:rsid w:val="004523A1"/>
    <w:rsid w:val="00460C7D"/>
    <w:rsid w:val="00545585"/>
    <w:rsid w:val="00574C92"/>
    <w:rsid w:val="00597521"/>
    <w:rsid w:val="005C2C6C"/>
    <w:rsid w:val="006131B5"/>
    <w:rsid w:val="006842F5"/>
    <w:rsid w:val="00693E32"/>
    <w:rsid w:val="007B323D"/>
    <w:rsid w:val="007B3CFF"/>
    <w:rsid w:val="007E5FBF"/>
    <w:rsid w:val="00947B7B"/>
    <w:rsid w:val="00950EE8"/>
    <w:rsid w:val="00960211"/>
    <w:rsid w:val="009A7FE6"/>
    <w:rsid w:val="009C0D4B"/>
    <w:rsid w:val="00A26DA0"/>
    <w:rsid w:val="00A30F49"/>
    <w:rsid w:val="00A50350"/>
    <w:rsid w:val="00A73AD8"/>
    <w:rsid w:val="00AA4E8E"/>
    <w:rsid w:val="00B15CCB"/>
    <w:rsid w:val="00B56161"/>
    <w:rsid w:val="00BF11A1"/>
    <w:rsid w:val="00C82DBC"/>
    <w:rsid w:val="00CA639D"/>
    <w:rsid w:val="00CD0F47"/>
    <w:rsid w:val="00D359CA"/>
    <w:rsid w:val="00D40E21"/>
    <w:rsid w:val="00D51233"/>
    <w:rsid w:val="00D83DE3"/>
    <w:rsid w:val="00D96E78"/>
    <w:rsid w:val="00DC34A9"/>
    <w:rsid w:val="00E90312"/>
    <w:rsid w:val="00EE13EF"/>
    <w:rsid w:val="00EE5846"/>
    <w:rsid w:val="00F0477C"/>
    <w:rsid w:val="00F40C4E"/>
    <w:rsid w:val="00F42E11"/>
    <w:rsid w:val="00FB25E5"/>
    <w:rsid w:val="05407EAC"/>
    <w:rsid w:val="0DE048E9"/>
    <w:rsid w:val="1D9900D6"/>
    <w:rsid w:val="2551EBCF"/>
    <w:rsid w:val="304D12B3"/>
    <w:rsid w:val="3968D293"/>
    <w:rsid w:val="418B4AA9"/>
    <w:rsid w:val="4904E6CC"/>
    <w:rsid w:val="4D90456A"/>
    <w:rsid w:val="59467065"/>
    <w:rsid w:val="6AE13215"/>
    <w:rsid w:val="6E3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66A0A"/>
  <w15:docId w15:val="{56408A96-6EF6-4C0A-A504-DA27471D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4">
    <w:name w:val="heading 4"/>
    <w:aliases w:val="Level 2 - a"/>
    <w:basedOn w:val="Standaard"/>
    <w:next w:val="Standaard"/>
    <w:qFormat/>
    <w:rsid w:val="00D96E78"/>
    <w:pPr>
      <w:keepNext/>
      <w:outlineLvl w:val="3"/>
    </w:pPr>
    <w:rPr>
      <w:rFonts w:ascii="Univers" w:hAnsi="Univers"/>
      <w:b/>
      <w:szCs w:val="20"/>
    </w:rPr>
  </w:style>
  <w:style w:type="paragraph" w:styleId="Kop6">
    <w:name w:val="heading 6"/>
    <w:aliases w:val="Legal Level 1."/>
    <w:basedOn w:val="Standaard"/>
    <w:next w:val="Standaard"/>
    <w:qFormat/>
    <w:rsid w:val="00D96E78"/>
    <w:pPr>
      <w:keepNext/>
      <w:outlineLvl w:val="5"/>
    </w:pPr>
    <w:rPr>
      <w:rFonts w:ascii="Courier New" w:hAnsi="Courier New"/>
      <w:b/>
      <w:sz w:val="20"/>
      <w:szCs w:val="20"/>
    </w:rPr>
  </w:style>
  <w:style w:type="paragraph" w:styleId="Kop7">
    <w:name w:val="heading 7"/>
    <w:aliases w:val="Legal Level 1.1."/>
    <w:basedOn w:val="Standaard"/>
    <w:next w:val="Standaard"/>
    <w:qFormat/>
    <w:rsid w:val="00D96E78"/>
    <w:pPr>
      <w:keepNext/>
      <w:outlineLvl w:val="6"/>
    </w:pPr>
    <w:rPr>
      <w:rFonts w:ascii="Courier New" w:hAnsi="Courier New"/>
      <w:b/>
      <w:sz w:val="2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96E78"/>
    <w:pPr>
      <w:tabs>
        <w:tab w:val="center" w:pos="4536"/>
        <w:tab w:val="right" w:pos="9072"/>
      </w:tabs>
    </w:pPr>
    <w:rPr>
      <w:rFonts w:ascii="Courier New" w:hAnsi="Courier New"/>
      <w:sz w:val="20"/>
      <w:szCs w:val="20"/>
    </w:rPr>
  </w:style>
  <w:style w:type="paragraph" w:styleId="Plattetekst">
    <w:name w:val="Body Text"/>
    <w:basedOn w:val="Standaard"/>
    <w:rsid w:val="00D96E78"/>
    <w:rPr>
      <w:rFonts w:ascii="Verdana" w:hAnsi="Verdana"/>
      <w:szCs w:val="20"/>
    </w:rPr>
  </w:style>
  <w:style w:type="paragraph" w:styleId="Plattetekst2">
    <w:name w:val="Body Text 2"/>
    <w:basedOn w:val="Standaard"/>
    <w:rsid w:val="00D96E78"/>
    <w:rPr>
      <w:rFonts w:ascii="Courier New" w:hAnsi="Courier New"/>
      <w:i/>
      <w:sz w:val="20"/>
      <w:szCs w:val="20"/>
    </w:rPr>
  </w:style>
  <w:style w:type="character" w:styleId="Verwijzingopmerking">
    <w:name w:val="annotation reference"/>
    <w:basedOn w:val="Standaardalinea-lettertype"/>
    <w:rsid w:val="00B5616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561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56161"/>
  </w:style>
  <w:style w:type="paragraph" w:styleId="Onderwerpvanopmerking">
    <w:name w:val="annotation subject"/>
    <w:basedOn w:val="Tekstopmerking"/>
    <w:next w:val="Tekstopmerking"/>
    <w:link w:val="OnderwerpvanopmerkingChar"/>
    <w:rsid w:val="00B561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56161"/>
    <w:rPr>
      <w:b/>
      <w:bCs/>
    </w:rPr>
  </w:style>
  <w:style w:type="paragraph" w:styleId="Ballontekst">
    <w:name w:val="Balloon Text"/>
    <w:basedOn w:val="Standaard"/>
    <w:link w:val="BallontekstChar"/>
    <w:rsid w:val="00B5616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616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A30F49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2B00DB"/>
    <w:pPr>
      <w:contextualSpacing/>
    </w:pPr>
    <w:rPr>
      <w:rFonts w:ascii="Oranda BT" w:eastAsiaTheme="majorEastAsia" w:hAnsi="Oranda BT" w:cstheme="majorBidi"/>
      <w:b/>
      <w:color w:val="A90A2E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2B00DB"/>
    <w:rPr>
      <w:rFonts w:ascii="Oranda BT" w:eastAsiaTheme="majorEastAsia" w:hAnsi="Oranda BT" w:cstheme="majorBidi"/>
      <w:b/>
      <w:color w:val="A90A2E"/>
      <w:spacing w:val="-10"/>
      <w:kern w:val="28"/>
      <w:sz w:val="56"/>
      <w:szCs w:val="56"/>
      <w:lang w:eastAsia="en-US"/>
    </w:rPr>
  </w:style>
  <w:style w:type="paragraph" w:styleId="Geenafstand">
    <w:name w:val="No Spacing"/>
    <w:uiPriority w:val="1"/>
    <w:qFormat/>
    <w:rsid w:val="002B00DB"/>
    <w:rPr>
      <w:rFonts w:ascii="Source Sans Pro" w:eastAsiaTheme="minorHAnsi" w:hAnsi="Source Sans Pro" w:cstheme="minorBidi"/>
      <w:sz w:val="19"/>
      <w:szCs w:val="19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2B00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69355-6b61-49c1-b1d3-5cc2524499bb">
      <Value>1</Value>
      <Value>3</Value>
    </TaxCatchAll>
    <StatusTeamSite xmlns="86369355-6b61-49c1-b1d3-5cc2524499bb">Actueel</StatusTeamSite>
    <ExternIdentificatiekenmerk xmlns="86369355-6b61-49c1-b1d3-5cc2524499bb" xsi:nil="true"/>
    <DocumentSetDescription xmlns="http://schemas.microsoft.com/sharepoint/v3" xsi:nil="true"/>
    <IdentificatiekenmerkTeamsite xmlns="86369355-6b61-49c1-b1d3-5cc2524499bb" xsi:nil="true"/>
    <jc3f68c56f6840beaeb4d148944adba3 xmlns="86369355-6b61-49c1-b1d3-5cc2524499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Organisatie en bedrijfsvoering</TermName>
          <TermId xmlns="http://schemas.microsoft.com/office/infopath/2007/PartnerControls">99afc328-7b96-42c3-a2f0-e152ff382d72</TermId>
        </TermInfo>
      </Terms>
    </jc3f68c56f6840beaeb4d148944adba3>
    <BevoegdGezag xmlns="86369355-6b61-49c1-b1d3-5cc2524499bb">Gemeente Nijmegen</BevoegdGezag>
    <lcf76f155ced4ddcb4097134ff3c332f xmlns="31eaae0c-94d5-4a03-83c8-5af05e676209">
      <Terms xmlns="http://schemas.microsoft.com/office/infopath/2007/PartnerControls"/>
    </lcf76f155ced4ddcb4097134ff3c332f>
    <Aggregatieniveau xmlns="86369355-6b61-49c1-b1d3-5cc2524499bb">Dossier</Aggregatieniveau>
    <Verantwoordelijke xmlns="86369355-6b61-49c1-b1d3-5cc2524499bb">
      <UserInfo>
        <DisplayName>Ronald Stokman</DisplayName>
        <AccountId>17</AccountId>
        <AccountType/>
      </UserInfo>
    </Verantwoordelijke>
    <l7904bdd38c54d03b88fc2860555689c xmlns="86369355-6b61-49c1-b1d3-5cc2524499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Financiën</TermName>
          <TermId xmlns="http://schemas.microsoft.com/office/infopath/2007/PartnerControls">5a20715f-9e93-4454-94be-74de0b9fe0ab</TermId>
        </TermInfo>
      </Terms>
    </l7904bdd38c54d03b88fc2860555689c>
    <_dlc_DocId xmlns="35919ba5-c8f3-49f4-b344-3d325a876bbc">YF22UA5UZ4ZW-990967655-2248</_dlc_DocId>
    <_dlc_DocIdUrl xmlns="35919ba5-c8f3-49f4-b344-3d325a876bbc">
      <Url>https://irvnnijmegen.sharepoint.com/sites/O-TeamInkoopFA30/_layouts/15/DocIdRedir.aspx?ID=YF22UA5UZ4ZW-990967655-2248</Url>
      <Description>YF22UA5UZ4ZW-990967655-2248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D568AB1C3884C8CA2E30855814582" ma:contentTypeVersion="12" ma:contentTypeDescription="Create a new document." ma:contentTypeScope="" ma:versionID="8b4641ece3298c0d9126a49d3bdf75a1">
  <xsd:schema xmlns:xsd="http://www.w3.org/2001/XMLSchema" xmlns:xs="http://www.w3.org/2001/XMLSchema" xmlns:p="http://schemas.microsoft.com/office/2006/metadata/properties" xmlns:ns1="http://schemas.microsoft.com/sharepoint/v3" xmlns:ns2="35919ba5-c8f3-49f4-b344-3d325a876bbc" xmlns:ns3="86369355-6b61-49c1-b1d3-5cc2524499bb" xmlns:ns4="31eaae0c-94d5-4a03-83c8-5af05e676209" targetNamespace="http://schemas.microsoft.com/office/2006/metadata/properties" ma:root="true" ma:fieldsID="447539942f07a6773854e8661f742d88" ns1:_="" ns2:_="" ns3:_="" ns4:_="">
    <xsd:import namespace="http://schemas.microsoft.com/sharepoint/v3"/>
    <xsd:import namespace="35919ba5-c8f3-49f4-b344-3d325a876bbc"/>
    <xsd:import namespace="86369355-6b61-49c1-b1d3-5cc2524499bb"/>
    <xsd:import namespace="31eaae0c-94d5-4a03-83c8-5af05e676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3:BevoegdGezag" minOccurs="0"/>
                <xsd:element ref="ns3:StatusTeamSite" minOccurs="0"/>
                <xsd:element ref="ns3:l7904bdd38c54d03b88fc2860555689c" minOccurs="0"/>
                <xsd:element ref="ns3:TaxCatchAll" minOccurs="0"/>
                <xsd:element ref="ns3:TaxCatchAllLabel" minOccurs="0"/>
                <xsd:element ref="ns3:Aggregatieniveau" minOccurs="0"/>
                <xsd:element ref="ns3:Verantwoordelijke" minOccurs="0"/>
                <xsd:element ref="ns3:jc3f68c56f6840beaeb4d148944adba3" minOccurs="0"/>
                <xsd:element ref="ns3:IdentificatiekenmerkTeamsite" minOccurs="0"/>
                <xsd:element ref="ns3:ExternIdentificatiekenmerk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19ba5-c8f3-49f4-b344-3d325a876b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9355-6b61-49c1-b1d3-5cc2524499bb" elementFormDefault="qualified">
    <xsd:import namespace="http://schemas.microsoft.com/office/2006/documentManagement/types"/>
    <xsd:import namespace="http://schemas.microsoft.com/office/infopath/2007/PartnerControls"/>
    <xsd:element name="BevoegdGezag" ma:index="12" nillable="true" ma:displayName="BevoegdGezag" ma:default="Gemeente Nijmegen" ma:internalName="BevoegdGezag">
      <xsd:simpleType>
        <xsd:restriction base="dms:Text">
          <xsd:maxLength value="255"/>
        </xsd:restriction>
      </xsd:simpleType>
    </xsd:element>
    <xsd:element name="StatusTeamSite" ma:index="13" nillable="true" ma:displayName="StatusTeamSite" ma:default="Actueel" ma:format="Dropdown" ma:internalName="StatusTeamSite">
      <xsd:simpleType>
        <xsd:restriction base="dms:Choice">
          <xsd:enumeration value="Actueel"/>
          <xsd:enumeration value="Gesloten"/>
        </xsd:restriction>
      </xsd:simpleType>
    </xsd:element>
    <xsd:element name="l7904bdd38c54d03b88fc2860555689c" ma:index="14" nillable="true" ma:taxonomy="true" ma:internalName="l7904bdd38c54d03b88fc2860555689c" ma:taxonomyFieldName="Afdeling" ma:displayName="Afdeling" ma:default="" ma:fieldId="{57904bdd-38c5-4d03-b88f-c2860555689c}" ma:sspId="a3752615-5dc8-4bab-8419-2963b087e6a5" ma:termSetId="3eb7be35-dc76-44f8-a2a2-1b37b77828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40ed49d9-a6d1-477f-8716-f70f83070b3e}" ma:internalName="TaxCatchAll" ma:showField="CatchAllData" ma:web="35919ba5-c8f3-49f4-b344-3d325a87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40ed49d9-a6d1-477f-8716-f70f83070b3e}" ma:internalName="TaxCatchAllLabel" ma:readOnly="true" ma:showField="CatchAllDataLabel" ma:web="35919ba5-c8f3-49f4-b344-3d325a87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ggregatieniveau" ma:index="18" nillable="true" ma:displayName="Aggregatieniveau" ma:default="Dossier" ma:internalName="Aggregatieniveau">
      <xsd:simpleType>
        <xsd:restriction base="dms:Text">
          <xsd:maxLength value="255"/>
        </xsd:restriction>
      </xsd:simpleType>
    </xsd:element>
    <xsd:element name="Verantwoordelijke" ma:index="19" nillable="true" ma:displayName="Verantwoordelijke" ma:list="UserInfo" ma:SharePointGroup="0" ma:internalName="Verantwoordelijk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c3f68c56f6840beaeb4d148944adba3" ma:index="20" nillable="true" ma:taxonomy="true" ma:internalName="jc3f68c56f6840beaeb4d148944adba3" ma:taxonomyFieldName="Thema" ma:displayName="Thema" ma:default="" ma:fieldId="{3c3f68c5-6f68-40be-aeb4-d148944adba3}" ma:sspId="a3752615-5dc8-4bab-8419-2963b087e6a5" ma:termSetId="2af2695f-4462-4735-8803-6ae650e5f6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entificatiekenmerkTeamsite" ma:index="22" nillable="true" ma:displayName="IdentificatiekenmerkTeamsite" ma:internalName="IdentificatiekenmerkTeamsite">
      <xsd:simpleType>
        <xsd:restriction base="dms:Text">
          <xsd:maxLength value="255"/>
        </xsd:restriction>
      </xsd:simpleType>
    </xsd:element>
    <xsd:element name="ExternIdentificatiekenmerk" ma:index="23" nillable="true" ma:displayName="ExternIdentificatiekenmerk" ma:internalName="ExternIdentificatiekenme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aae0c-94d5-4a03-83c8-5af05e676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3752615-5dc8-4bab-8419-2963b087e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1888DA-F226-4E13-9C18-03EDA546FE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53CF1-9579-4DE4-B549-A8EBE3919312}">
  <ds:schemaRefs>
    <ds:schemaRef ds:uri="http://schemas.microsoft.com/office/2006/metadata/properties"/>
    <ds:schemaRef ds:uri="http://schemas.microsoft.com/office/infopath/2007/PartnerControls"/>
    <ds:schemaRef ds:uri="86369355-6b61-49c1-b1d3-5cc2524499bb"/>
    <ds:schemaRef ds:uri="http://schemas.microsoft.com/sharepoint/v3"/>
    <ds:schemaRef ds:uri="31eaae0c-94d5-4a03-83c8-5af05e676209"/>
    <ds:schemaRef ds:uri="35919ba5-c8f3-49f4-b344-3d325a876bbc"/>
  </ds:schemaRefs>
</ds:datastoreItem>
</file>

<file path=customXml/itemProps3.xml><?xml version="1.0" encoding="utf-8"?>
<ds:datastoreItem xmlns:ds="http://schemas.openxmlformats.org/officeDocument/2006/customXml" ds:itemID="{B6F76077-5D2E-4D65-BD1A-98392C44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919ba5-c8f3-49f4-b344-3d325a876bbc"/>
    <ds:schemaRef ds:uri="86369355-6b61-49c1-b1d3-5cc2524499bb"/>
    <ds:schemaRef ds:uri="31eaae0c-94d5-4a03-83c8-5af05e676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2A06D-4E34-4A58-930D-F5CB823D47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</vt:lpstr>
    </vt:vector>
  </TitlesOfParts>
  <Company>Gemeente Nijmegen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</dc:title>
  <dc:creator>hagec0</dc:creator>
  <cp:lastModifiedBy>Ramses Iskander</cp:lastModifiedBy>
  <cp:revision>15</cp:revision>
  <dcterms:created xsi:type="dcterms:W3CDTF">2019-05-21T06:30:00Z</dcterms:created>
  <dcterms:modified xsi:type="dcterms:W3CDTF">2026-04-21T08:06:00Z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0x0101004F4D568AB1C3884C8CA2E30855814582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7abd70f6-eb97-45fd-b903-534627d7985b</vt:lpwstr>
  </property>
  <property fmtid="{D5CDD505-2E9C-101B-9397-08002B2CF9AE}" pid="9" name="xd_Signature">
    <vt:bool>false</vt:bool>
  </property>
  <property fmtid="{D5CDD505-2E9C-101B-9397-08002B2CF9AE}" pid="10" name="Afdeling">
    <vt:lpwstr>3;#Financiën|5a20715f-9e93-4454-94be-74de0b9fe0ab</vt:lpwstr>
  </property>
  <property fmtid="{D5CDD505-2E9C-101B-9397-08002B2CF9AE}" pid="11" name="Thema">
    <vt:lpwstr>1;#Organisatie en bedrijfsvoering|99afc328-7b96-42c3-a2f0-e152ff382d72</vt:lpwstr>
  </property>
  <property fmtid="{D5CDD505-2E9C-101B-9397-08002B2CF9AE}" pid="12" name="_dlc_DocIdItemGuid">
    <vt:lpwstr>df36737a-a569-42a9-8c7f-42fe97bb3acd</vt:lpwstr>
  </property>
  <property fmtid="{D5CDD505-2E9C-101B-9397-08002B2CF9AE}" pid="13" name="_docset_NoMedatataSyncRequired">
    <vt:lpwstr>False</vt:lpwstr>
  </property>
  <property fmtid="{D5CDD505-2E9C-101B-9397-08002B2CF9AE}" pid="14" name="MediaServiceImageTags">
    <vt:lpwstr/>
  </property>
  <property fmtid="{D5CDD505-2E9C-101B-9397-08002B2CF9AE}" pid="15" name="n44ced7fe27645ccaf20ac6542df7133">
    <vt:lpwstr/>
  </property>
  <property fmtid="{D5CDD505-2E9C-101B-9397-08002B2CF9AE}" pid="16" name="Organisatieeenheid">
    <vt:lpwstr/>
  </property>
</Properties>
</file>