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2B8E" w14:textId="77777777" w:rsidR="00306806" w:rsidRPr="001A0867" w:rsidRDefault="00306806" w:rsidP="00306806">
      <w:pPr>
        <w:pStyle w:val="Default"/>
        <w:rPr>
          <w:color w:val="auto"/>
          <w:sz w:val="20"/>
          <w:szCs w:val="20"/>
        </w:rPr>
      </w:pPr>
      <w:r w:rsidRPr="001A0867">
        <w:rPr>
          <w:color w:val="auto"/>
          <w:sz w:val="20"/>
          <w:szCs w:val="20"/>
        </w:rPr>
        <w:t xml:space="preserve"> </w:t>
      </w:r>
    </w:p>
    <w:p w14:paraId="7AF7E3CA" w14:textId="550EF069" w:rsidR="00306806" w:rsidRPr="001A0867" w:rsidRDefault="006A68EC" w:rsidP="006A68EC">
      <w:pPr>
        <w:pStyle w:val="Default"/>
        <w:ind w:left="14" w:right="3259"/>
        <w:rPr>
          <w:b/>
          <w:bCs/>
          <w:color w:val="auto"/>
          <w:sz w:val="20"/>
          <w:szCs w:val="20"/>
        </w:rPr>
      </w:pPr>
      <w:r>
        <w:rPr>
          <w:b/>
          <w:bCs/>
          <w:color w:val="auto"/>
          <w:sz w:val="20"/>
          <w:szCs w:val="20"/>
        </w:rPr>
        <w:t xml:space="preserve">CONCEPT </w:t>
      </w:r>
      <w:r w:rsidR="00306806" w:rsidRPr="001A0867">
        <w:rPr>
          <w:b/>
          <w:bCs/>
          <w:color w:val="auto"/>
          <w:sz w:val="20"/>
          <w:szCs w:val="20"/>
        </w:rPr>
        <w:t>OVEREENKOMST TOT</w:t>
      </w:r>
      <w:r>
        <w:rPr>
          <w:b/>
          <w:bCs/>
          <w:color w:val="auto"/>
          <w:sz w:val="20"/>
          <w:szCs w:val="20"/>
        </w:rPr>
        <w:t xml:space="preserve"> </w:t>
      </w:r>
      <w:r w:rsidR="00306806" w:rsidRPr="001A0867">
        <w:rPr>
          <w:b/>
          <w:bCs/>
          <w:color w:val="auto"/>
          <w:sz w:val="20"/>
          <w:szCs w:val="20"/>
        </w:rPr>
        <w:t xml:space="preserve">OPDRACHT </w:t>
      </w:r>
    </w:p>
    <w:p w14:paraId="12EAAA3B" w14:textId="77777777" w:rsidR="00306806" w:rsidRPr="001A0867" w:rsidRDefault="00306806" w:rsidP="00306806">
      <w:pPr>
        <w:pStyle w:val="Default"/>
        <w:ind w:left="14" w:right="5112"/>
        <w:rPr>
          <w:b/>
          <w:bCs/>
          <w:color w:val="auto"/>
          <w:sz w:val="20"/>
          <w:szCs w:val="20"/>
        </w:rPr>
      </w:pPr>
    </w:p>
    <w:p w14:paraId="4F915800" w14:textId="77777777" w:rsidR="00306806" w:rsidRPr="001A0867" w:rsidRDefault="00306806" w:rsidP="00306806">
      <w:pPr>
        <w:pStyle w:val="Default"/>
        <w:ind w:left="14" w:right="5112"/>
        <w:rPr>
          <w:b/>
          <w:bCs/>
          <w:color w:val="auto"/>
          <w:sz w:val="20"/>
          <w:szCs w:val="20"/>
        </w:rPr>
      </w:pPr>
      <w:r w:rsidRPr="001A0867">
        <w:rPr>
          <w:b/>
          <w:bCs/>
          <w:color w:val="auto"/>
          <w:sz w:val="20"/>
          <w:szCs w:val="20"/>
        </w:rPr>
        <w:t xml:space="preserve">Partijen: </w:t>
      </w:r>
    </w:p>
    <w:p w14:paraId="15E9C52E" w14:textId="77777777" w:rsidR="00306806" w:rsidRPr="001A0867" w:rsidRDefault="00306806" w:rsidP="00306806">
      <w:pPr>
        <w:pStyle w:val="Default"/>
        <w:ind w:left="14" w:right="5112"/>
        <w:rPr>
          <w:color w:val="auto"/>
          <w:sz w:val="20"/>
          <w:szCs w:val="20"/>
        </w:rPr>
      </w:pPr>
    </w:p>
    <w:p w14:paraId="443E2CA2" w14:textId="5920DE78" w:rsidR="00306806" w:rsidRPr="001A0867" w:rsidRDefault="00F142E6" w:rsidP="00306806">
      <w:pPr>
        <w:pStyle w:val="Default"/>
        <w:ind w:right="33"/>
        <w:jc w:val="both"/>
        <w:rPr>
          <w:color w:val="auto"/>
          <w:sz w:val="20"/>
          <w:szCs w:val="20"/>
        </w:rPr>
      </w:pPr>
      <w:r>
        <w:rPr>
          <w:color w:val="auto"/>
          <w:sz w:val="20"/>
          <w:szCs w:val="20"/>
        </w:rPr>
        <w:t>G</w:t>
      </w:r>
      <w:r w:rsidR="00306806" w:rsidRPr="001A0867">
        <w:rPr>
          <w:color w:val="auto"/>
          <w:sz w:val="20"/>
          <w:szCs w:val="20"/>
        </w:rPr>
        <w:t xml:space="preserve">emeente Noordoostpolder, te dezen via mandatering door het college rechtsgeldig vertegenwoordigd door </w:t>
      </w:r>
      <w:r w:rsidR="00843891">
        <w:rPr>
          <w:color w:val="auto"/>
          <w:sz w:val="20"/>
          <w:szCs w:val="20"/>
        </w:rPr>
        <w:t>de heer</w:t>
      </w:r>
      <w:r w:rsidR="00367C7E">
        <w:rPr>
          <w:color w:val="auto"/>
          <w:sz w:val="20"/>
          <w:szCs w:val="20"/>
        </w:rPr>
        <w:t xml:space="preserve"> </w:t>
      </w:r>
      <w:r w:rsidR="0059526B">
        <w:rPr>
          <w:color w:val="auto"/>
          <w:sz w:val="20"/>
          <w:szCs w:val="20"/>
        </w:rPr>
        <w:t>E.G. de Vries, in de functie van Gemeentesecretaris/directeur</w:t>
      </w:r>
      <w:r w:rsidR="00306806" w:rsidRPr="001A0867">
        <w:rPr>
          <w:color w:val="auto"/>
          <w:sz w:val="20"/>
          <w:szCs w:val="20"/>
        </w:rPr>
        <w:t xml:space="preserve"> </w:t>
      </w:r>
    </w:p>
    <w:p w14:paraId="2043222A" w14:textId="77777777" w:rsidR="001155D7" w:rsidRDefault="001155D7" w:rsidP="00306806">
      <w:pPr>
        <w:pStyle w:val="Default"/>
        <w:ind w:left="9"/>
        <w:rPr>
          <w:color w:val="auto"/>
          <w:sz w:val="20"/>
          <w:szCs w:val="20"/>
        </w:rPr>
      </w:pPr>
    </w:p>
    <w:p w14:paraId="4A825A88" w14:textId="77777777" w:rsidR="00306806" w:rsidRPr="001A0867" w:rsidRDefault="00306806" w:rsidP="00306806">
      <w:pPr>
        <w:pStyle w:val="Default"/>
        <w:ind w:left="9"/>
        <w:rPr>
          <w:color w:val="auto"/>
          <w:sz w:val="20"/>
          <w:szCs w:val="20"/>
        </w:rPr>
      </w:pPr>
      <w:r w:rsidRPr="001A0867">
        <w:rPr>
          <w:color w:val="auto"/>
          <w:sz w:val="20"/>
          <w:szCs w:val="20"/>
        </w:rPr>
        <w:t>hie</w:t>
      </w:r>
      <w:r w:rsidR="002C18C3">
        <w:rPr>
          <w:color w:val="auto"/>
          <w:sz w:val="20"/>
          <w:szCs w:val="20"/>
        </w:rPr>
        <w:t>rn</w:t>
      </w:r>
      <w:r w:rsidRPr="001A0867">
        <w:rPr>
          <w:color w:val="auto"/>
          <w:sz w:val="20"/>
          <w:szCs w:val="20"/>
        </w:rPr>
        <w:t xml:space="preserve">a te noemen Opdrachtgever; </w:t>
      </w:r>
    </w:p>
    <w:p w14:paraId="05D7F2DE" w14:textId="77777777" w:rsidR="00306806" w:rsidRPr="001A0867" w:rsidRDefault="00306806" w:rsidP="00306806">
      <w:pPr>
        <w:pStyle w:val="Default"/>
        <w:ind w:left="9"/>
        <w:rPr>
          <w:color w:val="auto"/>
          <w:sz w:val="20"/>
          <w:szCs w:val="20"/>
        </w:rPr>
      </w:pPr>
    </w:p>
    <w:p w14:paraId="488CF1DC" w14:textId="77777777" w:rsidR="00306806" w:rsidRPr="001A0867" w:rsidRDefault="00306806" w:rsidP="00306806">
      <w:pPr>
        <w:pStyle w:val="Default"/>
        <w:rPr>
          <w:color w:val="auto"/>
          <w:sz w:val="20"/>
          <w:szCs w:val="20"/>
        </w:rPr>
      </w:pPr>
      <w:r w:rsidRPr="001A0867">
        <w:rPr>
          <w:color w:val="auto"/>
          <w:sz w:val="20"/>
          <w:szCs w:val="20"/>
        </w:rPr>
        <w:t xml:space="preserve">en </w:t>
      </w:r>
    </w:p>
    <w:p w14:paraId="62275C23" w14:textId="77777777" w:rsidR="00306806" w:rsidRPr="001A0867" w:rsidRDefault="00306806" w:rsidP="00306806">
      <w:pPr>
        <w:pStyle w:val="Default"/>
        <w:rPr>
          <w:color w:val="auto"/>
          <w:sz w:val="20"/>
          <w:szCs w:val="20"/>
        </w:rPr>
      </w:pPr>
    </w:p>
    <w:p w14:paraId="1B06950A" w14:textId="19F8894F" w:rsidR="00306806" w:rsidRPr="001A0867" w:rsidRDefault="00367C7E" w:rsidP="00306806">
      <w:pPr>
        <w:pStyle w:val="Default"/>
        <w:rPr>
          <w:color w:val="auto"/>
          <w:sz w:val="20"/>
          <w:szCs w:val="20"/>
        </w:rPr>
      </w:pPr>
      <w:r>
        <w:rPr>
          <w:color w:val="auto"/>
          <w:sz w:val="20"/>
          <w:szCs w:val="20"/>
        </w:rPr>
        <w:t>&lt;naam organisatie&gt;</w:t>
      </w:r>
      <w:r w:rsidR="00306806" w:rsidRPr="001A0867">
        <w:rPr>
          <w:color w:val="auto"/>
          <w:sz w:val="20"/>
          <w:szCs w:val="20"/>
        </w:rPr>
        <w:t xml:space="preserve">, gevestigd te </w:t>
      </w:r>
      <w:r w:rsidR="006163BA">
        <w:rPr>
          <w:color w:val="auto"/>
          <w:sz w:val="20"/>
          <w:szCs w:val="20"/>
        </w:rPr>
        <w:t>&lt;plaats&gt;</w:t>
      </w:r>
      <w:r w:rsidR="00D033C6" w:rsidRPr="001A0867">
        <w:rPr>
          <w:color w:val="auto"/>
          <w:sz w:val="20"/>
          <w:szCs w:val="20"/>
        </w:rPr>
        <w:t xml:space="preserve"> </w:t>
      </w:r>
      <w:r w:rsidR="00306806" w:rsidRPr="001A0867">
        <w:rPr>
          <w:color w:val="auto"/>
          <w:sz w:val="20"/>
          <w:szCs w:val="20"/>
        </w:rPr>
        <w:t>met KvK</w:t>
      </w:r>
      <w:r w:rsidR="00D033C6" w:rsidRPr="001A0867">
        <w:rPr>
          <w:color w:val="auto"/>
          <w:sz w:val="20"/>
          <w:szCs w:val="20"/>
        </w:rPr>
        <w:t>-</w:t>
      </w:r>
      <w:r w:rsidR="00306806" w:rsidRPr="001A0867">
        <w:rPr>
          <w:color w:val="auto"/>
          <w:sz w:val="20"/>
          <w:szCs w:val="20"/>
        </w:rPr>
        <w:t xml:space="preserve">nummer </w:t>
      </w:r>
      <w:r>
        <w:rPr>
          <w:color w:val="auto"/>
          <w:sz w:val="20"/>
          <w:szCs w:val="20"/>
        </w:rPr>
        <w:t xml:space="preserve">……….. </w:t>
      </w:r>
      <w:r w:rsidR="00306806" w:rsidRPr="001A0867">
        <w:rPr>
          <w:color w:val="auto"/>
          <w:sz w:val="20"/>
          <w:szCs w:val="20"/>
        </w:rPr>
        <w:t xml:space="preserve">ten deze rechtsgeldig vertegenwoordigd door de </w:t>
      </w:r>
      <w:proofErr w:type="spellStart"/>
      <w:r w:rsidR="00316487">
        <w:rPr>
          <w:color w:val="auto"/>
          <w:sz w:val="20"/>
          <w:szCs w:val="20"/>
        </w:rPr>
        <w:t>de</w:t>
      </w:r>
      <w:proofErr w:type="spellEnd"/>
      <w:r w:rsidR="00316487">
        <w:rPr>
          <w:color w:val="auto"/>
          <w:sz w:val="20"/>
          <w:szCs w:val="20"/>
        </w:rPr>
        <w:t xml:space="preserve"> heer</w:t>
      </w:r>
      <w:r>
        <w:rPr>
          <w:color w:val="auto"/>
          <w:sz w:val="20"/>
          <w:szCs w:val="20"/>
        </w:rPr>
        <w:t xml:space="preserve">/mevrouw &lt;naam&gt;, </w:t>
      </w:r>
      <w:r w:rsidR="0059526B">
        <w:rPr>
          <w:color w:val="auto"/>
          <w:sz w:val="20"/>
          <w:szCs w:val="20"/>
        </w:rPr>
        <w:t xml:space="preserve">in de functie van </w:t>
      </w:r>
      <w:r>
        <w:rPr>
          <w:color w:val="auto"/>
          <w:sz w:val="20"/>
          <w:szCs w:val="20"/>
        </w:rPr>
        <w:t>&lt;functie&gt;</w:t>
      </w:r>
      <w:r w:rsidR="00306806" w:rsidRPr="001A0867">
        <w:rPr>
          <w:color w:val="auto"/>
          <w:sz w:val="20"/>
          <w:szCs w:val="20"/>
        </w:rPr>
        <w:t xml:space="preserve">, </w:t>
      </w:r>
    </w:p>
    <w:p w14:paraId="669070CE" w14:textId="77777777" w:rsidR="00306806" w:rsidRPr="001A0867" w:rsidRDefault="00306806" w:rsidP="00306806">
      <w:pPr>
        <w:pStyle w:val="Default"/>
        <w:rPr>
          <w:color w:val="auto"/>
          <w:sz w:val="20"/>
          <w:szCs w:val="20"/>
        </w:rPr>
      </w:pPr>
    </w:p>
    <w:p w14:paraId="27E7454C" w14:textId="072DAE20" w:rsidR="00367C7E" w:rsidRPr="001A0867" w:rsidRDefault="00306806" w:rsidP="00367C7E">
      <w:pPr>
        <w:pStyle w:val="Default"/>
        <w:ind w:left="9"/>
        <w:rPr>
          <w:color w:val="auto"/>
          <w:sz w:val="20"/>
          <w:szCs w:val="20"/>
        </w:rPr>
      </w:pPr>
      <w:r w:rsidRPr="001A0867">
        <w:rPr>
          <w:color w:val="auto"/>
          <w:sz w:val="20"/>
          <w:szCs w:val="20"/>
        </w:rPr>
        <w:t>hierna te noemen Opdrachtnemer</w:t>
      </w:r>
      <w:r w:rsidR="00367C7E">
        <w:rPr>
          <w:color w:val="auto"/>
          <w:sz w:val="20"/>
          <w:szCs w:val="20"/>
        </w:rPr>
        <w:t>, gezamenlijk te noemen: partijen;</w:t>
      </w:r>
    </w:p>
    <w:p w14:paraId="337BAEFC" w14:textId="77777777" w:rsidR="00306806" w:rsidRPr="001A0867" w:rsidRDefault="00306806" w:rsidP="00306806">
      <w:pPr>
        <w:pStyle w:val="Default"/>
        <w:ind w:left="9"/>
        <w:rPr>
          <w:color w:val="auto"/>
          <w:sz w:val="20"/>
          <w:szCs w:val="20"/>
        </w:rPr>
      </w:pPr>
    </w:p>
    <w:p w14:paraId="2AF4BDCF" w14:textId="77777777" w:rsidR="00306806" w:rsidRPr="001A0867" w:rsidRDefault="00306806" w:rsidP="00306806">
      <w:pPr>
        <w:pStyle w:val="Default"/>
        <w:rPr>
          <w:b/>
          <w:color w:val="auto"/>
          <w:sz w:val="20"/>
          <w:szCs w:val="20"/>
        </w:rPr>
      </w:pPr>
      <w:r w:rsidRPr="001A0867">
        <w:rPr>
          <w:b/>
          <w:color w:val="auto"/>
          <w:sz w:val="20"/>
          <w:szCs w:val="20"/>
        </w:rPr>
        <w:t xml:space="preserve">overwegende: </w:t>
      </w:r>
    </w:p>
    <w:p w14:paraId="0A2273E3" w14:textId="77777777" w:rsidR="00306806" w:rsidRPr="001A0867" w:rsidRDefault="00306806" w:rsidP="00306806">
      <w:pPr>
        <w:pStyle w:val="Default"/>
        <w:rPr>
          <w:color w:val="auto"/>
          <w:sz w:val="20"/>
          <w:szCs w:val="20"/>
        </w:rPr>
      </w:pPr>
    </w:p>
    <w:p w14:paraId="66C47C17" w14:textId="629DE724" w:rsidR="00306806" w:rsidRPr="001A0867" w:rsidRDefault="00306806" w:rsidP="00D033C6">
      <w:pPr>
        <w:pStyle w:val="Default"/>
        <w:numPr>
          <w:ilvl w:val="0"/>
          <w:numId w:val="15"/>
        </w:numPr>
        <w:ind w:right="143"/>
        <w:rPr>
          <w:color w:val="auto"/>
          <w:sz w:val="20"/>
          <w:szCs w:val="20"/>
        </w:rPr>
      </w:pPr>
      <w:r w:rsidRPr="001A0867">
        <w:rPr>
          <w:color w:val="auto"/>
          <w:sz w:val="20"/>
          <w:szCs w:val="20"/>
        </w:rPr>
        <w:t xml:space="preserve">dat na </w:t>
      </w:r>
      <w:r w:rsidR="00D04E46">
        <w:rPr>
          <w:color w:val="auto"/>
          <w:sz w:val="20"/>
          <w:szCs w:val="20"/>
        </w:rPr>
        <w:t xml:space="preserve">een </w:t>
      </w:r>
      <w:r w:rsidR="00093C9D">
        <w:rPr>
          <w:color w:val="auto"/>
          <w:sz w:val="20"/>
          <w:szCs w:val="20"/>
        </w:rPr>
        <w:t>openbare</w:t>
      </w:r>
      <w:r w:rsidR="00D04E46">
        <w:rPr>
          <w:color w:val="auto"/>
          <w:sz w:val="20"/>
          <w:szCs w:val="20"/>
        </w:rPr>
        <w:t xml:space="preserve"> Europese aanbestedingsprocedure</w:t>
      </w:r>
      <w:r w:rsidRPr="001A0867">
        <w:rPr>
          <w:color w:val="auto"/>
          <w:sz w:val="20"/>
          <w:szCs w:val="20"/>
        </w:rPr>
        <w:t xml:space="preserve"> conform het </w:t>
      </w:r>
      <w:r w:rsidR="00367C7E">
        <w:rPr>
          <w:color w:val="auto"/>
          <w:sz w:val="20"/>
          <w:szCs w:val="20"/>
        </w:rPr>
        <w:t>i</w:t>
      </w:r>
      <w:r w:rsidRPr="001A0867">
        <w:rPr>
          <w:color w:val="auto"/>
          <w:sz w:val="20"/>
          <w:szCs w:val="20"/>
        </w:rPr>
        <w:t>nkoop</w:t>
      </w:r>
      <w:r w:rsidR="00367C7E">
        <w:rPr>
          <w:color w:val="auto"/>
          <w:sz w:val="20"/>
          <w:szCs w:val="20"/>
        </w:rPr>
        <w:t xml:space="preserve">- en aanbestedingsbeleid van </w:t>
      </w:r>
      <w:r w:rsidR="001009B3">
        <w:rPr>
          <w:color w:val="auto"/>
          <w:sz w:val="20"/>
          <w:szCs w:val="20"/>
        </w:rPr>
        <w:t>G</w:t>
      </w:r>
      <w:r w:rsidR="00367C7E">
        <w:rPr>
          <w:color w:val="auto"/>
          <w:sz w:val="20"/>
          <w:szCs w:val="20"/>
        </w:rPr>
        <w:t xml:space="preserve">emeente </w:t>
      </w:r>
      <w:r w:rsidRPr="001A0867">
        <w:rPr>
          <w:color w:val="auto"/>
          <w:sz w:val="20"/>
          <w:szCs w:val="20"/>
        </w:rPr>
        <w:t>Noordoostpolder</w:t>
      </w:r>
      <w:r w:rsidR="00367C7E">
        <w:rPr>
          <w:color w:val="auto"/>
          <w:sz w:val="20"/>
          <w:szCs w:val="20"/>
        </w:rPr>
        <w:t xml:space="preserve"> met betrekking tot </w:t>
      </w:r>
      <w:r w:rsidR="00D04E46">
        <w:rPr>
          <w:color w:val="auto"/>
          <w:sz w:val="20"/>
          <w:szCs w:val="20"/>
        </w:rPr>
        <w:t>de Aanschaf van een mobiele kraan voor de milieustraat</w:t>
      </w:r>
      <w:r w:rsidR="00367C7E">
        <w:rPr>
          <w:color w:val="auto"/>
          <w:sz w:val="20"/>
          <w:szCs w:val="20"/>
        </w:rPr>
        <w:t xml:space="preserve"> tegen de beste prijs kwaliteitverhouding door Opdrachtnemer </w:t>
      </w:r>
      <w:r w:rsidRPr="001A0867">
        <w:rPr>
          <w:color w:val="auto"/>
          <w:sz w:val="20"/>
          <w:szCs w:val="20"/>
        </w:rPr>
        <w:t xml:space="preserve">is aangeboden; </w:t>
      </w:r>
    </w:p>
    <w:p w14:paraId="1AD97A24" w14:textId="77777777" w:rsidR="00306806" w:rsidRPr="001A0867" w:rsidRDefault="00306806" w:rsidP="00306806">
      <w:pPr>
        <w:pStyle w:val="Default"/>
        <w:ind w:left="4" w:right="143"/>
        <w:rPr>
          <w:color w:val="auto"/>
          <w:sz w:val="20"/>
          <w:szCs w:val="20"/>
        </w:rPr>
      </w:pPr>
    </w:p>
    <w:p w14:paraId="242F6D41" w14:textId="3566FCE3" w:rsidR="00306806" w:rsidRPr="001A0867" w:rsidRDefault="00306806" w:rsidP="00D033C6">
      <w:pPr>
        <w:pStyle w:val="Default"/>
        <w:numPr>
          <w:ilvl w:val="0"/>
          <w:numId w:val="15"/>
        </w:numPr>
        <w:rPr>
          <w:color w:val="auto"/>
          <w:sz w:val="20"/>
          <w:szCs w:val="20"/>
        </w:rPr>
      </w:pPr>
      <w:r w:rsidRPr="001A0867">
        <w:rPr>
          <w:color w:val="auto"/>
          <w:sz w:val="20"/>
          <w:szCs w:val="20"/>
        </w:rPr>
        <w:t xml:space="preserve">dat </w:t>
      </w:r>
      <w:r w:rsidRPr="004E6863">
        <w:rPr>
          <w:color w:val="auto"/>
          <w:sz w:val="20"/>
          <w:szCs w:val="20"/>
        </w:rPr>
        <w:t xml:space="preserve">Opdrachtgever </w:t>
      </w:r>
      <w:r w:rsidR="00367C7E" w:rsidRPr="004E6863">
        <w:rPr>
          <w:color w:val="auto"/>
          <w:sz w:val="20"/>
          <w:szCs w:val="20"/>
        </w:rPr>
        <w:t>op</w:t>
      </w:r>
      <w:r w:rsidRPr="004E6863">
        <w:rPr>
          <w:color w:val="auto"/>
          <w:sz w:val="20"/>
          <w:szCs w:val="20"/>
        </w:rPr>
        <w:t xml:space="preserve"> </w:t>
      </w:r>
      <w:r w:rsidR="00367C7E" w:rsidRPr="004E6863">
        <w:rPr>
          <w:color w:val="auto"/>
          <w:sz w:val="20"/>
          <w:szCs w:val="20"/>
        </w:rPr>
        <w:t xml:space="preserve">&lt;datum&gt; </w:t>
      </w:r>
      <w:r w:rsidRPr="004E6863">
        <w:rPr>
          <w:color w:val="auto"/>
          <w:sz w:val="20"/>
          <w:szCs w:val="20"/>
        </w:rPr>
        <w:t>op grond van deze aanbieding (</w:t>
      </w:r>
      <w:r w:rsidR="00EE14C3" w:rsidRPr="004E6863">
        <w:rPr>
          <w:color w:val="auto"/>
          <w:sz w:val="20"/>
          <w:szCs w:val="20"/>
        </w:rPr>
        <w:t>Inschrijving</w:t>
      </w:r>
      <w:r w:rsidRPr="004E6863">
        <w:rPr>
          <w:color w:val="auto"/>
          <w:sz w:val="20"/>
          <w:szCs w:val="20"/>
        </w:rPr>
        <w:t xml:space="preserve"> van </w:t>
      </w:r>
      <w:r w:rsidR="00367C7E" w:rsidRPr="004E6863">
        <w:rPr>
          <w:color w:val="auto"/>
          <w:sz w:val="20"/>
          <w:szCs w:val="20"/>
        </w:rPr>
        <w:t>&lt;datum&gt;</w:t>
      </w:r>
      <w:r w:rsidRPr="004E6863">
        <w:rPr>
          <w:color w:val="auto"/>
          <w:sz w:val="20"/>
          <w:szCs w:val="20"/>
        </w:rPr>
        <w:t xml:space="preserve">, </w:t>
      </w:r>
      <w:r w:rsidR="00367C7E" w:rsidRPr="004E6863">
        <w:rPr>
          <w:color w:val="auto"/>
          <w:sz w:val="20"/>
          <w:szCs w:val="20"/>
        </w:rPr>
        <w:t>zaaknummer</w:t>
      </w:r>
      <w:r w:rsidR="004E6863" w:rsidRPr="004E6863">
        <w:rPr>
          <w:color w:val="auto"/>
          <w:sz w:val="20"/>
          <w:szCs w:val="20"/>
        </w:rPr>
        <w:t xml:space="preserve"> </w:t>
      </w:r>
      <w:r w:rsidR="004E6863" w:rsidRPr="004E6863">
        <w:rPr>
          <w:sz w:val="20"/>
          <w:szCs w:val="20"/>
        </w:rPr>
        <w:t>20260302222215</w:t>
      </w:r>
      <w:r w:rsidRPr="004E6863">
        <w:rPr>
          <w:color w:val="auto"/>
          <w:sz w:val="20"/>
          <w:szCs w:val="20"/>
        </w:rPr>
        <w:t xml:space="preserve"> heeft</w:t>
      </w:r>
      <w:r w:rsidRPr="001A0867">
        <w:rPr>
          <w:color w:val="auto"/>
          <w:sz w:val="20"/>
          <w:szCs w:val="20"/>
        </w:rPr>
        <w:t xml:space="preserve"> besloten de opdracht te</w:t>
      </w:r>
      <w:r w:rsidR="00C61D47" w:rsidRPr="001A0867">
        <w:rPr>
          <w:color w:val="auto"/>
          <w:sz w:val="20"/>
          <w:szCs w:val="20"/>
        </w:rPr>
        <w:t xml:space="preserve"> </w:t>
      </w:r>
      <w:r w:rsidRPr="001A0867">
        <w:rPr>
          <w:color w:val="auto"/>
          <w:sz w:val="20"/>
          <w:szCs w:val="20"/>
        </w:rPr>
        <w:t xml:space="preserve">gunnen aan Opdrachtnemer; </w:t>
      </w:r>
    </w:p>
    <w:p w14:paraId="4A7F169A" w14:textId="77777777" w:rsidR="00306806" w:rsidRPr="001A0867" w:rsidRDefault="00306806" w:rsidP="00306806">
      <w:pPr>
        <w:pStyle w:val="Default"/>
        <w:ind w:left="4"/>
        <w:rPr>
          <w:color w:val="auto"/>
          <w:sz w:val="20"/>
          <w:szCs w:val="20"/>
        </w:rPr>
      </w:pPr>
    </w:p>
    <w:p w14:paraId="0892F06F" w14:textId="77777777" w:rsidR="00306806" w:rsidRPr="001A0867" w:rsidRDefault="00306806" w:rsidP="00D033C6">
      <w:pPr>
        <w:pStyle w:val="Default"/>
        <w:numPr>
          <w:ilvl w:val="0"/>
          <w:numId w:val="15"/>
        </w:numPr>
        <w:ind w:right="772"/>
        <w:rPr>
          <w:color w:val="auto"/>
          <w:sz w:val="20"/>
          <w:szCs w:val="20"/>
        </w:rPr>
      </w:pPr>
      <w:r w:rsidRPr="001A0867">
        <w:rPr>
          <w:color w:val="auto"/>
          <w:sz w:val="20"/>
          <w:szCs w:val="20"/>
        </w:rPr>
        <w:t>dat partijen de voorwaarden, waaronder de opdrachten uitgevoerd zullen</w:t>
      </w:r>
      <w:r w:rsidR="00C61D47" w:rsidRPr="001A0867">
        <w:rPr>
          <w:color w:val="auto"/>
          <w:sz w:val="20"/>
          <w:szCs w:val="20"/>
        </w:rPr>
        <w:t xml:space="preserve"> </w:t>
      </w:r>
      <w:r w:rsidRPr="001A0867">
        <w:rPr>
          <w:color w:val="auto"/>
          <w:sz w:val="20"/>
          <w:szCs w:val="20"/>
        </w:rPr>
        <w:t xml:space="preserve">worden, contractueel wensen vast te leggen middels deze overeenkomst; </w:t>
      </w:r>
    </w:p>
    <w:p w14:paraId="081E87AD" w14:textId="77777777" w:rsidR="00306806" w:rsidRPr="001A0867" w:rsidRDefault="00306806" w:rsidP="00306806">
      <w:pPr>
        <w:pStyle w:val="Default"/>
        <w:rPr>
          <w:color w:val="auto"/>
          <w:sz w:val="20"/>
          <w:szCs w:val="20"/>
        </w:rPr>
      </w:pPr>
    </w:p>
    <w:p w14:paraId="1647B7EA" w14:textId="77777777" w:rsidR="00306806" w:rsidRPr="001A0867" w:rsidRDefault="00306806" w:rsidP="00306806">
      <w:pPr>
        <w:pStyle w:val="Default"/>
        <w:ind w:left="9" w:right="5486"/>
        <w:jc w:val="both"/>
        <w:rPr>
          <w:b/>
          <w:bCs/>
          <w:color w:val="auto"/>
          <w:sz w:val="20"/>
          <w:szCs w:val="20"/>
        </w:rPr>
      </w:pPr>
      <w:r w:rsidRPr="001A0867">
        <w:rPr>
          <w:b/>
          <w:bCs/>
          <w:color w:val="auto"/>
          <w:sz w:val="20"/>
          <w:szCs w:val="20"/>
        </w:rPr>
        <w:t xml:space="preserve">komen het volgende overeen: </w:t>
      </w:r>
    </w:p>
    <w:p w14:paraId="58674B19" w14:textId="77777777" w:rsidR="00306806" w:rsidRPr="001A0867" w:rsidRDefault="00306806" w:rsidP="00306806">
      <w:pPr>
        <w:pStyle w:val="Default"/>
        <w:ind w:left="9" w:right="5486"/>
        <w:jc w:val="both"/>
        <w:rPr>
          <w:b/>
          <w:bCs/>
          <w:color w:val="auto"/>
          <w:sz w:val="20"/>
          <w:szCs w:val="20"/>
        </w:rPr>
      </w:pPr>
    </w:p>
    <w:p w14:paraId="0DB8D5AD" w14:textId="77777777" w:rsidR="00A855A5" w:rsidRPr="001A0867" w:rsidRDefault="00A855A5" w:rsidP="00306806">
      <w:pPr>
        <w:pStyle w:val="Default"/>
        <w:ind w:left="9" w:right="5486"/>
        <w:jc w:val="both"/>
        <w:rPr>
          <w:b/>
          <w:bCs/>
          <w:color w:val="auto"/>
          <w:sz w:val="20"/>
          <w:szCs w:val="20"/>
        </w:rPr>
      </w:pPr>
    </w:p>
    <w:p w14:paraId="06EA0E4A" w14:textId="77777777" w:rsidR="00306806" w:rsidRPr="001A0867" w:rsidRDefault="00306806" w:rsidP="00306806">
      <w:pPr>
        <w:pStyle w:val="Default"/>
        <w:ind w:left="11"/>
        <w:jc w:val="both"/>
        <w:rPr>
          <w:b/>
          <w:bCs/>
          <w:color w:val="auto"/>
          <w:sz w:val="20"/>
          <w:szCs w:val="20"/>
        </w:rPr>
      </w:pPr>
      <w:r w:rsidRPr="001A0867">
        <w:rPr>
          <w:b/>
          <w:bCs/>
          <w:color w:val="auto"/>
          <w:sz w:val="20"/>
          <w:szCs w:val="20"/>
        </w:rPr>
        <w:t xml:space="preserve">1. </w:t>
      </w:r>
      <w:r w:rsidRPr="001A0867">
        <w:rPr>
          <w:b/>
          <w:bCs/>
          <w:color w:val="auto"/>
          <w:sz w:val="20"/>
          <w:szCs w:val="20"/>
        </w:rPr>
        <w:tab/>
        <w:t xml:space="preserve">Begrippen en definities </w:t>
      </w:r>
    </w:p>
    <w:p w14:paraId="5C32E873" w14:textId="77777777" w:rsidR="00306806" w:rsidRPr="001A0867" w:rsidRDefault="00306806" w:rsidP="00306806">
      <w:pPr>
        <w:pStyle w:val="Default"/>
        <w:ind w:left="710"/>
        <w:rPr>
          <w:color w:val="auto"/>
          <w:sz w:val="20"/>
          <w:szCs w:val="20"/>
        </w:rPr>
      </w:pPr>
    </w:p>
    <w:p w14:paraId="280C6D21" w14:textId="4071ADF7" w:rsidR="00306806" w:rsidRPr="001A0867" w:rsidRDefault="00712A44" w:rsidP="00306806">
      <w:pPr>
        <w:pStyle w:val="Default"/>
        <w:ind w:left="710"/>
        <w:rPr>
          <w:color w:val="auto"/>
          <w:sz w:val="20"/>
          <w:szCs w:val="20"/>
          <w:u w:val="single"/>
        </w:rPr>
      </w:pPr>
      <w:r>
        <w:rPr>
          <w:color w:val="auto"/>
          <w:sz w:val="20"/>
          <w:szCs w:val="20"/>
          <w:u w:val="single"/>
        </w:rPr>
        <w:t>Levering</w:t>
      </w:r>
      <w:r w:rsidR="00306806" w:rsidRPr="001A0867">
        <w:rPr>
          <w:color w:val="auto"/>
          <w:sz w:val="20"/>
          <w:szCs w:val="20"/>
        </w:rPr>
        <w:t>:</w:t>
      </w:r>
      <w:r w:rsidR="00306806" w:rsidRPr="001A0867">
        <w:rPr>
          <w:color w:val="auto"/>
          <w:sz w:val="20"/>
          <w:szCs w:val="20"/>
          <w:u w:val="single"/>
        </w:rPr>
        <w:t xml:space="preserve"> </w:t>
      </w:r>
    </w:p>
    <w:p w14:paraId="7FC34D4C" w14:textId="2FEC4F5D" w:rsidR="00306806" w:rsidRPr="001A0867" w:rsidRDefault="0087583B" w:rsidP="00306806">
      <w:pPr>
        <w:pStyle w:val="Default"/>
        <w:ind w:left="700" w:right="4"/>
        <w:rPr>
          <w:color w:val="auto"/>
          <w:sz w:val="20"/>
          <w:szCs w:val="20"/>
        </w:rPr>
      </w:pPr>
      <w:r>
        <w:rPr>
          <w:color w:val="auto"/>
          <w:sz w:val="20"/>
          <w:szCs w:val="20"/>
        </w:rPr>
        <w:t>Het</w:t>
      </w:r>
      <w:r w:rsidR="00306806" w:rsidRPr="001A0867">
        <w:rPr>
          <w:color w:val="auto"/>
          <w:sz w:val="20"/>
          <w:szCs w:val="20"/>
        </w:rPr>
        <w:t xml:space="preserve"> door Opdrachtnemer op basis van deze overeenkomst ten behoeve van Opdrachtgever te </w:t>
      </w:r>
      <w:r w:rsidR="00712A44">
        <w:rPr>
          <w:color w:val="auto"/>
          <w:sz w:val="20"/>
          <w:szCs w:val="20"/>
        </w:rPr>
        <w:t xml:space="preserve">leveren </w:t>
      </w:r>
      <w:r>
        <w:rPr>
          <w:color w:val="auto"/>
          <w:sz w:val="20"/>
          <w:szCs w:val="20"/>
        </w:rPr>
        <w:t>voertuig</w:t>
      </w:r>
      <w:r w:rsidR="00306806" w:rsidRPr="001A0867">
        <w:rPr>
          <w:color w:val="auto"/>
          <w:sz w:val="20"/>
          <w:szCs w:val="20"/>
        </w:rPr>
        <w:t xml:space="preserve"> en in het kader daarvan te leveren prestaties. </w:t>
      </w:r>
    </w:p>
    <w:p w14:paraId="0279534D" w14:textId="77777777" w:rsidR="00306806" w:rsidRPr="001A0867" w:rsidRDefault="00306806" w:rsidP="00306806">
      <w:pPr>
        <w:pStyle w:val="Default"/>
        <w:ind w:left="700" w:right="4"/>
        <w:rPr>
          <w:color w:val="auto"/>
          <w:sz w:val="20"/>
          <w:szCs w:val="20"/>
        </w:rPr>
      </w:pPr>
    </w:p>
    <w:p w14:paraId="242C5F00" w14:textId="77777777" w:rsidR="00306806" w:rsidRPr="001A0867" w:rsidRDefault="00306806" w:rsidP="00306806">
      <w:pPr>
        <w:pStyle w:val="Default"/>
        <w:ind w:left="9" w:firstLine="699"/>
        <w:rPr>
          <w:color w:val="auto"/>
          <w:sz w:val="20"/>
          <w:szCs w:val="20"/>
          <w:u w:val="single"/>
        </w:rPr>
      </w:pPr>
      <w:r w:rsidRPr="001A0867">
        <w:rPr>
          <w:color w:val="auto"/>
          <w:sz w:val="20"/>
          <w:szCs w:val="20"/>
          <w:u w:val="single"/>
        </w:rPr>
        <w:t>Personeel van Opdrachtgever</w:t>
      </w:r>
      <w:r w:rsidR="0093018D" w:rsidRPr="001A0867">
        <w:rPr>
          <w:color w:val="auto"/>
          <w:sz w:val="20"/>
          <w:szCs w:val="20"/>
        </w:rPr>
        <w:t>:</w:t>
      </w:r>
    </w:p>
    <w:p w14:paraId="554554AC" w14:textId="77777777" w:rsidR="00306806" w:rsidRPr="001A0867" w:rsidRDefault="00306806" w:rsidP="00306806">
      <w:pPr>
        <w:pStyle w:val="Default"/>
        <w:ind w:left="710"/>
        <w:rPr>
          <w:color w:val="auto"/>
          <w:sz w:val="20"/>
          <w:szCs w:val="20"/>
        </w:rPr>
      </w:pPr>
      <w:r w:rsidRPr="001A0867">
        <w:rPr>
          <w:color w:val="auto"/>
          <w:sz w:val="20"/>
          <w:szCs w:val="20"/>
        </w:rPr>
        <w:t xml:space="preserve">De door Opdrachtgever ter uitvoering van deze overeenkomst ter beschikking te stellen personeelsleden en/of hulppersonen, welke krachtens deze overeenkomst onder verantwoordelijkheid van Opdrachtgever zullen werken. </w:t>
      </w:r>
    </w:p>
    <w:p w14:paraId="5FCE23DF" w14:textId="77777777" w:rsidR="00306806" w:rsidRPr="001A0867" w:rsidRDefault="00306806" w:rsidP="00306806">
      <w:pPr>
        <w:pStyle w:val="Default"/>
        <w:ind w:left="710"/>
        <w:rPr>
          <w:color w:val="auto"/>
          <w:sz w:val="20"/>
          <w:szCs w:val="20"/>
        </w:rPr>
      </w:pPr>
    </w:p>
    <w:p w14:paraId="0243169B" w14:textId="77777777" w:rsidR="00306806" w:rsidRPr="001A0867" w:rsidRDefault="00306806" w:rsidP="00306806">
      <w:pPr>
        <w:pStyle w:val="Default"/>
        <w:ind w:left="710"/>
        <w:rPr>
          <w:color w:val="auto"/>
          <w:sz w:val="20"/>
          <w:szCs w:val="20"/>
          <w:u w:val="single"/>
        </w:rPr>
      </w:pPr>
      <w:r w:rsidRPr="001A0867">
        <w:rPr>
          <w:color w:val="auto"/>
          <w:sz w:val="20"/>
          <w:szCs w:val="20"/>
          <w:u w:val="single"/>
        </w:rPr>
        <w:t>Werkdagen</w:t>
      </w:r>
      <w:r w:rsidR="0093018D" w:rsidRPr="001A0867">
        <w:rPr>
          <w:color w:val="auto"/>
          <w:sz w:val="20"/>
          <w:szCs w:val="20"/>
        </w:rPr>
        <w:t>:</w:t>
      </w:r>
    </w:p>
    <w:p w14:paraId="62C6DDB2" w14:textId="77777777" w:rsidR="007A3770" w:rsidRPr="001A0867" w:rsidRDefault="00306806" w:rsidP="00306806">
      <w:pPr>
        <w:pStyle w:val="Default"/>
        <w:ind w:left="710"/>
        <w:rPr>
          <w:color w:val="auto"/>
          <w:sz w:val="20"/>
          <w:szCs w:val="20"/>
        </w:rPr>
      </w:pPr>
      <w:r w:rsidRPr="001A0867">
        <w:rPr>
          <w:color w:val="auto"/>
          <w:sz w:val="20"/>
          <w:szCs w:val="20"/>
        </w:rPr>
        <w:t xml:space="preserve">Kalenderdagen, behoudens weekeinden en algemeen erkende feestdagen. </w:t>
      </w:r>
    </w:p>
    <w:p w14:paraId="0233E803" w14:textId="77777777" w:rsidR="007A3770" w:rsidRPr="001A0867" w:rsidRDefault="007A3770" w:rsidP="00306806">
      <w:pPr>
        <w:pStyle w:val="Default"/>
        <w:ind w:left="710"/>
        <w:rPr>
          <w:color w:val="auto"/>
          <w:sz w:val="20"/>
          <w:szCs w:val="20"/>
        </w:rPr>
      </w:pPr>
    </w:p>
    <w:p w14:paraId="1C586640" w14:textId="77777777" w:rsidR="00306806" w:rsidRPr="001A0867" w:rsidRDefault="00306806" w:rsidP="00306806">
      <w:pPr>
        <w:pStyle w:val="Default"/>
        <w:ind w:left="710"/>
        <w:rPr>
          <w:color w:val="auto"/>
          <w:sz w:val="20"/>
          <w:szCs w:val="20"/>
          <w:u w:val="single"/>
        </w:rPr>
      </w:pPr>
      <w:r w:rsidRPr="001A0867">
        <w:rPr>
          <w:color w:val="auto"/>
          <w:sz w:val="20"/>
          <w:szCs w:val="20"/>
          <w:u w:val="single"/>
        </w:rPr>
        <w:t>Bijlagen</w:t>
      </w:r>
      <w:r w:rsidR="0093018D" w:rsidRPr="001A0867">
        <w:rPr>
          <w:color w:val="auto"/>
          <w:sz w:val="20"/>
          <w:szCs w:val="20"/>
        </w:rPr>
        <w:t>:</w:t>
      </w:r>
    </w:p>
    <w:p w14:paraId="065770B5" w14:textId="77777777" w:rsidR="00306806" w:rsidRPr="001A0867" w:rsidRDefault="00306806" w:rsidP="00306806">
      <w:pPr>
        <w:pStyle w:val="Default"/>
        <w:ind w:left="710"/>
        <w:rPr>
          <w:color w:val="auto"/>
          <w:sz w:val="20"/>
          <w:szCs w:val="20"/>
        </w:rPr>
      </w:pPr>
      <w:r w:rsidRPr="001A0867">
        <w:rPr>
          <w:color w:val="auto"/>
          <w:sz w:val="20"/>
          <w:szCs w:val="20"/>
        </w:rPr>
        <w:t xml:space="preserve">Aanhangsels bij deze overeenkomst die, na door beide partijen te zijn geparafeerd, deel uitmaken van deze overeenkomst. </w:t>
      </w:r>
    </w:p>
    <w:p w14:paraId="638B96DC" w14:textId="77777777" w:rsidR="00306806" w:rsidRPr="001A0867" w:rsidRDefault="00306806" w:rsidP="00306806">
      <w:pPr>
        <w:pStyle w:val="Default"/>
        <w:ind w:left="710"/>
        <w:rPr>
          <w:color w:val="auto"/>
          <w:sz w:val="20"/>
          <w:szCs w:val="20"/>
        </w:rPr>
      </w:pPr>
    </w:p>
    <w:p w14:paraId="7D275E38" w14:textId="26AD81F1" w:rsidR="00306806" w:rsidRPr="001A0867" w:rsidRDefault="000F76FE" w:rsidP="00306806">
      <w:pPr>
        <w:pStyle w:val="Default"/>
        <w:ind w:left="710"/>
        <w:rPr>
          <w:color w:val="auto"/>
          <w:sz w:val="20"/>
          <w:szCs w:val="20"/>
          <w:u w:val="single"/>
        </w:rPr>
      </w:pPr>
      <w:r>
        <w:rPr>
          <w:color w:val="auto"/>
          <w:sz w:val="20"/>
          <w:szCs w:val="20"/>
          <w:u w:val="single"/>
        </w:rPr>
        <w:t>Inschrijvingsleidraad</w:t>
      </w:r>
      <w:r w:rsidR="0093018D" w:rsidRPr="001A0867">
        <w:rPr>
          <w:color w:val="auto"/>
          <w:sz w:val="20"/>
          <w:szCs w:val="20"/>
        </w:rPr>
        <w:t>:</w:t>
      </w:r>
    </w:p>
    <w:p w14:paraId="6A56848D" w14:textId="7CD67CFC" w:rsidR="00306806" w:rsidRPr="001A0867" w:rsidRDefault="00306806" w:rsidP="00306806">
      <w:pPr>
        <w:pStyle w:val="Default"/>
        <w:ind w:left="710"/>
        <w:rPr>
          <w:color w:val="auto"/>
          <w:sz w:val="20"/>
          <w:szCs w:val="20"/>
        </w:rPr>
      </w:pPr>
      <w:r w:rsidRPr="001A0867">
        <w:rPr>
          <w:color w:val="auto"/>
          <w:sz w:val="20"/>
          <w:szCs w:val="20"/>
        </w:rPr>
        <w:lastRenderedPageBreak/>
        <w:t xml:space="preserve">Het door Opdrachtgever opgestelde document met </w:t>
      </w:r>
      <w:r w:rsidR="00367C7E">
        <w:rPr>
          <w:color w:val="auto"/>
          <w:sz w:val="20"/>
          <w:szCs w:val="20"/>
        </w:rPr>
        <w:t xml:space="preserve">zaaknummer </w:t>
      </w:r>
      <w:r w:rsidR="004E6863" w:rsidRPr="004E6863">
        <w:rPr>
          <w:sz w:val="20"/>
          <w:szCs w:val="20"/>
        </w:rPr>
        <w:t>20260302222215</w:t>
      </w:r>
      <w:r w:rsidRPr="004E6863">
        <w:rPr>
          <w:color w:val="auto"/>
          <w:sz w:val="20"/>
          <w:szCs w:val="20"/>
        </w:rPr>
        <w:t>,</w:t>
      </w:r>
      <w:r w:rsidRPr="001A0867">
        <w:rPr>
          <w:color w:val="auto"/>
          <w:sz w:val="20"/>
          <w:szCs w:val="20"/>
        </w:rPr>
        <w:t xml:space="preserve"> op grond waarvan door Opdrachtnemer een </w:t>
      </w:r>
      <w:r w:rsidR="00EE14C3">
        <w:rPr>
          <w:color w:val="auto"/>
          <w:sz w:val="20"/>
          <w:szCs w:val="20"/>
        </w:rPr>
        <w:t>Inschrijving</w:t>
      </w:r>
      <w:r w:rsidRPr="001A0867">
        <w:rPr>
          <w:color w:val="auto"/>
          <w:sz w:val="20"/>
          <w:szCs w:val="20"/>
        </w:rPr>
        <w:t xml:space="preserve"> is uitgebracht. </w:t>
      </w:r>
    </w:p>
    <w:p w14:paraId="1427F8F5" w14:textId="77777777" w:rsidR="00306806" w:rsidRPr="001A0867" w:rsidRDefault="00306806" w:rsidP="00306806">
      <w:pPr>
        <w:pStyle w:val="Default"/>
        <w:jc w:val="both"/>
        <w:rPr>
          <w:color w:val="auto"/>
          <w:sz w:val="20"/>
          <w:szCs w:val="20"/>
        </w:rPr>
      </w:pPr>
    </w:p>
    <w:p w14:paraId="5C867969" w14:textId="4D52FED2" w:rsidR="00306806" w:rsidRPr="001A0867" w:rsidRDefault="00EE14C3" w:rsidP="00306806">
      <w:pPr>
        <w:pStyle w:val="Default"/>
        <w:ind w:left="710"/>
        <w:rPr>
          <w:color w:val="auto"/>
          <w:sz w:val="20"/>
          <w:szCs w:val="20"/>
          <w:u w:val="single"/>
        </w:rPr>
      </w:pPr>
      <w:r>
        <w:rPr>
          <w:color w:val="auto"/>
          <w:sz w:val="20"/>
          <w:szCs w:val="20"/>
          <w:u w:val="single"/>
        </w:rPr>
        <w:t>Inschrijving</w:t>
      </w:r>
      <w:r w:rsidR="0093018D" w:rsidRPr="001A0867">
        <w:rPr>
          <w:color w:val="auto"/>
          <w:sz w:val="20"/>
          <w:szCs w:val="20"/>
        </w:rPr>
        <w:t>:</w:t>
      </w:r>
    </w:p>
    <w:p w14:paraId="2DECAA01" w14:textId="2827C73F" w:rsidR="00306806" w:rsidRPr="001A0867" w:rsidRDefault="00306806" w:rsidP="00306806">
      <w:pPr>
        <w:pStyle w:val="Default"/>
        <w:ind w:left="710"/>
        <w:rPr>
          <w:color w:val="auto"/>
          <w:sz w:val="20"/>
          <w:szCs w:val="20"/>
        </w:rPr>
      </w:pPr>
      <w:r w:rsidRPr="001A0867">
        <w:rPr>
          <w:color w:val="auto"/>
          <w:sz w:val="20"/>
          <w:szCs w:val="20"/>
        </w:rPr>
        <w:t xml:space="preserve">Het voorstel voor dienstverlening van Opdrachtnemer </w:t>
      </w:r>
      <w:r w:rsidR="00367C7E">
        <w:rPr>
          <w:color w:val="auto"/>
          <w:sz w:val="20"/>
          <w:szCs w:val="20"/>
        </w:rPr>
        <w:t>van &lt;datum&gt;.</w:t>
      </w:r>
      <w:r w:rsidRPr="001A0867">
        <w:rPr>
          <w:color w:val="auto"/>
          <w:sz w:val="20"/>
          <w:szCs w:val="20"/>
        </w:rPr>
        <w:t xml:space="preserve"> </w:t>
      </w:r>
    </w:p>
    <w:p w14:paraId="6B42C1AD" w14:textId="77777777" w:rsidR="00306806" w:rsidRPr="001A0867" w:rsidRDefault="00306806" w:rsidP="00306806">
      <w:pPr>
        <w:pStyle w:val="Default"/>
        <w:rPr>
          <w:color w:val="auto"/>
          <w:sz w:val="20"/>
          <w:szCs w:val="20"/>
        </w:rPr>
      </w:pPr>
    </w:p>
    <w:p w14:paraId="7B0CF777" w14:textId="77777777" w:rsidR="00A855A5" w:rsidRPr="001A0867" w:rsidRDefault="00A855A5" w:rsidP="00306806">
      <w:pPr>
        <w:pStyle w:val="Default"/>
        <w:rPr>
          <w:color w:val="auto"/>
          <w:sz w:val="20"/>
          <w:szCs w:val="20"/>
        </w:rPr>
      </w:pPr>
    </w:p>
    <w:p w14:paraId="3B7E868B" w14:textId="77777777" w:rsidR="00306806" w:rsidRPr="001A0867" w:rsidRDefault="00306806" w:rsidP="00306806">
      <w:pPr>
        <w:pStyle w:val="Default"/>
        <w:ind w:left="11"/>
        <w:jc w:val="both"/>
        <w:rPr>
          <w:b/>
          <w:bCs/>
          <w:color w:val="auto"/>
          <w:sz w:val="20"/>
          <w:szCs w:val="20"/>
        </w:rPr>
      </w:pPr>
      <w:r w:rsidRPr="001A0867">
        <w:rPr>
          <w:b/>
          <w:bCs/>
          <w:color w:val="auto"/>
          <w:sz w:val="20"/>
          <w:szCs w:val="20"/>
        </w:rPr>
        <w:t xml:space="preserve">2. </w:t>
      </w:r>
      <w:r w:rsidRPr="001A0867">
        <w:rPr>
          <w:b/>
          <w:bCs/>
          <w:color w:val="auto"/>
          <w:sz w:val="20"/>
          <w:szCs w:val="20"/>
        </w:rPr>
        <w:tab/>
        <w:t>Algemeen</w:t>
      </w:r>
    </w:p>
    <w:p w14:paraId="7FFC5523" w14:textId="77777777" w:rsidR="00306806" w:rsidRPr="001A0867" w:rsidRDefault="00306806" w:rsidP="00306806">
      <w:pPr>
        <w:pStyle w:val="Default"/>
        <w:ind w:left="4"/>
        <w:rPr>
          <w:color w:val="auto"/>
          <w:sz w:val="20"/>
          <w:szCs w:val="20"/>
        </w:rPr>
      </w:pPr>
    </w:p>
    <w:p w14:paraId="0E5B2D55" w14:textId="3CB9B737" w:rsidR="00306806" w:rsidRPr="001A0867" w:rsidRDefault="00306806" w:rsidP="00306806">
      <w:pPr>
        <w:pStyle w:val="Default"/>
        <w:ind w:left="700" w:hanging="701"/>
        <w:jc w:val="both"/>
        <w:rPr>
          <w:color w:val="auto"/>
          <w:sz w:val="20"/>
          <w:szCs w:val="20"/>
        </w:rPr>
      </w:pPr>
      <w:r w:rsidRPr="001A0867">
        <w:rPr>
          <w:color w:val="auto"/>
          <w:sz w:val="20"/>
          <w:szCs w:val="20"/>
        </w:rPr>
        <w:t xml:space="preserve">2.1 </w:t>
      </w:r>
      <w:r w:rsidRPr="001A0867">
        <w:rPr>
          <w:color w:val="auto"/>
          <w:sz w:val="20"/>
          <w:szCs w:val="20"/>
        </w:rPr>
        <w:tab/>
        <w:t xml:space="preserve">Opdrachtgever verleent Opdrachtnemer de opdracht tot het </w:t>
      </w:r>
      <w:r w:rsidR="000F76FE">
        <w:rPr>
          <w:color w:val="auto"/>
          <w:sz w:val="20"/>
          <w:szCs w:val="20"/>
        </w:rPr>
        <w:t>leveren van een mobiele kraan voor de milieustraat.</w:t>
      </w:r>
      <w:r w:rsidR="00367C7E">
        <w:rPr>
          <w:color w:val="auto"/>
          <w:sz w:val="20"/>
          <w:szCs w:val="20"/>
        </w:rPr>
        <w:t xml:space="preserve"> </w:t>
      </w:r>
      <w:r w:rsidRPr="001A0867">
        <w:rPr>
          <w:color w:val="auto"/>
          <w:sz w:val="20"/>
          <w:szCs w:val="20"/>
        </w:rPr>
        <w:t>De inhoud van de opdracht is beschreve</w:t>
      </w:r>
      <w:r w:rsidRPr="004E6863">
        <w:rPr>
          <w:color w:val="auto"/>
          <w:sz w:val="20"/>
          <w:szCs w:val="20"/>
        </w:rPr>
        <w:t xml:space="preserve">n in de </w:t>
      </w:r>
      <w:r w:rsidR="000F76FE" w:rsidRPr="004E6863">
        <w:rPr>
          <w:color w:val="auto"/>
          <w:sz w:val="20"/>
          <w:szCs w:val="20"/>
        </w:rPr>
        <w:t xml:space="preserve">Inschrijvingsleidraad incl. bijlagen </w:t>
      </w:r>
      <w:r w:rsidRPr="004E6863">
        <w:rPr>
          <w:color w:val="auto"/>
          <w:sz w:val="20"/>
          <w:szCs w:val="20"/>
        </w:rPr>
        <w:t xml:space="preserve">van Opdrachtgever </w:t>
      </w:r>
      <w:r w:rsidR="00367C7E" w:rsidRPr="004E6863">
        <w:rPr>
          <w:color w:val="auto"/>
          <w:sz w:val="20"/>
          <w:szCs w:val="20"/>
        </w:rPr>
        <w:t xml:space="preserve">van &lt;datum&gt; </w:t>
      </w:r>
      <w:r w:rsidRPr="004E6863">
        <w:rPr>
          <w:color w:val="auto"/>
          <w:sz w:val="20"/>
          <w:szCs w:val="20"/>
        </w:rPr>
        <w:t>(met zaaknummer</w:t>
      </w:r>
      <w:r w:rsidR="004E6863" w:rsidRPr="004E6863">
        <w:rPr>
          <w:color w:val="auto"/>
          <w:sz w:val="20"/>
          <w:szCs w:val="20"/>
        </w:rPr>
        <w:t xml:space="preserve"> </w:t>
      </w:r>
      <w:r w:rsidR="004E6863" w:rsidRPr="004E6863">
        <w:rPr>
          <w:sz w:val="20"/>
          <w:szCs w:val="20"/>
        </w:rPr>
        <w:t>20260302222215</w:t>
      </w:r>
      <w:r w:rsidRPr="001A0867">
        <w:rPr>
          <w:color w:val="auto"/>
          <w:sz w:val="20"/>
          <w:szCs w:val="20"/>
        </w:rPr>
        <w:t>)</w:t>
      </w:r>
      <w:r w:rsidR="000F76FE">
        <w:rPr>
          <w:color w:val="auto"/>
          <w:sz w:val="20"/>
          <w:szCs w:val="20"/>
        </w:rPr>
        <w:t xml:space="preserve">. </w:t>
      </w:r>
    </w:p>
    <w:p w14:paraId="5AE6D50B" w14:textId="77777777" w:rsidR="00306806" w:rsidRPr="001A0867" w:rsidRDefault="00306806" w:rsidP="00306806">
      <w:pPr>
        <w:pStyle w:val="Default"/>
        <w:ind w:left="700" w:hanging="701"/>
        <w:jc w:val="both"/>
        <w:rPr>
          <w:color w:val="auto"/>
          <w:sz w:val="20"/>
          <w:szCs w:val="20"/>
        </w:rPr>
      </w:pPr>
    </w:p>
    <w:p w14:paraId="6487E58E" w14:textId="001A48FB" w:rsidR="00306806" w:rsidRPr="001A0867" w:rsidRDefault="00306806" w:rsidP="00306806">
      <w:pPr>
        <w:pStyle w:val="Default"/>
        <w:ind w:left="700" w:right="211" w:hanging="701"/>
        <w:jc w:val="both"/>
        <w:rPr>
          <w:color w:val="auto"/>
          <w:sz w:val="20"/>
          <w:szCs w:val="20"/>
        </w:rPr>
      </w:pPr>
      <w:r w:rsidRPr="001A0867">
        <w:rPr>
          <w:color w:val="auto"/>
          <w:sz w:val="20"/>
          <w:szCs w:val="20"/>
        </w:rPr>
        <w:t xml:space="preserve">2.2 </w:t>
      </w:r>
      <w:r w:rsidRPr="001A0867">
        <w:rPr>
          <w:color w:val="auto"/>
          <w:sz w:val="20"/>
          <w:szCs w:val="20"/>
        </w:rPr>
        <w:tab/>
        <w:t xml:space="preserve">Op deze overeenkomst zijn de Algemene Inkoopvoorwaarden </w:t>
      </w:r>
      <w:r w:rsidR="000F76FE">
        <w:rPr>
          <w:color w:val="auto"/>
          <w:sz w:val="20"/>
          <w:szCs w:val="20"/>
        </w:rPr>
        <w:t xml:space="preserve">leveringen en diensten </w:t>
      </w:r>
      <w:r w:rsidRPr="001A0867">
        <w:rPr>
          <w:color w:val="auto"/>
          <w:sz w:val="20"/>
          <w:szCs w:val="20"/>
        </w:rPr>
        <w:t xml:space="preserve">van </w:t>
      </w:r>
      <w:r w:rsidR="00F142E6">
        <w:rPr>
          <w:color w:val="auto"/>
          <w:sz w:val="20"/>
          <w:szCs w:val="20"/>
        </w:rPr>
        <w:t>G</w:t>
      </w:r>
      <w:r w:rsidRPr="001A0867">
        <w:rPr>
          <w:color w:val="auto"/>
          <w:sz w:val="20"/>
          <w:szCs w:val="20"/>
        </w:rPr>
        <w:t xml:space="preserve">emeente Noordoostpolder van toepassing. De Leverings-, betalings- en andere algemene voorwaarden van de Opdrachtnemer worden uitdrukkelijk van de hand gewezen. </w:t>
      </w:r>
    </w:p>
    <w:p w14:paraId="4C7E5B44" w14:textId="77777777" w:rsidR="00306806" w:rsidRPr="001A0867" w:rsidRDefault="00306806" w:rsidP="00306806">
      <w:pPr>
        <w:pStyle w:val="Default"/>
        <w:ind w:left="700" w:right="211" w:hanging="701"/>
        <w:jc w:val="both"/>
        <w:rPr>
          <w:color w:val="auto"/>
          <w:sz w:val="20"/>
          <w:szCs w:val="20"/>
        </w:rPr>
      </w:pPr>
    </w:p>
    <w:p w14:paraId="0FC4FF39" w14:textId="0F039943" w:rsidR="00367C7E" w:rsidRPr="001A0867" w:rsidRDefault="00306806" w:rsidP="00B951FB">
      <w:pPr>
        <w:pStyle w:val="Default"/>
        <w:ind w:left="700" w:right="124" w:hanging="701"/>
        <w:rPr>
          <w:color w:val="auto"/>
          <w:sz w:val="20"/>
          <w:szCs w:val="20"/>
        </w:rPr>
      </w:pPr>
      <w:r w:rsidRPr="001A0867">
        <w:rPr>
          <w:color w:val="auto"/>
          <w:sz w:val="20"/>
          <w:szCs w:val="20"/>
        </w:rPr>
        <w:t xml:space="preserve">2.3 </w:t>
      </w:r>
      <w:r w:rsidRPr="001A0867">
        <w:rPr>
          <w:color w:val="auto"/>
          <w:sz w:val="20"/>
          <w:szCs w:val="20"/>
        </w:rPr>
        <w:tab/>
        <w:t>Opdrachtnemer ver</w:t>
      </w:r>
      <w:r w:rsidR="00731398">
        <w:rPr>
          <w:color w:val="auto"/>
          <w:sz w:val="20"/>
          <w:szCs w:val="20"/>
        </w:rPr>
        <w:t xml:space="preserve">strekt de Levering </w:t>
      </w:r>
      <w:r w:rsidRPr="001A0867">
        <w:rPr>
          <w:color w:val="auto"/>
          <w:sz w:val="20"/>
          <w:szCs w:val="20"/>
        </w:rPr>
        <w:t xml:space="preserve">binnen de in de </w:t>
      </w:r>
      <w:r w:rsidR="000F76FE">
        <w:rPr>
          <w:color w:val="auto"/>
          <w:sz w:val="20"/>
          <w:szCs w:val="20"/>
        </w:rPr>
        <w:t xml:space="preserve">Inschrijvingsleidraad </w:t>
      </w:r>
      <w:r w:rsidRPr="001A0867">
        <w:rPr>
          <w:color w:val="auto"/>
          <w:sz w:val="20"/>
          <w:szCs w:val="20"/>
        </w:rPr>
        <w:t xml:space="preserve">en tegen de in de </w:t>
      </w:r>
      <w:r w:rsidR="00EE14C3">
        <w:rPr>
          <w:color w:val="auto"/>
          <w:sz w:val="20"/>
          <w:szCs w:val="20"/>
        </w:rPr>
        <w:t>Inschrijving</w:t>
      </w:r>
      <w:r w:rsidRPr="001A0867">
        <w:rPr>
          <w:color w:val="auto"/>
          <w:sz w:val="20"/>
          <w:szCs w:val="20"/>
        </w:rPr>
        <w:t xml:space="preserve"> genoemde tarieven</w:t>
      </w:r>
      <w:r w:rsidR="00B951FB">
        <w:rPr>
          <w:color w:val="auto"/>
          <w:sz w:val="20"/>
          <w:szCs w:val="20"/>
        </w:rPr>
        <w:t>.</w:t>
      </w:r>
    </w:p>
    <w:p w14:paraId="171F3B3A" w14:textId="77777777" w:rsidR="00306806" w:rsidRPr="001A0867" w:rsidRDefault="00306806" w:rsidP="00306806">
      <w:pPr>
        <w:pStyle w:val="Default"/>
        <w:ind w:left="700" w:right="124" w:hanging="701"/>
        <w:rPr>
          <w:color w:val="auto"/>
          <w:sz w:val="20"/>
          <w:szCs w:val="20"/>
        </w:rPr>
      </w:pPr>
    </w:p>
    <w:p w14:paraId="242FD86B" w14:textId="1227CE43" w:rsidR="00306806" w:rsidRPr="001A0867" w:rsidRDefault="00306806" w:rsidP="00306806">
      <w:pPr>
        <w:pStyle w:val="Default"/>
        <w:ind w:left="700" w:right="124" w:hanging="701"/>
        <w:rPr>
          <w:color w:val="auto"/>
          <w:sz w:val="20"/>
          <w:szCs w:val="20"/>
        </w:rPr>
      </w:pPr>
      <w:r w:rsidRPr="001A0867">
        <w:rPr>
          <w:color w:val="auto"/>
          <w:sz w:val="20"/>
          <w:szCs w:val="20"/>
        </w:rPr>
        <w:t>2.</w:t>
      </w:r>
      <w:r w:rsidR="00D51F8D">
        <w:rPr>
          <w:color w:val="auto"/>
          <w:sz w:val="20"/>
          <w:szCs w:val="20"/>
        </w:rPr>
        <w:t>4</w:t>
      </w:r>
      <w:r w:rsidRPr="001A0867">
        <w:rPr>
          <w:color w:val="auto"/>
          <w:sz w:val="20"/>
          <w:szCs w:val="20"/>
        </w:rPr>
        <w:t xml:space="preserve"> </w:t>
      </w:r>
      <w:r w:rsidRPr="001A0867">
        <w:rPr>
          <w:color w:val="auto"/>
          <w:sz w:val="20"/>
          <w:szCs w:val="20"/>
        </w:rPr>
        <w:tab/>
        <w:t>Wijzigingen van de overeenkomst of aanvullingen daarop zijn slechts geldig voor zover deze schriftelijk zijn overeengekomen tussen daartoe bevoegde personen.</w:t>
      </w:r>
    </w:p>
    <w:p w14:paraId="5A8E4B20" w14:textId="77777777" w:rsidR="00306806" w:rsidRPr="001A0867" w:rsidRDefault="00306806" w:rsidP="00306806">
      <w:pPr>
        <w:pStyle w:val="Default"/>
        <w:rPr>
          <w:color w:val="auto"/>
          <w:sz w:val="20"/>
          <w:szCs w:val="20"/>
        </w:rPr>
      </w:pPr>
    </w:p>
    <w:p w14:paraId="1FE4E4B1" w14:textId="77777777" w:rsidR="00A855A5" w:rsidRPr="001A0867" w:rsidRDefault="00A855A5" w:rsidP="00306806">
      <w:pPr>
        <w:pStyle w:val="Default"/>
        <w:rPr>
          <w:color w:val="auto"/>
          <w:sz w:val="20"/>
          <w:szCs w:val="20"/>
        </w:rPr>
      </w:pPr>
    </w:p>
    <w:p w14:paraId="2B261A84" w14:textId="77777777" w:rsidR="00306806" w:rsidRPr="001A0867" w:rsidRDefault="00306806" w:rsidP="00306806">
      <w:pPr>
        <w:pStyle w:val="Default"/>
        <w:ind w:left="11"/>
        <w:jc w:val="both"/>
        <w:rPr>
          <w:b/>
          <w:bCs/>
          <w:color w:val="auto"/>
          <w:sz w:val="20"/>
          <w:szCs w:val="20"/>
        </w:rPr>
      </w:pPr>
      <w:r w:rsidRPr="001A0867">
        <w:rPr>
          <w:b/>
          <w:bCs/>
          <w:color w:val="auto"/>
          <w:sz w:val="20"/>
          <w:szCs w:val="20"/>
        </w:rPr>
        <w:t xml:space="preserve">3. </w:t>
      </w:r>
      <w:r w:rsidRPr="001A0867">
        <w:rPr>
          <w:b/>
          <w:bCs/>
          <w:color w:val="auto"/>
          <w:sz w:val="20"/>
          <w:szCs w:val="20"/>
        </w:rPr>
        <w:tab/>
        <w:t xml:space="preserve">Duur van de overeenkomst </w:t>
      </w:r>
    </w:p>
    <w:p w14:paraId="6FD406FA" w14:textId="77777777" w:rsidR="00306806" w:rsidRPr="001A0867" w:rsidRDefault="00306806" w:rsidP="00306806">
      <w:pPr>
        <w:pStyle w:val="Default"/>
        <w:rPr>
          <w:color w:val="auto"/>
          <w:sz w:val="20"/>
          <w:szCs w:val="20"/>
        </w:rPr>
      </w:pPr>
    </w:p>
    <w:p w14:paraId="341C9A89" w14:textId="35E73648" w:rsidR="00306806" w:rsidRPr="001A0867" w:rsidRDefault="00306806" w:rsidP="00306806">
      <w:pPr>
        <w:pStyle w:val="Default"/>
        <w:ind w:left="700" w:right="124" w:hanging="701"/>
        <w:rPr>
          <w:color w:val="auto"/>
          <w:sz w:val="20"/>
          <w:szCs w:val="20"/>
        </w:rPr>
      </w:pPr>
      <w:r w:rsidRPr="001A0867">
        <w:rPr>
          <w:color w:val="auto"/>
          <w:sz w:val="20"/>
          <w:szCs w:val="20"/>
        </w:rPr>
        <w:t xml:space="preserve">3.1 </w:t>
      </w:r>
      <w:r w:rsidRPr="001A0867">
        <w:rPr>
          <w:color w:val="auto"/>
          <w:sz w:val="20"/>
          <w:szCs w:val="20"/>
        </w:rPr>
        <w:tab/>
        <w:t xml:space="preserve">De overeenkomst treedt in </w:t>
      </w:r>
      <w:r w:rsidRPr="00316487">
        <w:rPr>
          <w:color w:val="auto"/>
          <w:sz w:val="20"/>
          <w:szCs w:val="20"/>
        </w:rPr>
        <w:t xml:space="preserve">werking op </w:t>
      </w:r>
      <w:r w:rsidR="00806367">
        <w:rPr>
          <w:color w:val="auto"/>
          <w:sz w:val="20"/>
          <w:szCs w:val="20"/>
        </w:rPr>
        <w:t>1 december 2026</w:t>
      </w:r>
      <w:r w:rsidRPr="00316487">
        <w:rPr>
          <w:color w:val="auto"/>
          <w:sz w:val="20"/>
          <w:szCs w:val="20"/>
        </w:rPr>
        <w:t xml:space="preserve"> en </w:t>
      </w:r>
      <w:r w:rsidR="00B951FB">
        <w:rPr>
          <w:color w:val="auto"/>
          <w:sz w:val="20"/>
          <w:szCs w:val="20"/>
        </w:rPr>
        <w:t xml:space="preserve">eindigt op het moment dat de mobiele kraan door Opdrachtnemer is geleverd. </w:t>
      </w:r>
    </w:p>
    <w:p w14:paraId="48613B08" w14:textId="77777777" w:rsidR="00306806" w:rsidRPr="001A0867" w:rsidRDefault="00306806" w:rsidP="00306806">
      <w:pPr>
        <w:pStyle w:val="Default"/>
        <w:ind w:left="700" w:right="124" w:hanging="701"/>
        <w:rPr>
          <w:color w:val="auto"/>
          <w:sz w:val="20"/>
          <w:szCs w:val="20"/>
        </w:rPr>
      </w:pPr>
    </w:p>
    <w:p w14:paraId="552283C3" w14:textId="77777777" w:rsidR="00306806" w:rsidRPr="001A0867" w:rsidRDefault="00306806" w:rsidP="00306806">
      <w:pPr>
        <w:pStyle w:val="Default"/>
        <w:ind w:left="700" w:right="124" w:hanging="701"/>
        <w:rPr>
          <w:color w:val="auto"/>
          <w:sz w:val="20"/>
          <w:szCs w:val="20"/>
        </w:rPr>
      </w:pPr>
      <w:r w:rsidRPr="001A0867">
        <w:rPr>
          <w:color w:val="auto"/>
          <w:sz w:val="20"/>
          <w:szCs w:val="20"/>
        </w:rPr>
        <w:t xml:space="preserve">3.2. </w:t>
      </w:r>
      <w:r w:rsidRPr="001A0867">
        <w:rPr>
          <w:color w:val="auto"/>
          <w:sz w:val="20"/>
          <w:szCs w:val="20"/>
        </w:rPr>
        <w:tab/>
        <w:t xml:space="preserve">De overeenkomst kan door Opdrachtgever tussentijds bij aangetekend schrijven worden opgezegd zonder dat Opdrachtgever is gehouden tot het betalen van schadevergoeding indien het onder artikel 4 bedoelde evaluatie-overleg niet leidt tot overeenstemming over de te maken afspraken; daarbij wordt een opzegtermijn van </w:t>
      </w:r>
      <w:r w:rsidR="004F4707">
        <w:rPr>
          <w:color w:val="auto"/>
          <w:sz w:val="20"/>
          <w:szCs w:val="20"/>
        </w:rPr>
        <w:t>één (1)</w:t>
      </w:r>
      <w:r w:rsidRPr="001A0867">
        <w:rPr>
          <w:color w:val="auto"/>
          <w:sz w:val="20"/>
          <w:szCs w:val="20"/>
        </w:rPr>
        <w:t xml:space="preserve"> maand in acht genomen. </w:t>
      </w:r>
    </w:p>
    <w:p w14:paraId="2825B239" w14:textId="77777777" w:rsidR="00306806" w:rsidRPr="001A0867" w:rsidRDefault="00306806" w:rsidP="00306806">
      <w:pPr>
        <w:pStyle w:val="Default"/>
        <w:ind w:left="700" w:right="124" w:hanging="701"/>
        <w:rPr>
          <w:color w:val="auto"/>
          <w:sz w:val="20"/>
          <w:szCs w:val="20"/>
        </w:rPr>
      </w:pPr>
    </w:p>
    <w:p w14:paraId="4932FB24" w14:textId="77777777" w:rsidR="00306806" w:rsidRPr="001A0867" w:rsidRDefault="00306806" w:rsidP="00306806">
      <w:pPr>
        <w:pStyle w:val="Default"/>
        <w:ind w:left="700" w:right="124" w:hanging="701"/>
        <w:rPr>
          <w:color w:val="auto"/>
          <w:sz w:val="20"/>
          <w:szCs w:val="20"/>
        </w:rPr>
      </w:pPr>
      <w:r w:rsidRPr="001A0867">
        <w:rPr>
          <w:color w:val="auto"/>
          <w:sz w:val="20"/>
          <w:szCs w:val="20"/>
        </w:rPr>
        <w:t xml:space="preserve">3.3. </w:t>
      </w:r>
      <w:r w:rsidRPr="001A0867">
        <w:rPr>
          <w:color w:val="auto"/>
          <w:sz w:val="20"/>
          <w:szCs w:val="20"/>
        </w:rPr>
        <w:tab/>
        <w:t xml:space="preserve">De overeenkomst zal tussentijds worden beëindigd indien zich één van de navolgende omstandigheden voordoet: </w:t>
      </w:r>
    </w:p>
    <w:p w14:paraId="43D96407" w14:textId="77777777" w:rsidR="00306806" w:rsidRPr="001A0867" w:rsidRDefault="00306806" w:rsidP="00306806">
      <w:pPr>
        <w:pStyle w:val="Default"/>
        <w:numPr>
          <w:ilvl w:val="0"/>
          <w:numId w:val="8"/>
        </w:numPr>
        <w:ind w:right="4"/>
        <w:rPr>
          <w:color w:val="auto"/>
          <w:sz w:val="20"/>
          <w:szCs w:val="20"/>
        </w:rPr>
      </w:pPr>
      <w:r w:rsidRPr="001A0867">
        <w:rPr>
          <w:color w:val="auto"/>
          <w:sz w:val="20"/>
          <w:szCs w:val="20"/>
        </w:rPr>
        <w:t xml:space="preserve">het toerekenbaar niet nakomen van de verplichtingen voortvloeiende uit deze overeenkomst door Opdrachtnemer; </w:t>
      </w:r>
    </w:p>
    <w:p w14:paraId="05DF331E" w14:textId="77777777" w:rsidR="00306806" w:rsidRPr="001A0867" w:rsidRDefault="00306806" w:rsidP="00306806">
      <w:pPr>
        <w:pStyle w:val="Default"/>
        <w:numPr>
          <w:ilvl w:val="0"/>
          <w:numId w:val="8"/>
        </w:numPr>
        <w:ind w:right="4"/>
        <w:rPr>
          <w:color w:val="auto"/>
          <w:sz w:val="20"/>
          <w:szCs w:val="20"/>
        </w:rPr>
      </w:pPr>
      <w:r w:rsidRPr="001A0867">
        <w:rPr>
          <w:color w:val="auto"/>
          <w:sz w:val="20"/>
          <w:szCs w:val="20"/>
        </w:rPr>
        <w:t xml:space="preserve">bij (aanvraag) faillissement of (voorlopige) surséance van betaling van Opdrachtnemer; </w:t>
      </w:r>
    </w:p>
    <w:p w14:paraId="5EB8BFD1" w14:textId="77777777" w:rsidR="00306806" w:rsidRPr="001A0867" w:rsidRDefault="00306806" w:rsidP="00306806">
      <w:pPr>
        <w:pStyle w:val="Default"/>
        <w:numPr>
          <w:ilvl w:val="0"/>
          <w:numId w:val="8"/>
        </w:numPr>
        <w:ind w:right="4"/>
        <w:rPr>
          <w:color w:val="auto"/>
          <w:sz w:val="20"/>
          <w:szCs w:val="20"/>
        </w:rPr>
      </w:pPr>
      <w:r w:rsidRPr="001A0867">
        <w:rPr>
          <w:color w:val="auto"/>
          <w:sz w:val="20"/>
          <w:szCs w:val="20"/>
        </w:rPr>
        <w:t xml:space="preserve">in geval van conservatoir of executoriaal beslag op het vermogen en/of zaken van Opdrachtnemer; </w:t>
      </w:r>
    </w:p>
    <w:p w14:paraId="70A39E6C" w14:textId="77777777" w:rsidR="00306806" w:rsidRPr="001A0867" w:rsidRDefault="00306806" w:rsidP="00306806">
      <w:pPr>
        <w:pStyle w:val="Default"/>
        <w:numPr>
          <w:ilvl w:val="0"/>
          <w:numId w:val="8"/>
        </w:numPr>
        <w:ind w:right="4"/>
        <w:rPr>
          <w:color w:val="auto"/>
          <w:sz w:val="20"/>
          <w:szCs w:val="20"/>
        </w:rPr>
      </w:pPr>
      <w:r w:rsidRPr="001A0867">
        <w:rPr>
          <w:color w:val="auto"/>
          <w:sz w:val="20"/>
          <w:szCs w:val="20"/>
        </w:rPr>
        <w:t>bij staking van het bedrijf en/of bedrijfsliquidatie door Opdrachtnemer.</w:t>
      </w:r>
    </w:p>
    <w:p w14:paraId="50018BD8" w14:textId="77777777" w:rsidR="00306806" w:rsidRPr="001A0867" w:rsidRDefault="00306806" w:rsidP="00306806">
      <w:pPr>
        <w:pStyle w:val="Default"/>
        <w:rPr>
          <w:color w:val="auto"/>
          <w:sz w:val="20"/>
          <w:szCs w:val="20"/>
        </w:rPr>
      </w:pPr>
    </w:p>
    <w:p w14:paraId="665ECBFC" w14:textId="77777777" w:rsidR="00306806" w:rsidRPr="001A0867" w:rsidRDefault="00306806" w:rsidP="00306806">
      <w:pPr>
        <w:pStyle w:val="Default"/>
        <w:ind w:left="705"/>
        <w:rPr>
          <w:color w:val="auto"/>
          <w:sz w:val="20"/>
          <w:szCs w:val="20"/>
        </w:rPr>
      </w:pPr>
      <w:r w:rsidRPr="001A0867">
        <w:rPr>
          <w:color w:val="auto"/>
          <w:sz w:val="20"/>
          <w:szCs w:val="20"/>
        </w:rPr>
        <w:t xml:space="preserve">In de gevallen zoals genoemd onder sub b en c eindigt de overeenkomst met onmiddellijke ingang van rechtswege, maar met behoud van het recht op schadevergoeding. Indien zich een situatie voordoet als genoemd onder sub a, is een voorafgaande ingebrekestelling vereist. De ingebrekestelling geschiedt bij aangetekend schrijven waarbij aan de Opdrachtnemer een redelijke termijn wordt gegund haar verplichting(en) uit deze overeenkomst alsnog na te komen, evenwel met behoud van het recht op schadevergoeding voor de Opdrachtnemer. Indien enige situatie als genoemd onder sub a gekenmerkt kan worden als frauduleus handelen door de Opdrachtnemer, is echter geen ingebrekestelling vereist en kan de overeenkomst met onmiddellijke ingang door Opdrachtgever worden opgezegd. De kosten van alle gerechtelijke en buitengerechtelijke maatregelen, waaronder in ieder geval zijn begrepen incassokosten en kosten van rechtskundige bijstand, door Opdrachtgever gemaakt in verband met de niet nakoming of overtreding door Opdrachtnemer die in gebreke blijft, zijn voor rekening van de Opdrachtnemer. </w:t>
      </w:r>
    </w:p>
    <w:p w14:paraId="5DC47FAD" w14:textId="77777777" w:rsidR="00306806" w:rsidRPr="001A0867" w:rsidRDefault="00306806" w:rsidP="00306806">
      <w:pPr>
        <w:pStyle w:val="Default"/>
        <w:ind w:left="705"/>
        <w:rPr>
          <w:color w:val="auto"/>
          <w:sz w:val="20"/>
          <w:szCs w:val="20"/>
        </w:rPr>
      </w:pPr>
    </w:p>
    <w:p w14:paraId="5662F6B9" w14:textId="77777777" w:rsidR="00306806" w:rsidRPr="001A0867" w:rsidRDefault="00306806" w:rsidP="00306806">
      <w:pPr>
        <w:pStyle w:val="Default"/>
        <w:ind w:left="710" w:right="383" w:hanging="711"/>
        <w:rPr>
          <w:color w:val="auto"/>
          <w:sz w:val="20"/>
          <w:szCs w:val="20"/>
        </w:rPr>
      </w:pPr>
      <w:r w:rsidRPr="001A0867">
        <w:rPr>
          <w:color w:val="auto"/>
          <w:sz w:val="20"/>
          <w:szCs w:val="20"/>
        </w:rPr>
        <w:t xml:space="preserve">3.4 </w:t>
      </w:r>
      <w:r w:rsidRPr="001A0867">
        <w:rPr>
          <w:color w:val="auto"/>
          <w:sz w:val="20"/>
          <w:szCs w:val="20"/>
        </w:rPr>
        <w:tab/>
        <w:t xml:space="preserve">Verplichtingen welke naar hun aard bestemd zijn om ook na ontbinding van de overeenkomst voort te duren, blijven na ontbinding van deze overeenkomst bestaan. </w:t>
      </w:r>
    </w:p>
    <w:p w14:paraId="2DA0001C" w14:textId="77777777" w:rsidR="00306806" w:rsidRPr="001A0867" w:rsidRDefault="00306806" w:rsidP="00306806">
      <w:pPr>
        <w:pStyle w:val="Default"/>
        <w:ind w:left="710" w:right="383" w:hanging="711"/>
        <w:rPr>
          <w:color w:val="auto"/>
          <w:sz w:val="20"/>
          <w:szCs w:val="20"/>
        </w:rPr>
      </w:pPr>
    </w:p>
    <w:p w14:paraId="6E30F109" w14:textId="77777777" w:rsidR="00A855A5" w:rsidRPr="001A0867" w:rsidRDefault="00A855A5" w:rsidP="00306806">
      <w:pPr>
        <w:pStyle w:val="Default"/>
        <w:ind w:left="710" w:right="383" w:hanging="711"/>
        <w:rPr>
          <w:color w:val="auto"/>
          <w:sz w:val="20"/>
          <w:szCs w:val="20"/>
        </w:rPr>
      </w:pPr>
    </w:p>
    <w:p w14:paraId="657493F8" w14:textId="46EE1B88" w:rsidR="00306806" w:rsidRPr="001A0867" w:rsidRDefault="00306806" w:rsidP="00306806">
      <w:pPr>
        <w:pStyle w:val="Default"/>
        <w:ind w:left="11"/>
        <w:jc w:val="both"/>
        <w:rPr>
          <w:b/>
          <w:bCs/>
          <w:color w:val="auto"/>
          <w:sz w:val="20"/>
          <w:szCs w:val="20"/>
        </w:rPr>
      </w:pPr>
      <w:r w:rsidRPr="001A0867">
        <w:rPr>
          <w:b/>
          <w:bCs/>
          <w:color w:val="auto"/>
          <w:sz w:val="20"/>
          <w:szCs w:val="20"/>
        </w:rPr>
        <w:t xml:space="preserve">4.  </w:t>
      </w:r>
      <w:r w:rsidRPr="001A0867">
        <w:rPr>
          <w:b/>
          <w:bCs/>
          <w:color w:val="auto"/>
          <w:sz w:val="20"/>
          <w:szCs w:val="20"/>
        </w:rPr>
        <w:tab/>
        <w:t xml:space="preserve">Levertermijnen </w:t>
      </w:r>
    </w:p>
    <w:p w14:paraId="445D6C95" w14:textId="77777777" w:rsidR="00306806" w:rsidRPr="001A0867" w:rsidRDefault="00306806" w:rsidP="00306806">
      <w:pPr>
        <w:pStyle w:val="Default"/>
        <w:ind w:left="9" w:right="5486"/>
        <w:jc w:val="both"/>
        <w:rPr>
          <w:b/>
          <w:bCs/>
          <w:color w:val="auto"/>
          <w:sz w:val="20"/>
          <w:szCs w:val="20"/>
        </w:rPr>
      </w:pPr>
    </w:p>
    <w:p w14:paraId="4F1B61A6" w14:textId="25F2CAA8" w:rsidR="00306806" w:rsidRPr="001A0867" w:rsidRDefault="00431E8B" w:rsidP="008F5B41">
      <w:pPr>
        <w:pStyle w:val="Default"/>
        <w:ind w:left="700" w:right="268" w:hanging="700"/>
        <w:rPr>
          <w:color w:val="auto"/>
          <w:sz w:val="20"/>
          <w:szCs w:val="20"/>
        </w:rPr>
      </w:pPr>
      <w:r>
        <w:rPr>
          <w:color w:val="auto"/>
          <w:sz w:val="20"/>
          <w:szCs w:val="20"/>
        </w:rPr>
        <w:t>4.1</w:t>
      </w:r>
      <w:r>
        <w:rPr>
          <w:color w:val="auto"/>
          <w:sz w:val="20"/>
          <w:szCs w:val="20"/>
        </w:rPr>
        <w:tab/>
      </w:r>
      <w:r w:rsidR="00306806" w:rsidRPr="001A0867">
        <w:rPr>
          <w:color w:val="auto"/>
          <w:sz w:val="20"/>
          <w:szCs w:val="20"/>
        </w:rPr>
        <w:t xml:space="preserve">Opdrachtnemer is verplicht de levertermijnen genoemd in </w:t>
      </w:r>
      <w:r w:rsidR="008F5B41">
        <w:rPr>
          <w:color w:val="auto"/>
          <w:sz w:val="20"/>
          <w:szCs w:val="20"/>
        </w:rPr>
        <w:t>inschrijvingsleidraad en/of de bijbehorende bijlagen</w:t>
      </w:r>
      <w:r w:rsidR="002669A2">
        <w:rPr>
          <w:color w:val="auto"/>
          <w:sz w:val="20"/>
          <w:szCs w:val="20"/>
        </w:rPr>
        <w:t xml:space="preserve"> te hanteren.</w:t>
      </w:r>
    </w:p>
    <w:p w14:paraId="687E0F1E" w14:textId="77777777" w:rsidR="00306806" w:rsidRPr="001A0867" w:rsidRDefault="00306806" w:rsidP="00306806">
      <w:pPr>
        <w:pStyle w:val="Default"/>
        <w:ind w:left="700" w:right="268"/>
        <w:rPr>
          <w:color w:val="auto"/>
          <w:sz w:val="20"/>
          <w:szCs w:val="20"/>
        </w:rPr>
      </w:pPr>
    </w:p>
    <w:p w14:paraId="4716EEBB" w14:textId="77777777" w:rsidR="00306806" w:rsidRPr="001A0867" w:rsidRDefault="00306806" w:rsidP="00306806">
      <w:pPr>
        <w:pStyle w:val="Default"/>
        <w:ind w:left="700" w:right="4"/>
        <w:rPr>
          <w:color w:val="auto"/>
          <w:sz w:val="20"/>
          <w:szCs w:val="20"/>
        </w:rPr>
      </w:pPr>
      <w:r w:rsidRPr="001A0867">
        <w:rPr>
          <w:color w:val="auto"/>
          <w:sz w:val="20"/>
          <w:szCs w:val="20"/>
        </w:rPr>
        <w:t>Bij niet-nakoming van deze verplichting, is Opdrachtnemer van rechtswege in verzuim, tenzij er sprake is van een niet toerekenbare tekortkoming aan de zijde van Opdrachtnemer, ofwel indien Opdrachtgever, na daartoe uitgenodigd te zijn door Opdrachtnemer, niet of niet tijdig de voor de betreffende werkzaamheden redelijkerwijs benodigde gegevens levert. In geval van verzuim van Opdrachtnemer is Opdrachtgever gerechtigd de overeenkomst zonder nadere ingebrekestelling of rechterlijke tussenkomst te ontbinden, zonder tot schadevergoeding gehouden te zijn.</w:t>
      </w:r>
    </w:p>
    <w:p w14:paraId="55D146F0" w14:textId="77777777" w:rsidR="00306806" w:rsidRPr="001A0867" w:rsidRDefault="00306806" w:rsidP="00306806">
      <w:pPr>
        <w:pStyle w:val="Default"/>
        <w:ind w:left="9" w:right="5486"/>
        <w:jc w:val="both"/>
        <w:rPr>
          <w:b/>
          <w:bCs/>
          <w:color w:val="auto"/>
          <w:sz w:val="20"/>
          <w:szCs w:val="20"/>
        </w:rPr>
      </w:pPr>
    </w:p>
    <w:p w14:paraId="589B3835" w14:textId="77777777" w:rsidR="00A855A5" w:rsidRPr="001A0867" w:rsidRDefault="00A855A5" w:rsidP="00306806">
      <w:pPr>
        <w:pStyle w:val="Default"/>
        <w:ind w:left="9" w:right="5486"/>
        <w:jc w:val="both"/>
        <w:rPr>
          <w:b/>
          <w:bCs/>
          <w:color w:val="auto"/>
          <w:sz w:val="20"/>
          <w:szCs w:val="20"/>
        </w:rPr>
      </w:pPr>
    </w:p>
    <w:p w14:paraId="55C82CFC" w14:textId="2B62ED1D" w:rsidR="00306806" w:rsidRPr="001A0867" w:rsidRDefault="00D51F8D" w:rsidP="00306806">
      <w:pPr>
        <w:pStyle w:val="Default"/>
        <w:ind w:left="11"/>
        <w:jc w:val="both"/>
        <w:rPr>
          <w:b/>
          <w:bCs/>
          <w:color w:val="auto"/>
          <w:sz w:val="20"/>
          <w:szCs w:val="20"/>
        </w:rPr>
      </w:pPr>
      <w:r>
        <w:rPr>
          <w:b/>
          <w:bCs/>
          <w:color w:val="auto"/>
          <w:sz w:val="20"/>
          <w:szCs w:val="20"/>
        </w:rPr>
        <w:t>5</w:t>
      </w:r>
      <w:r w:rsidR="00306806" w:rsidRPr="001A0867">
        <w:rPr>
          <w:b/>
          <w:bCs/>
          <w:color w:val="auto"/>
          <w:sz w:val="20"/>
          <w:szCs w:val="20"/>
        </w:rPr>
        <w:t xml:space="preserve">. </w:t>
      </w:r>
      <w:r w:rsidR="00306806" w:rsidRPr="001A0867">
        <w:rPr>
          <w:b/>
          <w:bCs/>
          <w:color w:val="auto"/>
          <w:sz w:val="20"/>
          <w:szCs w:val="20"/>
        </w:rPr>
        <w:tab/>
        <w:t xml:space="preserve">Prijzen </w:t>
      </w:r>
    </w:p>
    <w:p w14:paraId="7B729051" w14:textId="77777777" w:rsidR="00306806" w:rsidRPr="001A0867" w:rsidRDefault="00306806" w:rsidP="00306806">
      <w:pPr>
        <w:pStyle w:val="Default"/>
        <w:ind w:left="11"/>
        <w:jc w:val="both"/>
        <w:rPr>
          <w:b/>
          <w:bCs/>
          <w:color w:val="auto"/>
          <w:sz w:val="20"/>
          <w:szCs w:val="20"/>
        </w:rPr>
      </w:pPr>
    </w:p>
    <w:p w14:paraId="48C989F2" w14:textId="19F92565" w:rsidR="00306806" w:rsidRPr="001A0867" w:rsidRDefault="00D51F8D" w:rsidP="00B6178C">
      <w:pPr>
        <w:pStyle w:val="Default"/>
        <w:ind w:left="700" w:right="124" w:hanging="701"/>
        <w:rPr>
          <w:color w:val="auto"/>
          <w:sz w:val="20"/>
          <w:szCs w:val="20"/>
        </w:rPr>
      </w:pPr>
      <w:r>
        <w:rPr>
          <w:color w:val="auto"/>
          <w:sz w:val="20"/>
          <w:szCs w:val="20"/>
        </w:rPr>
        <w:t>5</w:t>
      </w:r>
      <w:r w:rsidR="00306806" w:rsidRPr="001A0867">
        <w:rPr>
          <w:color w:val="auto"/>
          <w:sz w:val="20"/>
          <w:szCs w:val="20"/>
        </w:rPr>
        <w:t xml:space="preserve">.1 </w:t>
      </w:r>
      <w:r w:rsidR="00306806" w:rsidRPr="001A0867">
        <w:rPr>
          <w:color w:val="auto"/>
          <w:sz w:val="20"/>
          <w:szCs w:val="20"/>
        </w:rPr>
        <w:tab/>
        <w:t xml:space="preserve">Opdrachtnemer </w:t>
      </w:r>
      <w:r w:rsidR="00731398">
        <w:rPr>
          <w:color w:val="auto"/>
          <w:sz w:val="20"/>
          <w:szCs w:val="20"/>
        </w:rPr>
        <w:t xml:space="preserve">verstrekt de Levering </w:t>
      </w:r>
      <w:r w:rsidR="00306806" w:rsidRPr="001A0867">
        <w:rPr>
          <w:color w:val="auto"/>
          <w:sz w:val="20"/>
          <w:szCs w:val="20"/>
        </w:rPr>
        <w:t xml:space="preserve">op basis van de overeengekomen </w:t>
      </w:r>
      <w:r w:rsidR="00034CE3">
        <w:rPr>
          <w:color w:val="auto"/>
          <w:sz w:val="20"/>
          <w:szCs w:val="20"/>
        </w:rPr>
        <w:t xml:space="preserve">prijzen in zijn </w:t>
      </w:r>
      <w:r w:rsidR="00EE14C3">
        <w:rPr>
          <w:color w:val="auto"/>
          <w:sz w:val="20"/>
          <w:szCs w:val="20"/>
        </w:rPr>
        <w:t>Inschrijving</w:t>
      </w:r>
      <w:r w:rsidR="00306806" w:rsidRPr="001A0867">
        <w:rPr>
          <w:color w:val="auto"/>
          <w:sz w:val="20"/>
          <w:szCs w:val="20"/>
        </w:rPr>
        <w:t>.</w:t>
      </w:r>
      <w:r w:rsidR="00A11281">
        <w:rPr>
          <w:color w:val="auto"/>
          <w:sz w:val="20"/>
          <w:szCs w:val="20"/>
        </w:rPr>
        <w:t xml:space="preserve"> </w:t>
      </w:r>
      <w:r w:rsidR="00306806" w:rsidRPr="001A0867">
        <w:rPr>
          <w:color w:val="auto"/>
          <w:sz w:val="20"/>
          <w:szCs w:val="20"/>
        </w:rPr>
        <w:t>Deze prij</w:t>
      </w:r>
      <w:r w:rsidR="00B6178C">
        <w:rPr>
          <w:color w:val="auto"/>
          <w:sz w:val="20"/>
          <w:szCs w:val="20"/>
        </w:rPr>
        <w:t>s</w:t>
      </w:r>
      <w:r w:rsidR="00306806" w:rsidRPr="001A0867">
        <w:rPr>
          <w:color w:val="auto"/>
          <w:sz w:val="20"/>
          <w:szCs w:val="20"/>
        </w:rPr>
        <w:t xml:space="preserve">, exclusief btw, </w:t>
      </w:r>
      <w:r w:rsidR="00B6178C">
        <w:rPr>
          <w:color w:val="auto"/>
          <w:sz w:val="20"/>
          <w:szCs w:val="20"/>
        </w:rPr>
        <w:t xml:space="preserve">is </w:t>
      </w:r>
      <w:r w:rsidR="00306806" w:rsidRPr="001A0867">
        <w:rPr>
          <w:color w:val="auto"/>
          <w:sz w:val="20"/>
          <w:szCs w:val="20"/>
        </w:rPr>
        <w:t xml:space="preserve">als volgt: </w:t>
      </w:r>
      <w:r w:rsidR="00B6178C" w:rsidRPr="00B6178C">
        <w:rPr>
          <w:color w:val="auto"/>
          <w:sz w:val="20"/>
          <w:szCs w:val="20"/>
          <w:highlight w:val="yellow"/>
        </w:rPr>
        <w:t>€</w:t>
      </w:r>
    </w:p>
    <w:p w14:paraId="76BDDBA2" w14:textId="77777777" w:rsidR="00306806" w:rsidRPr="001A0867" w:rsidRDefault="00306806" w:rsidP="00306806">
      <w:pPr>
        <w:pStyle w:val="Default"/>
        <w:ind w:left="700" w:right="124"/>
        <w:rPr>
          <w:color w:val="auto"/>
          <w:sz w:val="20"/>
          <w:szCs w:val="20"/>
        </w:rPr>
      </w:pPr>
    </w:p>
    <w:p w14:paraId="6C9FC412" w14:textId="3411BEA1" w:rsidR="00306806" w:rsidRPr="001A0867" w:rsidRDefault="00D51F8D" w:rsidP="00306806">
      <w:pPr>
        <w:pStyle w:val="Default"/>
        <w:ind w:left="700" w:right="124" w:hanging="701"/>
        <w:rPr>
          <w:color w:val="auto"/>
          <w:sz w:val="20"/>
          <w:szCs w:val="20"/>
        </w:rPr>
      </w:pPr>
      <w:r>
        <w:rPr>
          <w:color w:val="auto"/>
          <w:sz w:val="20"/>
          <w:szCs w:val="20"/>
        </w:rPr>
        <w:t>5</w:t>
      </w:r>
      <w:r w:rsidR="00306806" w:rsidRPr="001A0867">
        <w:rPr>
          <w:color w:val="auto"/>
          <w:sz w:val="20"/>
          <w:szCs w:val="20"/>
        </w:rPr>
        <w:t xml:space="preserve">.2 </w:t>
      </w:r>
      <w:r w:rsidR="00306806" w:rsidRPr="001A0867">
        <w:rPr>
          <w:color w:val="auto"/>
          <w:sz w:val="20"/>
          <w:szCs w:val="20"/>
        </w:rPr>
        <w:tab/>
        <w:t>De prij</w:t>
      </w:r>
      <w:r w:rsidR="00B6178C">
        <w:rPr>
          <w:color w:val="auto"/>
          <w:sz w:val="20"/>
          <w:szCs w:val="20"/>
        </w:rPr>
        <w:t>s</w:t>
      </w:r>
      <w:r w:rsidR="00306806" w:rsidRPr="001A0867">
        <w:rPr>
          <w:color w:val="auto"/>
          <w:sz w:val="20"/>
          <w:szCs w:val="20"/>
        </w:rPr>
        <w:t xml:space="preserve"> lig</w:t>
      </w:r>
      <w:r w:rsidR="00B6178C">
        <w:rPr>
          <w:color w:val="auto"/>
          <w:sz w:val="20"/>
          <w:szCs w:val="20"/>
        </w:rPr>
        <w:t xml:space="preserve">t vast voor de duur van de overeenkomst. </w:t>
      </w:r>
      <w:r w:rsidR="00306806" w:rsidRPr="001A0867">
        <w:rPr>
          <w:color w:val="auto"/>
          <w:sz w:val="20"/>
          <w:szCs w:val="20"/>
        </w:rPr>
        <w:t xml:space="preserve"> </w:t>
      </w:r>
    </w:p>
    <w:p w14:paraId="4831C7DF" w14:textId="77777777" w:rsidR="00306806" w:rsidRPr="001A0867" w:rsidRDefault="00306806" w:rsidP="00306806">
      <w:pPr>
        <w:pStyle w:val="Default"/>
        <w:ind w:left="720" w:right="216" w:hanging="720"/>
        <w:rPr>
          <w:color w:val="auto"/>
          <w:sz w:val="20"/>
          <w:szCs w:val="20"/>
        </w:rPr>
      </w:pPr>
    </w:p>
    <w:p w14:paraId="38CD8E0E" w14:textId="77777777" w:rsidR="00A855A5" w:rsidRPr="001A0867" w:rsidRDefault="00A855A5" w:rsidP="00306806">
      <w:pPr>
        <w:pStyle w:val="Default"/>
        <w:ind w:left="720" w:right="216" w:hanging="720"/>
        <w:rPr>
          <w:color w:val="auto"/>
          <w:sz w:val="20"/>
          <w:szCs w:val="20"/>
        </w:rPr>
      </w:pPr>
    </w:p>
    <w:p w14:paraId="40CF72F9" w14:textId="324B6304" w:rsidR="00306806" w:rsidRPr="001A0867" w:rsidRDefault="00B6178C" w:rsidP="00306806">
      <w:pPr>
        <w:pStyle w:val="Default"/>
        <w:ind w:left="11"/>
        <w:jc w:val="both"/>
        <w:rPr>
          <w:b/>
          <w:bCs/>
          <w:color w:val="auto"/>
          <w:sz w:val="20"/>
          <w:szCs w:val="20"/>
        </w:rPr>
      </w:pPr>
      <w:r>
        <w:rPr>
          <w:b/>
          <w:bCs/>
          <w:color w:val="auto"/>
          <w:sz w:val="20"/>
          <w:szCs w:val="20"/>
        </w:rPr>
        <w:t>6</w:t>
      </w:r>
      <w:r w:rsidR="00306806" w:rsidRPr="001A0867">
        <w:rPr>
          <w:b/>
          <w:bCs/>
          <w:color w:val="auto"/>
          <w:sz w:val="20"/>
          <w:szCs w:val="20"/>
        </w:rPr>
        <w:t xml:space="preserve">. </w:t>
      </w:r>
      <w:r w:rsidR="00306806" w:rsidRPr="001A0867">
        <w:rPr>
          <w:b/>
          <w:bCs/>
          <w:color w:val="auto"/>
          <w:sz w:val="20"/>
          <w:szCs w:val="20"/>
        </w:rPr>
        <w:tab/>
      </w:r>
      <w:r w:rsidR="00763B47" w:rsidRPr="001A0867">
        <w:rPr>
          <w:b/>
          <w:bCs/>
          <w:color w:val="auto"/>
          <w:sz w:val="20"/>
          <w:szCs w:val="20"/>
        </w:rPr>
        <w:t>Facturering en betal</w:t>
      </w:r>
      <w:r w:rsidR="00306806" w:rsidRPr="001A0867">
        <w:rPr>
          <w:b/>
          <w:bCs/>
          <w:color w:val="auto"/>
          <w:sz w:val="20"/>
          <w:szCs w:val="20"/>
        </w:rPr>
        <w:t xml:space="preserve">ing </w:t>
      </w:r>
    </w:p>
    <w:p w14:paraId="717A83A9" w14:textId="77777777" w:rsidR="00763B47" w:rsidRPr="001A0867" w:rsidRDefault="00763B47" w:rsidP="00306806">
      <w:pPr>
        <w:pStyle w:val="Default"/>
        <w:ind w:left="11"/>
        <w:jc w:val="both"/>
        <w:rPr>
          <w:b/>
          <w:bCs/>
          <w:color w:val="auto"/>
          <w:sz w:val="20"/>
          <w:szCs w:val="20"/>
        </w:rPr>
      </w:pPr>
    </w:p>
    <w:p w14:paraId="15F7E079" w14:textId="6E8E6559" w:rsidR="00EB40E0" w:rsidRDefault="00B6178C" w:rsidP="00EB40E0">
      <w:pPr>
        <w:pStyle w:val="Default"/>
        <w:ind w:left="710" w:right="383" w:hanging="711"/>
        <w:rPr>
          <w:color w:val="auto"/>
          <w:sz w:val="20"/>
          <w:szCs w:val="20"/>
        </w:rPr>
      </w:pPr>
      <w:r>
        <w:rPr>
          <w:color w:val="auto"/>
          <w:sz w:val="20"/>
          <w:szCs w:val="20"/>
        </w:rPr>
        <w:t>6</w:t>
      </w:r>
      <w:r w:rsidR="00306806" w:rsidRPr="001A0867">
        <w:rPr>
          <w:color w:val="auto"/>
          <w:sz w:val="20"/>
          <w:szCs w:val="20"/>
        </w:rPr>
        <w:t xml:space="preserve">.1. </w:t>
      </w:r>
      <w:r w:rsidR="00EF7840" w:rsidRPr="001A0867">
        <w:rPr>
          <w:color w:val="auto"/>
          <w:sz w:val="20"/>
          <w:szCs w:val="20"/>
        </w:rPr>
        <w:tab/>
      </w:r>
      <w:r w:rsidR="00306806" w:rsidRPr="001A0867">
        <w:rPr>
          <w:color w:val="auto"/>
          <w:sz w:val="20"/>
          <w:szCs w:val="20"/>
        </w:rPr>
        <w:t xml:space="preserve">Opdrachtnemer brengt het overeengekomen </w:t>
      </w:r>
      <w:r w:rsidR="00306806" w:rsidRPr="00C26807">
        <w:rPr>
          <w:color w:val="auto"/>
          <w:sz w:val="20"/>
          <w:szCs w:val="20"/>
        </w:rPr>
        <w:t>bedra</w:t>
      </w:r>
      <w:r w:rsidR="00EA0332" w:rsidRPr="00C26807">
        <w:rPr>
          <w:color w:val="auto"/>
          <w:sz w:val="20"/>
          <w:szCs w:val="20"/>
        </w:rPr>
        <w:t>g</w:t>
      </w:r>
      <w:r w:rsidR="007967C6" w:rsidRPr="00C26807">
        <w:rPr>
          <w:color w:val="auto"/>
          <w:sz w:val="20"/>
          <w:szCs w:val="20"/>
        </w:rPr>
        <w:t xml:space="preserve"> </w:t>
      </w:r>
      <w:r w:rsidR="00EA0332" w:rsidRPr="00C26807">
        <w:rPr>
          <w:color w:val="auto"/>
          <w:sz w:val="20"/>
          <w:szCs w:val="20"/>
        </w:rPr>
        <w:t>achteraf in één (1) t</w:t>
      </w:r>
      <w:r w:rsidR="00306806" w:rsidRPr="00C26807">
        <w:rPr>
          <w:color w:val="auto"/>
          <w:sz w:val="20"/>
          <w:szCs w:val="20"/>
        </w:rPr>
        <w:t>ermijn</w:t>
      </w:r>
      <w:r w:rsidR="007967C6" w:rsidRPr="00C26807">
        <w:rPr>
          <w:color w:val="auto"/>
          <w:sz w:val="20"/>
          <w:szCs w:val="20"/>
        </w:rPr>
        <w:t xml:space="preserve"> </w:t>
      </w:r>
      <w:r w:rsidR="00F53AAF" w:rsidRPr="00C26807">
        <w:rPr>
          <w:color w:val="auto"/>
          <w:sz w:val="20"/>
          <w:szCs w:val="20"/>
        </w:rPr>
        <w:t>in rekening.</w:t>
      </w:r>
    </w:p>
    <w:p w14:paraId="1D6B669B" w14:textId="77777777" w:rsidR="00431E8B" w:rsidRDefault="00431E8B" w:rsidP="00EB40E0">
      <w:pPr>
        <w:pStyle w:val="Default"/>
        <w:ind w:left="710" w:right="383" w:hanging="711"/>
        <w:rPr>
          <w:color w:val="auto"/>
          <w:sz w:val="20"/>
          <w:szCs w:val="20"/>
        </w:rPr>
      </w:pPr>
    </w:p>
    <w:p w14:paraId="03F0D263" w14:textId="7095E210" w:rsidR="00EB40E0" w:rsidRDefault="00F41BC6" w:rsidP="00EB40E0">
      <w:pPr>
        <w:pStyle w:val="Default"/>
        <w:ind w:left="710" w:right="383" w:hanging="711"/>
        <w:rPr>
          <w:sz w:val="20"/>
          <w:szCs w:val="20"/>
        </w:rPr>
      </w:pPr>
      <w:r>
        <w:rPr>
          <w:sz w:val="20"/>
          <w:szCs w:val="20"/>
        </w:rPr>
        <w:t>6</w:t>
      </w:r>
      <w:r w:rsidR="00EB40E0" w:rsidRPr="00F53AAF">
        <w:rPr>
          <w:sz w:val="20"/>
          <w:szCs w:val="20"/>
        </w:rPr>
        <w:t>.2</w:t>
      </w:r>
      <w:r w:rsidR="00EB40E0">
        <w:tab/>
      </w:r>
      <w:r w:rsidR="00EB40E0" w:rsidRPr="000D3998">
        <w:rPr>
          <w:sz w:val="20"/>
          <w:szCs w:val="20"/>
        </w:rPr>
        <w:t xml:space="preserve">Opdrachtgever ontvangt (e-)facturen bij voorkeur digitaal via het </w:t>
      </w:r>
      <w:proofErr w:type="spellStart"/>
      <w:r w:rsidR="00EB40E0" w:rsidRPr="000D3998">
        <w:rPr>
          <w:sz w:val="20"/>
          <w:szCs w:val="20"/>
        </w:rPr>
        <w:t>Simpler</w:t>
      </w:r>
      <w:proofErr w:type="spellEnd"/>
      <w:r w:rsidR="00EB40E0" w:rsidRPr="000D3998">
        <w:rPr>
          <w:sz w:val="20"/>
          <w:szCs w:val="20"/>
        </w:rPr>
        <w:t xml:space="preserve"> </w:t>
      </w:r>
      <w:proofErr w:type="spellStart"/>
      <w:r w:rsidR="00EB40E0" w:rsidRPr="000D3998">
        <w:rPr>
          <w:sz w:val="20"/>
          <w:szCs w:val="20"/>
        </w:rPr>
        <w:t>lnvoicing</w:t>
      </w:r>
      <w:proofErr w:type="spellEnd"/>
      <w:r w:rsidR="00EB40E0" w:rsidRPr="000D3998">
        <w:rPr>
          <w:sz w:val="20"/>
          <w:szCs w:val="20"/>
        </w:rPr>
        <w:t xml:space="preserve"> Netwerk. Het OIN welke u hiervoor kunt gebruiken is:00000001001891984000.</w:t>
      </w:r>
    </w:p>
    <w:p w14:paraId="4E095186" w14:textId="77777777" w:rsidR="00431E8B" w:rsidRDefault="00431E8B" w:rsidP="00EB40E0">
      <w:pPr>
        <w:pStyle w:val="Default"/>
        <w:ind w:left="710" w:right="383" w:hanging="711"/>
        <w:rPr>
          <w:sz w:val="20"/>
          <w:szCs w:val="20"/>
        </w:rPr>
      </w:pPr>
    </w:p>
    <w:p w14:paraId="47702CAA" w14:textId="610D70C2" w:rsidR="00F53AAF" w:rsidRDefault="00F41BC6" w:rsidP="00F53AAF">
      <w:pPr>
        <w:pStyle w:val="Default"/>
        <w:ind w:left="710" w:right="383" w:hanging="711"/>
        <w:rPr>
          <w:sz w:val="20"/>
          <w:szCs w:val="20"/>
        </w:rPr>
      </w:pPr>
      <w:r>
        <w:rPr>
          <w:sz w:val="20"/>
          <w:szCs w:val="20"/>
        </w:rPr>
        <w:t>6</w:t>
      </w:r>
      <w:r w:rsidR="00F53AAF">
        <w:rPr>
          <w:sz w:val="20"/>
          <w:szCs w:val="20"/>
        </w:rPr>
        <w:t>.3</w:t>
      </w:r>
      <w:r w:rsidR="00F53AAF">
        <w:rPr>
          <w:sz w:val="20"/>
          <w:szCs w:val="20"/>
        </w:rPr>
        <w:tab/>
      </w:r>
      <w:r w:rsidR="00EB40E0" w:rsidRPr="000D3998">
        <w:rPr>
          <w:sz w:val="20"/>
          <w:szCs w:val="20"/>
        </w:rPr>
        <w:t xml:space="preserve">Indien Opdrachtnemer geen aansluiting heeft als hiervoor bedoeld kunnen facturen digitaal </w:t>
      </w:r>
      <w:r w:rsidR="00EB40E0" w:rsidRPr="5CA8D733">
        <w:rPr>
          <w:sz w:val="20"/>
          <w:szCs w:val="20"/>
        </w:rPr>
        <w:t xml:space="preserve">(e­-mail) verzonden worden naar </w:t>
      </w:r>
      <w:hyperlink r:id="rId10" w:history="1">
        <w:r w:rsidR="00EB40E0" w:rsidRPr="00F3417F">
          <w:rPr>
            <w:rStyle w:val="Hyperlink"/>
            <w:sz w:val="20"/>
            <w:szCs w:val="20"/>
          </w:rPr>
          <w:t>factuur.fpc@noordoostpolder.nl</w:t>
        </w:r>
      </w:hyperlink>
      <w:r w:rsidR="00EB40E0" w:rsidRPr="5CA8D733">
        <w:rPr>
          <w:sz w:val="20"/>
          <w:szCs w:val="20"/>
        </w:rPr>
        <w:t xml:space="preserve"> </w:t>
      </w:r>
    </w:p>
    <w:p w14:paraId="6C7506E9" w14:textId="77777777" w:rsidR="00431E8B" w:rsidRDefault="00431E8B" w:rsidP="00F53AAF">
      <w:pPr>
        <w:pStyle w:val="Default"/>
        <w:ind w:left="710" w:right="383" w:hanging="711"/>
        <w:rPr>
          <w:sz w:val="20"/>
          <w:szCs w:val="20"/>
        </w:rPr>
      </w:pPr>
    </w:p>
    <w:p w14:paraId="43A5E362" w14:textId="6305B0AC" w:rsidR="00EB40E0" w:rsidRDefault="00F41BC6" w:rsidP="00F53AAF">
      <w:pPr>
        <w:pStyle w:val="Default"/>
        <w:ind w:left="710" w:right="383" w:hanging="711"/>
        <w:rPr>
          <w:sz w:val="20"/>
          <w:szCs w:val="20"/>
        </w:rPr>
      </w:pPr>
      <w:r>
        <w:rPr>
          <w:sz w:val="20"/>
          <w:szCs w:val="20"/>
        </w:rPr>
        <w:t>6</w:t>
      </w:r>
      <w:r w:rsidR="00F53AAF">
        <w:rPr>
          <w:sz w:val="20"/>
          <w:szCs w:val="20"/>
        </w:rPr>
        <w:t>.4</w:t>
      </w:r>
      <w:r w:rsidR="00F53AAF">
        <w:rPr>
          <w:sz w:val="20"/>
          <w:szCs w:val="20"/>
        </w:rPr>
        <w:tab/>
      </w:r>
      <w:r w:rsidR="00EB40E0" w:rsidRPr="000D3998">
        <w:rPr>
          <w:sz w:val="20"/>
          <w:szCs w:val="20"/>
        </w:rPr>
        <w:t xml:space="preserve">Elk factuur dient minimaal de volgende informatie te bevatten: </w:t>
      </w:r>
    </w:p>
    <w:p w14:paraId="4E1103BD" w14:textId="77777777" w:rsidR="00EB40E0" w:rsidRPr="009F36FA" w:rsidRDefault="00EB40E0" w:rsidP="00EB40E0">
      <w:pPr>
        <w:pStyle w:val="Lijstalinea"/>
        <w:numPr>
          <w:ilvl w:val="0"/>
          <w:numId w:val="18"/>
        </w:numPr>
        <w:overflowPunct/>
        <w:autoSpaceDE/>
        <w:autoSpaceDN/>
        <w:adjustRightInd/>
        <w:spacing w:before="100" w:beforeAutospacing="1" w:after="100" w:afterAutospacing="1"/>
        <w:textAlignment w:val="auto"/>
        <w:rPr>
          <w:rFonts w:ascii="Arial" w:hAnsi="Arial" w:cs="Arial"/>
        </w:rPr>
      </w:pPr>
      <w:r w:rsidRPr="009F36FA">
        <w:rPr>
          <w:rFonts w:ascii="Arial" w:hAnsi="Arial" w:cs="Arial"/>
        </w:rPr>
        <w:t>Naam en adres Opdrachtnemer</w:t>
      </w:r>
      <w:r>
        <w:rPr>
          <w:rFonts w:ascii="Arial" w:hAnsi="Arial" w:cs="Arial"/>
        </w:rPr>
        <w:t>;</w:t>
      </w:r>
    </w:p>
    <w:p w14:paraId="7DC93B07" w14:textId="77777777" w:rsidR="00EB40E0" w:rsidRPr="009F36FA" w:rsidRDefault="00EB40E0" w:rsidP="00EB40E0">
      <w:pPr>
        <w:pStyle w:val="Lijstalinea"/>
        <w:numPr>
          <w:ilvl w:val="0"/>
          <w:numId w:val="18"/>
        </w:numPr>
        <w:overflowPunct/>
        <w:autoSpaceDE/>
        <w:autoSpaceDN/>
        <w:adjustRightInd/>
        <w:spacing w:before="100" w:beforeAutospacing="1" w:after="100" w:afterAutospacing="1"/>
        <w:textAlignment w:val="auto"/>
        <w:rPr>
          <w:rFonts w:ascii="Arial" w:hAnsi="Arial" w:cs="Arial"/>
        </w:rPr>
      </w:pPr>
      <w:r w:rsidRPr="009F36FA">
        <w:rPr>
          <w:rFonts w:ascii="Arial" w:hAnsi="Arial" w:cs="Arial"/>
        </w:rPr>
        <w:t>Gegevens rekeningnummer Opdrachtnemer</w:t>
      </w:r>
      <w:r>
        <w:rPr>
          <w:rFonts w:ascii="Arial" w:hAnsi="Arial" w:cs="Arial"/>
        </w:rPr>
        <w:t>;</w:t>
      </w:r>
    </w:p>
    <w:p w14:paraId="2BEA85CA" w14:textId="77777777" w:rsidR="00EB40E0" w:rsidRPr="009F36FA" w:rsidRDefault="00EB40E0" w:rsidP="00EB40E0">
      <w:pPr>
        <w:pStyle w:val="Lijstalinea"/>
        <w:numPr>
          <w:ilvl w:val="0"/>
          <w:numId w:val="18"/>
        </w:numPr>
        <w:overflowPunct/>
        <w:autoSpaceDE/>
        <w:autoSpaceDN/>
        <w:adjustRightInd/>
        <w:spacing w:before="100" w:beforeAutospacing="1" w:after="100" w:afterAutospacing="1"/>
        <w:textAlignment w:val="auto"/>
        <w:rPr>
          <w:rFonts w:ascii="Arial" w:hAnsi="Arial" w:cs="Arial"/>
        </w:rPr>
      </w:pPr>
      <w:proofErr w:type="spellStart"/>
      <w:r w:rsidRPr="009F36FA">
        <w:rPr>
          <w:rFonts w:ascii="Arial" w:hAnsi="Arial" w:cs="Arial"/>
        </w:rPr>
        <w:t>BTW-identificatienummer</w:t>
      </w:r>
      <w:proofErr w:type="spellEnd"/>
      <w:r>
        <w:rPr>
          <w:rFonts w:ascii="Arial" w:hAnsi="Arial" w:cs="Arial"/>
        </w:rPr>
        <w:t>;</w:t>
      </w:r>
      <w:r w:rsidRPr="009F36FA">
        <w:rPr>
          <w:rFonts w:ascii="Arial" w:hAnsi="Arial" w:cs="Arial"/>
        </w:rPr>
        <w:t xml:space="preserve"> </w:t>
      </w:r>
    </w:p>
    <w:p w14:paraId="5F1B4ECD" w14:textId="77777777" w:rsidR="00EB40E0" w:rsidRPr="009F36FA" w:rsidRDefault="00EB40E0" w:rsidP="00EB40E0">
      <w:pPr>
        <w:pStyle w:val="Lijstalinea"/>
        <w:numPr>
          <w:ilvl w:val="0"/>
          <w:numId w:val="18"/>
        </w:numPr>
        <w:overflowPunct/>
        <w:autoSpaceDE/>
        <w:autoSpaceDN/>
        <w:adjustRightInd/>
        <w:spacing w:before="100" w:beforeAutospacing="1" w:after="100" w:afterAutospacing="1"/>
        <w:textAlignment w:val="auto"/>
        <w:rPr>
          <w:rFonts w:ascii="Arial" w:hAnsi="Arial" w:cs="Arial"/>
        </w:rPr>
      </w:pPr>
      <w:r w:rsidRPr="009F36FA">
        <w:rPr>
          <w:rFonts w:ascii="Arial" w:hAnsi="Arial" w:cs="Arial"/>
        </w:rPr>
        <w:t>Opdrachtnemer factuurnummer, factuurbedrag en datum</w:t>
      </w:r>
      <w:r>
        <w:rPr>
          <w:rFonts w:ascii="Arial" w:hAnsi="Arial" w:cs="Arial"/>
        </w:rPr>
        <w:t>;</w:t>
      </w:r>
    </w:p>
    <w:p w14:paraId="35AB060F" w14:textId="77777777" w:rsidR="00EB40E0" w:rsidRPr="004E6863" w:rsidRDefault="00EB40E0" w:rsidP="00EB40E0">
      <w:pPr>
        <w:pStyle w:val="Lijstalinea"/>
        <w:numPr>
          <w:ilvl w:val="0"/>
          <w:numId w:val="18"/>
        </w:numPr>
        <w:overflowPunct/>
        <w:autoSpaceDE/>
        <w:autoSpaceDN/>
        <w:adjustRightInd/>
        <w:spacing w:before="100" w:beforeAutospacing="1" w:after="100" w:afterAutospacing="1"/>
        <w:textAlignment w:val="auto"/>
        <w:rPr>
          <w:rFonts w:ascii="Arial" w:hAnsi="Arial" w:cs="Arial"/>
        </w:rPr>
      </w:pPr>
      <w:r w:rsidRPr="004E6863">
        <w:rPr>
          <w:rFonts w:ascii="Arial" w:hAnsi="Arial" w:cs="Arial"/>
        </w:rPr>
        <w:t>Specificatie van de betreffende werkzaamheden, aantal uren en gebruikte materialen;</w:t>
      </w:r>
    </w:p>
    <w:p w14:paraId="525651D2" w14:textId="363C7C81" w:rsidR="00F53AAF" w:rsidRPr="004E6863" w:rsidRDefault="00EB40E0" w:rsidP="00F53AAF">
      <w:pPr>
        <w:pStyle w:val="Lijstalinea"/>
        <w:numPr>
          <w:ilvl w:val="0"/>
          <w:numId w:val="18"/>
        </w:numPr>
        <w:overflowPunct/>
        <w:autoSpaceDE/>
        <w:autoSpaceDN/>
        <w:adjustRightInd/>
        <w:spacing w:before="100" w:beforeAutospacing="1" w:after="100" w:afterAutospacing="1"/>
        <w:textAlignment w:val="auto"/>
        <w:rPr>
          <w:rFonts w:ascii="Arial" w:hAnsi="Arial" w:cs="Arial"/>
        </w:rPr>
      </w:pPr>
      <w:r w:rsidRPr="004E6863">
        <w:rPr>
          <w:rFonts w:ascii="Arial" w:hAnsi="Arial" w:cs="Arial"/>
        </w:rPr>
        <w:t xml:space="preserve">Het zaaknummer </w:t>
      </w:r>
      <w:r w:rsidR="004E6863" w:rsidRPr="004E6863">
        <w:rPr>
          <w:rFonts w:ascii="Arial" w:hAnsi="Arial" w:cs="Arial"/>
        </w:rPr>
        <w:t>20260302222215</w:t>
      </w:r>
      <w:r w:rsidR="004E6863">
        <w:rPr>
          <w:rFonts w:ascii="Arial" w:hAnsi="Arial" w:cs="Arial"/>
        </w:rPr>
        <w:t>.</w:t>
      </w:r>
    </w:p>
    <w:p w14:paraId="73A20F35" w14:textId="627F8590" w:rsidR="001B6F83" w:rsidRDefault="00F41BC6" w:rsidP="00F53AAF">
      <w:pPr>
        <w:overflowPunct/>
        <w:autoSpaceDE/>
        <w:autoSpaceDN/>
        <w:adjustRightInd/>
        <w:spacing w:before="100" w:beforeAutospacing="1" w:after="100" w:afterAutospacing="1"/>
        <w:ind w:left="705" w:hanging="705"/>
        <w:textAlignment w:val="auto"/>
        <w:rPr>
          <w:rFonts w:ascii="Arial" w:hAnsi="Arial" w:cs="Arial"/>
        </w:rPr>
      </w:pPr>
      <w:r>
        <w:rPr>
          <w:rFonts w:ascii="Arial" w:hAnsi="Arial" w:cs="Arial"/>
        </w:rPr>
        <w:t>6</w:t>
      </w:r>
      <w:r w:rsidR="00EB40E0" w:rsidRPr="00F53AAF">
        <w:rPr>
          <w:rFonts w:ascii="Arial" w:hAnsi="Arial" w:cs="Arial"/>
        </w:rPr>
        <w:t>.</w:t>
      </w:r>
      <w:r w:rsidR="00F53AAF">
        <w:rPr>
          <w:rFonts w:ascii="Arial" w:hAnsi="Arial" w:cs="Arial"/>
        </w:rPr>
        <w:t>5</w:t>
      </w:r>
      <w:r w:rsidR="001B6F83">
        <w:rPr>
          <w:rFonts w:ascii="Arial" w:hAnsi="Arial" w:cs="Arial"/>
        </w:rPr>
        <w:tab/>
        <w:t xml:space="preserve">De factuur wordt verzonden nadat de kraan is geleverd. </w:t>
      </w:r>
      <w:r w:rsidR="00EB40E0" w:rsidRPr="00F53AAF">
        <w:rPr>
          <w:rFonts w:ascii="Arial" w:hAnsi="Arial" w:cs="Arial"/>
        </w:rPr>
        <w:tab/>
      </w:r>
      <w:r w:rsidR="00F53AAF">
        <w:rPr>
          <w:rFonts w:ascii="Arial" w:hAnsi="Arial" w:cs="Arial"/>
        </w:rPr>
        <w:tab/>
      </w:r>
    </w:p>
    <w:p w14:paraId="2DC7E53F" w14:textId="425946EC" w:rsidR="00EB40E0" w:rsidRPr="00F53AAF" w:rsidRDefault="001B6F83" w:rsidP="00F53AAF">
      <w:pPr>
        <w:overflowPunct/>
        <w:autoSpaceDE/>
        <w:autoSpaceDN/>
        <w:adjustRightInd/>
        <w:spacing w:before="100" w:beforeAutospacing="1" w:after="100" w:afterAutospacing="1"/>
        <w:ind w:left="705" w:hanging="705"/>
        <w:textAlignment w:val="auto"/>
        <w:rPr>
          <w:rFonts w:ascii="Arial" w:hAnsi="Arial" w:cs="Arial"/>
        </w:rPr>
      </w:pPr>
      <w:r>
        <w:rPr>
          <w:rFonts w:ascii="Arial" w:hAnsi="Arial" w:cs="Arial"/>
        </w:rPr>
        <w:t>6.6</w:t>
      </w:r>
      <w:r>
        <w:rPr>
          <w:rFonts w:ascii="Arial" w:hAnsi="Arial" w:cs="Arial"/>
        </w:rPr>
        <w:tab/>
      </w:r>
      <w:r w:rsidR="00EB40E0" w:rsidRPr="00F53AAF">
        <w:rPr>
          <w:rFonts w:ascii="Arial" w:hAnsi="Arial" w:cs="Arial"/>
        </w:rPr>
        <w:t xml:space="preserve">De betalingen vinden plaats binnen 30 dagen na ontvangst van de factuur met gegevens zoals genoemd in artikel </w:t>
      </w:r>
      <w:r w:rsidR="00F41BC6">
        <w:rPr>
          <w:rFonts w:ascii="Arial" w:hAnsi="Arial" w:cs="Arial"/>
        </w:rPr>
        <w:t>6</w:t>
      </w:r>
      <w:r w:rsidR="00EB40E0" w:rsidRPr="00F53AAF">
        <w:rPr>
          <w:rFonts w:ascii="Arial" w:hAnsi="Arial" w:cs="Arial"/>
        </w:rPr>
        <w:t>.3</w:t>
      </w:r>
      <w:r w:rsidR="00D548B5">
        <w:rPr>
          <w:rFonts w:ascii="Arial" w:hAnsi="Arial" w:cs="Arial"/>
        </w:rPr>
        <w:t xml:space="preserve"> en </w:t>
      </w:r>
      <w:r w:rsidR="00F41BC6">
        <w:rPr>
          <w:rFonts w:ascii="Arial" w:hAnsi="Arial" w:cs="Arial"/>
        </w:rPr>
        <w:t>6</w:t>
      </w:r>
      <w:r w:rsidR="00D548B5">
        <w:rPr>
          <w:rFonts w:ascii="Arial" w:hAnsi="Arial" w:cs="Arial"/>
        </w:rPr>
        <w:t xml:space="preserve">.4. </w:t>
      </w:r>
    </w:p>
    <w:p w14:paraId="3244FDAC" w14:textId="1DC0912B" w:rsidR="00306806" w:rsidRPr="001A0867" w:rsidRDefault="00F41BC6" w:rsidP="00306806">
      <w:pPr>
        <w:pStyle w:val="Default"/>
        <w:ind w:left="11"/>
        <w:jc w:val="both"/>
        <w:rPr>
          <w:b/>
          <w:bCs/>
          <w:color w:val="auto"/>
          <w:sz w:val="20"/>
          <w:szCs w:val="20"/>
        </w:rPr>
      </w:pPr>
      <w:r>
        <w:rPr>
          <w:b/>
          <w:bCs/>
          <w:color w:val="auto"/>
          <w:sz w:val="20"/>
          <w:szCs w:val="20"/>
        </w:rPr>
        <w:t>7</w:t>
      </w:r>
      <w:r w:rsidR="00306806" w:rsidRPr="001A0867">
        <w:rPr>
          <w:b/>
          <w:bCs/>
          <w:color w:val="auto"/>
          <w:sz w:val="20"/>
          <w:szCs w:val="20"/>
        </w:rPr>
        <w:t xml:space="preserve">. </w:t>
      </w:r>
      <w:r w:rsidR="00306806" w:rsidRPr="001A0867">
        <w:rPr>
          <w:b/>
          <w:bCs/>
          <w:color w:val="auto"/>
          <w:sz w:val="20"/>
          <w:szCs w:val="20"/>
        </w:rPr>
        <w:tab/>
        <w:t xml:space="preserve">Geschillen en toepasselijk recht </w:t>
      </w:r>
    </w:p>
    <w:p w14:paraId="1BC47EE9" w14:textId="77777777" w:rsidR="00763B47" w:rsidRPr="001A0867" w:rsidRDefault="00763B47" w:rsidP="00306806">
      <w:pPr>
        <w:pStyle w:val="Default"/>
        <w:ind w:left="11"/>
        <w:jc w:val="both"/>
        <w:rPr>
          <w:b/>
          <w:bCs/>
          <w:color w:val="auto"/>
          <w:sz w:val="20"/>
          <w:szCs w:val="20"/>
        </w:rPr>
      </w:pPr>
    </w:p>
    <w:p w14:paraId="5C4578CD" w14:textId="021D5417" w:rsidR="00306806" w:rsidRPr="001A0867" w:rsidRDefault="00F41BC6" w:rsidP="002E2785">
      <w:pPr>
        <w:pStyle w:val="Default"/>
        <w:ind w:left="710" w:right="383" w:hanging="711"/>
        <w:rPr>
          <w:color w:val="auto"/>
          <w:sz w:val="20"/>
          <w:szCs w:val="20"/>
        </w:rPr>
      </w:pPr>
      <w:r>
        <w:rPr>
          <w:color w:val="auto"/>
          <w:sz w:val="20"/>
          <w:szCs w:val="20"/>
        </w:rPr>
        <w:t>7</w:t>
      </w:r>
      <w:r w:rsidR="00306806" w:rsidRPr="001A0867">
        <w:rPr>
          <w:color w:val="auto"/>
          <w:sz w:val="20"/>
          <w:szCs w:val="20"/>
        </w:rPr>
        <w:t xml:space="preserve">.1 </w:t>
      </w:r>
      <w:r w:rsidR="00763B47" w:rsidRPr="001A0867">
        <w:rPr>
          <w:color w:val="auto"/>
          <w:sz w:val="20"/>
          <w:szCs w:val="20"/>
        </w:rPr>
        <w:tab/>
      </w:r>
      <w:r w:rsidR="00306806" w:rsidRPr="001A0867">
        <w:rPr>
          <w:color w:val="auto"/>
          <w:sz w:val="20"/>
          <w:szCs w:val="20"/>
        </w:rPr>
        <w:t xml:space="preserve">Op deze overeenkomst is Nederlands recht van toepassing. </w:t>
      </w:r>
    </w:p>
    <w:p w14:paraId="7038273D" w14:textId="77777777" w:rsidR="00763B47" w:rsidRPr="001A0867" w:rsidRDefault="00763B47" w:rsidP="002E2785">
      <w:pPr>
        <w:pStyle w:val="Default"/>
        <w:ind w:left="710" w:right="383" w:hanging="711"/>
        <w:rPr>
          <w:color w:val="auto"/>
          <w:sz w:val="20"/>
          <w:szCs w:val="20"/>
        </w:rPr>
      </w:pPr>
    </w:p>
    <w:p w14:paraId="3546360A" w14:textId="0AACC595" w:rsidR="00306806" w:rsidRPr="001A0867" w:rsidRDefault="00F41BC6" w:rsidP="002E2785">
      <w:pPr>
        <w:pStyle w:val="Default"/>
        <w:ind w:left="710" w:right="383" w:hanging="711"/>
        <w:rPr>
          <w:color w:val="auto"/>
          <w:sz w:val="20"/>
          <w:szCs w:val="20"/>
        </w:rPr>
      </w:pPr>
      <w:r>
        <w:rPr>
          <w:color w:val="auto"/>
          <w:sz w:val="20"/>
          <w:szCs w:val="20"/>
        </w:rPr>
        <w:t>7</w:t>
      </w:r>
      <w:r w:rsidR="00306806" w:rsidRPr="001A0867">
        <w:rPr>
          <w:color w:val="auto"/>
          <w:sz w:val="20"/>
          <w:szCs w:val="20"/>
        </w:rPr>
        <w:t xml:space="preserve">.2 </w:t>
      </w:r>
      <w:r w:rsidR="00763B47" w:rsidRPr="001A0867">
        <w:rPr>
          <w:color w:val="auto"/>
          <w:sz w:val="20"/>
          <w:szCs w:val="20"/>
        </w:rPr>
        <w:tab/>
      </w:r>
      <w:r w:rsidR="00306806" w:rsidRPr="001A0867">
        <w:rPr>
          <w:color w:val="auto"/>
          <w:sz w:val="20"/>
          <w:szCs w:val="20"/>
        </w:rPr>
        <w:t>Elk geschil betreffende de totstandkoming, de uitleg of de uitvoering van deze</w:t>
      </w:r>
      <w:r w:rsidR="00EA0332">
        <w:rPr>
          <w:color w:val="auto"/>
          <w:sz w:val="20"/>
          <w:szCs w:val="20"/>
        </w:rPr>
        <w:t xml:space="preserve"> </w:t>
      </w:r>
      <w:r w:rsidR="006F64AD">
        <w:rPr>
          <w:color w:val="auto"/>
          <w:sz w:val="20"/>
          <w:szCs w:val="20"/>
        </w:rPr>
        <w:t>o</w:t>
      </w:r>
      <w:r w:rsidR="00306806" w:rsidRPr="001A0867">
        <w:rPr>
          <w:color w:val="auto"/>
          <w:sz w:val="20"/>
          <w:szCs w:val="20"/>
        </w:rPr>
        <w:t xml:space="preserve">vereenkomst, alsmede elk ander geschil ter zake van of in verband met deze </w:t>
      </w:r>
      <w:r w:rsidR="006F64AD">
        <w:rPr>
          <w:color w:val="auto"/>
          <w:sz w:val="20"/>
          <w:szCs w:val="20"/>
        </w:rPr>
        <w:t>o</w:t>
      </w:r>
      <w:r w:rsidR="00306806" w:rsidRPr="001A0867">
        <w:rPr>
          <w:color w:val="auto"/>
          <w:sz w:val="20"/>
          <w:szCs w:val="20"/>
        </w:rPr>
        <w:t xml:space="preserve">vereenkomst, hetzij juridisch, hetzij feitelijk, geen uitgezonderd, zal in eerste aanleg ter beslechting aan de bevoegde rechter van de Rechtbank Midden-Nederland worden voorgelegd. </w:t>
      </w:r>
    </w:p>
    <w:p w14:paraId="6193E03E" w14:textId="77777777" w:rsidR="00763B47" w:rsidRPr="001A0867" w:rsidRDefault="00763B47" w:rsidP="002E2785">
      <w:pPr>
        <w:pStyle w:val="Default"/>
        <w:ind w:left="710" w:right="383" w:hanging="711"/>
        <w:rPr>
          <w:color w:val="auto"/>
          <w:sz w:val="20"/>
          <w:szCs w:val="20"/>
        </w:rPr>
      </w:pPr>
    </w:p>
    <w:p w14:paraId="010E96B9" w14:textId="77777777" w:rsidR="00306806" w:rsidRPr="001A0867" w:rsidRDefault="00306806" w:rsidP="002E2785">
      <w:pPr>
        <w:pStyle w:val="Default"/>
        <w:ind w:left="710" w:right="383" w:hanging="711"/>
        <w:rPr>
          <w:color w:val="auto"/>
          <w:sz w:val="20"/>
          <w:szCs w:val="20"/>
        </w:rPr>
      </w:pPr>
      <w:r w:rsidRPr="001A0867">
        <w:rPr>
          <w:color w:val="auto"/>
          <w:sz w:val="20"/>
          <w:szCs w:val="20"/>
        </w:rPr>
        <w:lastRenderedPageBreak/>
        <w:t xml:space="preserve">8.3 </w:t>
      </w:r>
      <w:r w:rsidR="00763B47" w:rsidRPr="001A0867">
        <w:rPr>
          <w:color w:val="auto"/>
          <w:sz w:val="20"/>
          <w:szCs w:val="20"/>
        </w:rPr>
        <w:tab/>
      </w:r>
      <w:r w:rsidRPr="001A0867">
        <w:rPr>
          <w:color w:val="auto"/>
          <w:sz w:val="20"/>
          <w:szCs w:val="20"/>
        </w:rPr>
        <w:t>Het niet direct afdwingen van enige bepaling of voorwaarde in deze overeenkomst door één der partijen zal de rechten en bevoegdheden van partijen onder deze overeenkomst niet beïnvloeden of beperken. Afstand van recht van enige bepaling of voorwaarde in deze overeenkomst zal uitsluitend van kracht zijn indien deze schriftelijk is gedaan.</w:t>
      </w:r>
    </w:p>
    <w:p w14:paraId="27B8F5C6" w14:textId="77777777" w:rsidR="00306806" w:rsidRPr="001A0867" w:rsidRDefault="00306806" w:rsidP="00306806">
      <w:pPr>
        <w:pStyle w:val="Default"/>
        <w:rPr>
          <w:color w:val="auto"/>
          <w:sz w:val="20"/>
          <w:szCs w:val="20"/>
        </w:rPr>
      </w:pPr>
    </w:p>
    <w:p w14:paraId="4F8E4698" w14:textId="1A4DDFB4" w:rsidR="00306806" w:rsidRPr="001A0867" w:rsidRDefault="006F04F8" w:rsidP="00306806">
      <w:pPr>
        <w:pStyle w:val="Default"/>
        <w:ind w:left="11"/>
        <w:jc w:val="both"/>
        <w:rPr>
          <w:b/>
          <w:bCs/>
          <w:color w:val="auto"/>
          <w:sz w:val="20"/>
          <w:szCs w:val="20"/>
        </w:rPr>
      </w:pPr>
      <w:r>
        <w:rPr>
          <w:b/>
          <w:bCs/>
          <w:color w:val="auto"/>
          <w:sz w:val="20"/>
          <w:szCs w:val="20"/>
        </w:rPr>
        <w:t>8</w:t>
      </w:r>
      <w:r w:rsidR="001155D7">
        <w:rPr>
          <w:b/>
          <w:bCs/>
          <w:color w:val="auto"/>
          <w:sz w:val="20"/>
          <w:szCs w:val="20"/>
        </w:rPr>
        <w:t xml:space="preserve">. </w:t>
      </w:r>
      <w:r w:rsidR="00316487">
        <w:rPr>
          <w:b/>
          <w:bCs/>
          <w:color w:val="auto"/>
          <w:sz w:val="20"/>
          <w:szCs w:val="20"/>
        </w:rPr>
        <w:tab/>
      </w:r>
      <w:r w:rsidR="001155D7">
        <w:rPr>
          <w:b/>
          <w:bCs/>
          <w:color w:val="auto"/>
          <w:sz w:val="20"/>
          <w:szCs w:val="20"/>
        </w:rPr>
        <w:t>Bijl</w:t>
      </w:r>
      <w:r w:rsidR="00306806" w:rsidRPr="001A0867">
        <w:rPr>
          <w:b/>
          <w:bCs/>
          <w:color w:val="auto"/>
          <w:sz w:val="20"/>
          <w:szCs w:val="20"/>
        </w:rPr>
        <w:t xml:space="preserve">agen als onderdeel van de overeenkomst </w:t>
      </w:r>
    </w:p>
    <w:p w14:paraId="2037234A" w14:textId="77777777" w:rsidR="00A855A5" w:rsidRPr="001A0867" w:rsidRDefault="00A855A5" w:rsidP="00306806">
      <w:pPr>
        <w:pStyle w:val="Default"/>
        <w:ind w:left="11"/>
        <w:jc w:val="both"/>
        <w:rPr>
          <w:b/>
          <w:bCs/>
          <w:color w:val="auto"/>
          <w:sz w:val="20"/>
          <w:szCs w:val="20"/>
        </w:rPr>
      </w:pPr>
    </w:p>
    <w:p w14:paraId="12422D4F" w14:textId="474AFB07" w:rsidR="00933F99" w:rsidRDefault="00933F99" w:rsidP="00EA0332">
      <w:pPr>
        <w:pStyle w:val="Default"/>
        <w:numPr>
          <w:ilvl w:val="0"/>
          <w:numId w:val="17"/>
        </w:numPr>
        <w:ind w:right="383"/>
        <w:rPr>
          <w:color w:val="auto"/>
          <w:sz w:val="20"/>
          <w:szCs w:val="20"/>
        </w:rPr>
      </w:pPr>
      <w:r>
        <w:rPr>
          <w:color w:val="auto"/>
          <w:sz w:val="20"/>
          <w:szCs w:val="20"/>
        </w:rPr>
        <w:t xml:space="preserve">de </w:t>
      </w:r>
      <w:r w:rsidR="00C26807">
        <w:rPr>
          <w:color w:val="auto"/>
          <w:sz w:val="20"/>
          <w:szCs w:val="20"/>
        </w:rPr>
        <w:t xml:space="preserve">serviceovereenkomst </w:t>
      </w:r>
      <w:r>
        <w:rPr>
          <w:color w:val="auto"/>
          <w:sz w:val="20"/>
          <w:szCs w:val="20"/>
        </w:rPr>
        <w:t xml:space="preserve">met kenmerk: </w:t>
      </w:r>
      <w:r w:rsidRPr="004E6863">
        <w:rPr>
          <w:sz w:val="20"/>
          <w:szCs w:val="20"/>
        </w:rPr>
        <w:t>20260302222215</w:t>
      </w:r>
      <w:r>
        <w:rPr>
          <w:sz w:val="20"/>
          <w:szCs w:val="20"/>
        </w:rPr>
        <w:t>;</w:t>
      </w:r>
    </w:p>
    <w:p w14:paraId="7E51A133" w14:textId="0B107AC2" w:rsidR="00306806" w:rsidRPr="001A0867" w:rsidRDefault="00306806" w:rsidP="00EA0332">
      <w:pPr>
        <w:pStyle w:val="Default"/>
        <w:numPr>
          <w:ilvl w:val="0"/>
          <w:numId w:val="17"/>
        </w:numPr>
        <w:ind w:right="383"/>
        <w:rPr>
          <w:color w:val="auto"/>
          <w:sz w:val="20"/>
          <w:szCs w:val="20"/>
        </w:rPr>
      </w:pPr>
      <w:r w:rsidRPr="001A0867">
        <w:rPr>
          <w:color w:val="auto"/>
          <w:sz w:val="20"/>
          <w:szCs w:val="20"/>
        </w:rPr>
        <w:t xml:space="preserve">Algemene Inkoopvoorwaarden voor </w:t>
      </w:r>
      <w:r w:rsidR="00731398">
        <w:rPr>
          <w:color w:val="auto"/>
          <w:sz w:val="20"/>
          <w:szCs w:val="20"/>
        </w:rPr>
        <w:t>l</w:t>
      </w:r>
      <w:r w:rsidRPr="001A0867">
        <w:rPr>
          <w:color w:val="auto"/>
          <w:sz w:val="20"/>
          <w:szCs w:val="20"/>
        </w:rPr>
        <w:t xml:space="preserve">everingen en </w:t>
      </w:r>
      <w:r w:rsidR="00731398">
        <w:rPr>
          <w:color w:val="auto"/>
          <w:sz w:val="20"/>
          <w:szCs w:val="20"/>
        </w:rPr>
        <w:t>d</w:t>
      </w:r>
      <w:r w:rsidRPr="001A0867">
        <w:rPr>
          <w:color w:val="auto"/>
          <w:sz w:val="20"/>
          <w:szCs w:val="20"/>
        </w:rPr>
        <w:t xml:space="preserve">iensten </w:t>
      </w:r>
      <w:r w:rsidR="00F142E6">
        <w:rPr>
          <w:color w:val="auto"/>
          <w:sz w:val="20"/>
          <w:szCs w:val="20"/>
        </w:rPr>
        <w:t>G</w:t>
      </w:r>
      <w:r w:rsidRPr="001A0867">
        <w:rPr>
          <w:color w:val="auto"/>
          <w:sz w:val="20"/>
          <w:szCs w:val="20"/>
        </w:rPr>
        <w:t xml:space="preserve">emeente Noordoostpolder; </w:t>
      </w:r>
    </w:p>
    <w:p w14:paraId="1CA22122" w14:textId="27E38211" w:rsidR="00034CE3" w:rsidRDefault="00EA0332" w:rsidP="00EA0332">
      <w:pPr>
        <w:pStyle w:val="Default"/>
        <w:numPr>
          <w:ilvl w:val="0"/>
          <w:numId w:val="17"/>
        </w:numPr>
        <w:ind w:right="383"/>
        <w:rPr>
          <w:color w:val="auto"/>
          <w:sz w:val="20"/>
          <w:szCs w:val="20"/>
        </w:rPr>
      </w:pPr>
      <w:r>
        <w:rPr>
          <w:color w:val="auto"/>
          <w:sz w:val="20"/>
          <w:szCs w:val="20"/>
        </w:rPr>
        <w:t>d</w:t>
      </w:r>
      <w:r w:rsidR="00034CE3">
        <w:rPr>
          <w:color w:val="auto"/>
          <w:sz w:val="20"/>
          <w:szCs w:val="20"/>
        </w:rPr>
        <w:t xml:space="preserve">e </w:t>
      </w:r>
      <w:r w:rsidR="000F76FE">
        <w:rPr>
          <w:color w:val="auto"/>
          <w:sz w:val="20"/>
          <w:szCs w:val="20"/>
        </w:rPr>
        <w:t xml:space="preserve">Inschrijvingsleidraad met </w:t>
      </w:r>
      <w:r w:rsidR="00034CE3" w:rsidRPr="001A0867">
        <w:rPr>
          <w:color w:val="auto"/>
          <w:sz w:val="20"/>
          <w:szCs w:val="20"/>
        </w:rPr>
        <w:t xml:space="preserve">kenmerk </w:t>
      </w:r>
      <w:r w:rsidR="007967C6" w:rsidRPr="004E6863">
        <w:rPr>
          <w:color w:val="auto"/>
          <w:sz w:val="20"/>
          <w:szCs w:val="20"/>
        </w:rPr>
        <w:t>zaaknummer</w:t>
      </w:r>
      <w:r w:rsidR="004E6863" w:rsidRPr="004E6863">
        <w:rPr>
          <w:color w:val="auto"/>
          <w:sz w:val="20"/>
          <w:szCs w:val="20"/>
        </w:rPr>
        <w:t xml:space="preserve"> </w:t>
      </w:r>
      <w:r w:rsidR="00933F99" w:rsidRPr="004E6863">
        <w:rPr>
          <w:sz w:val="20"/>
          <w:szCs w:val="20"/>
        </w:rPr>
        <w:t>20260302222215</w:t>
      </w:r>
      <w:r w:rsidR="00034CE3" w:rsidRPr="004E6863">
        <w:rPr>
          <w:color w:val="auto"/>
          <w:sz w:val="20"/>
          <w:szCs w:val="20"/>
        </w:rPr>
        <w:t>;</w:t>
      </w:r>
    </w:p>
    <w:p w14:paraId="635CA871" w14:textId="70DE8CBE" w:rsidR="00306806" w:rsidRPr="001A0867" w:rsidRDefault="00EA0332" w:rsidP="00EA0332">
      <w:pPr>
        <w:pStyle w:val="Default"/>
        <w:numPr>
          <w:ilvl w:val="0"/>
          <w:numId w:val="17"/>
        </w:numPr>
        <w:ind w:right="383"/>
        <w:rPr>
          <w:color w:val="auto"/>
          <w:sz w:val="20"/>
          <w:szCs w:val="20"/>
        </w:rPr>
      </w:pPr>
      <w:r>
        <w:rPr>
          <w:color w:val="auto"/>
          <w:sz w:val="20"/>
          <w:szCs w:val="20"/>
        </w:rPr>
        <w:t>d</w:t>
      </w:r>
      <w:r w:rsidR="00306806" w:rsidRPr="001A0867">
        <w:rPr>
          <w:color w:val="auto"/>
          <w:sz w:val="20"/>
          <w:szCs w:val="20"/>
        </w:rPr>
        <w:t xml:space="preserve">e </w:t>
      </w:r>
      <w:r w:rsidR="00EE14C3">
        <w:rPr>
          <w:color w:val="auto"/>
          <w:sz w:val="20"/>
          <w:szCs w:val="20"/>
        </w:rPr>
        <w:t>Inschrijving</w:t>
      </w:r>
      <w:r w:rsidR="00306806" w:rsidRPr="001A0867">
        <w:rPr>
          <w:color w:val="auto"/>
          <w:sz w:val="20"/>
          <w:szCs w:val="20"/>
        </w:rPr>
        <w:t xml:space="preserve"> </w:t>
      </w:r>
      <w:r w:rsidR="007967C6">
        <w:rPr>
          <w:color w:val="auto"/>
          <w:sz w:val="20"/>
          <w:szCs w:val="20"/>
        </w:rPr>
        <w:t>van Opdrachtnemer van  &lt;datum&gt;</w:t>
      </w:r>
      <w:r w:rsidR="00306806" w:rsidRPr="001A0867">
        <w:rPr>
          <w:color w:val="auto"/>
          <w:sz w:val="20"/>
          <w:szCs w:val="20"/>
        </w:rPr>
        <w:t xml:space="preserve">. </w:t>
      </w:r>
    </w:p>
    <w:p w14:paraId="74B6E485" w14:textId="77777777" w:rsidR="002E2785" w:rsidRPr="001A0867" w:rsidRDefault="002E2785" w:rsidP="002E2785">
      <w:pPr>
        <w:pStyle w:val="Default"/>
        <w:ind w:left="710" w:right="383" w:hanging="2"/>
        <w:rPr>
          <w:color w:val="auto"/>
          <w:sz w:val="20"/>
          <w:szCs w:val="20"/>
        </w:rPr>
      </w:pPr>
    </w:p>
    <w:p w14:paraId="2769AA9E" w14:textId="77777777" w:rsidR="00306806" w:rsidRPr="001A0867" w:rsidRDefault="00306806" w:rsidP="002E2785">
      <w:pPr>
        <w:pStyle w:val="Default"/>
        <w:ind w:left="710" w:right="383" w:hanging="2"/>
        <w:rPr>
          <w:color w:val="auto"/>
          <w:sz w:val="20"/>
          <w:szCs w:val="20"/>
        </w:rPr>
      </w:pPr>
      <w:r w:rsidRPr="001A0867">
        <w:rPr>
          <w:color w:val="auto"/>
          <w:sz w:val="20"/>
          <w:szCs w:val="20"/>
        </w:rPr>
        <w:t xml:space="preserve">Samen met bovenstaande bijlagen, die allen integraal deel uitmaken van de overeenkomst, vormt deze overeenkomst één onlosmakelijk geheel. Voor zover de overeenkomst en de bijlagen met elkaar in tegenspraak zijn, prevaleren de bepalingen van de overeenkomst boven die van de bijlagen. Voor wat betreft de bijlagen geldt de aangegeven rangorde, waarbij de hoger gerangschikte bijlage prevaleert boven de lager genoemde. </w:t>
      </w:r>
    </w:p>
    <w:p w14:paraId="1BC3433F" w14:textId="77777777" w:rsidR="002E2785" w:rsidRPr="001A0867" w:rsidRDefault="002E2785" w:rsidP="002E2785">
      <w:pPr>
        <w:pStyle w:val="Default"/>
        <w:ind w:left="710" w:right="383" w:hanging="2"/>
        <w:rPr>
          <w:color w:val="auto"/>
          <w:sz w:val="20"/>
          <w:szCs w:val="20"/>
        </w:rPr>
      </w:pPr>
    </w:p>
    <w:p w14:paraId="2CF7852E" w14:textId="77777777" w:rsidR="00306806" w:rsidRPr="001A0867" w:rsidRDefault="00306806" w:rsidP="002E2785">
      <w:pPr>
        <w:pStyle w:val="Default"/>
        <w:ind w:left="710" w:right="383" w:hanging="2"/>
        <w:rPr>
          <w:color w:val="auto"/>
          <w:sz w:val="20"/>
          <w:szCs w:val="20"/>
        </w:rPr>
      </w:pPr>
      <w:r w:rsidRPr="001A0867">
        <w:rPr>
          <w:color w:val="auto"/>
          <w:sz w:val="20"/>
          <w:szCs w:val="20"/>
        </w:rPr>
        <w:t>Indien echter op basis van een lager gerangschikt document hogere eisen aan de dienstverlening worden gesteld, gelden steeds die hogere eisen, tenzij in het hoger gerangschikte document is aangegeven dat, en ten aanzien van welk specifiek doel, van het lager gerangschikte document wordt afgeweken.</w:t>
      </w:r>
    </w:p>
    <w:p w14:paraId="2EBCFF84" w14:textId="77777777" w:rsidR="00306806" w:rsidRDefault="00306806" w:rsidP="002E2785">
      <w:pPr>
        <w:pStyle w:val="Default"/>
        <w:ind w:left="710" w:right="383" w:hanging="711"/>
        <w:rPr>
          <w:color w:val="auto"/>
          <w:sz w:val="20"/>
          <w:szCs w:val="20"/>
        </w:rPr>
      </w:pPr>
    </w:p>
    <w:p w14:paraId="23A34193" w14:textId="77777777" w:rsidR="00F8470A" w:rsidRPr="001A0867" w:rsidRDefault="00F8470A" w:rsidP="002E2785">
      <w:pPr>
        <w:pStyle w:val="Default"/>
        <w:ind w:left="710" w:right="383" w:hanging="711"/>
        <w:rPr>
          <w:color w:val="auto"/>
          <w:sz w:val="20"/>
          <w:szCs w:val="20"/>
        </w:rPr>
      </w:pPr>
    </w:p>
    <w:p w14:paraId="491756FB" w14:textId="77777777" w:rsidR="002E2785" w:rsidRPr="001A0867" w:rsidRDefault="00306806" w:rsidP="002E2785">
      <w:pPr>
        <w:pStyle w:val="Default"/>
        <w:ind w:left="710" w:right="383" w:hanging="710"/>
        <w:rPr>
          <w:color w:val="auto"/>
          <w:sz w:val="20"/>
          <w:szCs w:val="20"/>
        </w:rPr>
      </w:pPr>
      <w:r w:rsidRPr="001A0867">
        <w:rPr>
          <w:color w:val="auto"/>
          <w:sz w:val="20"/>
          <w:szCs w:val="20"/>
        </w:rPr>
        <w:t>Aldus in tweevoud opgemaakt en vastgelegd te No</w:t>
      </w:r>
      <w:r w:rsidR="00621475">
        <w:rPr>
          <w:color w:val="auto"/>
          <w:sz w:val="20"/>
          <w:szCs w:val="20"/>
        </w:rPr>
        <w:t>ordoostpolder</w:t>
      </w:r>
    </w:p>
    <w:p w14:paraId="1F70A5F7" w14:textId="77777777" w:rsidR="002E2785" w:rsidRDefault="002E2785" w:rsidP="002E2785">
      <w:pPr>
        <w:pStyle w:val="Default"/>
        <w:ind w:left="710" w:right="383" w:hanging="710"/>
        <w:rPr>
          <w:color w:val="auto"/>
          <w:sz w:val="20"/>
          <w:szCs w:val="20"/>
        </w:rPr>
      </w:pPr>
    </w:p>
    <w:p w14:paraId="3F9BB2D9" w14:textId="77777777" w:rsidR="00F8470A" w:rsidRDefault="00F8470A" w:rsidP="002E2785">
      <w:pPr>
        <w:pStyle w:val="Default"/>
        <w:ind w:left="710" w:right="383" w:hanging="710"/>
        <w:rPr>
          <w:color w:val="auto"/>
          <w:sz w:val="20"/>
          <w:szCs w:val="20"/>
        </w:rPr>
      </w:pPr>
    </w:p>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197"/>
      </w:tblGrid>
      <w:tr w:rsidR="00F8470A" w14:paraId="0A68B557" w14:textId="77777777" w:rsidTr="00F8470A">
        <w:tc>
          <w:tcPr>
            <w:tcW w:w="5032" w:type="dxa"/>
          </w:tcPr>
          <w:p w14:paraId="5328F890" w14:textId="77777777" w:rsidR="00F8470A" w:rsidRDefault="00F8470A" w:rsidP="002E2785">
            <w:pPr>
              <w:pStyle w:val="Default"/>
              <w:ind w:right="383"/>
              <w:rPr>
                <w:color w:val="auto"/>
                <w:sz w:val="20"/>
                <w:szCs w:val="20"/>
              </w:rPr>
            </w:pPr>
            <w:r w:rsidRPr="001A0867">
              <w:rPr>
                <w:color w:val="auto"/>
                <w:sz w:val="20"/>
                <w:szCs w:val="20"/>
              </w:rPr>
              <w:t>Opdrachtgever</w:t>
            </w:r>
          </w:p>
          <w:p w14:paraId="65D47BF6" w14:textId="77777777" w:rsidR="00F8470A" w:rsidRDefault="00F8470A" w:rsidP="002E2785">
            <w:pPr>
              <w:pStyle w:val="Default"/>
              <w:ind w:right="383"/>
              <w:rPr>
                <w:color w:val="auto"/>
                <w:sz w:val="20"/>
                <w:szCs w:val="20"/>
              </w:rPr>
            </w:pPr>
          </w:p>
          <w:p w14:paraId="23A4696E" w14:textId="77777777" w:rsidR="00F8470A" w:rsidRDefault="00F8470A" w:rsidP="002E2785">
            <w:pPr>
              <w:pStyle w:val="Default"/>
              <w:ind w:right="383"/>
              <w:rPr>
                <w:color w:val="auto"/>
                <w:sz w:val="20"/>
                <w:szCs w:val="20"/>
              </w:rPr>
            </w:pPr>
          </w:p>
          <w:p w14:paraId="756D6B5D" w14:textId="77777777" w:rsidR="00F8470A" w:rsidRDefault="00F8470A" w:rsidP="002E2785">
            <w:pPr>
              <w:pStyle w:val="Default"/>
              <w:ind w:right="383"/>
              <w:rPr>
                <w:color w:val="auto"/>
                <w:sz w:val="20"/>
                <w:szCs w:val="20"/>
              </w:rPr>
            </w:pPr>
          </w:p>
          <w:p w14:paraId="01BCB6CA" w14:textId="77777777" w:rsidR="00F8470A" w:rsidRDefault="00F8470A" w:rsidP="002E2785">
            <w:pPr>
              <w:pStyle w:val="Default"/>
              <w:ind w:right="383"/>
              <w:rPr>
                <w:color w:val="auto"/>
                <w:sz w:val="20"/>
                <w:szCs w:val="20"/>
              </w:rPr>
            </w:pPr>
          </w:p>
          <w:p w14:paraId="3FBD1B5B" w14:textId="77777777" w:rsidR="00F8470A" w:rsidRDefault="00F8470A" w:rsidP="002E2785">
            <w:pPr>
              <w:pStyle w:val="Default"/>
              <w:ind w:right="383"/>
              <w:rPr>
                <w:color w:val="auto"/>
                <w:sz w:val="20"/>
                <w:szCs w:val="20"/>
              </w:rPr>
            </w:pPr>
          </w:p>
          <w:p w14:paraId="54CF3FD6" w14:textId="77777777" w:rsidR="00F8470A" w:rsidRDefault="00F8470A" w:rsidP="002E2785">
            <w:pPr>
              <w:pStyle w:val="Default"/>
              <w:ind w:right="383"/>
              <w:rPr>
                <w:color w:val="auto"/>
                <w:sz w:val="20"/>
                <w:szCs w:val="20"/>
              </w:rPr>
            </w:pPr>
          </w:p>
          <w:p w14:paraId="2DD0D40D" w14:textId="77777777" w:rsidR="00F8470A" w:rsidRDefault="00F8470A" w:rsidP="002E2785">
            <w:pPr>
              <w:pStyle w:val="Default"/>
              <w:ind w:right="383"/>
              <w:rPr>
                <w:color w:val="auto"/>
                <w:sz w:val="20"/>
                <w:szCs w:val="20"/>
              </w:rPr>
            </w:pPr>
            <w:r>
              <w:rPr>
                <w:color w:val="auto"/>
                <w:sz w:val="20"/>
                <w:szCs w:val="20"/>
              </w:rPr>
              <w:t>d.d.</w:t>
            </w:r>
          </w:p>
        </w:tc>
        <w:tc>
          <w:tcPr>
            <w:tcW w:w="4289" w:type="dxa"/>
          </w:tcPr>
          <w:p w14:paraId="3F63D25C" w14:textId="77777777" w:rsidR="00F8470A" w:rsidRPr="001A0867" w:rsidRDefault="00F8470A" w:rsidP="00F8470A">
            <w:pPr>
              <w:pStyle w:val="Default"/>
              <w:ind w:left="710" w:right="383" w:hanging="710"/>
              <w:rPr>
                <w:color w:val="auto"/>
                <w:sz w:val="20"/>
                <w:szCs w:val="20"/>
              </w:rPr>
            </w:pPr>
            <w:r w:rsidRPr="001A0867">
              <w:rPr>
                <w:color w:val="auto"/>
                <w:sz w:val="20"/>
                <w:szCs w:val="20"/>
              </w:rPr>
              <w:t xml:space="preserve">Opdrachtnemer </w:t>
            </w:r>
          </w:p>
          <w:p w14:paraId="7389F2E1" w14:textId="77777777" w:rsidR="00F8470A" w:rsidRDefault="00F8470A" w:rsidP="002E2785">
            <w:pPr>
              <w:pStyle w:val="Default"/>
              <w:ind w:right="383"/>
              <w:rPr>
                <w:color w:val="auto"/>
                <w:sz w:val="20"/>
                <w:szCs w:val="20"/>
              </w:rPr>
            </w:pPr>
          </w:p>
          <w:p w14:paraId="0E378B51" w14:textId="77777777" w:rsidR="00F8470A" w:rsidRDefault="00F8470A" w:rsidP="002E2785">
            <w:pPr>
              <w:pStyle w:val="Default"/>
              <w:ind w:right="383"/>
              <w:rPr>
                <w:color w:val="auto"/>
                <w:sz w:val="20"/>
                <w:szCs w:val="20"/>
              </w:rPr>
            </w:pPr>
          </w:p>
          <w:p w14:paraId="03E8535C" w14:textId="77777777" w:rsidR="00F8470A" w:rsidRDefault="00F8470A" w:rsidP="002E2785">
            <w:pPr>
              <w:pStyle w:val="Default"/>
              <w:ind w:right="383"/>
              <w:rPr>
                <w:color w:val="auto"/>
                <w:sz w:val="20"/>
                <w:szCs w:val="20"/>
              </w:rPr>
            </w:pPr>
          </w:p>
          <w:p w14:paraId="02D294FE" w14:textId="77777777" w:rsidR="00F8470A" w:rsidRDefault="00F8470A" w:rsidP="002E2785">
            <w:pPr>
              <w:pStyle w:val="Default"/>
              <w:ind w:right="383"/>
              <w:rPr>
                <w:color w:val="auto"/>
                <w:sz w:val="20"/>
                <w:szCs w:val="20"/>
              </w:rPr>
            </w:pPr>
          </w:p>
          <w:p w14:paraId="63AA79F6" w14:textId="77777777" w:rsidR="00F8470A" w:rsidRDefault="00F8470A" w:rsidP="002E2785">
            <w:pPr>
              <w:pStyle w:val="Default"/>
              <w:ind w:right="383"/>
              <w:rPr>
                <w:color w:val="auto"/>
                <w:sz w:val="20"/>
                <w:szCs w:val="20"/>
              </w:rPr>
            </w:pPr>
          </w:p>
          <w:p w14:paraId="1E15BA39" w14:textId="77777777" w:rsidR="00F8470A" w:rsidRDefault="00F8470A" w:rsidP="002E2785">
            <w:pPr>
              <w:pStyle w:val="Default"/>
              <w:ind w:right="383"/>
              <w:rPr>
                <w:color w:val="auto"/>
                <w:sz w:val="20"/>
                <w:szCs w:val="20"/>
              </w:rPr>
            </w:pPr>
          </w:p>
          <w:p w14:paraId="4295DDBF" w14:textId="77777777" w:rsidR="00F8470A" w:rsidRDefault="00F8470A" w:rsidP="002E2785">
            <w:pPr>
              <w:pStyle w:val="Default"/>
              <w:ind w:right="383"/>
              <w:rPr>
                <w:color w:val="auto"/>
                <w:sz w:val="20"/>
                <w:szCs w:val="20"/>
              </w:rPr>
            </w:pPr>
            <w:r>
              <w:rPr>
                <w:color w:val="auto"/>
                <w:sz w:val="20"/>
                <w:szCs w:val="20"/>
              </w:rPr>
              <w:t xml:space="preserve">d.d. </w:t>
            </w:r>
          </w:p>
        </w:tc>
      </w:tr>
    </w:tbl>
    <w:p w14:paraId="787E73EE" w14:textId="77777777" w:rsidR="00306806" w:rsidRPr="001A0867" w:rsidRDefault="00306806" w:rsidP="00306806">
      <w:pPr>
        <w:pStyle w:val="Default"/>
        <w:rPr>
          <w:color w:val="auto"/>
          <w:sz w:val="20"/>
          <w:szCs w:val="20"/>
        </w:rPr>
      </w:pPr>
    </w:p>
    <w:p w14:paraId="0790AAEA" w14:textId="7F06EFD2" w:rsidR="00306806" w:rsidRPr="001A0867" w:rsidRDefault="00306806" w:rsidP="00306806">
      <w:pPr>
        <w:pStyle w:val="Default"/>
        <w:ind w:right="4"/>
        <w:rPr>
          <w:color w:val="auto"/>
          <w:sz w:val="20"/>
          <w:szCs w:val="20"/>
        </w:rPr>
      </w:pPr>
    </w:p>
    <w:sectPr w:rsidR="00306806" w:rsidRPr="001A0867" w:rsidSect="005E0731">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963B" w14:textId="77777777" w:rsidR="00252E9D" w:rsidRDefault="00252E9D" w:rsidP="00751174">
      <w:r>
        <w:separator/>
      </w:r>
    </w:p>
  </w:endnote>
  <w:endnote w:type="continuationSeparator" w:id="0">
    <w:p w14:paraId="7DAB1DA5" w14:textId="77777777" w:rsidR="00252E9D" w:rsidRDefault="00252E9D"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0A22" w14:textId="77777777" w:rsidR="00C564DF" w:rsidRDefault="00C564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8951" w14:textId="77777777" w:rsidR="005E0731" w:rsidRDefault="005E0731" w:rsidP="005E0731">
    <w:pPr>
      <w:pStyle w:val="Voet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88"/>
    </w:tblGrid>
    <w:tr w:rsidR="005E0731" w:rsidRPr="005E0731" w14:paraId="6CFBD06E" w14:textId="77777777" w:rsidTr="005E0731">
      <w:tc>
        <w:tcPr>
          <w:tcW w:w="7196" w:type="dxa"/>
        </w:tcPr>
        <w:p w14:paraId="23A3BB4C" w14:textId="77777777" w:rsidR="005E0731" w:rsidRPr="005E0731" w:rsidRDefault="005E0731" w:rsidP="005E0731">
          <w:pPr>
            <w:pStyle w:val="Voettekst"/>
            <w:rPr>
              <w:rFonts w:ascii="Arial" w:hAnsi="Arial" w:cs="Arial"/>
            </w:rPr>
          </w:pPr>
          <w:r w:rsidRPr="005E0731">
            <w:rPr>
              <w:rFonts w:ascii="Arial" w:hAnsi="Arial" w:cs="Arial"/>
              <w:color w:val="BFBFBF" w:themeColor="background1" w:themeShade="BF"/>
            </w:rPr>
            <w:t>paraaf Opdrachtnemer</w:t>
          </w:r>
          <w:r w:rsidRPr="005E0731">
            <w:rPr>
              <w:rFonts w:ascii="Arial" w:hAnsi="Arial" w:cs="Arial"/>
              <w:color w:val="BFBFBF" w:themeColor="background1" w:themeShade="BF"/>
            </w:rPr>
            <w:tab/>
            <w:t>paraaf Opdrachtgever</w:t>
          </w:r>
        </w:p>
      </w:tc>
      <w:tc>
        <w:tcPr>
          <w:tcW w:w="2015" w:type="dxa"/>
        </w:tcPr>
        <w:p w14:paraId="5B552867" w14:textId="77777777" w:rsidR="005E0731" w:rsidRPr="005E0731" w:rsidRDefault="00DD55C2" w:rsidP="005E0731">
          <w:pPr>
            <w:pStyle w:val="Voettekst"/>
            <w:rPr>
              <w:rFonts w:ascii="Arial" w:hAnsi="Arial" w:cs="Arial"/>
            </w:rPr>
          </w:pPr>
          <w:sdt>
            <w:sdtPr>
              <w:rPr>
                <w:rFonts w:ascii="Arial" w:hAnsi="Arial" w:cs="Arial"/>
              </w:rPr>
              <w:id w:val="1151796885"/>
              <w:docPartObj>
                <w:docPartGallery w:val="Page Numbers (Bottom of Page)"/>
                <w:docPartUnique/>
              </w:docPartObj>
            </w:sdtPr>
            <w:sdtEndPr/>
            <w:sdtContent>
              <w:sdt>
                <w:sdtPr>
                  <w:rPr>
                    <w:rFonts w:ascii="Arial" w:hAnsi="Arial" w:cs="Arial"/>
                  </w:rPr>
                  <w:id w:val="-968440956"/>
                  <w:docPartObj>
                    <w:docPartGallery w:val="Page Numbers (Top of Page)"/>
                    <w:docPartUnique/>
                  </w:docPartObj>
                </w:sdtPr>
                <w:sdtEndPr/>
                <w:sdtContent>
                  <w:r w:rsidR="005E0731" w:rsidRPr="005E0731">
                    <w:rPr>
                      <w:rFonts w:ascii="Arial" w:hAnsi="Arial" w:cs="Arial"/>
                    </w:rPr>
                    <w:t xml:space="preserve">Pagina </w:t>
                  </w:r>
                  <w:r w:rsidR="005E0731" w:rsidRPr="005E0731">
                    <w:rPr>
                      <w:rFonts w:ascii="Arial" w:hAnsi="Arial" w:cs="Arial"/>
                      <w:b/>
                      <w:bCs/>
                    </w:rPr>
                    <w:fldChar w:fldCharType="begin"/>
                  </w:r>
                  <w:r w:rsidR="005E0731" w:rsidRPr="005E0731">
                    <w:rPr>
                      <w:rFonts w:ascii="Arial" w:hAnsi="Arial" w:cs="Arial"/>
                      <w:b/>
                      <w:bCs/>
                    </w:rPr>
                    <w:instrText>PAGE</w:instrText>
                  </w:r>
                  <w:r w:rsidR="005E0731" w:rsidRPr="005E0731">
                    <w:rPr>
                      <w:rFonts w:ascii="Arial" w:hAnsi="Arial" w:cs="Arial"/>
                      <w:b/>
                      <w:bCs/>
                    </w:rPr>
                    <w:fldChar w:fldCharType="separate"/>
                  </w:r>
                  <w:r w:rsidR="00034CE3">
                    <w:rPr>
                      <w:rFonts w:ascii="Arial" w:hAnsi="Arial" w:cs="Arial"/>
                      <w:b/>
                      <w:bCs/>
                      <w:noProof/>
                    </w:rPr>
                    <w:t>4</w:t>
                  </w:r>
                  <w:r w:rsidR="005E0731" w:rsidRPr="005E0731">
                    <w:rPr>
                      <w:rFonts w:ascii="Arial" w:hAnsi="Arial" w:cs="Arial"/>
                      <w:b/>
                      <w:bCs/>
                    </w:rPr>
                    <w:fldChar w:fldCharType="end"/>
                  </w:r>
                  <w:r w:rsidR="005E0731" w:rsidRPr="005E0731">
                    <w:rPr>
                      <w:rFonts w:ascii="Arial" w:hAnsi="Arial" w:cs="Arial"/>
                    </w:rPr>
                    <w:t xml:space="preserve"> van </w:t>
                  </w:r>
                  <w:r w:rsidR="005E0731" w:rsidRPr="005E0731">
                    <w:rPr>
                      <w:rFonts w:ascii="Arial" w:hAnsi="Arial" w:cs="Arial"/>
                      <w:b/>
                      <w:bCs/>
                    </w:rPr>
                    <w:fldChar w:fldCharType="begin"/>
                  </w:r>
                  <w:r w:rsidR="005E0731" w:rsidRPr="005E0731">
                    <w:rPr>
                      <w:rFonts w:ascii="Arial" w:hAnsi="Arial" w:cs="Arial"/>
                      <w:b/>
                      <w:bCs/>
                    </w:rPr>
                    <w:instrText>NUMPAGES</w:instrText>
                  </w:r>
                  <w:r w:rsidR="005E0731" w:rsidRPr="005E0731">
                    <w:rPr>
                      <w:rFonts w:ascii="Arial" w:hAnsi="Arial" w:cs="Arial"/>
                      <w:b/>
                      <w:bCs/>
                    </w:rPr>
                    <w:fldChar w:fldCharType="separate"/>
                  </w:r>
                  <w:r w:rsidR="00034CE3">
                    <w:rPr>
                      <w:rFonts w:ascii="Arial" w:hAnsi="Arial" w:cs="Arial"/>
                      <w:b/>
                      <w:bCs/>
                      <w:noProof/>
                    </w:rPr>
                    <w:t>5</w:t>
                  </w:r>
                  <w:r w:rsidR="005E0731" w:rsidRPr="005E0731">
                    <w:rPr>
                      <w:rFonts w:ascii="Arial" w:hAnsi="Arial" w:cs="Arial"/>
                      <w:b/>
                      <w:bCs/>
                    </w:rPr>
                    <w:fldChar w:fldCharType="end"/>
                  </w:r>
                </w:sdtContent>
              </w:sdt>
            </w:sdtContent>
          </w:sdt>
        </w:p>
      </w:tc>
    </w:tr>
  </w:tbl>
  <w:p w14:paraId="13780413" w14:textId="77777777" w:rsidR="00A11281" w:rsidRPr="005E0731" w:rsidRDefault="00A11281" w:rsidP="005E07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88"/>
    </w:tblGrid>
    <w:tr w:rsidR="005E0731" w:rsidRPr="005E0731" w14:paraId="3BADBFB9" w14:textId="77777777" w:rsidTr="00BF2D26">
      <w:tc>
        <w:tcPr>
          <w:tcW w:w="7196" w:type="dxa"/>
        </w:tcPr>
        <w:p w14:paraId="5C131B68" w14:textId="77777777" w:rsidR="005E0731" w:rsidRPr="005E0731" w:rsidRDefault="005E0731" w:rsidP="005E0731">
          <w:pPr>
            <w:pStyle w:val="Voettekst"/>
            <w:rPr>
              <w:rFonts w:ascii="Arial" w:hAnsi="Arial" w:cs="Arial"/>
            </w:rPr>
          </w:pPr>
          <w:r>
            <w:rPr>
              <w:rFonts w:ascii="Arial" w:hAnsi="Arial" w:cs="Arial"/>
              <w:color w:val="BFBFBF" w:themeColor="background1" w:themeShade="BF"/>
            </w:rPr>
            <w:t>p</w:t>
          </w:r>
          <w:r w:rsidRPr="005E0731">
            <w:rPr>
              <w:rFonts w:ascii="Arial" w:hAnsi="Arial" w:cs="Arial"/>
              <w:color w:val="BFBFBF" w:themeColor="background1" w:themeShade="BF"/>
            </w:rPr>
            <w:t>araaf Opdrachtnemer</w:t>
          </w:r>
          <w:r w:rsidRPr="005E0731">
            <w:rPr>
              <w:rFonts w:ascii="Arial" w:hAnsi="Arial" w:cs="Arial"/>
              <w:color w:val="BFBFBF" w:themeColor="background1" w:themeShade="BF"/>
            </w:rPr>
            <w:tab/>
          </w:r>
          <w:r>
            <w:rPr>
              <w:rFonts w:ascii="Arial" w:hAnsi="Arial" w:cs="Arial"/>
              <w:color w:val="BFBFBF" w:themeColor="background1" w:themeShade="BF"/>
            </w:rPr>
            <w:t>p</w:t>
          </w:r>
          <w:r w:rsidRPr="005E0731">
            <w:rPr>
              <w:rFonts w:ascii="Arial" w:hAnsi="Arial" w:cs="Arial"/>
              <w:color w:val="BFBFBF" w:themeColor="background1" w:themeShade="BF"/>
            </w:rPr>
            <w:t>araaf Opdrachtgever</w:t>
          </w:r>
        </w:p>
      </w:tc>
      <w:tc>
        <w:tcPr>
          <w:tcW w:w="2015" w:type="dxa"/>
        </w:tcPr>
        <w:p w14:paraId="640F57F2" w14:textId="77777777" w:rsidR="005E0731" w:rsidRPr="005E0731" w:rsidRDefault="00DD55C2" w:rsidP="00BF2D26">
          <w:pPr>
            <w:pStyle w:val="Voettekst"/>
            <w:rPr>
              <w:rFonts w:ascii="Arial" w:hAnsi="Arial" w:cs="Arial"/>
            </w:rPr>
          </w:pPr>
          <w:sdt>
            <w:sdtPr>
              <w:rPr>
                <w:rFonts w:ascii="Arial" w:hAnsi="Arial" w:cs="Arial"/>
              </w:rPr>
              <w:id w:val="79804115"/>
              <w:docPartObj>
                <w:docPartGallery w:val="Page Numbers (Bottom of Page)"/>
                <w:docPartUnique/>
              </w:docPartObj>
            </w:sdtPr>
            <w:sdtEndPr/>
            <w:sdtContent>
              <w:sdt>
                <w:sdtPr>
                  <w:rPr>
                    <w:rFonts w:ascii="Arial" w:hAnsi="Arial" w:cs="Arial"/>
                  </w:rPr>
                  <w:id w:val="343981967"/>
                  <w:docPartObj>
                    <w:docPartGallery w:val="Page Numbers (Top of Page)"/>
                    <w:docPartUnique/>
                  </w:docPartObj>
                </w:sdtPr>
                <w:sdtEndPr/>
                <w:sdtContent>
                  <w:r w:rsidR="005E0731" w:rsidRPr="005E0731">
                    <w:rPr>
                      <w:rFonts w:ascii="Arial" w:hAnsi="Arial" w:cs="Arial"/>
                    </w:rPr>
                    <w:t xml:space="preserve">Pagina </w:t>
                  </w:r>
                  <w:r w:rsidR="005E0731" w:rsidRPr="005E0731">
                    <w:rPr>
                      <w:rFonts w:ascii="Arial" w:hAnsi="Arial" w:cs="Arial"/>
                      <w:b/>
                      <w:bCs/>
                    </w:rPr>
                    <w:fldChar w:fldCharType="begin"/>
                  </w:r>
                  <w:r w:rsidR="005E0731" w:rsidRPr="005E0731">
                    <w:rPr>
                      <w:rFonts w:ascii="Arial" w:hAnsi="Arial" w:cs="Arial"/>
                      <w:b/>
                      <w:bCs/>
                    </w:rPr>
                    <w:instrText>PAGE</w:instrText>
                  </w:r>
                  <w:r w:rsidR="005E0731" w:rsidRPr="005E0731">
                    <w:rPr>
                      <w:rFonts w:ascii="Arial" w:hAnsi="Arial" w:cs="Arial"/>
                      <w:b/>
                      <w:bCs/>
                    </w:rPr>
                    <w:fldChar w:fldCharType="separate"/>
                  </w:r>
                  <w:r w:rsidR="00034CE3">
                    <w:rPr>
                      <w:rFonts w:ascii="Arial" w:hAnsi="Arial" w:cs="Arial"/>
                      <w:b/>
                      <w:bCs/>
                      <w:noProof/>
                    </w:rPr>
                    <w:t>1</w:t>
                  </w:r>
                  <w:r w:rsidR="005E0731" w:rsidRPr="005E0731">
                    <w:rPr>
                      <w:rFonts w:ascii="Arial" w:hAnsi="Arial" w:cs="Arial"/>
                      <w:b/>
                      <w:bCs/>
                    </w:rPr>
                    <w:fldChar w:fldCharType="end"/>
                  </w:r>
                  <w:r w:rsidR="005E0731" w:rsidRPr="005E0731">
                    <w:rPr>
                      <w:rFonts w:ascii="Arial" w:hAnsi="Arial" w:cs="Arial"/>
                    </w:rPr>
                    <w:t xml:space="preserve"> van </w:t>
                  </w:r>
                  <w:r w:rsidR="005E0731" w:rsidRPr="005E0731">
                    <w:rPr>
                      <w:rFonts w:ascii="Arial" w:hAnsi="Arial" w:cs="Arial"/>
                      <w:b/>
                      <w:bCs/>
                    </w:rPr>
                    <w:fldChar w:fldCharType="begin"/>
                  </w:r>
                  <w:r w:rsidR="005E0731" w:rsidRPr="005E0731">
                    <w:rPr>
                      <w:rFonts w:ascii="Arial" w:hAnsi="Arial" w:cs="Arial"/>
                      <w:b/>
                      <w:bCs/>
                    </w:rPr>
                    <w:instrText>NUMPAGES</w:instrText>
                  </w:r>
                  <w:r w:rsidR="005E0731" w:rsidRPr="005E0731">
                    <w:rPr>
                      <w:rFonts w:ascii="Arial" w:hAnsi="Arial" w:cs="Arial"/>
                      <w:b/>
                      <w:bCs/>
                    </w:rPr>
                    <w:fldChar w:fldCharType="separate"/>
                  </w:r>
                  <w:r w:rsidR="00034CE3">
                    <w:rPr>
                      <w:rFonts w:ascii="Arial" w:hAnsi="Arial" w:cs="Arial"/>
                      <w:b/>
                      <w:bCs/>
                      <w:noProof/>
                    </w:rPr>
                    <w:t>5</w:t>
                  </w:r>
                  <w:r w:rsidR="005E0731" w:rsidRPr="005E0731">
                    <w:rPr>
                      <w:rFonts w:ascii="Arial" w:hAnsi="Arial" w:cs="Arial"/>
                      <w:b/>
                      <w:bCs/>
                    </w:rPr>
                    <w:fldChar w:fldCharType="end"/>
                  </w:r>
                </w:sdtContent>
              </w:sdt>
            </w:sdtContent>
          </w:sdt>
        </w:p>
      </w:tc>
    </w:tr>
  </w:tbl>
  <w:p w14:paraId="13A0E9C3" w14:textId="77777777" w:rsidR="005E0731" w:rsidRDefault="005E0731" w:rsidP="005E07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48D3" w14:textId="77777777" w:rsidR="00252E9D" w:rsidRDefault="00252E9D" w:rsidP="00751174">
      <w:r>
        <w:separator/>
      </w:r>
    </w:p>
  </w:footnote>
  <w:footnote w:type="continuationSeparator" w:id="0">
    <w:p w14:paraId="71D9615A" w14:textId="77777777" w:rsidR="00252E9D" w:rsidRDefault="00252E9D"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0290" w14:textId="77777777" w:rsidR="00C564DF" w:rsidRDefault="00C564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9343" w14:textId="77777777" w:rsidR="00C564DF" w:rsidRDefault="00C564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908" w:type="dxa"/>
      <w:tblInd w:w="-1411"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253"/>
      <w:gridCol w:w="4253"/>
      <w:gridCol w:w="3402"/>
    </w:tblGrid>
    <w:tr w:rsidR="005E0731" w:rsidRPr="00375581" w14:paraId="53038124" w14:textId="77777777" w:rsidTr="00BF2D26">
      <w:tc>
        <w:tcPr>
          <w:tcW w:w="4253" w:type="dxa"/>
        </w:tcPr>
        <w:p w14:paraId="1FB54F88" w14:textId="77777777" w:rsidR="005E0731" w:rsidRPr="00375581" w:rsidRDefault="005E0731" w:rsidP="00BF2D26">
          <w:pPr>
            <w:tabs>
              <w:tab w:val="left" w:pos="7932"/>
            </w:tabs>
          </w:pPr>
        </w:p>
      </w:tc>
      <w:tc>
        <w:tcPr>
          <w:tcW w:w="4253" w:type="dxa"/>
        </w:tcPr>
        <w:p w14:paraId="09B8DC91" w14:textId="77777777" w:rsidR="005E0731" w:rsidRPr="00375581" w:rsidRDefault="005E0731" w:rsidP="00BF2D26">
          <w:pPr>
            <w:tabs>
              <w:tab w:val="left" w:pos="7932"/>
            </w:tabs>
          </w:pPr>
        </w:p>
      </w:tc>
      <w:tc>
        <w:tcPr>
          <w:tcW w:w="3402" w:type="dxa"/>
        </w:tcPr>
        <w:p w14:paraId="13F25715" w14:textId="77777777" w:rsidR="005E0731" w:rsidRPr="00375581" w:rsidRDefault="005E0731" w:rsidP="00BF2D26">
          <w:pPr>
            <w:tabs>
              <w:tab w:val="left" w:pos="7932"/>
            </w:tabs>
          </w:pPr>
          <w:r>
            <w:rPr>
              <w:noProof/>
            </w:rPr>
            <w:drawing>
              <wp:anchor distT="0" distB="0" distL="114300" distR="114300" simplePos="0" relativeHeight="251658240" behindDoc="1" locked="1" layoutInCell="1" allowOverlap="1" wp14:anchorId="378C0895" wp14:editId="0F94E128">
                <wp:simplePos x="0" y="0"/>
                <wp:positionH relativeFrom="page">
                  <wp:posOffset>0</wp:posOffset>
                </wp:positionH>
                <wp:positionV relativeFrom="page">
                  <wp:posOffset>17145</wp:posOffset>
                </wp:positionV>
                <wp:extent cx="1948815" cy="1315720"/>
                <wp:effectExtent l="0" t="0" r="0" b="0"/>
                <wp:wrapSquare wrapText="bothSides"/>
                <wp:docPr id="2" name="Afbeelding 2" descr="Logo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LogoLogo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l="72105"/>
                        <a:stretch>
                          <a:fillRect/>
                        </a:stretch>
                      </pic:blipFill>
                      <pic:spPr bwMode="auto">
                        <a:xfrm>
                          <a:off x="0" y="0"/>
                          <a:ext cx="1948815"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sdt>
    <w:sdtPr>
      <w:id w:val="736978539"/>
      <w:docPartObj>
        <w:docPartGallery w:val="Watermarks"/>
        <w:docPartUnique/>
      </w:docPartObj>
    </w:sdtPr>
    <w:sdtEndPr/>
    <w:sdtContent>
      <w:p w14:paraId="487E2AFA" w14:textId="37F03A3B" w:rsidR="005E0731" w:rsidRDefault="00DD55C2" w:rsidP="005E0731">
        <w:pPr>
          <w:pStyle w:val="Koptekst"/>
        </w:pPr>
        <w:r>
          <w:pict w14:anchorId="116C9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5EE8"/>
    <w:multiLevelType w:val="hybridMultilevel"/>
    <w:tmpl w:val="6F22F746"/>
    <w:lvl w:ilvl="0" w:tplc="BAA867FC">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8961B6E"/>
    <w:multiLevelType w:val="hybridMultilevel"/>
    <w:tmpl w:val="1C5C3C0E"/>
    <w:lvl w:ilvl="0" w:tplc="BAA867FC">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CB7344"/>
    <w:multiLevelType w:val="hybridMultilevel"/>
    <w:tmpl w:val="87622976"/>
    <w:lvl w:ilvl="0" w:tplc="04130019">
      <w:start w:val="1"/>
      <w:numFmt w:val="lowerLetter"/>
      <w:lvlText w:val="%1."/>
      <w:lvlJc w:val="left"/>
      <w:pPr>
        <w:ind w:left="719" w:hanging="360"/>
      </w:p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4" w15:restartNumberingAfterBreak="0">
    <w:nsid w:val="19896148"/>
    <w:multiLevelType w:val="hybridMultilevel"/>
    <w:tmpl w:val="86B0A67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1DCF47F2"/>
    <w:multiLevelType w:val="hybridMultilevel"/>
    <w:tmpl w:val="AE28BE02"/>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202498"/>
    <w:multiLevelType w:val="hybridMultilevel"/>
    <w:tmpl w:val="DF960A5C"/>
    <w:lvl w:ilvl="0" w:tplc="5CA6C22E">
      <w:start w:val="1"/>
      <w:numFmt w:val="lowerLetter"/>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9" w15:restartNumberingAfterBreak="0">
    <w:nsid w:val="49270E99"/>
    <w:multiLevelType w:val="hybridMultilevel"/>
    <w:tmpl w:val="78AA8530"/>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50A81327"/>
    <w:multiLevelType w:val="hybridMultilevel"/>
    <w:tmpl w:val="FA0C4B0A"/>
    <w:lvl w:ilvl="0" w:tplc="BAA867F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E1876F1"/>
    <w:multiLevelType w:val="hybridMultilevel"/>
    <w:tmpl w:val="247E43FE"/>
    <w:lvl w:ilvl="0" w:tplc="ADB6BC14">
      <w:start w:val="1"/>
      <w:numFmt w:val="lowerLetter"/>
      <w:lvlText w:val="%1."/>
      <w:lvlJc w:val="left"/>
      <w:pPr>
        <w:ind w:left="1060" w:hanging="360"/>
      </w:pPr>
      <w:rPr>
        <w:rFonts w:hint="default"/>
      </w:rPr>
    </w:lvl>
    <w:lvl w:ilvl="1" w:tplc="C5D2905A">
      <w:start w:val="1"/>
      <w:numFmt w:val="upperRoman"/>
      <w:lvlText w:val="%2."/>
      <w:lvlJc w:val="left"/>
      <w:pPr>
        <w:ind w:left="2140" w:hanging="720"/>
      </w:pPr>
      <w:rPr>
        <w:rFonts w:hint="default"/>
      </w:r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3" w15:restartNumberingAfterBreak="0">
    <w:nsid w:val="5E942CD9"/>
    <w:multiLevelType w:val="hybridMultilevel"/>
    <w:tmpl w:val="1AB4BF5C"/>
    <w:lvl w:ilvl="0" w:tplc="8E5CC83C">
      <w:start w:val="1"/>
      <w:numFmt w:val="bullet"/>
      <w:lvlText w:val="-"/>
      <w:lvlJc w:val="left"/>
      <w:pPr>
        <w:ind w:left="1060" w:hanging="360"/>
      </w:pPr>
      <w:rPr>
        <w:rFonts w:ascii="Arial" w:eastAsia="Times New Roman" w:hAnsi="Arial" w:cs="Aria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4" w15:restartNumberingAfterBreak="0">
    <w:nsid w:val="684D102B"/>
    <w:multiLevelType w:val="hybridMultilevel"/>
    <w:tmpl w:val="AE28BE02"/>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708609CB"/>
    <w:multiLevelType w:val="hybridMultilevel"/>
    <w:tmpl w:val="EFFC5392"/>
    <w:lvl w:ilvl="0" w:tplc="D8363648">
      <w:start w:val="1"/>
      <w:numFmt w:val="bullet"/>
      <w:lvlText w:val="•"/>
      <w:lvlJc w:val="left"/>
      <w:pPr>
        <w:ind w:left="359" w:hanging="360"/>
      </w:pPr>
      <w:rPr>
        <w:rFonts w:ascii="Arial" w:eastAsia="Times New Roman" w:hAnsi="Arial" w:cs="Arial" w:hint="default"/>
      </w:rPr>
    </w:lvl>
    <w:lvl w:ilvl="1" w:tplc="04130003" w:tentative="1">
      <w:start w:val="1"/>
      <w:numFmt w:val="bullet"/>
      <w:lvlText w:val="o"/>
      <w:lvlJc w:val="left"/>
      <w:pPr>
        <w:ind w:left="1079" w:hanging="360"/>
      </w:pPr>
      <w:rPr>
        <w:rFonts w:ascii="Courier New" w:hAnsi="Courier New" w:cs="Courier New" w:hint="default"/>
      </w:rPr>
    </w:lvl>
    <w:lvl w:ilvl="2" w:tplc="04130005" w:tentative="1">
      <w:start w:val="1"/>
      <w:numFmt w:val="bullet"/>
      <w:lvlText w:val=""/>
      <w:lvlJc w:val="left"/>
      <w:pPr>
        <w:ind w:left="1799" w:hanging="360"/>
      </w:pPr>
      <w:rPr>
        <w:rFonts w:ascii="Wingdings" w:hAnsi="Wingdings" w:hint="default"/>
      </w:rPr>
    </w:lvl>
    <w:lvl w:ilvl="3" w:tplc="04130001" w:tentative="1">
      <w:start w:val="1"/>
      <w:numFmt w:val="bullet"/>
      <w:lvlText w:val=""/>
      <w:lvlJc w:val="left"/>
      <w:pPr>
        <w:ind w:left="2519" w:hanging="360"/>
      </w:pPr>
      <w:rPr>
        <w:rFonts w:ascii="Symbol" w:hAnsi="Symbol" w:hint="default"/>
      </w:rPr>
    </w:lvl>
    <w:lvl w:ilvl="4" w:tplc="04130003" w:tentative="1">
      <w:start w:val="1"/>
      <w:numFmt w:val="bullet"/>
      <w:lvlText w:val="o"/>
      <w:lvlJc w:val="left"/>
      <w:pPr>
        <w:ind w:left="3239" w:hanging="360"/>
      </w:pPr>
      <w:rPr>
        <w:rFonts w:ascii="Courier New" w:hAnsi="Courier New" w:cs="Courier New" w:hint="default"/>
      </w:rPr>
    </w:lvl>
    <w:lvl w:ilvl="5" w:tplc="04130005" w:tentative="1">
      <w:start w:val="1"/>
      <w:numFmt w:val="bullet"/>
      <w:lvlText w:val=""/>
      <w:lvlJc w:val="left"/>
      <w:pPr>
        <w:ind w:left="3959" w:hanging="360"/>
      </w:pPr>
      <w:rPr>
        <w:rFonts w:ascii="Wingdings" w:hAnsi="Wingdings" w:hint="default"/>
      </w:rPr>
    </w:lvl>
    <w:lvl w:ilvl="6" w:tplc="04130001" w:tentative="1">
      <w:start w:val="1"/>
      <w:numFmt w:val="bullet"/>
      <w:lvlText w:val=""/>
      <w:lvlJc w:val="left"/>
      <w:pPr>
        <w:ind w:left="4679" w:hanging="360"/>
      </w:pPr>
      <w:rPr>
        <w:rFonts w:ascii="Symbol" w:hAnsi="Symbol" w:hint="default"/>
      </w:rPr>
    </w:lvl>
    <w:lvl w:ilvl="7" w:tplc="04130003" w:tentative="1">
      <w:start w:val="1"/>
      <w:numFmt w:val="bullet"/>
      <w:lvlText w:val="o"/>
      <w:lvlJc w:val="left"/>
      <w:pPr>
        <w:ind w:left="5399" w:hanging="360"/>
      </w:pPr>
      <w:rPr>
        <w:rFonts w:ascii="Courier New" w:hAnsi="Courier New" w:cs="Courier New" w:hint="default"/>
      </w:rPr>
    </w:lvl>
    <w:lvl w:ilvl="8" w:tplc="04130005" w:tentative="1">
      <w:start w:val="1"/>
      <w:numFmt w:val="bullet"/>
      <w:lvlText w:val=""/>
      <w:lvlJc w:val="left"/>
      <w:pPr>
        <w:ind w:left="6119" w:hanging="360"/>
      </w:pPr>
      <w:rPr>
        <w:rFonts w:ascii="Wingdings" w:hAnsi="Wingdings" w:hint="default"/>
      </w:rPr>
    </w:lvl>
  </w:abstractNum>
  <w:abstractNum w:abstractNumId="16"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9F3C76"/>
    <w:multiLevelType w:val="hybridMultilevel"/>
    <w:tmpl w:val="8A1AA33E"/>
    <w:lvl w:ilvl="0" w:tplc="84F2BB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729506">
    <w:abstractNumId w:val="11"/>
  </w:num>
  <w:num w:numId="2" w16cid:durableId="1417626109">
    <w:abstractNumId w:val="6"/>
  </w:num>
  <w:num w:numId="3" w16cid:durableId="294457530">
    <w:abstractNumId w:val="0"/>
  </w:num>
  <w:num w:numId="4" w16cid:durableId="933368447">
    <w:abstractNumId w:val="7"/>
  </w:num>
  <w:num w:numId="5" w16cid:durableId="4135204">
    <w:abstractNumId w:val="16"/>
  </w:num>
  <w:num w:numId="6" w16cid:durableId="15738072">
    <w:abstractNumId w:val="5"/>
  </w:num>
  <w:num w:numId="7" w16cid:durableId="262303553">
    <w:abstractNumId w:val="12"/>
  </w:num>
  <w:num w:numId="8" w16cid:durableId="179008203">
    <w:abstractNumId w:val="14"/>
  </w:num>
  <w:num w:numId="9" w16cid:durableId="1618104693">
    <w:abstractNumId w:val="2"/>
  </w:num>
  <w:num w:numId="10" w16cid:durableId="1483962113">
    <w:abstractNumId w:val="13"/>
  </w:num>
  <w:num w:numId="11" w16cid:durableId="1996685987">
    <w:abstractNumId w:val="1"/>
  </w:num>
  <w:num w:numId="12" w16cid:durableId="1565216221">
    <w:abstractNumId w:val="15"/>
  </w:num>
  <w:num w:numId="13" w16cid:durableId="1536308126">
    <w:abstractNumId w:val="3"/>
  </w:num>
  <w:num w:numId="14" w16cid:durableId="373847399">
    <w:abstractNumId w:val="8"/>
  </w:num>
  <w:num w:numId="15" w16cid:durableId="658271418">
    <w:abstractNumId w:val="10"/>
  </w:num>
  <w:num w:numId="16" w16cid:durableId="1854801532">
    <w:abstractNumId w:val="9"/>
  </w:num>
  <w:num w:numId="17" w16cid:durableId="182865020">
    <w:abstractNumId w:val="4"/>
  </w:num>
  <w:num w:numId="18" w16cid:durableId="1276728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21553"/>
    <w:rsid w:val="00025400"/>
    <w:rsid w:val="00032184"/>
    <w:rsid w:val="00034CE3"/>
    <w:rsid w:val="000509BE"/>
    <w:rsid w:val="00050C94"/>
    <w:rsid w:val="000519C4"/>
    <w:rsid w:val="00055821"/>
    <w:rsid w:val="00060E6B"/>
    <w:rsid w:val="000738AE"/>
    <w:rsid w:val="00075BB1"/>
    <w:rsid w:val="0007682D"/>
    <w:rsid w:val="000831BD"/>
    <w:rsid w:val="0008342F"/>
    <w:rsid w:val="00090E9E"/>
    <w:rsid w:val="00093C9D"/>
    <w:rsid w:val="0009794D"/>
    <w:rsid w:val="000B18E3"/>
    <w:rsid w:val="000C4649"/>
    <w:rsid w:val="000C748A"/>
    <w:rsid w:val="000C7944"/>
    <w:rsid w:val="000D260C"/>
    <w:rsid w:val="000D3858"/>
    <w:rsid w:val="000D7E08"/>
    <w:rsid w:val="000E28BF"/>
    <w:rsid w:val="000F76FE"/>
    <w:rsid w:val="000F7B4C"/>
    <w:rsid w:val="001007FE"/>
    <w:rsid w:val="001009B3"/>
    <w:rsid w:val="001031FD"/>
    <w:rsid w:val="001155D7"/>
    <w:rsid w:val="00122BC9"/>
    <w:rsid w:val="00126045"/>
    <w:rsid w:val="001272BA"/>
    <w:rsid w:val="00163933"/>
    <w:rsid w:val="00164741"/>
    <w:rsid w:val="00166CA9"/>
    <w:rsid w:val="0017345D"/>
    <w:rsid w:val="001836D4"/>
    <w:rsid w:val="0019139D"/>
    <w:rsid w:val="001A0867"/>
    <w:rsid w:val="001A6D0D"/>
    <w:rsid w:val="001A6E64"/>
    <w:rsid w:val="001A7B90"/>
    <w:rsid w:val="001B1123"/>
    <w:rsid w:val="001B6F83"/>
    <w:rsid w:val="001B79BC"/>
    <w:rsid w:val="001E12A1"/>
    <w:rsid w:val="001E4574"/>
    <w:rsid w:val="001E5A4A"/>
    <w:rsid w:val="001F5047"/>
    <w:rsid w:val="001F608F"/>
    <w:rsid w:val="00204B00"/>
    <w:rsid w:val="00207DD4"/>
    <w:rsid w:val="002137B7"/>
    <w:rsid w:val="00214F72"/>
    <w:rsid w:val="00223DCC"/>
    <w:rsid w:val="0022422E"/>
    <w:rsid w:val="00234DB5"/>
    <w:rsid w:val="00246BB2"/>
    <w:rsid w:val="00247590"/>
    <w:rsid w:val="00252ABA"/>
    <w:rsid w:val="00252E9D"/>
    <w:rsid w:val="002560BB"/>
    <w:rsid w:val="00256149"/>
    <w:rsid w:val="002669A2"/>
    <w:rsid w:val="00284C7D"/>
    <w:rsid w:val="002864C1"/>
    <w:rsid w:val="002A1801"/>
    <w:rsid w:val="002A52F2"/>
    <w:rsid w:val="002A57E1"/>
    <w:rsid w:val="002B0D4C"/>
    <w:rsid w:val="002B2721"/>
    <w:rsid w:val="002B7444"/>
    <w:rsid w:val="002C18C3"/>
    <w:rsid w:val="002E2785"/>
    <w:rsid w:val="002E2DEF"/>
    <w:rsid w:val="002E6DF2"/>
    <w:rsid w:val="00306806"/>
    <w:rsid w:val="003105F8"/>
    <w:rsid w:val="00316487"/>
    <w:rsid w:val="00323AFE"/>
    <w:rsid w:val="0032700E"/>
    <w:rsid w:val="00334EC2"/>
    <w:rsid w:val="00367C7E"/>
    <w:rsid w:val="00382864"/>
    <w:rsid w:val="0038528E"/>
    <w:rsid w:val="00392781"/>
    <w:rsid w:val="003B271D"/>
    <w:rsid w:val="003C5CF0"/>
    <w:rsid w:val="003C6F29"/>
    <w:rsid w:val="003C7826"/>
    <w:rsid w:val="003D21D1"/>
    <w:rsid w:val="003E2956"/>
    <w:rsid w:val="003F3E62"/>
    <w:rsid w:val="00402A2F"/>
    <w:rsid w:val="004051D6"/>
    <w:rsid w:val="004076FD"/>
    <w:rsid w:val="00411864"/>
    <w:rsid w:val="00431877"/>
    <w:rsid w:val="00431E8B"/>
    <w:rsid w:val="0044381D"/>
    <w:rsid w:val="0046508D"/>
    <w:rsid w:val="004746B3"/>
    <w:rsid w:val="00475C04"/>
    <w:rsid w:val="00486C2E"/>
    <w:rsid w:val="00493197"/>
    <w:rsid w:val="004A0DC8"/>
    <w:rsid w:val="004A4DD8"/>
    <w:rsid w:val="004B50D4"/>
    <w:rsid w:val="004B5599"/>
    <w:rsid w:val="004C2D2E"/>
    <w:rsid w:val="004D4CAD"/>
    <w:rsid w:val="004E472F"/>
    <w:rsid w:val="004E6863"/>
    <w:rsid w:val="004F0C6F"/>
    <w:rsid w:val="004F4707"/>
    <w:rsid w:val="004F6EF8"/>
    <w:rsid w:val="00525EEB"/>
    <w:rsid w:val="00531FF8"/>
    <w:rsid w:val="00533846"/>
    <w:rsid w:val="005526EE"/>
    <w:rsid w:val="00561215"/>
    <w:rsid w:val="00573E4E"/>
    <w:rsid w:val="0059526B"/>
    <w:rsid w:val="005B44D8"/>
    <w:rsid w:val="005C2121"/>
    <w:rsid w:val="005C50AE"/>
    <w:rsid w:val="005C757A"/>
    <w:rsid w:val="005D12D9"/>
    <w:rsid w:val="005D458E"/>
    <w:rsid w:val="005E0731"/>
    <w:rsid w:val="005E3780"/>
    <w:rsid w:val="005E6F9D"/>
    <w:rsid w:val="005F1165"/>
    <w:rsid w:val="005F2CB4"/>
    <w:rsid w:val="00602C54"/>
    <w:rsid w:val="00604DB0"/>
    <w:rsid w:val="006063E3"/>
    <w:rsid w:val="0060685E"/>
    <w:rsid w:val="00611701"/>
    <w:rsid w:val="00612434"/>
    <w:rsid w:val="006163BA"/>
    <w:rsid w:val="00620F3B"/>
    <w:rsid w:val="00621475"/>
    <w:rsid w:val="00627211"/>
    <w:rsid w:val="006303C0"/>
    <w:rsid w:val="00631117"/>
    <w:rsid w:val="00632988"/>
    <w:rsid w:val="00632EAA"/>
    <w:rsid w:val="006412C9"/>
    <w:rsid w:val="0064681C"/>
    <w:rsid w:val="00650FD8"/>
    <w:rsid w:val="00657600"/>
    <w:rsid w:val="006579E7"/>
    <w:rsid w:val="00670A51"/>
    <w:rsid w:val="00672E1B"/>
    <w:rsid w:val="00685A07"/>
    <w:rsid w:val="006945E7"/>
    <w:rsid w:val="0069795B"/>
    <w:rsid w:val="006A68EC"/>
    <w:rsid w:val="006B5E5B"/>
    <w:rsid w:val="006C16E8"/>
    <w:rsid w:val="006C58E4"/>
    <w:rsid w:val="006D31C9"/>
    <w:rsid w:val="006D6A96"/>
    <w:rsid w:val="006D776D"/>
    <w:rsid w:val="006E2FDC"/>
    <w:rsid w:val="006E723A"/>
    <w:rsid w:val="006F04F8"/>
    <w:rsid w:val="006F1083"/>
    <w:rsid w:val="006F1A2D"/>
    <w:rsid w:val="006F64AD"/>
    <w:rsid w:val="0070074A"/>
    <w:rsid w:val="00712A44"/>
    <w:rsid w:val="00720550"/>
    <w:rsid w:val="00722CE6"/>
    <w:rsid w:val="00726C70"/>
    <w:rsid w:val="00731398"/>
    <w:rsid w:val="00731B00"/>
    <w:rsid w:val="00737867"/>
    <w:rsid w:val="00751174"/>
    <w:rsid w:val="0075660B"/>
    <w:rsid w:val="00757C85"/>
    <w:rsid w:val="00757DAF"/>
    <w:rsid w:val="00763B47"/>
    <w:rsid w:val="007676F3"/>
    <w:rsid w:val="007750B4"/>
    <w:rsid w:val="007831B5"/>
    <w:rsid w:val="00783E67"/>
    <w:rsid w:val="00784332"/>
    <w:rsid w:val="007876E9"/>
    <w:rsid w:val="0079365E"/>
    <w:rsid w:val="0079592F"/>
    <w:rsid w:val="007967C6"/>
    <w:rsid w:val="00796F79"/>
    <w:rsid w:val="007A0A1B"/>
    <w:rsid w:val="007A3770"/>
    <w:rsid w:val="007C1AAC"/>
    <w:rsid w:val="007C1E39"/>
    <w:rsid w:val="007C1FD3"/>
    <w:rsid w:val="007D0AF3"/>
    <w:rsid w:val="00800B93"/>
    <w:rsid w:val="00804770"/>
    <w:rsid w:val="008061C2"/>
    <w:rsid w:val="00806367"/>
    <w:rsid w:val="00807D44"/>
    <w:rsid w:val="00810729"/>
    <w:rsid w:val="008243B7"/>
    <w:rsid w:val="00837147"/>
    <w:rsid w:val="00837F8B"/>
    <w:rsid w:val="00840454"/>
    <w:rsid w:val="00843891"/>
    <w:rsid w:val="0084761F"/>
    <w:rsid w:val="00864112"/>
    <w:rsid w:val="008676CC"/>
    <w:rsid w:val="00871249"/>
    <w:rsid w:val="0087583B"/>
    <w:rsid w:val="00876C96"/>
    <w:rsid w:val="00877E0C"/>
    <w:rsid w:val="008864EC"/>
    <w:rsid w:val="008868B5"/>
    <w:rsid w:val="00892AF0"/>
    <w:rsid w:val="008A2BFA"/>
    <w:rsid w:val="008B1A64"/>
    <w:rsid w:val="008B3978"/>
    <w:rsid w:val="008B62D5"/>
    <w:rsid w:val="008C5015"/>
    <w:rsid w:val="008E33DE"/>
    <w:rsid w:val="008E5682"/>
    <w:rsid w:val="008F5B41"/>
    <w:rsid w:val="008F6AFF"/>
    <w:rsid w:val="009028FE"/>
    <w:rsid w:val="0090318E"/>
    <w:rsid w:val="00917457"/>
    <w:rsid w:val="0093018D"/>
    <w:rsid w:val="00933F99"/>
    <w:rsid w:val="00936D3B"/>
    <w:rsid w:val="00967045"/>
    <w:rsid w:val="009718E1"/>
    <w:rsid w:val="00972F73"/>
    <w:rsid w:val="009739B1"/>
    <w:rsid w:val="00975F5D"/>
    <w:rsid w:val="0097704B"/>
    <w:rsid w:val="009802B5"/>
    <w:rsid w:val="0098244A"/>
    <w:rsid w:val="00990DB4"/>
    <w:rsid w:val="00995011"/>
    <w:rsid w:val="00997A97"/>
    <w:rsid w:val="009A0EA7"/>
    <w:rsid w:val="009A43CA"/>
    <w:rsid w:val="009A5EED"/>
    <w:rsid w:val="009A6FDE"/>
    <w:rsid w:val="009B0C67"/>
    <w:rsid w:val="009B3E00"/>
    <w:rsid w:val="009C0223"/>
    <w:rsid w:val="009C6220"/>
    <w:rsid w:val="009D3F08"/>
    <w:rsid w:val="009D5591"/>
    <w:rsid w:val="009D5A8B"/>
    <w:rsid w:val="00A03E2D"/>
    <w:rsid w:val="00A064C6"/>
    <w:rsid w:val="00A11281"/>
    <w:rsid w:val="00A15F4B"/>
    <w:rsid w:val="00A26BE7"/>
    <w:rsid w:val="00A2765C"/>
    <w:rsid w:val="00A311B7"/>
    <w:rsid w:val="00A375BC"/>
    <w:rsid w:val="00A45544"/>
    <w:rsid w:val="00A505AF"/>
    <w:rsid w:val="00A5401D"/>
    <w:rsid w:val="00A5762D"/>
    <w:rsid w:val="00A60FA2"/>
    <w:rsid w:val="00A64061"/>
    <w:rsid w:val="00A66774"/>
    <w:rsid w:val="00A855A5"/>
    <w:rsid w:val="00A85EEE"/>
    <w:rsid w:val="00AA0B27"/>
    <w:rsid w:val="00AA3889"/>
    <w:rsid w:val="00AA4344"/>
    <w:rsid w:val="00AB5F10"/>
    <w:rsid w:val="00AC21C2"/>
    <w:rsid w:val="00AD338F"/>
    <w:rsid w:val="00AD4C76"/>
    <w:rsid w:val="00AE3D42"/>
    <w:rsid w:val="00AE43A7"/>
    <w:rsid w:val="00AE657C"/>
    <w:rsid w:val="00AF4CAB"/>
    <w:rsid w:val="00AF6780"/>
    <w:rsid w:val="00B06387"/>
    <w:rsid w:val="00B1212A"/>
    <w:rsid w:val="00B2622D"/>
    <w:rsid w:val="00B42B8D"/>
    <w:rsid w:val="00B4329B"/>
    <w:rsid w:val="00B6178C"/>
    <w:rsid w:val="00B70B1B"/>
    <w:rsid w:val="00B73D06"/>
    <w:rsid w:val="00B77908"/>
    <w:rsid w:val="00B951FB"/>
    <w:rsid w:val="00B968CE"/>
    <w:rsid w:val="00BA0A81"/>
    <w:rsid w:val="00BA66FC"/>
    <w:rsid w:val="00BB043D"/>
    <w:rsid w:val="00BC7410"/>
    <w:rsid w:val="00BD496D"/>
    <w:rsid w:val="00BD4F1A"/>
    <w:rsid w:val="00BD5BEC"/>
    <w:rsid w:val="00BE1241"/>
    <w:rsid w:val="00BE5CB0"/>
    <w:rsid w:val="00BE78F0"/>
    <w:rsid w:val="00BE7E65"/>
    <w:rsid w:val="00C07E2E"/>
    <w:rsid w:val="00C17B0F"/>
    <w:rsid w:val="00C20CD6"/>
    <w:rsid w:val="00C2125C"/>
    <w:rsid w:val="00C21CA7"/>
    <w:rsid w:val="00C26807"/>
    <w:rsid w:val="00C3264F"/>
    <w:rsid w:val="00C406F1"/>
    <w:rsid w:val="00C436C4"/>
    <w:rsid w:val="00C47058"/>
    <w:rsid w:val="00C564DF"/>
    <w:rsid w:val="00C6168B"/>
    <w:rsid w:val="00C61D47"/>
    <w:rsid w:val="00C719C4"/>
    <w:rsid w:val="00C76165"/>
    <w:rsid w:val="00C76D67"/>
    <w:rsid w:val="00C80A3A"/>
    <w:rsid w:val="00C92205"/>
    <w:rsid w:val="00CA3FE9"/>
    <w:rsid w:val="00CB0D2C"/>
    <w:rsid w:val="00CC5277"/>
    <w:rsid w:val="00CC6441"/>
    <w:rsid w:val="00CD1EA4"/>
    <w:rsid w:val="00CD36FF"/>
    <w:rsid w:val="00CD58FA"/>
    <w:rsid w:val="00CE13EC"/>
    <w:rsid w:val="00CE4E16"/>
    <w:rsid w:val="00D033C6"/>
    <w:rsid w:val="00D04E46"/>
    <w:rsid w:val="00D1446F"/>
    <w:rsid w:val="00D1491E"/>
    <w:rsid w:val="00D262D1"/>
    <w:rsid w:val="00D30288"/>
    <w:rsid w:val="00D33B1E"/>
    <w:rsid w:val="00D35673"/>
    <w:rsid w:val="00D4603C"/>
    <w:rsid w:val="00D51F8D"/>
    <w:rsid w:val="00D548B5"/>
    <w:rsid w:val="00D70572"/>
    <w:rsid w:val="00D7511D"/>
    <w:rsid w:val="00D9493E"/>
    <w:rsid w:val="00DA26A5"/>
    <w:rsid w:val="00DC047C"/>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869D8"/>
    <w:rsid w:val="00EA0332"/>
    <w:rsid w:val="00EA3756"/>
    <w:rsid w:val="00EA4CE0"/>
    <w:rsid w:val="00EA6511"/>
    <w:rsid w:val="00EA7F1B"/>
    <w:rsid w:val="00EB010A"/>
    <w:rsid w:val="00EB40E0"/>
    <w:rsid w:val="00EC58AB"/>
    <w:rsid w:val="00ED13F6"/>
    <w:rsid w:val="00EE14C3"/>
    <w:rsid w:val="00EE1CE4"/>
    <w:rsid w:val="00EF7840"/>
    <w:rsid w:val="00EF7D9E"/>
    <w:rsid w:val="00F02244"/>
    <w:rsid w:val="00F140E5"/>
    <w:rsid w:val="00F142E6"/>
    <w:rsid w:val="00F160D7"/>
    <w:rsid w:val="00F230D4"/>
    <w:rsid w:val="00F23761"/>
    <w:rsid w:val="00F247DC"/>
    <w:rsid w:val="00F27C1B"/>
    <w:rsid w:val="00F32633"/>
    <w:rsid w:val="00F4108C"/>
    <w:rsid w:val="00F41B40"/>
    <w:rsid w:val="00F41BC6"/>
    <w:rsid w:val="00F52763"/>
    <w:rsid w:val="00F53AAF"/>
    <w:rsid w:val="00F55E32"/>
    <w:rsid w:val="00F56CB4"/>
    <w:rsid w:val="00F56EC4"/>
    <w:rsid w:val="00F60E02"/>
    <w:rsid w:val="00F67FA6"/>
    <w:rsid w:val="00F776CD"/>
    <w:rsid w:val="00F83561"/>
    <w:rsid w:val="00F83BE5"/>
    <w:rsid w:val="00F8470A"/>
    <w:rsid w:val="00F91712"/>
    <w:rsid w:val="00F96245"/>
    <w:rsid w:val="00F96EBA"/>
    <w:rsid w:val="00F971F1"/>
    <w:rsid w:val="00FA43B2"/>
    <w:rsid w:val="00FB5310"/>
    <w:rsid w:val="00FC0B51"/>
    <w:rsid w:val="00FC11BF"/>
    <w:rsid w:val="00FC4D0C"/>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B616"/>
  <w15:docId w15:val="{7979F916-D1AB-4112-BB5C-A34B67F2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customStyle="1" w:styleId="Default">
    <w:name w:val="Default"/>
    <w:rsid w:val="00306806"/>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unhideWhenUsed/>
    <w:rsid w:val="00EF7840"/>
    <w:rPr>
      <w:color w:val="0000FF" w:themeColor="hyperlink"/>
      <w:u w:val="single"/>
    </w:rPr>
  </w:style>
  <w:style w:type="paragraph" w:styleId="Lijstalinea">
    <w:name w:val="List Paragraph"/>
    <w:basedOn w:val="Standaard"/>
    <w:uiPriority w:val="1"/>
    <w:qFormat/>
    <w:rsid w:val="00C61D47"/>
    <w:pPr>
      <w:ind w:left="720"/>
      <w:contextualSpacing/>
    </w:pPr>
  </w:style>
  <w:style w:type="table" w:styleId="Tabelraster">
    <w:name w:val="Table Grid"/>
    <w:basedOn w:val="Standaardtabel"/>
    <w:uiPriority w:val="59"/>
    <w:rsid w:val="005E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ctuur.fpc@noordoostpolde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9971F9FD75C449C34999ECE5AD575" ma:contentTypeVersion="3" ma:contentTypeDescription="Create a new document." ma:contentTypeScope="" ma:versionID="45759248bedc4676435f8bdd28c033d7">
  <xsd:schema xmlns:xsd="http://www.w3.org/2001/XMLSchema" xmlns:xs="http://www.w3.org/2001/XMLSchema" xmlns:p="http://schemas.microsoft.com/office/2006/metadata/properties" xmlns:ns2="ed7f1f88-e861-487f-89d6-43d98581aa74" targetNamespace="http://schemas.microsoft.com/office/2006/metadata/properties" ma:root="true" ma:fieldsID="bd10de42b73f2297b3a286956bf04226" ns2:_="">
    <xsd:import namespace="ed7f1f88-e861-487f-89d6-43d98581a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1f88-e861-487f-89d6-43d98581a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26256-7218-4073-A31B-F1FC3E3655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1997B8-66A1-4C54-A8B9-00DFDF1434B9}">
  <ds:schemaRefs>
    <ds:schemaRef ds:uri="http://schemas.microsoft.com/sharepoint/v3/contenttype/forms"/>
  </ds:schemaRefs>
</ds:datastoreItem>
</file>

<file path=customXml/itemProps3.xml><?xml version="1.0" encoding="utf-8"?>
<ds:datastoreItem xmlns:ds="http://schemas.openxmlformats.org/officeDocument/2006/customXml" ds:itemID="{0C783754-3160-42DF-98F1-13FBF9117DD4}"/>
</file>

<file path=docMetadata/LabelInfo.xml><?xml version="1.0" encoding="utf-8"?>
<clbl:labelList xmlns:clbl="http://schemas.microsoft.com/office/2020/mipLabelMetadata">
  <clbl:label id="{c34bc368-9746-46ad-9563-c1610235470f}" enabled="1" method="Standard" siteId="{b6851b40-5054-4621-94e9-0e3bb8327c3e}"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1383</Words>
  <Characters>7611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Altena, Dieuwke</cp:lastModifiedBy>
  <cp:revision>36</cp:revision>
  <dcterms:created xsi:type="dcterms:W3CDTF">2024-10-30T10:58:00Z</dcterms:created>
  <dcterms:modified xsi:type="dcterms:W3CDTF">2026-04-17T11:16:00Z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0x010100E3A9971F9FD75C449C34999ECE5AD575</vt:lpwstr>
  </property>
  <property fmtid="{D5CDD505-2E9C-101B-9397-08002B2CF9AE}" pid="3" name="MediaServiceImageTags">
    <vt:lpwstr/>
  </property>
</Properties>
</file>