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3FB4831C"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r w:rsidR="003D684D">
        <w:rPr>
          <w:rFonts w:ascii="CIDFont+F3" w:eastAsiaTheme="minorHAnsi" w:hAnsi="CIDFont+F3" w:cs="CIDFont+F3"/>
          <w:color w:val="000000"/>
          <w:sz w:val="76"/>
          <w:szCs w:val="76"/>
          <w:lang w:eastAsia="en-US"/>
        </w:rPr>
        <w:t xml:space="preserve"> Klantcontact sof</w:t>
      </w:r>
      <w:r w:rsidR="00640139">
        <w:rPr>
          <w:rFonts w:ascii="CIDFont+F3" w:eastAsiaTheme="minorHAnsi" w:hAnsi="CIDFont+F3" w:cs="CIDFont+F3"/>
          <w:color w:val="000000"/>
          <w:sz w:val="76"/>
          <w:szCs w:val="76"/>
          <w:lang w:eastAsia="en-US"/>
        </w:rPr>
        <w:t>t</w:t>
      </w:r>
      <w:r w:rsidR="003D684D">
        <w:rPr>
          <w:rFonts w:ascii="CIDFont+F3" w:eastAsiaTheme="minorHAnsi" w:hAnsi="CIDFont+F3" w:cs="CIDFont+F3"/>
          <w:color w:val="000000"/>
          <w:sz w:val="76"/>
          <w:szCs w:val="76"/>
          <w:lang w:eastAsia="en-US"/>
        </w:rPr>
        <w:t xml:space="preserve">ware </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78218A51" w14:textId="6F9D935F" w:rsidR="00DB1565" w:rsidRPr="009A79C3" w:rsidRDefault="00EE2691"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Vervanging Klantcontact software</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316CF47C"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r w:rsidRPr="00EA6B14">
        <w:rPr>
          <w:rFonts w:asciiTheme="minorHAnsi" w:eastAsiaTheme="minorHAnsi" w:hAnsiTheme="minorHAnsi" w:cstheme="minorHAnsi"/>
          <w:color w:val="000000"/>
          <w:sz w:val="22"/>
          <w:szCs w:val="22"/>
          <w:lang w:val="de-DE" w:eastAsia="en-US"/>
        </w:rPr>
        <w:t xml:space="preserve">Datum: </w:t>
      </w:r>
      <w:r w:rsidR="00C55B4F" w:rsidRPr="00EA6B14">
        <w:rPr>
          <w:rFonts w:asciiTheme="minorHAnsi" w:eastAsiaTheme="minorHAnsi" w:hAnsiTheme="minorHAnsi" w:cstheme="minorHAnsi"/>
          <w:color w:val="000000"/>
          <w:sz w:val="22"/>
          <w:szCs w:val="22"/>
          <w:lang w:val="de-DE" w:eastAsia="en-US"/>
        </w:rPr>
        <w:tab/>
      </w:r>
      <w:r w:rsidR="00C55B4F" w:rsidRPr="00EA6B14">
        <w:rPr>
          <w:rFonts w:asciiTheme="minorHAnsi" w:eastAsiaTheme="minorHAnsi" w:hAnsiTheme="minorHAnsi" w:cstheme="minorHAnsi"/>
          <w:color w:val="000000"/>
          <w:sz w:val="22"/>
          <w:szCs w:val="22"/>
          <w:lang w:val="de-DE" w:eastAsia="en-US"/>
        </w:rPr>
        <w:tab/>
      </w:r>
      <w:r w:rsidR="00FB6D5B">
        <w:rPr>
          <w:rFonts w:asciiTheme="minorHAnsi" w:eastAsiaTheme="minorHAnsi" w:hAnsiTheme="minorHAnsi" w:cstheme="minorHAnsi"/>
          <w:color w:val="000000"/>
          <w:sz w:val="22"/>
          <w:szCs w:val="22"/>
          <w:lang w:val="de-DE" w:eastAsia="en-US"/>
        </w:rPr>
        <w:t>20 april 2026</w:t>
      </w:r>
    </w:p>
    <w:p w14:paraId="39D4ACC3" w14:textId="018F015C" w:rsidR="00DB1565" w:rsidRPr="00EA6B14"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r w:rsidRPr="00EA6B14">
        <w:rPr>
          <w:rFonts w:asciiTheme="minorHAnsi" w:eastAsiaTheme="minorHAnsi" w:hAnsiTheme="minorHAnsi" w:cstheme="minorHAnsi"/>
          <w:color w:val="000000"/>
          <w:sz w:val="22"/>
          <w:szCs w:val="22"/>
          <w:lang w:val="de-DE" w:eastAsia="en-US"/>
        </w:rPr>
        <w:t>TenderNed</w:t>
      </w:r>
      <w:r w:rsidR="009A79C3" w:rsidRPr="00EA6B14">
        <w:rPr>
          <w:rFonts w:asciiTheme="minorHAnsi" w:eastAsiaTheme="minorHAnsi" w:hAnsiTheme="minorHAnsi" w:cstheme="minorHAnsi"/>
          <w:color w:val="000000"/>
          <w:sz w:val="22"/>
          <w:szCs w:val="22"/>
          <w:lang w:val="de-DE" w:eastAsia="en-US"/>
        </w:rPr>
        <w:t xml:space="preserve"> </w:t>
      </w:r>
      <w:r w:rsidRPr="00EA6B14">
        <w:rPr>
          <w:rFonts w:asciiTheme="minorHAnsi" w:eastAsiaTheme="minorHAnsi" w:hAnsiTheme="minorHAnsi" w:cstheme="minorHAnsi"/>
          <w:color w:val="000000"/>
          <w:sz w:val="22"/>
          <w:szCs w:val="22"/>
          <w:lang w:val="de-DE" w:eastAsia="en-US"/>
        </w:rPr>
        <w:t>kenmerk:</w:t>
      </w:r>
      <w:r w:rsidRPr="00EA6B14">
        <w:rPr>
          <w:rFonts w:asciiTheme="minorHAnsi" w:eastAsiaTheme="minorHAnsi" w:hAnsiTheme="minorHAnsi" w:cstheme="minorHAnsi"/>
          <w:color w:val="000000"/>
          <w:sz w:val="22"/>
          <w:szCs w:val="22"/>
          <w:lang w:val="de-DE" w:eastAsia="en-US"/>
        </w:rPr>
        <w:tab/>
      </w:r>
      <w:r w:rsidR="00402896" w:rsidRPr="00402896">
        <w:rPr>
          <w:rFonts w:asciiTheme="minorHAnsi" w:eastAsiaTheme="minorHAnsi" w:hAnsiTheme="minorHAnsi" w:cstheme="minorHAnsi"/>
          <w:color w:val="000000"/>
          <w:sz w:val="22"/>
          <w:szCs w:val="22"/>
          <w:lang w:val="de-DE" w:eastAsia="en-US"/>
        </w:rPr>
        <w:t>582509</w:t>
      </w:r>
    </w:p>
    <w:p w14:paraId="2EF47534"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734126DA"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257C66AB"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307B7022"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0A89A32B"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5D4561CA"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49C572ED" w14:textId="77777777" w:rsidR="00DB1565" w:rsidRPr="00EA6B1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de-DE"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lastRenderedPageBreak/>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Bid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1DE3063" w14:textId="49AD5DA9" w:rsidR="00C55B4F" w:rsidRPr="001F4481" w:rsidRDefault="00C55B4F">
          <w:pPr>
            <w:pStyle w:val="Inhopg1"/>
            <w:tabs>
              <w:tab w:val="left" w:pos="440"/>
              <w:tab w:val="right" w:leader="dot" w:pos="9062"/>
            </w:tabs>
            <w:rPr>
              <w:rFonts w:asciiTheme="minorHAnsi" w:eastAsiaTheme="minorEastAsia" w:hAnsiTheme="minorHAnsi" w:cstheme="minorHAnsi"/>
              <w:noProof/>
              <w:szCs w:val="20"/>
            </w:rPr>
          </w:pPr>
          <w:r w:rsidRPr="001F4481">
            <w:rPr>
              <w:rFonts w:asciiTheme="minorHAnsi" w:hAnsiTheme="minorHAnsi" w:cstheme="minorHAnsi"/>
              <w:b/>
              <w:bCs/>
              <w:szCs w:val="20"/>
            </w:rPr>
            <w:fldChar w:fldCharType="begin"/>
          </w:r>
          <w:r w:rsidRPr="001F4481">
            <w:rPr>
              <w:rFonts w:asciiTheme="minorHAnsi" w:hAnsiTheme="minorHAnsi" w:cstheme="minorHAnsi"/>
              <w:b/>
              <w:bCs/>
              <w:szCs w:val="20"/>
            </w:rPr>
            <w:instrText xml:space="preserve"> TOC \o "1-3" \h \z \u </w:instrText>
          </w:r>
          <w:r w:rsidRPr="001F4481">
            <w:rPr>
              <w:rFonts w:asciiTheme="minorHAnsi" w:hAnsiTheme="minorHAnsi" w:cstheme="minorHAnsi"/>
              <w:b/>
              <w:bCs/>
              <w:szCs w:val="20"/>
            </w:rPr>
            <w:fldChar w:fldCharType="separate"/>
          </w:r>
          <w:hyperlink w:anchor="_Toc54701788" w:history="1">
            <w:r w:rsidRPr="001F4481">
              <w:rPr>
                <w:rStyle w:val="Hyperlink"/>
                <w:rFonts w:asciiTheme="minorHAnsi" w:eastAsiaTheme="minorHAnsi" w:hAnsiTheme="minorHAnsi" w:cstheme="minorHAnsi"/>
                <w:noProof/>
                <w:szCs w:val="20"/>
                <w:lang w:eastAsia="en-US"/>
              </w:rPr>
              <w:t>1</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Aanleiding en doel marktconsultatie</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_Toc54701788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03F31205" w14:textId="1AEEF81C"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89" w:history="1">
            <w:r w:rsidRPr="001F4481">
              <w:rPr>
                <w:rStyle w:val="Hyperlink"/>
                <w:rFonts w:asciiTheme="minorHAnsi" w:eastAsiaTheme="minorHAnsi" w:hAnsiTheme="minorHAnsi" w:cstheme="minorHAnsi"/>
                <w:noProof/>
                <w:szCs w:val="20"/>
                <w:lang w:eastAsia="en-US"/>
              </w:rPr>
              <w:t>1.1</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Globale beschrijving van het project</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_Toc54701789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1F070B4E" w14:textId="5CB10A3C"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90" w:history="1">
            <w:r w:rsidRPr="001F4481">
              <w:rPr>
                <w:rStyle w:val="Hyperlink"/>
                <w:rFonts w:asciiTheme="minorHAnsi" w:eastAsiaTheme="minorHAnsi" w:hAnsiTheme="minorHAnsi" w:cstheme="minorHAnsi"/>
                <w:noProof/>
                <w:szCs w:val="20"/>
                <w:lang w:eastAsia="en-US"/>
              </w:rPr>
              <w:t>1.2</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Doel van de marktconsultatie</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_Toc54701790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6C497FBB" w14:textId="376C980B"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91" w:history="1">
            <w:r w:rsidRPr="001F4481">
              <w:rPr>
                <w:rStyle w:val="Hyperlink"/>
                <w:rFonts w:asciiTheme="minorHAnsi" w:eastAsiaTheme="minorHAnsi" w:hAnsiTheme="minorHAnsi" w:cstheme="minorHAnsi"/>
                <w:noProof/>
                <w:szCs w:val="20"/>
                <w:lang w:eastAsia="en-US"/>
              </w:rPr>
              <w:t>1.3</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Vragenlijst en interviews</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_Toc54701791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5AB62550" w14:textId="5C11A759"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92" w:history="1">
            <w:r w:rsidRPr="001F4481">
              <w:rPr>
                <w:rStyle w:val="Hyperlink"/>
                <w:rFonts w:asciiTheme="minorHAnsi" w:eastAsiaTheme="minorHAnsi" w:hAnsiTheme="minorHAnsi" w:cstheme="minorHAnsi"/>
                <w:noProof/>
                <w:szCs w:val="20"/>
                <w:lang w:eastAsia="en-US"/>
              </w:rPr>
              <w:t>1.4</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Beoogde schriftelijke informatie</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_Toc54701792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18C25BFC" w14:textId="2C4DFADE"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93" w:history="1">
            <w:r w:rsidRPr="001F4481">
              <w:rPr>
                <w:rStyle w:val="Hyperlink"/>
                <w:rFonts w:asciiTheme="minorHAnsi" w:eastAsiaTheme="minorHAnsi" w:hAnsiTheme="minorHAnsi" w:cstheme="minorHAnsi"/>
                <w:noProof/>
                <w:szCs w:val="20"/>
                <w:lang w:eastAsia="en-US"/>
              </w:rPr>
              <w:t>1.5</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Planning</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_Toc54701793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734F97ED" w14:textId="469DE1F4" w:rsidR="00C55B4F" w:rsidRPr="001F4481" w:rsidRDefault="00C55B4F">
          <w:pPr>
            <w:pStyle w:val="Inhopg2"/>
            <w:tabs>
              <w:tab w:val="left" w:pos="660"/>
              <w:tab w:val="right" w:leader="dot" w:pos="9062"/>
            </w:tabs>
            <w:rPr>
              <w:rFonts w:asciiTheme="minorHAnsi" w:eastAsiaTheme="minorEastAsia" w:hAnsiTheme="minorHAnsi" w:cstheme="minorHAnsi"/>
              <w:noProof/>
              <w:szCs w:val="20"/>
            </w:rPr>
          </w:pPr>
          <w:hyperlink w:anchor="_Toc54701794" w:history="1">
            <w:r w:rsidRPr="001F4481">
              <w:rPr>
                <w:rStyle w:val="Hyperlink"/>
                <w:rFonts w:asciiTheme="minorHAnsi" w:eastAsiaTheme="minorHAnsi" w:hAnsiTheme="minorHAnsi" w:cstheme="minorHAnsi"/>
                <w:noProof/>
                <w:szCs w:val="20"/>
                <w:lang w:eastAsia="en-US"/>
              </w:rPr>
              <w:t>1.6</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Voorwaarden</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_Toc54701794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3</w:t>
            </w:r>
            <w:r w:rsidRPr="001F4481">
              <w:rPr>
                <w:rFonts w:asciiTheme="minorHAnsi" w:hAnsiTheme="minorHAnsi" w:cstheme="minorHAnsi"/>
                <w:noProof/>
                <w:webHidden/>
                <w:szCs w:val="20"/>
              </w:rPr>
              <w:fldChar w:fldCharType="end"/>
            </w:r>
          </w:hyperlink>
        </w:p>
        <w:p w14:paraId="4F8466F1" w14:textId="31F2162C" w:rsidR="00C55B4F" w:rsidRPr="001F4481" w:rsidRDefault="00C55B4F">
          <w:pPr>
            <w:pStyle w:val="Inhopg1"/>
            <w:tabs>
              <w:tab w:val="left" w:pos="440"/>
              <w:tab w:val="right" w:leader="dot" w:pos="9062"/>
            </w:tabs>
            <w:rPr>
              <w:rFonts w:asciiTheme="minorHAnsi" w:eastAsiaTheme="minorEastAsia" w:hAnsiTheme="minorHAnsi" w:cstheme="minorHAnsi"/>
              <w:noProof/>
              <w:szCs w:val="20"/>
            </w:rPr>
          </w:pPr>
          <w:hyperlink w:anchor="_Toc54701795" w:history="1">
            <w:r w:rsidRPr="001F4481">
              <w:rPr>
                <w:rStyle w:val="Hyperlink"/>
                <w:rFonts w:asciiTheme="minorHAnsi" w:eastAsiaTheme="minorHAnsi" w:hAnsiTheme="minorHAnsi" w:cstheme="minorHAnsi"/>
                <w:noProof/>
                <w:szCs w:val="20"/>
                <w:lang w:eastAsia="en-US"/>
              </w:rPr>
              <w:t>2</w:t>
            </w:r>
            <w:r w:rsidRPr="001F4481">
              <w:rPr>
                <w:rFonts w:asciiTheme="minorHAnsi" w:eastAsiaTheme="minorEastAsia" w:hAnsiTheme="minorHAnsi" w:cstheme="minorHAnsi"/>
                <w:noProof/>
                <w:szCs w:val="20"/>
              </w:rPr>
              <w:tab/>
            </w:r>
            <w:r w:rsidRPr="001F4481">
              <w:rPr>
                <w:rStyle w:val="Hyperlink"/>
                <w:rFonts w:asciiTheme="minorHAnsi" w:eastAsiaTheme="minorHAnsi" w:hAnsiTheme="minorHAnsi" w:cstheme="minorHAnsi"/>
                <w:noProof/>
                <w:szCs w:val="20"/>
                <w:lang w:eastAsia="en-US"/>
              </w:rPr>
              <w:t>Uitgangspunten project</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_Toc54701795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5</w:t>
            </w:r>
            <w:r w:rsidRPr="001F4481">
              <w:rPr>
                <w:rFonts w:asciiTheme="minorHAnsi" w:hAnsiTheme="minorHAnsi" w:cstheme="minorHAnsi"/>
                <w:noProof/>
                <w:webHidden/>
                <w:szCs w:val="20"/>
              </w:rPr>
              <w:fldChar w:fldCharType="end"/>
            </w:r>
          </w:hyperlink>
        </w:p>
        <w:p w14:paraId="256E1188" w14:textId="2F49693B" w:rsidR="00C55B4F" w:rsidRPr="001F4481" w:rsidRDefault="00C55B4F">
          <w:pPr>
            <w:pStyle w:val="Inhopg1"/>
            <w:tabs>
              <w:tab w:val="left" w:pos="440"/>
              <w:tab w:val="right" w:leader="dot" w:pos="9062"/>
            </w:tabs>
            <w:rPr>
              <w:rFonts w:asciiTheme="minorHAnsi" w:eastAsiaTheme="minorEastAsia" w:hAnsiTheme="minorHAnsi" w:cstheme="minorHAnsi"/>
              <w:noProof/>
              <w:szCs w:val="20"/>
            </w:rPr>
          </w:pPr>
          <w:hyperlink w:anchor="_Toc54701796" w:history="1">
            <w:r w:rsidRPr="001F4481">
              <w:rPr>
                <w:rStyle w:val="Hyperlink"/>
                <w:rFonts w:asciiTheme="minorHAnsi" w:hAnsiTheme="minorHAnsi" w:cstheme="minorHAnsi"/>
                <w:noProof/>
                <w:szCs w:val="20"/>
              </w:rPr>
              <w:t>3</w:t>
            </w:r>
            <w:r w:rsidRPr="001F4481">
              <w:rPr>
                <w:rFonts w:asciiTheme="minorHAnsi" w:eastAsiaTheme="minorEastAsia" w:hAnsiTheme="minorHAnsi" w:cstheme="minorHAnsi"/>
                <w:noProof/>
                <w:szCs w:val="20"/>
              </w:rPr>
              <w:tab/>
            </w:r>
            <w:r w:rsidRPr="001F4481">
              <w:rPr>
                <w:rStyle w:val="Hyperlink"/>
                <w:rFonts w:asciiTheme="minorHAnsi" w:hAnsiTheme="minorHAnsi" w:cstheme="minorHAnsi"/>
                <w:noProof/>
                <w:szCs w:val="20"/>
              </w:rPr>
              <w:t>Vragen marktconsultatie</w:t>
            </w:r>
            <w:r w:rsidRPr="001F4481">
              <w:rPr>
                <w:rFonts w:asciiTheme="minorHAnsi" w:hAnsiTheme="minorHAnsi" w:cstheme="minorHAnsi"/>
                <w:noProof/>
                <w:webHidden/>
                <w:szCs w:val="20"/>
              </w:rPr>
              <w:tab/>
            </w:r>
            <w:r w:rsidRPr="001F4481">
              <w:rPr>
                <w:rFonts w:asciiTheme="minorHAnsi" w:hAnsiTheme="minorHAnsi" w:cstheme="minorHAnsi"/>
                <w:noProof/>
                <w:webHidden/>
                <w:szCs w:val="20"/>
              </w:rPr>
              <w:fldChar w:fldCharType="begin"/>
            </w:r>
            <w:r w:rsidRPr="001F4481">
              <w:rPr>
                <w:rFonts w:asciiTheme="minorHAnsi" w:hAnsiTheme="minorHAnsi" w:cstheme="minorHAnsi"/>
                <w:noProof/>
                <w:webHidden/>
                <w:szCs w:val="20"/>
              </w:rPr>
              <w:instrText xml:space="preserve"> PAGEREF _Toc54701796 \h </w:instrText>
            </w:r>
            <w:r w:rsidRPr="001F4481">
              <w:rPr>
                <w:rFonts w:asciiTheme="minorHAnsi" w:hAnsiTheme="minorHAnsi" w:cstheme="minorHAnsi"/>
                <w:noProof/>
                <w:webHidden/>
                <w:szCs w:val="20"/>
              </w:rPr>
            </w:r>
            <w:r w:rsidRPr="001F4481">
              <w:rPr>
                <w:rFonts w:asciiTheme="minorHAnsi" w:hAnsiTheme="minorHAnsi" w:cstheme="minorHAnsi"/>
                <w:noProof/>
                <w:webHidden/>
                <w:szCs w:val="20"/>
              </w:rPr>
              <w:fldChar w:fldCharType="separate"/>
            </w:r>
            <w:r w:rsidR="001F4481">
              <w:rPr>
                <w:rFonts w:asciiTheme="minorHAnsi" w:hAnsiTheme="minorHAnsi" w:cstheme="minorHAnsi"/>
                <w:noProof/>
                <w:webHidden/>
                <w:szCs w:val="20"/>
              </w:rPr>
              <w:t>6</w:t>
            </w:r>
            <w:r w:rsidRPr="001F4481">
              <w:rPr>
                <w:rFonts w:asciiTheme="minorHAnsi" w:hAnsiTheme="minorHAnsi" w:cstheme="minorHAnsi"/>
                <w:noProof/>
                <w:webHidden/>
                <w:szCs w:val="20"/>
              </w:rPr>
              <w:fldChar w:fldCharType="end"/>
            </w:r>
          </w:hyperlink>
        </w:p>
        <w:p w14:paraId="29FAE70F" w14:textId="39C74615" w:rsidR="00C55B4F" w:rsidRPr="009A79C3" w:rsidRDefault="00C55B4F">
          <w:pPr>
            <w:rPr>
              <w:rFonts w:asciiTheme="minorHAnsi" w:hAnsiTheme="minorHAnsi" w:cstheme="minorHAnsi"/>
              <w:szCs w:val="20"/>
            </w:rPr>
          </w:pPr>
          <w:r w:rsidRPr="001F4481">
            <w:rPr>
              <w:rFonts w:asciiTheme="minorHAnsi" w:hAnsiTheme="minorHAnsi" w:cstheme="minorHAnsi"/>
              <w:b/>
              <w:bCs/>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E9730CF"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0DB005"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55EADFB"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3405CDF2"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B6CADD1"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1DDCB45"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D217B94" w14:textId="77777777" w:rsidR="000367C4"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2E10DF0" w14:textId="77777777" w:rsidR="000367C4" w:rsidRPr="00C55B4F" w:rsidRDefault="000367C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54701788"/>
      <w:r w:rsidRPr="00C55B4F">
        <w:rPr>
          <w:rFonts w:asciiTheme="minorHAnsi" w:eastAsiaTheme="minorHAnsi" w:hAnsiTheme="minorHAnsi" w:cstheme="minorHAnsi"/>
          <w:lang w:eastAsia="en-US"/>
        </w:rPr>
        <w:lastRenderedPageBreak/>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54701789"/>
      <w:r w:rsidRPr="001F4481">
        <w:rPr>
          <w:rFonts w:asciiTheme="minorHAnsi" w:eastAsiaTheme="minorHAnsi" w:hAnsiTheme="minorHAnsi" w:cstheme="minorHAnsi"/>
          <w:sz w:val="20"/>
          <w:lang w:eastAsia="en-US"/>
        </w:rPr>
        <w:t>Globale beschrijving van het project</w:t>
      </w:r>
      <w:bookmarkEnd w:id="1"/>
    </w:p>
    <w:p w14:paraId="3450AA42" w14:textId="5634E244" w:rsidR="00F00162" w:rsidRDefault="00EA6B14" w:rsidP="00EA6B14">
      <w:pPr>
        <w:suppressAutoHyphens w:val="0"/>
        <w:autoSpaceDE w:val="0"/>
        <w:autoSpaceDN w:val="0"/>
        <w:adjustRightInd w:val="0"/>
        <w:spacing w:line="240" w:lineRule="auto"/>
        <w:rPr>
          <w:rFonts w:asciiTheme="minorHAnsi" w:hAnsiTheme="minorHAnsi" w:cstheme="minorHAnsi"/>
          <w:szCs w:val="20"/>
        </w:rPr>
      </w:pPr>
      <w:r w:rsidRPr="00E94E02">
        <w:rPr>
          <w:rFonts w:asciiTheme="minorHAnsi" w:hAnsiTheme="minorHAnsi" w:cstheme="minorHAnsi"/>
          <w:szCs w:val="20"/>
        </w:rPr>
        <w:t xml:space="preserve">De gemeente Amersfoort oriënteert zich op de aanschaf van een nieuw </w:t>
      </w:r>
      <w:r>
        <w:rPr>
          <w:rFonts w:asciiTheme="minorHAnsi" w:hAnsiTheme="minorHAnsi" w:cstheme="minorHAnsi"/>
          <w:szCs w:val="20"/>
        </w:rPr>
        <w:t>klantcontactsoftware</w:t>
      </w:r>
      <w:r w:rsidRPr="00E94E02">
        <w:rPr>
          <w:rFonts w:asciiTheme="minorHAnsi" w:hAnsiTheme="minorHAnsi" w:cstheme="minorHAnsi"/>
          <w:szCs w:val="20"/>
        </w:rPr>
        <w:t xml:space="preserve"> ter ondersteuning van </w:t>
      </w:r>
      <w:r w:rsidR="00124A0F">
        <w:rPr>
          <w:rFonts w:asciiTheme="minorHAnsi" w:hAnsiTheme="minorHAnsi" w:cstheme="minorHAnsi"/>
          <w:szCs w:val="20"/>
        </w:rPr>
        <w:t xml:space="preserve">het klantcontactcentrum (KCC). </w:t>
      </w:r>
      <w:r w:rsidRPr="00E94E02">
        <w:rPr>
          <w:rFonts w:asciiTheme="minorHAnsi" w:hAnsiTheme="minorHAnsi" w:cstheme="minorHAnsi"/>
          <w:szCs w:val="20"/>
        </w:rPr>
        <w:t xml:space="preserve"> </w:t>
      </w:r>
    </w:p>
    <w:p w14:paraId="556204D9" w14:textId="77777777" w:rsidR="00261BC6" w:rsidRPr="001F448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Cs w:val="20"/>
          <w:lang w:eastAsia="en-US"/>
        </w:rPr>
      </w:pPr>
    </w:p>
    <w:p w14:paraId="401055BC" w14:textId="0B4BE31F" w:rsidR="00DB1565" w:rsidRDefault="00DB1565" w:rsidP="00C270F7">
      <w:pPr>
        <w:pStyle w:val="Kop2"/>
        <w:rPr>
          <w:rFonts w:asciiTheme="minorHAnsi" w:eastAsiaTheme="minorHAnsi" w:hAnsiTheme="minorHAnsi" w:cstheme="minorHAnsi"/>
          <w:sz w:val="20"/>
          <w:lang w:eastAsia="en-US"/>
        </w:rPr>
      </w:pPr>
      <w:bookmarkStart w:id="2" w:name="_Toc54701790"/>
      <w:r w:rsidRPr="001F4481">
        <w:rPr>
          <w:rFonts w:asciiTheme="minorHAnsi" w:eastAsiaTheme="minorHAnsi" w:hAnsiTheme="minorHAnsi" w:cstheme="minorHAnsi"/>
          <w:sz w:val="20"/>
          <w:lang w:eastAsia="en-US"/>
        </w:rPr>
        <w:t>Doel van de marktconsultatie</w:t>
      </w:r>
      <w:bookmarkEnd w:id="2"/>
    </w:p>
    <w:p w14:paraId="407DD0A1" w14:textId="77777777" w:rsidR="00477BE3" w:rsidRPr="00E94E02" w:rsidRDefault="00477BE3" w:rsidP="00477BE3">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E94E02">
        <w:rPr>
          <w:rFonts w:asciiTheme="minorHAnsi" w:eastAsiaTheme="minorHAnsi" w:hAnsiTheme="minorHAnsi" w:cstheme="minorHAnsi"/>
          <w:color w:val="000000"/>
          <w:szCs w:val="20"/>
          <w:lang w:eastAsia="en-US"/>
        </w:rPr>
        <w:t>De gemeente wil via deze marktconsultatie: </w:t>
      </w:r>
    </w:p>
    <w:p w14:paraId="6F6FF0BA" w14:textId="112EC5B9" w:rsidR="00477BE3" w:rsidRDefault="00477BE3" w:rsidP="00EF3E07">
      <w:pPr>
        <w:numPr>
          <w:ilvl w:val="0"/>
          <w:numId w:val="20"/>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E94E02">
        <w:rPr>
          <w:rFonts w:asciiTheme="minorHAnsi" w:eastAsiaTheme="minorHAnsi" w:hAnsiTheme="minorHAnsi" w:cstheme="minorHAnsi"/>
          <w:color w:val="000000"/>
          <w:szCs w:val="20"/>
          <w:lang w:eastAsia="en-US"/>
        </w:rPr>
        <w:t>Inzicht verkrijgen in de beschikbare oplossingen en technologische mogelijkheden; </w:t>
      </w:r>
    </w:p>
    <w:p w14:paraId="16EDEBDA" w14:textId="77777777" w:rsidR="00477BE3" w:rsidRPr="00477BE3" w:rsidRDefault="00477BE3" w:rsidP="00477BE3">
      <w:pPr>
        <w:rPr>
          <w:rFonts w:eastAsiaTheme="minorHAnsi"/>
          <w:lang w:eastAsia="en-US"/>
        </w:rPr>
      </w:pPr>
    </w:p>
    <w:p w14:paraId="4237CBD1" w14:textId="49F422B3"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Het doel van de marktconsultatie is op hoofdlijnen dat de gemeente een zo duidelijk mogelijk beeld krijgt van:</w:t>
      </w:r>
    </w:p>
    <w:p w14:paraId="62608B4B" w14:textId="62E3D371" w:rsidR="001F4481" w:rsidRPr="009A79C3" w:rsidRDefault="008341FF" w:rsidP="00EF3E07">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Pr>
          <w:rFonts w:asciiTheme="minorHAnsi" w:eastAsiaTheme="minorHAnsi" w:hAnsiTheme="minorHAnsi" w:cstheme="minorHAnsi"/>
          <w:color w:val="000000"/>
          <w:szCs w:val="20"/>
          <w:lang w:eastAsia="en-US"/>
        </w:rPr>
        <w:t>Welke</w:t>
      </w:r>
      <w:r w:rsidR="001F4481" w:rsidRPr="009A79C3">
        <w:rPr>
          <w:rFonts w:asciiTheme="minorHAnsi" w:eastAsiaTheme="minorHAnsi" w:hAnsiTheme="minorHAnsi" w:cstheme="minorHAnsi"/>
          <w:color w:val="000000"/>
          <w:szCs w:val="20"/>
          <w:lang w:eastAsia="en-US"/>
        </w:rPr>
        <w:t xml:space="preserve"> marktpartijen </w:t>
      </w:r>
      <w:r w:rsidR="00EE2541">
        <w:rPr>
          <w:rFonts w:asciiTheme="minorHAnsi" w:eastAsiaTheme="minorHAnsi" w:hAnsiTheme="minorHAnsi" w:cstheme="minorHAnsi"/>
          <w:color w:val="000000"/>
          <w:szCs w:val="20"/>
          <w:lang w:eastAsia="en-US"/>
        </w:rPr>
        <w:t xml:space="preserve">er </w:t>
      </w:r>
      <w:r w:rsidR="001F4481" w:rsidRPr="009A79C3">
        <w:rPr>
          <w:rFonts w:asciiTheme="minorHAnsi" w:eastAsiaTheme="minorHAnsi" w:hAnsiTheme="minorHAnsi" w:cstheme="minorHAnsi"/>
          <w:color w:val="000000"/>
          <w:szCs w:val="20"/>
          <w:lang w:eastAsia="en-US"/>
        </w:rPr>
        <w:t>zijn die het project kunnen en willen uitvoeren</w:t>
      </w:r>
    </w:p>
    <w:p w14:paraId="1AB895C3" w14:textId="5FC049DD" w:rsidR="002B6536" w:rsidRDefault="001F4481" w:rsidP="002B6536">
      <w:pPr>
        <w:numPr>
          <w:ilvl w:val="0"/>
          <w:numId w:val="3"/>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Pr>
          <w:rFonts w:asciiTheme="minorHAnsi" w:eastAsiaTheme="minorHAnsi" w:hAnsiTheme="minorHAnsi" w:cstheme="minorHAnsi"/>
          <w:color w:val="000000"/>
          <w:szCs w:val="20"/>
          <w:lang w:eastAsia="en-US"/>
        </w:rPr>
        <w:t xml:space="preserve">En zo ja: onder welke </w:t>
      </w:r>
      <w:r w:rsidR="00DB1565" w:rsidRPr="001F4481">
        <w:rPr>
          <w:rFonts w:asciiTheme="minorHAnsi" w:eastAsiaTheme="minorHAnsi" w:hAnsiTheme="minorHAnsi" w:cstheme="minorHAnsi"/>
          <w:color w:val="000000"/>
          <w:szCs w:val="20"/>
          <w:lang w:eastAsia="en-US"/>
        </w:rPr>
        <w:t xml:space="preserve">voorwaarden </w:t>
      </w:r>
      <w:r>
        <w:rPr>
          <w:rFonts w:asciiTheme="minorHAnsi" w:eastAsiaTheme="minorHAnsi" w:hAnsiTheme="minorHAnsi" w:cstheme="minorHAnsi"/>
          <w:color w:val="000000"/>
          <w:szCs w:val="20"/>
          <w:lang w:eastAsia="en-US"/>
        </w:rPr>
        <w:t xml:space="preserve">de </w:t>
      </w:r>
      <w:r w:rsidR="00DB1565" w:rsidRPr="001F4481">
        <w:rPr>
          <w:rFonts w:asciiTheme="minorHAnsi" w:eastAsiaTheme="minorHAnsi" w:hAnsiTheme="minorHAnsi" w:cstheme="minorHAnsi"/>
          <w:color w:val="000000"/>
          <w:szCs w:val="20"/>
          <w:lang w:eastAsia="en-US"/>
        </w:rPr>
        <w:t xml:space="preserve">marktpartijen </w:t>
      </w:r>
      <w:r w:rsidR="00052990" w:rsidRPr="001F4481">
        <w:rPr>
          <w:rFonts w:asciiTheme="minorHAnsi" w:eastAsiaTheme="minorHAnsi" w:hAnsiTheme="minorHAnsi" w:cstheme="minorHAnsi"/>
          <w:color w:val="000000"/>
          <w:szCs w:val="20"/>
          <w:lang w:eastAsia="en-US"/>
        </w:rPr>
        <w:t>het project kunnen en willen uitvoeren</w:t>
      </w:r>
      <w:r w:rsidR="002B6536">
        <w:rPr>
          <w:rFonts w:asciiTheme="minorHAnsi" w:eastAsiaTheme="minorHAnsi" w:hAnsiTheme="minorHAnsi" w:cstheme="minorHAnsi"/>
          <w:color w:val="000000"/>
          <w:szCs w:val="20"/>
          <w:lang w:eastAsia="en-US"/>
        </w:rPr>
        <w:t>.</w:t>
      </w:r>
    </w:p>
    <w:p w14:paraId="61A85999" w14:textId="27F90DE7" w:rsidR="002B6536" w:rsidRDefault="0050245C" w:rsidP="002B6536">
      <w:pPr>
        <w:numPr>
          <w:ilvl w:val="0"/>
          <w:numId w:val="3"/>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Pr>
          <w:rFonts w:asciiTheme="minorHAnsi" w:eastAsiaTheme="minorHAnsi" w:hAnsiTheme="minorHAnsi" w:cstheme="minorHAnsi"/>
          <w:color w:val="000000"/>
          <w:szCs w:val="20"/>
          <w:lang w:eastAsia="en-US"/>
        </w:rPr>
        <w:t xml:space="preserve">En, of er marktpartijen </w:t>
      </w:r>
      <w:r w:rsidR="00272561">
        <w:rPr>
          <w:rFonts w:asciiTheme="minorHAnsi" w:eastAsiaTheme="minorHAnsi" w:hAnsiTheme="minorHAnsi" w:cstheme="minorHAnsi"/>
          <w:color w:val="000000"/>
          <w:szCs w:val="20"/>
          <w:lang w:eastAsia="en-US"/>
        </w:rPr>
        <w:t xml:space="preserve">zijn die een andere visie hebben op </w:t>
      </w:r>
      <w:r w:rsidR="00272561">
        <w:rPr>
          <w:rFonts w:asciiTheme="minorHAnsi" w:hAnsiTheme="minorHAnsi" w:cstheme="minorHAnsi"/>
          <w:szCs w:val="20"/>
        </w:rPr>
        <w:t xml:space="preserve">klantcontactsoftware die aansluit bij onze doelen, maar deze bereikt op een andere manier. </w:t>
      </w:r>
      <w:r w:rsidR="00934591">
        <w:rPr>
          <w:rFonts w:asciiTheme="minorHAnsi" w:hAnsiTheme="minorHAnsi" w:cstheme="minorHAnsi"/>
          <w:szCs w:val="20"/>
        </w:rPr>
        <w:t xml:space="preserve">We staan open voor ideeën die als, </w:t>
      </w:r>
      <w:r w:rsidR="00934591" w:rsidRPr="00934591">
        <w:rPr>
          <w:rFonts w:asciiTheme="minorHAnsi" w:hAnsiTheme="minorHAnsi" w:cstheme="minorHAnsi"/>
          <w:i/>
          <w:iCs/>
          <w:szCs w:val="20"/>
        </w:rPr>
        <w:t>out of the box</w:t>
      </w:r>
      <w:r w:rsidR="00934591">
        <w:rPr>
          <w:rFonts w:asciiTheme="minorHAnsi" w:hAnsiTheme="minorHAnsi" w:cstheme="minorHAnsi"/>
          <w:szCs w:val="20"/>
        </w:rPr>
        <w:t xml:space="preserve"> gezien kunnen worden.</w:t>
      </w:r>
      <w:r w:rsidR="0043471C">
        <w:rPr>
          <w:rFonts w:asciiTheme="minorHAnsi" w:hAnsiTheme="minorHAnsi" w:cstheme="minorHAnsi"/>
          <w:szCs w:val="20"/>
        </w:rPr>
        <w:t xml:space="preserve"> </w:t>
      </w:r>
    </w:p>
    <w:p w14:paraId="4FED23D7" w14:textId="77777777" w:rsidR="002B6536" w:rsidRPr="002B6536" w:rsidRDefault="002B6536" w:rsidP="002B6536">
      <w:p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p>
    <w:p w14:paraId="1E8CAD6C" w14:textId="060B0A74"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Op basis van het verkregen beeld kan de gemeente Amersfoort voor de organisatie en realisatie van </w:t>
      </w:r>
      <w:r w:rsidR="00052990" w:rsidRPr="001F4481">
        <w:rPr>
          <w:rFonts w:asciiTheme="minorHAnsi" w:eastAsiaTheme="minorHAnsi" w:hAnsiTheme="minorHAnsi" w:cstheme="minorHAnsi"/>
          <w:color w:val="000000"/>
          <w:szCs w:val="20"/>
          <w:lang w:eastAsia="en-US"/>
        </w:rPr>
        <w:t xml:space="preserve">het project </w:t>
      </w:r>
      <w:r w:rsidRPr="001F4481">
        <w:rPr>
          <w:rFonts w:asciiTheme="minorHAnsi" w:eastAsiaTheme="minorHAnsi" w:hAnsiTheme="minorHAnsi" w:cstheme="minorHAnsi"/>
          <w:color w:val="000000"/>
          <w:szCs w:val="20"/>
          <w:lang w:eastAsia="en-US"/>
        </w:rPr>
        <w:t xml:space="preserve">keuzes maken, en </w:t>
      </w:r>
      <w:r w:rsidR="001F4481">
        <w:rPr>
          <w:rFonts w:asciiTheme="minorHAnsi" w:eastAsiaTheme="minorHAnsi" w:hAnsiTheme="minorHAnsi" w:cstheme="minorHAnsi"/>
          <w:color w:val="000000"/>
          <w:szCs w:val="20"/>
          <w:lang w:eastAsia="en-US"/>
        </w:rPr>
        <w:t xml:space="preserve">een eventuele </w:t>
      </w:r>
      <w:r w:rsidRPr="001F4481">
        <w:rPr>
          <w:rFonts w:asciiTheme="minorHAnsi" w:eastAsiaTheme="minorHAnsi" w:hAnsiTheme="minorHAnsi" w:cstheme="minorHAnsi"/>
          <w:color w:val="000000"/>
          <w:szCs w:val="20"/>
          <w:lang w:eastAsia="en-US"/>
        </w:rPr>
        <w:t xml:space="preserve">aanbesteding voor een </w:t>
      </w:r>
      <w:r w:rsidR="00A223B4" w:rsidRPr="00C974C4">
        <w:rPr>
          <w:rFonts w:asciiTheme="minorHAnsi" w:eastAsiaTheme="minorHAnsi" w:hAnsiTheme="minorHAnsi" w:cstheme="minorHAnsi"/>
          <w:color w:val="000000"/>
          <w:szCs w:val="20"/>
          <w:lang w:eastAsia="en-US"/>
        </w:rPr>
        <w:t>leverancier</w:t>
      </w:r>
      <w:r w:rsidRPr="00C974C4">
        <w:rPr>
          <w:rFonts w:asciiTheme="minorHAnsi" w:eastAsiaTheme="minorHAnsi" w:hAnsiTheme="minorHAnsi" w:cstheme="minorHAnsi"/>
          <w:color w:val="000000"/>
          <w:szCs w:val="20"/>
          <w:lang w:eastAsia="en-US"/>
        </w:rPr>
        <w:t xml:space="preserve"> zo goed</w:t>
      </w:r>
      <w:r w:rsidRPr="001F4481">
        <w:rPr>
          <w:rFonts w:asciiTheme="minorHAnsi" w:eastAsiaTheme="minorHAnsi" w:hAnsiTheme="minorHAnsi" w:cstheme="minorHAnsi"/>
          <w:color w:val="000000"/>
          <w:szCs w:val="20"/>
          <w:lang w:eastAsia="en-US"/>
        </w:rPr>
        <w:t xml:space="preserve"> mogelijk vormgeven</w:t>
      </w:r>
      <w:r w:rsidR="006250EF" w:rsidRPr="001F4481">
        <w:rPr>
          <w:rFonts w:asciiTheme="minorHAnsi" w:eastAsiaTheme="minorHAnsi" w:hAnsiTheme="minorHAnsi" w:cstheme="minorHAnsi"/>
          <w:color w:val="000000"/>
          <w:szCs w:val="20"/>
          <w:lang w:eastAsia="en-US"/>
        </w:rPr>
        <w:t xml:space="preserve"> (rekening houdend met de diverse belangen)</w:t>
      </w:r>
      <w:r w:rsidRPr="001F4481">
        <w:rPr>
          <w:rFonts w:asciiTheme="minorHAnsi" w:eastAsiaTheme="minorHAnsi" w:hAnsiTheme="minorHAnsi" w:cstheme="minorHAnsi"/>
          <w:color w:val="00000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2922A982" w14:textId="4E247057" w:rsidR="00DB1565" w:rsidRPr="001F4481" w:rsidRDefault="00DB1565" w:rsidP="00C270F7">
      <w:pPr>
        <w:pStyle w:val="Kop2"/>
        <w:rPr>
          <w:rFonts w:asciiTheme="minorHAnsi" w:eastAsiaTheme="minorHAnsi" w:hAnsiTheme="minorHAnsi" w:cstheme="minorHAnsi"/>
          <w:sz w:val="20"/>
          <w:lang w:eastAsia="en-US"/>
        </w:rPr>
      </w:pPr>
      <w:bookmarkStart w:id="3" w:name="_Toc54701791"/>
      <w:r w:rsidRPr="001F4481">
        <w:rPr>
          <w:rFonts w:asciiTheme="minorHAnsi" w:eastAsiaTheme="minorHAnsi" w:hAnsiTheme="minorHAnsi" w:cstheme="minorHAnsi"/>
          <w:sz w:val="20"/>
          <w:lang w:eastAsia="en-US"/>
        </w:rPr>
        <w:t>Vragenlijst en interviews</w:t>
      </w:r>
      <w:bookmarkEnd w:id="3"/>
    </w:p>
    <w:p w14:paraId="31CD9D12" w14:textId="319F989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Cs w:val="20"/>
          <w:lang w:eastAsia="en-US"/>
        </w:rPr>
        <w:t xml:space="preserve">Daarin zijn de gespreksverslagen </w:t>
      </w:r>
      <w:r w:rsidR="001F4481">
        <w:rPr>
          <w:rFonts w:asciiTheme="minorHAnsi" w:eastAsiaTheme="minorHAnsi" w:hAnsiTheme="minorHAnsi" w:cstheme="minorHAnsi"/>
          <w:color w:val="000000"/>
          <w:szCs w:val="20"/>
          <w:lang w:eastAsia="en-US"/>
        </w:rPr>
        <w:t xml:space="preserve">geanonimiseerd en </w:t>
      </w:r>
      <w:r w:rsidR="007B3E37" w:rsidRPr="001F4481">
        <w:rPr>
          <w:rFonts w:asciiTheme="minorHAnsi" w:eastAsiaTheme="minorHAnsi" w:hAnsiTheme="minorHAnsi" w:cstheme="minorHAnsi"/>
          <w:color w:val="000000"/>
          <w:szCs w:val="20"/>
          <w:lang w:eastAsia="en-US"/>
        </w:rPr>
        <w:t>verwerkt</w:t>
      </w:r>
      <w:r w:rsidR="009A79C3">
        <w:rPr>
          <w:rFonts w:asciiTheme="minorHAnsi" w:eastAsiaTheme="minorHAnsi" w:hAnsiTheme="minorHAnsi" w:cstheme="minorHAnsi"/>
          <w:color w:val="000000"/>
          <w:szCs w:val="20"/>
          <w:lang w:eastAsia="en-US"/>
        </w:rPr>
        <w:t xml:space="preserve">. </w:t>
      </w:r>
      <w:r w:rsidR="001F4481">
        <w:rPr>
          <w:rFonts w:asciiTheme="minorHAnsi" w:eastAsiaTheme="minorHAnsi" w:hAnsiTheme="minorHAnsi" w:cstheme="minorHAnsi"/>
          <w:color w:val="000000"/>
          <w:szCs w:val="20"/>
          <w:lang w:eastAsia="en-US"/>
        </w:rPr>
        <w:t>N</w:t>
      </w:r>
      <w:r w:rsidRPr="001F4481">
        <w:rPr>
          <w:rFonts w:asciiTheme="minorHAnsi" w:eastAsiaTheme="minorHAnsi" w:hAnsiTheme="minorHAnsi" w:cstheme="minorHAnsi"/>
          <w:color w:val="000000"/>
          <w:szCs w:val="20"/>
          <w:lang w:eastAsia="en-US"/>
        </w:rPr>
        <w:t xml:space="preserve">a afstemming met partijen </w:t>
      </w:r>
      <w:r w:rsidR="001F4481">
        <w:rPr>
          <w:rFonts w:asciiTheme="minorHAnsi" w:eastAsiaTheme="minorHAnsi" w:hAnsiTheme="minorHAnsi" w:cstheme="minorHAnsi"/>
          <w:color w:val="000000"/>
          <w:szCs w:val="20"/>
          <w:lang w:eastAsia="en-US"/>
        </w:rPr>
        <w:t xml:space="preserve">die hebben deelgenomen aan de marktconsultatie </w:t>
      </w:r>
      <w:r w:rsidRPr="001F4481">
        <w:rPr>
          <w:rFonts w:asciiTheme="minorHAnsi" w:eastAsiaTheme="minorHAnsi" w:hAnsiTheme="minorHAnsi" w:cstheme="minorHAnsi"/>
          <w:color w:val="000000"/>
          <w:szCs w:val="20"/>
          <w:lang w:eastAsia="en-US"/>
        </w:rPr>
        <w:t>z</w:t>
      </w:r>
      <w:r w:rsidR="007B3E37" w:rsidRPr="001F4481">
        <w:rPr>
          <w:rFonts w:asciiTheme="minorHAnsi" w:eastAsiaTheme="minorHAnsi" w:hAnsiTheme="minorHAnsi" w:cstheme="minorHAnsi"/>
          <w:color w:val="000000"/>
          <w:szCs w:val="20"/>
          <w:lang w:eastAsia="en-US"/>
        </w:rPr>
        <w:t>al</w:t>
      </w:r>
      <w:r w:rsidRPr="001F4481">
        <w:rPr>
          <w:rFonts w:asciiTheme="minorHAnsi" w:eastAsiaTheme="minorHAnsi" w:hAnsiTheme="minorHAnsi" w:cstheme="minorHAnsi"/>
          <w:color w:val="000000"/>
          <w:szCs w:val="20"/>
          <w:lang w:eastAsia="en-US"/>
        </w:rPr>
        <w:t xml:space="preserve"> </w:t>
      </w:r>
      <w:r w:rsidR="001F4481">
        <w:rPr>
          <w:rFonts w:asciiTheme="minorHAnsi" w:eastAsiaTheme="minorHAnsi" w:hAnsiTheme="minorHAnsi" w:cstheme="minorHAnsi"/>
          <w:color w:val="000000"/>
          <w:szCs w:val="20"/>
          <w:lang w:eastAsia="en-US"/>
        </w:rPr>
        <w:t xml:space="preserve">het verslag </w:t>
      </w:r>
      <w:r w:rsidRPr="001F4481">
        <w:rPr>
          <w:rFonts w:asciiTheme="minorHAnsi" w:eastAsiaTheme="minorHAnsi" w:hAnsiTheme="minorHAnsi" w:cstheme="minorHAnsi"/>
          <w:color w:val="000000"/>
          <w:szCs w:val="20"/>
          <w:lang w:eastAsia="en-US"/>
        </w:rPr>
        <w:t>door de gemeente openbaar gemaakt worden via TenderNed.</w:t>
      </w:r>
      <w:r w:rsidR="001F4481">
        <w:rPr>
          <w:rFonts w:asciiTheme="minorHAnsi" w:eastAsiaTheme="minorHAnsi" w:hAnsiTheme="minorHAnsi" w:cstheme="minorHAnsi"/>
          <w:color w:val="00000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54701792"/>
      <w:r w:rsidRPr="001F4481">
        <w:rPr>
          <w:rFonts w:asciiTheme="minorHAnsi" w:eastAsiaTheme="minorHAnsi" w:hAnsiTheme="minorHAnsi" w:cstheme="minorHAnsi"/>
          <w:sz w:val="20"/>
          <w:lang w:eastAsia="en-US"/>
        </w:rPr>
        <w:t>Beoogde schriftelijke informatie</w:t>
      </w:r>
      <w:bookmarkEnd w:id="4"/>
    </w:p>
    <w:p w14:paraId="2F207F98" w14:textId="17744D19" w:rsidR="00EA010B" w:rsidRDefault="003B2D7F" w:rsidP="00EA010B">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Indien u niet op</w:t>
      </w:r>
      <w:r w:rsidR="00866898" w:rsidRPr="001F4481">
        <w:rPr>
          <w:rFonts w:asciiTheme="minorHAnsi" w:eastAsiaTheme="minorHAnsi" w:hAnsiTheme="minorHAnsi" w:cstheme="minorHAnsi"/>
          <w:color w:val="000000"/>
          <w:szCs w:val="20"/>
          <w:lang w:eastAsia="en-US"/>
        </w:rPr>
        <w:t xml:space="preserve"> alle vragen kunt antwoorden is dat jammer, maar wat de gemeente betreft geen reden om niet deel te nemen. </w:t>
      </w:r>
      <w:r w:rsidRPr="001F4481">
        <w:rPr>
          <w:rFonts w:asciiTheme="minorHAnsi" w:eastAsiaTheme="minorHAnsi" w:hAnsiTheme="minorHAnsi" w:cstheme="minorHAnsi"/>
          <w:color w:val="00000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Pr>
          <w:rFonts w:asciiTheme="minorHAnsi" w:eastAsiaTheme="minorHAnsi" w:hAnsiTheme="minorHAnsi" w:cstheme="minorHAnsi"/>
          <w:color w:val="000000"/>
          <w:szCs w:val="20"/>
          <w:lang w:eastAsia="en-US"/>
        </w:rPr>
        <w:t>U dient uw antwoorden op de vragenlijst in te dienen via de berichtenmodule van</w:t>
      </w:r>
      <w:r w:rsidR="009A79C3">
        <w:rPr>
          <w:rFonts w:asciiTheme="minorHAnsi" w:eastAsiaTheme="minorHAnsi" w:hAnsiTheme="minorHAnsi" w:cstheme="minorHAnsi"/>
          <w:color w:val="000000"/>
          <w:szCs w:val="20"/>
          <w:lang w:eastAsia="en-US"/>
        </w:rPr>
        <w:t xml:space="preserve"> </w:t>
      </w:r>
      <w:r w:rsidRPr="001F4481">
        <w:rPr>
          <w:rFonts w:asciiTheme="minorHAnsi" w:eastAsiaTheme="minorHAnsi" w:hAnsiTheme="minorHAnsi" w:cstheme="minorHAnsi"/>
          <w:color w:val="000000"/>
          <w:szCs w:val="20"/>
          <w:lang w:eastAsia="en-US"/>
        </w:rPr>
        <w:t>Tender</w:t>
      </w:r>
      <w:r>
        <w:rPr>
          <w:rFonts w:asciiTheme="minorHAnsi" w:eastAsiaTheme="minorHAnsi" w:hAnsiTheme="minorHAnsi" w:cstheme="minorHAnsi"/>
          <w:color w:val="000000"/>
          <w:szCs w:val="20"/>
          <w:lang w:eastAsia="en-US"/>
        </w:rPr>
        <w:t>N</w:t>
      </w:r>
      <w:r w:rsidRPr="001F4481">
        <w:rPr>
          <w:rFonts w:asciiTheme="minorHAnsi" w:eastAsiaTheme="minorHAnsi" w:hAnsiTheme="minorHAnsi" w:cstheme="minorHAnsi"/>
          <w:color w:val="000000"/>
          <w:szCs w:val="20"/>
          <w:lang w:eastAsia="en-US"/>
        </w:rPr>
        <w:t xml:space="preserve">ed. </w:t>
      </w:r>
      <w:r>
        <w:rPr>
          <w:rFonts w:asciiTheme="minorHAnsi" w:eastAsiaTheme="minorHAnsi" w:hAnsiTheme="minorHAnsi" w:cstheme="minorHAnsi"/>
          <w:color w:val="000000"/>
          <w:szCs w:val="20"/>
          <w:lang w:eastAsia="en-US"/>
        </w:rPr>
        <w:t xml:space="preserve">Ook voor vragen over het proces van de marktconsultatie kunt </w:t>
      </w:r>
      <w:r w:rsidRPr="001F4481">
        <w:rPr>
          <w:rFonts w:asciiTheme="minorHAnsi" w:eastAsiaTheme="minorHAnsi" w:hAnsiTheme="minorHAnsi" w:cstheme="minorHAnsi"/>
          <w:color w:val="000000"/>
          <w:szCs w:val="20"/>
          <w:lang w:eastAsia="en-US"/>
        </w:rPr>
        <w:t>u via de berichten</w:t>
      </w:r>
      <w:r>
        <w:rPr>
          <w:rFonts w:asciiTheme="minorHAnsi" w:eastAsiaTheme="minorHAnsi" w:hAnsiTheme="minorHAnsi" w:cstheme="minorHAnsi"/>
          <w:color w:val="000000"/>
          <w:szCs w:val="20"/>
          <w:lang w:eastAsia="en-US"/>
        </w:rPr>
        <w:t xml:space="preserve">module </w:t>
      </w:r>
      <w:r w:rsidRPr="001F4481">
        <w:rPr>
          <w:rFonts w:asciiTheme="minorHAnsi" w:eastAsiaTheme="minorHAnsi" w:hAnsiTheme="minorHAnsi" w:cstheme="minorHAnsi"/>
          <w:color w:val="000000"/>
          <w:szCs w:val="20"/>
          <w:lang w:eastAsia="en-US"/>
        </w:rPr>
        <w:t>van Tender</w:t>
      </w:r>
      <w:r>
        <w:rPr>
          <w:rFonts w:asciiTheme="minorHAnsi" w:eastAsiaTheme="minorHAnsi" w:hAnsiTheme="minorHAnsi" w:cstheme="minorHAnsi"/>
          <w:color w:val="000000"/>
          <w:szCs w:val="20"/>
          <w:lang w:eastAsia="en-US"/>
        </w:rPr>
        <w:t>N</w:t>
      </w:r>
      <w:r w:rsidRPr="001F4481">
        <w:rPr>
          <w:rFonts w:asciiTheme="minorHAnsi" w:eastAsiaTheme="minorHAnsi" w:hAnsiTheme="minorHAnsi" w:cstheme="minorHAnsi"/>
          <w:color w:val="000000"/>
          <w:szCs w:val="20"/>
          <w:lang w:eastAsia="en-US"/>
        </w:rPr>
        <w:t>ed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75FAB72F" w14:textId="1D3E5E60" w:rsidR="00DB1565" w:rsidRPr="001F4481" w:rsidRDefault="00DB1565" w:rsidP="00C270F7">
      <w:pPr>
        <w:pStyle w:val="Kop2"/>
        <w:rPr>
          <w:rFonts w:asciiTheme="minorHAnsi" w:eastAsiaTheme="minorHAnsi" w:hAnsiTheme="minorHAnsi" w:cstheme="minorHAnsi"/>
          <w:sz w:val="20"/>
          <w:lang w:eastAsia="en-US"/>
        </w:rPr>
      </w:pPr>
      <w:bookmarkStart w:id="5" w:name="_Toc54701793"/>
      <w:r w:rsidRPr="001F4481">
        <w:rPr>
          <w:rFonts w:asciiTheme="minorHAnsi" w:eastAsiaTheme="minorHAnsi" w:hAnsiTheme="minorHAnsi" w:cstheme="minorHAnsi"/>
          <w:sz w:val="20"/>
          <w:lang w:eastAsia="en-US"/>
        </w:rPr>
        <w:t>Planning</w:t>
      </w:r>
      <w:bookmarkEnd w:id="5"/>
    </w:p>
    <w:p w14:paraId="2E526B3B" w14:textId="393CF548" w:rsidR="00DB1565" w:rsidRPr="00FB6D5B" w:rsidRDefault="00DB1565"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 xml:space="preserve">Publicatie marktconsultatie: </w:t>
      </w:r>
      <w:r w:rsidR="001F4481" w:rsidRPr="00FB6D5B">
        <w:rPr>
          <w:rFonts w:asciiTheme="minorHAnsi" w:eastAsiaTheme="minorHAnsi" w:hAnsiTheme="minorHAnsi" w:cstheme="minorHAnsi"/>
          <w:color w:val="000000"/>
          <w:szCs w:val="20"/>
          <w:lang w:eastAsia="en-US"/>
        </w:rPr>
        <w:tab/>
      </w:r>
      <w:r w:rsidR="001F4481" w:rsidRPr="00FB6D5B">
        <w:rPr>
          <w:rFonts w:asciiTheme="minorHAnsi" w:eastAsiaTheme="minorHAnsi" w:hAnsiTheme="minorHAnsi" w:cstheme="minorHAnsi"/>
          <w:color w:val="000000"/>
          <w:szCs w:val="20"/>
          <w:lang w:eastAsia="en-US"/>
        </w:rPr>
        <w:tab/>
      </w:r>
      <w:r w:rsidR="00922F27" w:rsidRPr="00FB6D5B">
        <w:rPr>
          <w:rFonts w:asciiTheme="minorHAnsi" w:eastAsiaTheme="minorHAnsi" w:hAnsiTheme="minorHAnsi" w:cstheme="minorHAnsi"/>
          <w:color w:val="000000"/>
          <w:szCs w:val="20"/>
          <w:lang w:eastAsia="en-US"/>
        </w:rPr>
        <w:tab/>
      </w:r>
      <w:r w:rsidR="009550B2" w:rsidRPr="00FB6D5B">
        <w:rPr>
          <w:rFonts w:asciiTheme="minorHAnsi" w:eastAsiaTheme="minorHAnsi" w:hAnsiTheme="minorHAnsi" w:cstheme="minorHAnsi"/>
          <w:color w:val="000000"/>
          <w:szCs w:val="20"/>
          <w:lang w:eastAsia="en-US"/>
        </w:rPr>
        <w:t>20 april 2026</w:t>
      </w:r>
    </w:p>
    <w:p w14:paraId="65CEB66A" w14:textId="54D344C3" w:rsidR="007D02AE" w:rsidRPr="00FB6D5B" w:rsidRDefault="00057EE1"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Stellen van vragen door marktp</w:t>
      </w:r>
      <w:r w:rsidR="00A82F4C" w:rsidRPr="00FB6D5B">
        <w:rPr>
          <w:rFonts w:asciiTheme="minorHAnsi" w:eastAsiaTheme="minorHAnsi" w:hAnsiTheme="minorHAnsi" w:cstheme="minorHAnsi"/>
          <w:color w:val="000000"/>
          <w:szCs w:val="20"/>
          <w:lang w:eastAsia="en-US"/>
        </w:rPr>
        <w:t>artijen</w:t>
      </w:r>
      <w:r w:rsidR="00FB6D5B" w:rsidRPr="00FB6D5B">
        <w:rPr>
          <w:rFonts w:asciiTheme="minorHAnsi" w:eastAsiaTheme="minorHAnsi" w:hAnsiTheme="minorHAnsi" w:cstheme="minorHAnsi"/>
          <w:color w:val="000000"/>
          <w:szCs w:val="20"/>
          <w:lang w:eastAsia="en-US"/>
        </w:rPr>
        <w:t>:</w:t>
      </w:r>
      <w:r w:rsidR="00A82F4C" w:rsidRPr="00FB6D5B">
        <w:rPr>
          <w:rFonts w:asciiTheme="minorHAnsi" w:eastAsiaTheme="minorHAnsi" w:hAnsiTheme="minorHAnsi" w:cstheme="minorHAnsi"/>
          <w:color w:val="000000"/>
          <w:szCs w:val="20"/>
          <w:lang w:eastAsia="en-US"/>
        </w:rPr>
        <w:tab/>
      </w:r>
      <w:r w:rsidR="00922F27" w:rsidRPr="00FB6D5B">
        <w:rPr>
          <w:rFonts w:asciiTheme="minorHAnsi" w:eastAsiaTheme="minorHAnsi" w:hAnsiTheme="minorHAnsi" w:cstheme="minorHAnsi"/>
          <w:color w:val="000000"/>
          <w:szCs w:val="20"/>
          <w:lang w:eastAsia="en-US"/>
        </w:rPr>
        <w:tab/>
        <w:t>uiterlijk 5 mei 2026</w:t>
      </w:r>
    </w:p>
    <w:p w14:paraId="535A22D6" w14:textId="4801D25E" w:rsidR="00922F27" w:rsidRPr="00FB6D5B" w:rsidRDefault="00922F27"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Beantwoorden van de vragen door de gemeente</w:t>
      </w:r>
      <w:r w:rsidR="00FB6D5B" w:rsidRPr="00FB6D5B">
        <w:rPr>
          <w:rFonts w:asciiTheme="minorHAnsi" w:eastAsiaTheme="minorHAnsi" w:hAnsiTheme="minorHAnsi" w:cstheme="minorHAnsi"/>
          <w:color w:val="000000"/>
          <w:szCs w:val="20"/>
          <w:lang w:eastAsia="en-US"/>
        </w:rPr>
        <w:t>:</w:t>
      </w:r>
      <w:r w:rsidRPr="00FB6D5B">
        <w:rPr>
          <w:rFonts w:asciiTheme="minorHAnsi" w:eastAsiaTheme="minorHAnsi" w:hAnsiTheme="minorHAnsi" w:cstheme="minorHAnsi"/>
          <w:color w:val="000000"/>
          <w:szCs w:val="20"/>
          <w:lang w:eastAsia="en-US"/>
        </w:rPr>
        <w:t xml:space="preserve"> </w:t>
      </w:r>
      <w:r w:rsidRPr="00FB6D5B">
        <w:rPr>
          <w:rFonts w:asciiTheme="minorHAnsi" w:eastAsiaTheme="minorHAnsi" w:hAnsiTheme="minorHAnsi" w:cstheme="minorHAnsi"/>
          <w:color w:val="000000"/>
          <w:szCs w:val="20"/>
          <w:lang w:eastAsia="en-US"/>
        </w:rPr>
        <w:tab/>
      </w:r>
      <w:r w:rsidR="00D10250" w:rsidRPr="00FB6D5B">
        <w:rPr>
          <w:rFonts w:asciiTheme="minorHAnsi" w:eastAsiaTheme="minorHAnsi" w:hAnsiTheme="minorHAnsi" w:cstheme="minorHAnsi"/>
          <w:color w:val="000000"/>
          <w:szCs w:val="20"/>
          <w:lang w:eastAsia="en-US"/>
        </w:rPr>
        <w:t>uiterlijk 12 mei 2026</w:t>
      </w:r>
    </w:p>
    <w:p w14:paraId="01DE40B4" w14:textId="3184DEA3" w:rsidR="002D679E" w:rsidRPr="00FB6D5B" w:rsidRDefault="00DB1565"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Indienen</w:t>
      </w:r>
      <w:r w:rsidR="001F4481" w:rsidRPr="00FB6D5B">
        <w:rPr>
          <w:rFonts w:asciiTheme="minorHAnsi" w:eastAsiaTheme="minorHAnsi" w:hAnsiTheme="minorHAnsi" w:cstheme="minorHAnsi"/>
          <w:color w:val="000000"/>
          <w:szCs w:val="20"/>
          <w:lang w:eastAsia="en-US"/>
        </w:rPr>
        <w:t xml:space="preserve"> antwoorden op de vragenlijst</w:t>
      </w:r>
      <w:r w:rsidR="009A79C3" w:rsidRPr="00FB6D5B">
        <w:rPr>
          <w:rFonts w:asciiTheme="minorHAnsi" w:eastAsiaTheme="minorHAnsi" w:hAnsiTheme="minorHAnsi" w:cstheme="minorHAnsi"/>
          <w:color w:val="000000"/>
          <w:szCs w:val="20"/>
          <w:lang w:eastAsia="en-US"/>
        </w:rPr>
        <w:t>:</w:t>
      </w:r>
      <w:r w:rsidR="009A79C3" w:rsidRPr="00FB6D5B">
        <w:rPr>
          <w:rFonts w:asciiTheme="minorHAnsi" w:eastAsiaTheme="minorHAnsi" w:hAnsiTheme="minorHAnsi" w:cstheme="minorHAnsi"/>
          <w:color w:val="000000"/>
          <w:szCs w:val="20"/>
          <w:lang w:eastAsia="en-US"/>
        </w:rPr>
        <w:tab/>
      </w:r>
      <w:r w:rsidR="00D10250" w:rsidRPr="00FB6D5B">
        <w:rPr>
          <w:rFonts w:asciiTheme="minorHAnsi" w:eastAsiaTheme="minorHAnsi" w:hAnsiTheme="minorHAnsi" w:cstheme="minorHAnsi"/>
          <w:color w:val="000000"/>
          <w:szCs w:val="20"/>
          <w:lang w:eastAsia="en-US"/>
        </w:rPr>
        <w:tab/>
      </w:r>
      <w:r w:rsidR="001F4481" w:rsidRPr="00FB6D5B">
        <w:rPr>
          <w:rFonts w:asciiTheme="minorHAnsi" w:eastAsiaTheme="minorHAnsi" w:hAnsiTheme="minorHAnsi" w:cstheme="minorHAnsi"/>
          <w:color w:val="000000"/>
          <w:szCs w:val="20"/>
          <w:lang w:eastAsia="en-US"/>
        </w:rPr>
        <w:t xml:space="preserve">uiterlijk </w:t>
      </w:r>
      <w:r w:rsidR="007D02AE" w:rsidRPr="00FB6D5B">
        <w:rPr>
          <w:rFonts w:asciiTheme="minorHAnsi" w:eastAsiaTheme="minorHAnsi" w:hAnsiTheme="minorHAnsi" w:cstheme="minorHAnsi"/>
          <w:color w:val="000000"/>
          <w:szCs w:val="20"/>
          <w:lang w:eastAsia="en-US"/>
        </w:rPr>
        <w:t>22 mei 2026</w:t>
      </w:r>
      <w:r w:rsidR="00A223B4" w:rsidRPr="00FB6D5B">
        <w:rPr>
          <w:rFonts w:asciiTheme="minorHAnsi" w:eastAsiaTheme="minorHAnsi" w:hAnsiTheme="minorHAnsi" w:cstheme="minorHAnsi"/>
          <w:color w:val="000000"/>
          <w:szCs w:val="20"/>
          <w:lang w:eastAsia="en-US"/>
        </w:rPr>
        <w:t xml:space="preserve"> </w:t>
      </w:r>
    </w:p>
    <w:p w14:paraId="313B33ED" w14:textId="7908773D" w:rsidR="00D10250" w:rsidRPr="00FB6D5B" w:rsidRDefault="00FB6D5B"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Demo’s:</w:t>
      </w:r>
      <w:r w:rsidRPr="00FB6D5B">
        <w:rPr>
          <w:rFonts w:asciiTheme="minorHAnsi" w:eastAsiaTheme="minorHAnsi" w:hAnsiTheme="minorHAnsi" w:cstheme="minorHAnsi"/>
          <w:color w:val="000000"/>
          <w:szCs w:val="20"/>
          <w:lang w:eastAsia="en-US"/>
        </w:rPr>
        <w:tab/>
      </w:r>
      <w:r w:rsidRPr="00FB6D5B">
        <w:rPr>
          <w:rFonts w:asciiTheme="minorHAnsi" w:eastAsiaTheme="minorHAnsi" w:hAnsiTheme="minorHAnsi" w:cstheme="minorHAnsi"/>
          <w:color w:val="000000"/>
          <w:szCs w:val="20"/>
          <w:lang w:eastAsia="en-US"/>
        </w:rPr>
        <w:tab/>
      </w:r>
      <w:r w:rsidRPr="00FB6D5B">
        <w:rPr>
          <w:rFonts w:asciiTheme="minorHAnsi" w:eastAsiaTheme="minorHAnsi" w:hAnsiTheme="minorHAnsi" w:cstheme="minorHAnsi"/>
          <w:color w:val="000000"/>
          <w:szCs w:val="20"/>
          <w:lang w:eastAsia="en-US"/>
        </w:rPr>
        <w:tab/>
      </w:r>
      <w:r w:rsidRPr="00FB6D5B">
        <w:rPr>
          <w:rFonts w:asciiTheme="minorHAnsi" w:eastAsiaTheme="minorHAnsi" w:hAnsiTheme="minorHAnsi" w:cstheme="minorHAnsi"/>
          <w:color w:val="000000"/>
          <w:szCs w:val="20"/>
          <w:lang w:eastAsia="en-US"/>
        </w:rPr>
        <w:tab/>
      </w:r>
      <w:r w:rsidRPr="00FB6D5B">
        <w:rPr>
          <w:rFonts w:asciiTheme="minorHAnsi" w:eastAsiaTheme="minorHAnsi" w:hAnsiTheme="minorHAnsi" w:cstheme="minorHAnsi"/>
          <w:color w:val="000000"/>
          <w:szCs w:val="20"/>
          <w:lang w:eastAsia="en-US"/>
        </w:rPr>
        <w:tab/>
      </w:r>
      <w:r w:rsidRPr="00FB6D5B">
        <w:rPr>
          <w:rFonts w:asciiTheme="minorHAnsi" w:eastAsiaTheme="minorHAnsi" w:hAnsiTheme="minorHAnsi" w:cstheme="minorHAnsi"/>
          <w:color w:val="000000"/>
          <w:szCs w:val="20"/>
          <w:lang w:eastAsia="en-US"/>
        </w:rPr>
        <w:tab/>
        <w:t>medio juni 2026</w:t>
      </w:r>
    </w:p>
    <w:p w14:paraId="1668633C" w14:textId="1AE908EF" w:rsidR="00DB1565" w:rsidRPr="00FB6D5B" w:rsidRDefault="00DB1565" w:rsidP="00FB6D5B">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r w:rsidRPr="00FB6D5B">
        <w:rPr>
          <w:rFonts w:asciiTheme="minorHAnsi" w:eastAsiaTheme="minorHAnsi" w:hAnsiTheme="minorHAnsi" w:cstheme="minorHAnsi"/>
          <w:color w:val="000000"/>
          <w:szCs w:val="20"/>
          <w:lang w:eastAsia="en-US"/>
        </w:rPr>
        <w:t>Plaatsen algemeen verslag:</w:t>
      </w:r>
      <w:r w:rsidR="000E3414" w:rsidRPr="00FB6D5B">
        <w:rPr>
          <w:rFonts w:asciiTheme="minorHAnsi" w:eastAsiaTheme="minorHAnsi" w:hAnsiTheme="minorHAnsi" w:cstheme="minorHAnsi"/>
          <w:color w:val="000000"/>
          <w:szCs w:val="20"/>
          <w:lang w:eastAsia="en-US"/>
        </w:rPr>
        <w:t xml:space="preserve"> </w:t>
      </w:r>
      <w:r w:rsidR="001F4481" w:rsidRPr="00FB6D5B">
        <w:rPr>
          <w:rFonts w:asciiTheme="minorHAnsi" w:eastAsiaTheme="minorHAnsi" w:hAnsiTheme="minorHAnsi" w:cstheme="minorHAnsi"/>
          <w:color w:val="000000"/>
          <w:szCs w:val="20"/>
          <w:lang w:eastAsia="en-US"/>
        </w:rPr>
        <w:tab/>
      </w:r>
      <w:r w:rsidR="001F4481" w:rsidRPr="00FB6D5B">
        <w:rPr>
          <w:rFonts w:asciiTheme="minorHAnsi" w:eastAsiaTheme="minorHAnsi" w:hAnsiTheme="minorHAnsi" w:cstheme="minorHAnsi"/>
          <w:color w:val="000000"/>
          <w:szCs w:val="20"/>
          <w:lang w:eastAsia="en-US"/>
        </w:rPr>
        <w:tab/>
      </w:r>
      <w:r w:rsidR="00FB6D5B" w:rsidRPr="00FB6D5B">
        <w:rPr>
          <w:rFonts w:asciiTheme="minorHAnsi" w:eastAsiaTheme="minorHAnsi" w:hAnsiTheme="minorHAnsi" w:cstheme="minorHAnsi"/>
          <w:color w:val="000000"/>
          <w:szCs w:val="20"/>
          <w:lang w:eastAsia="en-US"/>
        </w:rPr>
        <w:tab/>
        <w:t>medio juli 2026</w:t>
      </w:r>
    </w:p>
    <w:p w14:paraId="340B6BE8"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6" w:name="_Toc54701794"/>
      <w:r w:rsidRPr="001F4481">
        <w:rPr>
          <w:rFonts w:asciiTheme="minorHAnsi" w:eastAsiaTheme="minorHAnsi" w:hAnsiTheme="minorHAnsi" w:cstheme="minorHAnsi"/>
          <w:sz w:val="20"/>
          <w:lang w:eastAsia="en-US"/>
        </w:rPr>
        <w:t>Voorwaarden</w:t>
      </w:r>
      <w:bookmarkEnd w:id="6"/>
    </w:p>
    <w:p w14:paraId="2D68D8B1" w14:textId="77777777" w:rsidR="00DB1565" w:rsidRPr="001F4481" w:rsidRDefault="00DB1565" w:rsidP="00EF3E07">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EF3E07">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Partijen dienen bij de verstrekte informatie duidelijk aan te geven waar het</w:t>
      </w:r>
    </w:p>
    <w:p w14:paraId="07417090"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w:t>
      </w:r>
      <w:r w:rsidRPr="001F4481">
        <w:rPr>
          <w:rFonts w:asciiTheme="minorHAnsi" w:eastAsiaTheme="minorHAnsi" w:hAnsiTheme="minorHAnsi" w:cstheme="minorHAnsi"/>
          <w:color w:val="000000"/>
          <w:szCs w:val="20"/>
          <w:lang w:eastAsia="en-US"/>
        </w:rPr>
        <w:lastRenderedPageBreak/>
        <w:t>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Playing Field tussen partijen te waarborgen.</w:t>
      </w:r>
    </w:p>
    <w:p w14:paraId="74880AAB" w14:textId="77777777" w:rsidR="00DB1565" w:rsidRPr="001F4481" w:rsidRDefault="00DB1565" w:rsidP="00EF3E07">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Correspondentie en documenten worden na afloop van de consultatie niet geretourneerd.</w:t>
      </w:r>
    </w:p>
    <w:p w14:paraId="220E3177" w14:textId="11DD8814" w:rsidR="00DB1565" w:rsidRPr="001F4481" w:rsidRDefault="00DB1565" w:rsidP="00EF3E07">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De voertaal van de marktconsultatie is in het Nederlands.</w:t>
      </w:r>
      <w:r w:rsidR="00AB3D8F" w:rsidRPr="001F4481">
        <w:rPr>
          <w:rFonts w:asciiTheme="minorHAnsi" w:eastAsiaTheme="minorHAnsi" w:hAnsiTheme="minorHAnsi" w:cstheme="minorHAnsi"/>
          <w:color w:val="000000"/>
          <w:szCs w:val="20"/>
          <w:lang w:eastAsia="en-US"/>
        </w:rPr>
        <w:t xml:space="preserve"> De stukken vanuit de gemeente zijn alleen in het Nederlands beschikbaar. </w:t>
      </w:r>
    </w:p>
    <w:p w14:paraId="490D9562" w14:textId="77777777" w:rsidR="00DB1565" w:rsidRPr="001F4481" w:rsidRDefault="00DB1565" w:rsidP="00EF3E07">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EF3E07">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EF3E07">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Een deelname aan deze marktconsultatie kan niet leiden tot verplichtingen van de partijen om overeenkomsten met de gemeente Amersfoort, en vice versa, aan te gaan.</w:t>
      </w:r>
    </w:p>
    <w:p w14:paraId="700F30A1" w14:textId="77777777" w:rsidR="00DB1565" w:rsidRPr="001F4481" w:rsidRDefault="00DB1565" w:rsidP="00EF3E07">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EF3E07">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EF3E07">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EF3E07">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EF3E07">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Cs w:val="20"/>
          <w:lang w:eastAsia="en-US"/>
        </w:rPr>
        <w:t xml:space="preserve">meervoudig onderhandse </w:t>
      </w:r>
      <w:r w:rsidRPr="001F4481">
        <w:rPr>
          <w:rFonts w:asciiTheme="minorHAnsi" w:eastAsiaTheme="minorHAnsi" w:hAnsiTheme="minorHAnsi" w:cstheme="minorHAnsi"/>
          <w:color w:val="00000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Cs w:val="20"/>
          <w:lang w:eastAsia="en-US"/>
        </w:rPr>
        <w:t>meervoudig onderhandse</w:t>
      </w:r>
      <w:r w:rsidRPr="001F4481">
        <w:rPr>
          <w:rFonts w:asciiTheme="minorHAnsi" w:eastAsiaTheme="minorHAnsi" w:hAnsiTheme="minorHAnsi" w:cstheme="minorHAnsi"/>
          <w:color w:val="000000"/>
          <w:szCs w:val="20"/>
          <w:lang w:eastAsia="en-US"/>
        </w:rPr>
        <w:t xml:space="preserve"> aanbesteding worden ontleend wegens deelname aan deze marktconsultatie.</w:t>
      </w:r>
    </w:p>
    <w:p w14:paraId="4787698E" w14:textId="65BDB99A" w:rsidR="00DB1565" w:rsidRPr="001F4481" w:rsidRDefault="00DB1565" w:rsidP="00EF3E07">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Cs w:val="20"/>
          <w:lang w:eastAsia="en-US"/>
        </w:rPr>
        <w:t>aanbestedingsrecht</w:t>
      </w:r>
      <w:r w:rsidRPr="001F4481">
        <w:rPr>
          <w:rFonts w:asciiTheme="minorHAnsi" w:eastAsiaTheme="minorHAnsi" w:hAnsiTheme="minorHAnsi" w:cstheme="minorHAnsi"/>
          <w:color w:val="000000"/>
          <w:szCs w:val="20"/>
          <w:lang w:eastAsia="en-US"/>
        </w:rPr>
        <w:t>, te weten objectiviteit en transparantie, in acht. Dit betekent onder meer dat:</w:t>
      </w:r>
    </w:p>
    <w:p w14:paraId="30E94800" w14:textId="77777777" w:rsidR="00DB1565" w:rsidRPr="001F4481" w:rsidRDefault="00DB1565" w:rsidP="00EF3E07">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EF3E07">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eventuele aanbesteding.</w:t>
      </w:r>
    </w:p>
    <w:p w14:paraId="723CED22" w14:textId="77777777" w:rsidR="00DB1565" w:rsidRPr="001F4481" w:rsidRDefault="00DB1565" w:rsidP="00EF3E07">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Cs w:val="20"/>
          <w:lang w:eastAsia="en-US"/>
        </w:rPr>
      </w:pPr>
      <w:r w:rsidRPr="001F4481">
        <w:rPr>
          <w:rFonts w:asciiTheme="minorHAnsi" w:eastAsiaTheme="minorHAnsi" w:hAnsiTheme="minorHAnsi" w:cs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Cs w:val="20"/>
          <w:lang w:eastAsia="en-US"/>
        </w:rPr>
      </w:pPr>
    </w:p>
    <w:p w14:paraId="7CED868C" w14:textId="77777777" w:rsidR="009A79C3" w:rsidRPr="00C55B4F"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974080" w14:textId="21DE0F8A" w:rsidR="00DB1565" w:rsidRPr="00C55B4F" w:rsidRDefault="00DB1565" w:rsidP="00C55B4F">
      <w:pPr>
        <w:pStyle w:val="Kop1"/>
        <w:rPr>
          <w:rFonts w:asciiTheme="minorHAnsi" w:eastAsiaTheme="minorHAnsi" w:hAnsiTheme="minorHAnsi" w:cstheme="minorHAnsi"/>
          <w:lang w:eastAsia="en-US"/>
        </w:rPr>
      </w:pPr>
      <w:bookmarkStart w:id="7" w:name="_Toc54701795"/>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7"/>
    </w:p>
    <w:p w14:paraId="7BAF6F31" w14:textId="3C80A399" w:rsidR="00DB1565" w:rsidRDefault="00E9328F" w:rsidP="00DB1565">
      <w:pPr>
        <w:rPr>
          <w:rFonts w:asciiTheme="minorHAnsi" w:hAnsiTheme="minorHAnsi" w:cstheme="minorHAnsi"/>
          <w:bCs/>
          <w:noProof/>
          <w:szCs w:val="20"/>
        </w:rPr>
      </w:pPr>
      <w:r>
        <w:rPr>
          <w:rFonts w:asciiTheme="minorHAnsi" w:hAnsiTheme="minorHAnsi" w:cstheme="minorHAnsi"/>
          <w:bCs/>
          <w:noProof/>
          <w:szCs w:val="20"/>
        </w:rPr>
        <w:t xml:space="preserve">De gemeente Amersfoort </w:t>
      </w:r>
      <w:r w:rsidR="00135EE8">
        <w:rPr>
          <w:rFonts w:asciiTheme="minorHAnsi" w:hAnsiTheme="minorHAnsi" w:cstheme="minorHAnsi"/>
          <w:bCs/>
          <w:noProof/>
          <w:szCs w:val="20"/>
        </w:rPr>
        <w:t xml:space="preserve">is </w:t>
      </w:r>
      <w:r w:rsidR="0056363D">
        <w:rPr>
          <w:rFonts w:asciiTheme="minorHAnsi" w:hAnsiTheme="minorHAnsi" w:cstheme="minorHAnsi"/>
          <w:bCs/>
          <w:noProof/>
          <w:szCs w:val="20"/>
        </w:rPr>
        <w:t xml:space="preserve">voornemens </w:t>
      </w:r>
      <w:r w:rsidR="00AA0E78">
        <w:rPr>
          <w:rFonts w:asciiTheme="minorHAnsi" w:hAnsiTheme="minorHAnsi" w:cstheme="minorHAnsi"/>
          <w:bCs/>
          <w:noProof/>
          <w:szCs w:val="20"/>
        </w:rPr>
        <w:t>een oplossing</w:t>
      </w:r>
      <w:r w:rsidR="00FE349E">
        <w:rPr>
          <w:rFonts w:asciiTheme="minorHAnsi" w:hAnsiTheme="minorHAnsi" w:cstheme="minorHAnsi"/>
          <w:bCs/>
          <w:noProof/>
          <w:szCs w:val="20"/>
        </w:rPr>
        <w:t xml:space="preserve"> te </w:t>
      </w:r>
      <w:r w:rsidR="00AA0E78">
        <w:rPr>
          <w:rFonts w:asciiTheme="minorHAnsi" w:hAnsiTheme="minorHAnsi" w:cstheme="minorHAnsi"/>
          <w:bCs/>
          <w:noProof/>
          <w:szCs w:val="20"/>
        </w:rPr>
        <w:t>vinden</w:t>
      </w:r>
      <w:r w:rsidR="006401F4">
        <w:rPr>
          <w:rFonts w:asciiTheme="minorHAnsi" w:hAnsiTheme="minorHAnsi" w:cstheme="minorHAnsi"/>
          <w:bCs/>
          <w:noProof/>
          <w:szCs w:val="20"/>
        </w:rPr>
        <w:t xml:space="preserve"> </w:t>
      </w:r>
      <w:r w:rsidR="00D72F66">
        <w:rPr>
          <w:rFonts w:asciiTheme="minorHAnsi" w:hAnsiTheme="minorHAnsi" w:cstheme="minorHAnsi"/>
          <w:bCs/>
          <w:noProof/>
          <w:szCs w:val="20"/>
        </w:rPr>
        <w:t>die aansluit</w:t>
      </w:r>
      <w:r w:rsidR="0037490C">
        <w:rPr>
          <w:rFonts w:asciiTheme="minorHAnsi" w:hAnsiTheme="minorHAnsi" w:cstheme="minorHAnsi"/>
          <w:bCs/>
          <w:noProof/>
          <w:szCs w:val="20"/>
        </w:rPr>
        <w:t xml:space="preserve"> bij onze wensen </w:t>
      </w:r>
      <w:r w:rsidR="000C2DF4">
        <w:rPr>
          <w:rFonts w:asciiTheme="minorHAnsi" w:hAnsiTheme="minorHAnsi" w:cstheme="minorHAnsi"/>
          <w:bCs/>
          <w:noProof/>
          <w:szCs w:val="20"/>
        </w:rPr>
        <w:t>voor het registeren van klantconctact, het beantwoorden van klantvragen</w:t>
      </w:r>
      <w:r w:rsidR="00AA36AD">
        <w:rPr>
          <w:rFonts w:asciiTheme="minorHAnsi" w:hAnsiTheme="minorHAnsi" w:cstheme="minorHAnsi"/>
          <w:bCs/>
          <w:noProof/>
          <w:szCs w:val="20"/>
        </w:rPr>
        <w:t xml:space="preserve">, het verzamelen </w:t>
      </w:r>
      <w:r w:rsidR="00917184">
        <w:rPr>
          <w:rFonts w:asciiTheme="minorHAnsi" w:hAnsiTheme="minorHAnsi" w:cstheme="minorHAnsi"/>
          <w:bCs/>
          <w:noProof/>
          <w:szCs w:val="20"/>
        </w:rPr>
        <w:t xml:space="preserve">en analyseren </w:t>
      </w:r>
      <w:r w:rsidR="003365A1">
        <w:rPr>
          <w:rFonts w:asciiTheme="minorHAnsi" w:hAnsiTheme="minorHAnsi" w:cstheme="minorHAnsi"/>
          <w:bCs/>
          <w:noProof/>
          <w:szCs w:val="20"/>
        </w:rPr>
        <w:t>van data</w:t>
      </w:r>
      <w:r w:rsidR="00F43F9E">
        <w:rPr>
          <w:rFonts w:asciiTheme="minorHAnsi" w:hAnsiTheme="minorHAnsi" w:cstheme="minorHAnsi"/>
          <w:bCs/>
          <w:noProof/>
          <w:szCs w:val="20"/>
        </w:rPr>
        <w:t xml:space="preserve"> en het </w:t>
      </w:r>
      <w:r w:rsidR="007728B5">
        <w:rPr>
          <w:rFonts w:asciiTheme="minorHAnsi" w:hAnsiTheme="minorHAnsi" w:cstheme="minorHAnsi"/>
          <w:bCs/>
          <w:noProof/>
          <w:szCs w:val="20"/>
        </w:rPr>
        <w:t>doorzetten</w:t>
      </w:r>
      <w:r w:rsidR="003F29A4">
        <w:rPr>
          <w:rFonts w:asciiTheme="minorHAnsi" w:hAnsiTheme="minorHAnsi" w:cstheme="minorHAnsi"/>
          <w:bCs/>
          <w:noProof/>
          <w:szCs w:val="20"/>
        </w:rPr>
        <w:t>/monitoren</w:t>
      </w:r>
      <w:r w:rsidR="007728B5">
        <w:rPr>
          <w:rFonts w:asciiTheme="minorHAnsi" w:hAnsiTheme="minorHAnsi" w:cstheme="minorHAnsi"/>
          <w:bCs/>
          <w:noProof/>
          <w:szCs w:val="20"/>
        </w:rPr>
        <w:t xml:space="preserve"> van klantvragen </w:t>
      </w:r>
      <w:r w:rsidR="0062313B">
        <w:rPr>
          <w:rFonts w:asciiTheme="minorHAnsi" w:hAnsiTheme="minorHAnsi" w:cstheme="minorHAnsi"/>
          <w:bCs/>
          <w:noProof/>
          <w:szCs w:val="20"/>
        </w:rPr>
        <w:t>(terugbelnotities)</w:t>
      </w:r>
      <w:r w:rsidR="007728B5">
        <w:rPr>
          <w:rFonts w:asciiTheme="minorHAnsi" w:hAnsiTheme="minorHAnsi" w:cstheme="minorHAnsi"/>
          <w:bCs/>
          <w:noProof/>
          <w:szCs w:val="20"/>
        </w:rPr>
        <w:t xml:space="preserve"> naar interne afdelingen</w:t>
      </w:r>
      <w:r w:rsidR="003F29A4">
        <w:rPr>
          <w:rFonts w:asciiTheme="minorHAnsi" w:hAnsiTheme="minorHAnsi" w:cstheme="minorHAnsi"/>
          <w:bCs/>
          <w:noProof/>
          <w:szCs w:val="20"/>
        </w:rPr>
        <w:t>.</w:t>
      </w:r>
      <w:r w:rsidR="003D6E23">
        <w:rPr>
          <w:rFonts w:asciiTheme="minorHAnsi" w:hAnsiTheme="minorHAnsi" w:cstheme="minorHAnsi"/>
          <w:bCs/>
          <w:noProof/>
          <w:szCs w:val="20"/>
        </w:rPr>
        <w:t xml:space="preserve"> </w:t>
      </w:r>
    </w:p>
    <w:p w14:paraId="2D358888" w14:textId="77777777" w:rsidR="005E2ECE" w:rsidRDefault="005E2ECE" w:rsidP="00DB1565">
      <w:pPr>
        <w:rPr>
          <w:rFonts w:asciiTheme="minorHAnsi" w:hAnsiTheme="minorHAnsi" w:cstheme="minorHAnsi"/>
          <w:bCs/>
          <w:noProof/>
          <w:szCs w:val="20"/>
        </w:rPr>
      </w:pPr>
    </w:p>
    <w:p w14:paraId="217392B1" w14:textId="77777777" w:rsidR="00DB0AB6" w:rsidRPr="00C93A28" w:rsidRDefault="00DB0AB6" w:rsidP="00DB0AB6">
      <w:pPr>
        <w:rPr>
          <w:rFonts w:asciiTheme="minorHAnsi" w:eastAsiaTheme="minorHAnsi" w:hAnsiTheme="minorHAnsi" w:cstheme="minorHAnsi"/>
          <w:szCs w:val="20"/>
          <w:lang w:eastAsia="en-US"/>
        </w:rPr>
      </w:pPr>
      <w:r w:rsidRPr="00C93A28">
        <w:rPr>
          <w:rFonts w:asciiTheme="minorHAnsi" w:eastAsiaTheme="minorHAnsi" w:hAnsiTheme="minorHAnsi" w:cstheme="minorHAnsi"/>
          <w:b/>
          <w:bCs/>
          <w:szCs w:val="20"/>
          <w:lang w:eastAsia="en-US"/>
        </w:rPr>
        <w:t>Ondersteunde functionaliteiten</w:t>
      </w:r>
      <w:r w:rsidRPr="00C93A28">
        <w:rPr>
          <w:rFonts w:asciiTheme="minorHAnsi" w:eastAsiaTheme="minorHAnsi" w:hAnsiTheme="minorHAnsi" w:cstheme="minorHAnsi"/>
          <w:szCs w:val="20"/>
          <w:lang w:eastAsia="en-US"/>
        </w:rPr>
        <w:t> </w:t>
      </w:r>
    </w:p>
    <w:p w14:paraId="1DF30346" w14:textId="2CEABE8B" w:rsidR="005E2ECE" w:rsidRDefault="00A24FAF" w:rsidP="00DB1565">
      <w:pPr>
        <w:rPr>
          <w:rFonts w:asciiTheme="minorHAnsi" w:hAnsiTheme="minorHAnsi" w:cstheme="minorBidi"/>
          <w:szCs w:val="20"/>
        </w:rPr>
      </w:pPr>
      <w:r w:rsidRPr="42430CF5">
        <w:rPr>
          <w:rFonts w:asciiTheme="minorHAnsi" w:eastAsiaTheme="minorEastAsia" w:hAnsiTheme="minorHAnsi" w:cstheme="minorBidi"/>
          <w:szCs w:val="20"/>
          <w:lang w:eastAsia="en-US"/>
        </w:rPr>
        <w:t>De beoogde oplossing moet naar verwachting de volgende componenten omvatten: </w:t>
      </w:r>
    </w:p>
    <w:p w14:paraId="39988C16" w14:textId="66F29E65" w:rsidR="5EDB87F8" w:rsidRDefault="5EDB87F8" w:rsidP="5EDB87F8">
      <w:pPr>
        <w:rPr>
          <w:rFonts w:asciiTheme="minorHAnsi" w:eastAsiaTheme="minorEastAsia" w:hAnsiTheme="minorHAnsi" w:cstheme="minorBidi"/>
          <w:szCs w:val="20"/>
          <w:lang w:eastAsia="en-US"/>
        </w:rPr>
      </w:pPr>
    </w:p>
    <w:p w14:paraId="490AEDF1" w14:textId="722F19D5" w:rsidR="00096AE7" w:rsidRPr="008E50E6" w:rsidRDefault="006D25B5" w:rsidP="00323F39">
      <w:pPr>
        <w:pStyle w:val="Kop2"/>
      </w:pPr>
      <w:r w:rsidRPr="001710C8">
        <w:lastRenderedPageBreak/>
        <w:t xml:space="preserve">Registratie klantcontact </w:t>
      </w:r>
    </w:p>
    <w:p w14:paraId="18A0408B" w14:textId="442F32DC" w:rsidR="006F27E6" w:rsidRDefault="006F27E6" w:rsidP="00BC1E98">
      <w:pPr>
        <w:ind w:left="708"/>
        <w:rPr>
          <w:rFonts w:asciiTheme="minorHAnsi" w:hAnsiTheme="minorHAnsi" w:cstheme="minorBidi"/>
        </w:rPr>
      </w:pPr>
      <w:r w:rsidRPr="2D8728B5">
        <w:rPr>
          <w:rFonts w:asciiTheme="minorHAnsi" w:hAnsiTheme="minorHAnsi" w:cstheme="minorBidi"/>
        </w:rPr>
        <w:t>Elk</w:t>
      </w:r>
      <w:r w:rsidR="00DC3B59" w:rsidRPr="2D8728B5">
        <w:rPr>
          <w:rFonts w:asciiTheme="minorHAnsi" w:hAnsiTheme="minorHAnsi" w:cstheme="minorBidi"/>
        </w:rPr>
        <w:t xml:space="preserve"> klantcontact met de inwoner wordt vastgelegd</w:t>
      </w:r>
      <w:r w:rsidR="746008F7" w:rsidRPr="2D8728B5">
        <w:rPr>
          <w:rFonts w:asciiTheme="minorHAnsi" w:hAnsiTheme="minorHAnsi" w:cstheme="minorBidi"/>
        </w:rPr>
        <w:t>.</w:t>
      </w:r>
      <w:r w:rsidR="008C3D4C" w:rsidRPr="2D8728B5">
        <w:rPr>
          <w:rFonts w:asciiTheme="minorHAnsi" w:hAnsiTheme="minorHAnsi" w:cstheme="minorBidi"/>
        </w:rPr>
        <w:t xml:space="preserve"> </w:t>
      </w:r>
      <w:r w:rsidR="0017633F" w:rsidRPr="2D8728B5">
        <w:rPr>
          <w:rFonts w:asciiTheme="minorHAnsi" w:hAnsiTheme="minorHAnsi" w:cstheme="minorBidi"/>
        </w:rPr>
        <w:t>We</w:t>
      </w:r>
      <w:r w:rsidR="008C3D4C" w:rsidRPr="2D8728B5">
        <w:rPr>
          <w:rFonts w:asciiTheme="minorHAnsi" w:hAnsiTheme="minorHAnsi" w:cstheme="minorBidi"/>
        </w:rPr>
        <w:t xml:space="preserve"> </w:t>
      </w:r>
      <w:r w:rsidR="0017633F" w:rsidRPr="2D8728B5">
        <w:rPr>
          <w:rFonts w:asciiTheme="minorHAnsi" w:hAnsiTheme="minorHAnsi" w:cstheme="minorBidi"/>
        </w:rPr>
        <w:t>registreren</w:t>
      </w:r>
      <w:r w:rsidR="008C3D4C" w:rsidRPr="2D8728B5">
        <w:rPr>
          <w:rFonts w:asciiTheme="minorHAnsi" w:hAnsiTheme="minorHAnsi" w:cstheme="minorBidi"/>
        </w:rPr>
        <w:t xml:space="preserve"> naam, onderwerp van het gesprek</w:t>
      </w:r>
      <w:r w:rsidR="76AA7E05" w:rsidRPr="13E82B36">
        <w:rPr>
          <w:rFonts w:asciiTheme="minorHAnsi" w:hAnsiTheme="minorHAnsi" w:cstheme="minorBidi"/>
        </w:rPr>
        <w:t xml:space="preserve"> </w:t>
      </w:r>
      <w:r w:rsidR="76AA7E05" w:rsidRPr="2D8728B5">
        <w:rPr>
          <w:rFonts w:asciiTheme="minorHAnsi" w:hAnsiTheme="minorHAnsi" w:cstheme="minorBidi"/>
        </w:rPr>
        <w:t xml:space="preserve">en </w:t>
      </w:r>
      <w:r w:rsidR="76AA7E05" w:rsidRPr="1773FB13">
        <w:rPr>
          <w:rFonts w:asciiTheme="minorHAnsi" w:hAnsiTheme="minorHAnsi" w:cstheme="minorBidi"/>
        </w:rPr>
        <w:t>de</w:t>
      </w:r>
      <w:r w:rsidR="00B61EDF" w:rsidRPr="2D8728B5">
        <w:rPr>
          <w:rFonts w:asciiTheme="minorHAnsi" w:hAnsiTheme="minorHAnsi" w:cstheme="minorBidi"/>
        </w:rPr>
        <w:t xml:space="preserve"> afhandeling </w:t>
      </w:r>
      <w:r w:rsidR="7E8DB7E8" w:rsidRPr="3820A9D2">
        <w:rPr>
          <w:rFonts w:asciiTheme="minorHAnsi" w:hAnsiTheme="minorHAnsi" w:cstheme="minorBidi"/>
        </w:rPr>
        <w:t>van het</w:t>
      </w:r>
      <w:r w:rsidR="00B61EDF" w:rsidRPr="607A165E">
        <w:rPr>
          <w:rFonts w:asciiTheme="minorHAnsi" w:hAnsiTheme="minorHAnsi" w:cstheme="minorBidi"/>
        </w:rPr>
        <w:t xml:space="preserve"> </w:t>
      </w:r>
      <w:r w:rsidR="0017633F" w:rsidRPr="2D8728B5">
        <w:rPr>
          <w:rFonts w:asciiTheme="minorHAnsi" w:hAnsiTheme="minorHAnsi" w:cstheme="minorBidi"/>
        </w:rPr>
        <w:t>gesprek</w:t>
      </w:r>
      <w:r w:rsidR="00BC1E98" w:rsidRPr="2D8728B5">
        <w:rPr>
          <w:rFonts w:asciiTheme="minorHAnsi" w:hAnsiTheme="minorHAnsi" w:cstheme="minorBidi"/>
        </w:rPr>
        <w:t xml:space="preserve">. Als het gaat om een terugbelnotitie </w:t>
      </w:r>
      <w:r w:rsidR="00782D5F" w:rsidRPr="2D8728B5">
        <w:rPr>
          <w:rFonts w:asciiTheme="minorHAnsi" w:hAnsiTheme="minorHAnsi" w:cstheme="minorBidi"/>
        </w:rPr>
        <w:t xml:space="preserve">wordt ook het </w:t>
      </w:r>
      <w:r w:rsidR="002F00B2" w:rsidRPr="2D8728B5">
        <w:rPr>
          <w:rFonts w:asciiTheme="minorHAnsi" w:hAnsiTheme="minorHAnsi" w:cstheme="minorBidi"/>
        </w:rPr>
        <w:t>telefoonnummer vastgelegd</w:t>
      </w:r>
      <w:r w:rsidR="007E0C58" w:rsidRPr="2D8728B5">
        <w:rPr>
          <w:rFonts w:asciiTheme="minorHAnsi" w:hAnsiTheme="minorHAnsi" w:cstheme="minorBidi"/>
        </w:rPr>
        <w:t xml:space="preserve">, </w:t>
      </w:r>
      <w:r w:rsidR="003A2D09" w:rsidRPr="2D8728B5">
        <w:rPr>
          <w:rFonts w:asciiTheme="minorHAnsi" w:hAnsiTheme="minorHAnsi" w:cstheme="minorBidi"/>
        </w:rPr>
        <w:t>het systeem biedt de mogelijkheid om dit op een automatische manier over te nemen.</w:t>
      </w:r>
      <w:r w:rsidR="00673914" w:rsidRPr="2D8728B5">
        <w:rPr>
          <w:rFonts w:asciiTheme="minorHAnsi" w:hAnsiTheme="minorHAnsi" w:cstheme="minorBidi"/>
        </w:rPr>
        <w:t xml:space="preserve"> </w:t>
      </w:r>
    </w:p>
    <w:p w14:paraId="0C40CE5E" w14:textId="7547834E" w:rsidR="00673914" w:rsidRDefault="007F32F0" w:rsidP="00EF3E07">
      <w:pPr>
        <w:pStyle w:val="Lijstalinea"/>
        <w:numPr>
          <w:ilvl w:val="1"/>
          <w:numId w:val="19"/>
        </w:numPr>
        <w:rPr>
          <w:rFonts w:asciiTheme="minorHAnsi" w:hAnsiTheme="minorHAnsi" w:cstheme="minorBidi"/>
          <w:szCs w:val="20"/>
        </w:rPr>
      </w:pPr>
      <w:r>
        <w:rPr>
          <w:rFonts w:asciiTheme="minorHAnsi" w:hAnsiTheme="minorHAnsi" w:cstheme="minorBidi"/>
          <w:szCs w:val="20"/>
        </w:rPr>
        <w:t>Overzichtelijk klantcontactscherm</w:t>
      </w:r>
      <w:r w:rsidR="00B332F8">
        <w:rPr>
          <w:rFonts w:asciiTheme="minorHAnsi" w:hAnsiTheme="minorHAnsi" w:cstheme="minorBidi"/>
          <w:szCs w:val="20"/>
        </w:rPr>
        <w:t xml:space="preserve"> (</w:t>
      </w:r>
      <w:r w:rsidR="00B332F8" w:rsidRPr="00B332F8">
        <w:rPr>
          <w:rFonts w:asciiTheme="minorHAnsi" w:hAnsiTheme="minorHAnsi" w:cstheme="minorBidi"/>
          <w:szCs w:val="20"/>
        </w:rPr>
        <w:t>Single-page application (SPA)</w:t>
      </w:r>
      <w:r w:rsidR="00B332F8">
        <w:rPr>
          <w:rFonts w:asciiTheme="minorHAnsi" w:hAnsiTheme="minorHAnsi" w:cstheme="minorBidi"/>
          <w:szCs w:val="20"/>
        </w:rPr>
        <w:t>)</w:t>
      </w:r>
      <w:r w:rsidR="0046330B">
        <w:rPr>
          <w:rFonts w:asciiTheme="minorHAnsi" w:hAnsiTheme="minorHAnsi" w:cstheme="minorBidi"/>
          <w:szCs w:val="20"/>
        </w:rPr>
        <w:t xml:space="preserve"> </w:t>
      </w:r>
    </w:p>
    <w:p w14:paraId="3E43E0A0" w14:textId="678B07A0" w:rsidR="007F32F0" w:rsidRDefault="007F32F0" w:rsidP="00EF3E07">
      <w:pPr>
        <w:pStyle w:val="Lijstalinea"/>
        <w:numPr>
          <w:ilvl w:val="1"/>
          <w:numId w:val="19"/>
        </w:numPr>
        <w:rPr>
          <w:rFonts w:asciiTheme="minorHAnsi" w:hAnsiTheme="minorHAnsi" w:cstheme="minorBidi"/>
          <w:szCs w:val="20"/>
        </w:rPr>
      </w:pPr>
      <w:r>
        <w:rPr>
          <w:rFonts w:asciiTheme="minorHAnsi" w:hAnsiTheme="minorHAnsi" w:cstheme="minorBidi"/>
          <w:szCs w:val="20"/>
        </w:rPr>
        <w:t xml:space="preserve">Het </w:t>
      </w:r>
      <w:r w:rsidR="00F177AA">
        <w:rPr>
          <w:rFonts w:asciiTheme="minorHAnsi" w:hAnsiTheme="minorHAnsi" w:cstheme="minorBidi"/>
          <w:szCs w:val="20"/>
        </w:rPr>
        <w:t>vastleggen</w:t>
      </w:r>
      <w:r w:rsidR="003D6B11">
        <w:rPr>
          <w:rFonts w:asciiTheme="minorHAnsi" w:hAnsiTheme="minorHAnsi" w:cstheme="minorBidi"/>
          <w:szCs w:val="20"/>
        </w:rPr>
        <w:t xml:space="preserve"> van</w:t>
      </w:r>
      <w:r w:rsidR="00723F57">
        <w:rPr>
          <w:rFonts w:asciiTheme="minorHAnsi" w:hAnsiTheme="minorHAnsi" w:cstheme="minorBidi"/>
          <w:szCs w:val="20"/>
        </w:rPr>
        <w:t xml:space="preserve"> benodigde persoonsgegevens</w:t>
      </w:r>
    </w:p>
    <w:p w14:paraId="19BEE9D1" w14:textId="7A6D75E0" w:rsidR="008E50E6" w:rsidRDefault="008E50E6" w:rsidP="00EF3E07">
      <w:pPr>
        <w:pStyle w:val="Lijstalinea"/>
        <w:numPr>
          <w:ilvl w:val="1"/>
          <w:numId w:val="19"/>
        </w:numPr>
        <w:rPr>
          <w:rFonts w:asciiTheme="minorHAnsi" w:hAnsiTheme="minorHAnsi" w:cstheme="minorBidi"/>
          <w:szCs w:val="20"/>
        </w:rPr>
      </w:pPr>
      <w:r>
        <w:rPr>
          <w:rFonts w:asciiTheme="minorHAnsi" w:hAnsiTheme="minorHAnsi" w:cstheme="minorBidi"/>
          <w:szCs w:val="20"/>
        </w:rPr>
        <w:t xml:space="preserve">Koppelen van klantcontact aan </w:t>
      </w:r>
      <w:r w:rsidR="0068388D">
        <w:rPr>
          <w:rFonts w:asciiTheme="minorHAnsi" w:hAnsiTheme="minorHAnsi" w:cstheme="minorBidi"/>
          <w:szCs w:val="20"/>
        </w:rPr>
        <w:t>uniek persoon</w:t>
      </w:r>
      <w:r w:rsidR="4688B728" w:rsidRPr="5FC53EF6">
        <w:rPr>
          <w:rFonts w:asciiTheme="minorHAnsi" w:hAnsiTheme="minorHAnsi" w:cstheme="minorBidi"/>
          <w:szCs w:val="20"/>
        </w:rPr>
        <w:t xml:space="preserve"> </w:t>
      </w:r>
      <w:r w:rsidR="4688B728" w:rsidRPr="4AFD3442">
        <w:rPr>
          <w:rFonts w:asciiTheme="minorHAnsi" w:hAnsiTheme="minorHAnsi" w:cstheme="minorBidi"/>
          <w:szCs w:val="20"/>
        </w:rPr>
        <w:t>(BRP)</w:t>
      </w:r>
      <w:r w:rsidR="009E09F0" w:rsidRPr="4AFD3442">
        <w:rPr>
          <w:rFonts w:asciiTheme="minorHAnsi" w:hAnsiTheme="minorHAnsi" w:cstheme="minorBidi"/>
          <w:szCs w:val="20"/>
        </w:rPr>
        <w:t>,</w:t>
      </w:r>
      <w:r w:rsidR="009E09F0">
        <w:rPr>
          <w:rFonts w:asciiTheme="minorHAnsi" w:hAnsiTheme="minorHAnsi" w:cstheme="minorBidi"/>
          <w:szCs w:val="20"/>
        </w:rPr>
        <w:t xml:space="preserve"> zodat er een compleet klantbeeld </w:t>
      </w:r>
      <w:r w:rsidR="074B60F8" w:rsidRPr="7E5196D9">
        <w:rPr>
          <w:rFonts w:asciiTheme="minorHAnsi" w:hAnsiTheme="minorHAnsi" w:cstheme="minorBidi"/>
          <w:szCs w:val="20"/>
        </w:rPr>
        <w:t>(360 graden klantbeeld)</w:t>
      </w:r>
      <w:r w:rsidR="009E09F0" w:rsidRPr="7E5196D9">
        <w:rPr>
          <w:rFonts w:asciiTheme="minorHAnsi" w:hAnsiTheme="minorHAnsi" w:cstheme="minorBidi"/>
          <w:szCs w:val="20"/>
        </w:rPr>
        <w:t xml:space="preserve"> </w:t>
      </w:r>
      <w:r w:rsidR="009E09F0">
        <w:rPr>
          <w:rFonts w:asciiTheme="minorHAnsi" w:hAnsiTheme="minorHAnsi" w:cstheme="minorBidi"/>
          <w:szCs w:val="20"/>
        </w:rPr>
        <w:t>ontstaat (CRM)</w:t>
      </w:r>
    </w:p>
    <w:p w14:paraId="551A4068" w14:textId="3B77EE3F" w:rsidR="00A96E02" w:rsidRDefault="00F9436B" w:rsidP="00EF3E07">
      <w:pPr>
        <w:pStyle w:val="Lijstalinea"/>
        <w:numPr>
          <w:ilvl w:val="1"/>
          <w:numId w:val="19"/>
        </w:numPr>
        <w:rPr>
          <w:rFonts w:asciiTheme="minorHAnsi" w:hAnsiTheme="minorHAnsi" w:cstheme="minorBidi"/>
          <w:szCs w:val="20"/>
        </w:rPr>
      </w:pPr>
      <w:r>
        <w:rPr>
          <w:rFonts w:asciiTheme="minorHAnsi" w:hAnsiTheme="minorHAnsi" w:cstheme="minorBidi"/>
          <w:szCs w:val="20"/>
        </w:rPr>
        <w:t xml:space="preserve">Het vastleggen van </w:t>
      </w:r>
      <w:r w:rsidR="00D73509">
        <w:rPr>
          <w:rFonts w:asciiTheme="minorHAnsi" w:hAnsiTheme="minorHAnsi" w:cstheme="minorBidi"/>
          <w:szCs w:val="20"/>
        </w:rPr>
        <w:t>het gespreksonderwerp</w:t>
      </w:r>
      <w:r w:rsidR="002A49F6">
        <w:rPr>
          <w:rFonts w:asciiTheme="minorHAnsi" w:hAnsiTheme="minorHAnsi" w:cstheme="minorBidi"/>
          <w:szCs w:val="20"/>
        </w:rPr>
        <w:t>/klantvraag</w:t>
      </w:r>
      <w:r w:rsidR="00D7764A">
        <w:rPr>
          <w:rFonts w:asciiTheme="minorHAnsi" w:hAnsiTheme="minorHAnsi" w:cstheme="minorBidi"/>
          <w:szCs w:val="20"/>
        </w:rPr>
        <w:t>, waardoor het inzichtelijk wordt waarvoor de inwoners bellen</w:t>
      </w:r>
      <w:r w:rsidR="00FF725A">
        <w:rPr>
          <w:rFonts w:asciiTheme="minorHAnsi" w:hAnsiTheme="minorHAnsi" w:cstheme="minorBidi"/>
          <w:szCs w:val="20"/>
        </w:rPr>
        <w:t xml:space="preserve">. </w:t>
      </w:r>
      <w:r w:rsidR="00A96E02">
        <w:rPr>
          <w:rFonts w:asciiTheme="minorHAnsi" w:hAnsiTheme="minorHAnsi" w:cstheme="minorBidi"/>
          <w:szCs w:val="20"/>
        </w:rPr>
        <w:t>Het systeem biedt de mogelijkheid om (</w:t>
      </w:r>
      <w:r w:rsidR="00332D65">
        <w:rPr>
          <w:rFonts w:asciiTheme="minorHAnsi" w:hAnsiTheme="minorHAnsi" w:cstheme="minorBidi"/>
          <w:szCs w:val="20"/>
        </w:rPr>
        <w:t>volledig automatisch) te rapporteren op het gespreksonderwerp</w:t>
      </w:r>
      <w:r w:rsidR="00197D10" w:rsidRPr="00197D10">
        <w:rPr>
          <w:rFonts w:asciiTheme="minorHAnsi" w:hAnsiTheme="minorHAnsi" w:cstheme="minorBidi"/>
          <w:szCs w:val="20"/>
        </w:rPr>
        <w:t xml:space="preserve"> en afdeling.</w:t>
      </w:r>
    </w:p>
    <w:p w14:paraId="673651D9" w14:textId="7A025FFD" w:rsidR="0076054D" w:rsidRPr="00673914" w:rsidRDefault="00BC7E51" w:rsidP="00EF3E07">
      <w:pPr>
        <w:pStyle w:val="Lijstalinea"/>
        <w:numPr>
          <w:ilvl w:val="1"/>
          <w:numId w:val="19"/>
        </w:numPr>
        <w:rPr>
          <w:rFonts w:asciiTheme="minorHAnsi" w:hAnsiTheme="minorHAnsi" w:cstheme="minorBidi"/>
          <w:szCs w:val="20"/>
        </w:rPr>
      </w:pPr>
      <w:r>
        <w:rPr>
          <w:rFonts w:asciiTheme="minorHAnsi" w:hAnsiTheme="minorHAnsi" w:cstheme="minorBidi"/>
          <w:szCs w:val="20"/>
        </w:rPr>
        <w:t>Het vastleggen van het resultaat van het klan</w:t>
      </w:r>
      <w:r w:rsidR="00C75BB8">
        <w:rPr>
          <w:rFonts w:asciiTheme="minorHAnsi" w:hAnsiTheme="minorHAnsi" w:cstheme="minorBidi"/>
          <w:szCs w:val="20"/>
        </w:rPr>
        <w:t>t</w:t>
      </w:r>
      <w:r>
        <w:rPr>
          <w:rFonts w:asciiTheme="minorHAnsi" w:hAnsiTheme="minorHAnsi" w:cstheme="minorBidi"/>
          <w:szCs w:val="20"/>
        </w:rPr>
        <w:t>contact</w:t>
      </w:r>
      <w:r w:rsidR="007436C8">
        <w:rPr>
          <w:rFonts w:asciiTheme="minorHAnsi" w:hAnsiTheme="minorHAnsi" w:cstheme="minorBidi"/>
          <w:szCs w:val="20"/>
        </w:rPr>
        <w:t>, ook wel de manier van afhandelen</w:t>
      </w:r>
      <w:r w:rsidR="00E904BF">
        <w:rPr>
          <w:rFonts w:asciiTheme="minorHAnsi" w:hAnsiTheme="minorHAnsi" w:cstheme="minorBidi"/>
          <w:szCs w:val="20"/>
        </w:rPr>
        <w:t xml:space="preserve"> </w:t>
      </w:r>
      <w:r w:rsidR="00365918" w:rsidRPr="00365918">
        <w:rPr>
          <w:rFonts w:asciiTheme="minorHAnsi" w:hAnsiTheme="minorHAnsi" w:cstheme="minorBidi"/>
          <w:szCs w:val="20"/>
        </w:rPr>
        <w:t>Zelfstandig</w:t>
      </w:r>
      <w:r w:rsidR="00E904BF">
        <w:rPr>
          <w:rFonts w:asciiTheme="minorHAnsi" w:hAnsiTheme="minorHAnsi" w:cstheme="minorBidi"/>
          <w:szCs w:val="20"/>
        </w:rPr>
        <w:t xml:space="preserve"> afgehandeld, </w:t>
      </w:r>
      <w:r w:rsidR="00365918" w:rsidRPr="00365918">
        <w:rPr>
          <w:rFonts w:asciiTheme="minorHAnsi" w:hAnsiTheme="minorHAnsi" w:cstheme="minorBidi"/>
          <w:szCs w:val="20"/>
        </w:rPr>
        <w:t xml:space="preserve">Klant </w:t>
      </w:r>
      <w:r w:rsidR="00E904BF">
        <w:rPr>
          <w:rFonts w:asciiTheme="minorHAnsi" w:hAnsiTheme="minorHAnsi" w:cstheme="minorBidi"/>
          <w:szCs w:val="20"/>
        </w:rPr>
        <w:t>doorverbonden</w:t>
      </w:r>
      <w:r w:rsidR="00365918" w:rsidRPr="00365918">
        <w:rPr>
          <w:rFonts w:asciiTheme="minorHAnsi" w:hAnsiTheme="minorHAnsi" w:cstheme="minorBidi"/>
          <w:szCs w:val="20"/>
        </w:rPr>
        <w:t xml:space="preserve"> met collega</w:t>
      </w:r>
      <w:r w:rsidR="00365918">
        <w:rPr>
          <w:rFonts w:asciiTheme="minorHAnsi" w:hAnsiTheme="minorHAnsi" w:cstheme="minorBidi"/>
          <w:szCs w:val="20"/>
        </w:rPr>
        <w:t xml:space="preserve">, </w:t>
      </w:r>
      <w:r w:rsidR="00365918" w:rsidRPr="00365918">
        <w:rPr>
          <w:rFonts w:asciiTheme="minorHAnsi" w:hAnsiTheme="minorHAnsi" w:cstheme="minorBidi"/>
          <w:szCs w:val="20"/>
        </w:rPr>
        <w:t>Klant</w:t>
      </w:r>
      <w:r w:rsidR="00E904BF">
        <w:rPr>
          <w:rFonts w:asciiTheme="minorHAnsi" w:hAnsiTheme="minorHAnsi" w:cstheme="minorBidi"/>
          <w:szCs w:val="20"/>
        </w:rPr>
        <w:t xml:space="preserve"> belt zelf terug, </w:t>
      </w:r>
      <w:r w:rsidR="00365918" w:rsidRPr="00365918">
        <w:rPr>
          <w:rFonts w:asciiTheme="minorHAnsi" w:hAnsiTheme="minorHAnsi" w:cstheme="minorBidi"/>
          <w:szCs w:val="20"/>
        </w:rPr>
        <w:t>Klant</w:t>
      </w:r>
      <w:r w:rsidR="00E904BF">
        <w:rPr>
          <w:rFonts w:asciiTheme="minorHAnsi" w:hAnsiTheme="minorHAnsi" w:cstheme="minorBidi"/>
          <w:szCs w:val="20"/>
        </w:rPr>
        <w:t xml:space="preserve"> stuurt </w:t>
      </w:r>
      <w:r w:rsidR="00365918" w:rsidRPr="00365918">
        <w:rPr>
          <w:rFonts w:asciiTheme="minorHAnsi" w:hAnsiTheme="minorHAnsi" w:cstheme="minorBidi"/>
          <w:szCs w:val="20"/>
        </w:rPr>
        <w:t>e-</w:t>
      </w:r>
      <w:r w:rsidR="00E904BF">
        <w:rPr>
          <w:rFonts w:asciiTheme="minorHAnsi" w:hAnsiTheme="minorHAnsi" w:cstheme="minorBidi"/>
          <w:szCs w:val="20"/>
        </w:rPr>
        <w:t>mail</w:t>
      </w:r>
      <w:r w:rsidR="00365918">
        <w:rPr>
          <w:rFonts w:asciiTheme="minorHAnsi" w:hAnsiTheme="minorHAnsi" w:cstheme="minorBidi"/>
          <w:szCs w:val="20"/>
        </w:rPr>
        <w:t xml:space="preserve">, </w:t>
      </w:r>
      <w:r w:rsidR="00365918" w:rsidRPr="00365918">
        <w:rPr>
          <w:rFonts w:asciiTheme="minorHAnsi" w:hAnsiTheme="minorHAnsi" w:cstheme="minorBidi"/>
          <w:szCs w:val="20"/>
        </w:rPr>
        <w:t>Geraadpleegd bij vakafdeling</w:t>
      </w:r>
      <w:r w:rsidR="00365918">
        <w:rPr>
          <w:rFonts w:asciiTheme="minorHAnsi" w:hAnsiTheme="minorHAnsi" w:cstheme="minorBidi"/>
          <w:szCs w:val="20"/>
        </w:rPr>
        <w:t xml:space="preserve">, </w:t>
      </w:r>
      <w:r w:rsidR="00365918" w:rsidRPr="00365918">
        <w:rPr>
          <w:rFonts w:asciiTheme="minorHAnsi" w:hAnsiTheme="minorHAnsi" w:cstheme="minorBidi"/>
          <w:szCs w:val="20"/>
        </w:rPr>
        <w:t>Klant wil terug gebeld worden</w:t>
      </w:r>
      <w:r w:rsidR="00365918">
        <w:rPr>
          <w:rFonts w:asciiTheme="minorHAnsi" w:hAnsiTheme="minorHAnsi" w:cstheme="minorBidi"/>
          <w:szCs w:val="20"/>
        </w:rPr>
        <w:t>)</w:t>
      </w:r>
    </w:p>
    <w:p w14:paraId="4D05C761" w14:textId="77777777" w:rsidR="006D25B5" w:rsidRDefault="006D25B5" w:rsidP="00DB1565">
      <w:pPr>
        <w:rPr>
          <w:rFonts w:asciiTheme="minorHAnsi" w:hAnsiTheme="minorHAnsi" w:cstheme="minorHAnsi"/>
          <w:bCs/>
          <w:noProof/>
          <w:szCs w:val="20"/>
        </w:rPr>
      </w:pPr>
    </w:p>
    <w:p w14:paraId="3CAA359C" w14:textId="1180FD1F" w:rsidR="006D25B5" w:rsidRDefault="006D25B5" w:rsidP="00323F39">
      <w:pPr>
        <w:pStyle w:val="Kop2"/>
        <w:rPr>
          <w:noProof/>
        </w:rPr>
      </w:pPr>
      <w:r w:rsidRPr="00BB40EC">
        <w:rPr>
          <w:noProof/>
        </w:rPr>
        <w:t>Terugbelnotitie</w:t>
      </w:r>
      <w:r w:rsidR="00852B1B" w:rsidRPr="00BB40EC">
        <w:rPr>
          <w:noProof/>
        </w:rPr>
        <w:t>s</w:t>
      </w:r>
    </w:p>
    <w:p w14:paraId="5EB58E5F" w14:textId="77777777" w:rsidR="00441B43" w:rsidRDefault="00441B43" w:rsidP="00EF3E07">
      <w:pPr>
        <w:pStyle w:val="Lijstalinea"/>
        <w:numPr>
          <w:ilvl w:val="0"/>
          <w:numId w:val="21"/>
        </w:numPr>
        <w:rPr>
          <w:rFonts w:asciiTheme="minorHAnsi" w:hAnsiTheme="minorHAnsi" w:cstheme="minorHAnsi"/>
          <w:bCs/>
          <w:noProof/>
          <w:szCs w:val="20"/>
        </w:rPr>
      </w:pPr>
      <w:r w:rsidRPr="00441B43">
        <w:rPr>
          <w:rFonts w:asciiTheme="minorHAnsi" w:hAnsiTheme="minorHAnsi" w:cstheme="minorHAnsi"/>
          <w:bCs/>
          <w:noProof/>
          <w:szCs w:val="20"/>
        </w:rPr>
        <w:t>Het systeem moet een terugbelnotitie (TBN) kunnen aanmaken op een efficiente en overzichtelijke manier. Hierbij geldt dat relevante gegevens uit het klantcontact automatisch worden overgenomen in de TBN, zodat dubbele invoer wordt geminimaliseerd.</w:t>
      </w:r>
    </w:p>
    <w:p w14:paraId="5D0FF000" w14:textId="77777777" w:rsidR="00441B43" w:rsidRDefault="00E97430" w:rsidP="00EF3E07">
      <w:pPr>
        <w:pStyle w:val="Lijstalinea"/>
        <w:numPr>
          <w:ilvl w:val="0"/>
          <w:numId w:val="21"/>
        </w:numPr>
        <w:rPr>
          <w:rFonts w:asciiTheme="minorHAnsi" w:hAnsiTheme="minorHAnsi" w:cstheme="minorHAnsi"/>
          <w:bCs/>
          <w:noProof/>
          <w:szCs w:val="20"/>
        </w:rPr>
      </w:pPr>
      <w:r w:rsidRPr="00441B43">
        <w:rPr>
          <w:rFonts w:asciiTheme="minorHAnsi" w:hAnsiTheme="minorHAnsi" w:cstheme="minorHAnsi"/>
          <w:bCs/>
          <w:noProof/>
          <w:szCs w:val="20"/>
        </w:rPr>
        <w:t>De TBN moet kunnen worden toegewezen aan: een specifieke medewerker, of een vooraf gedefinieerde groep van medewerkers. De toegewezen medewerker(s) ontvangen een notificatie (bijvoorbeeld per e-mail en/of via het systeem) met daarin een overzicht van: het oorspronkelijke klantcontact, en alle relevante gegevens die nodig zijn om de inwoner adequaat te woord te staan.</w:t>
      </w:r>
      <w:r w:rsidR="00A21D47" w:rsidRPr="00441B43">
        <w:rPr>
          <w:rFonts w:asciiTheme="minorHAnsi" w:hAnsiTheme="minorHAnsi" w:cstheme="minorHAnsi"/>
          <w:bCs/>
          <w:noProof/>
          <w:szCs w:val="20"/>
        </w:rPr>
        <w:t xml:space="preserve"> </w:t>
      </w:r>
    </w:p>
    <w:p w14:paraId="51918ED4" w14:textId="2476C2A5" w:rsidR="0045138E" w:rsidRDefault="007C76CD" w:rsidP="00EF3E07">
      <w:pPr>
        <w:pStyle w:val="Lijstalinea"/>
        <w:numPr>
          <w:ilvl w:val="0"/>
          <w:numId w:val="21"/>
        </w:numPr>
        <w:rPr>
          <w:rFonts w:asciiTheme="minorHAnsi" w:hAnsiTheme="minorHAnsi" w:cstheme="minorBidi"/>
        </w:rPr>
      </w:pPr>
      <w:r w:rsidRPr="41F1054F">
        <w:rPr>
          <w:rFonts w:asciiTheme="minorHAnsi" w:hAnsiTheme="minorHAnsi" w:cstheme="minorBidi"/>
        </w:rPr>
        <w:t xml:space="preserve">De TBN is op verschillende </w:t>
      </w:r>
      <w:r w:rsidR="00FA496A" w:rsidRPr="41F1054F">
        <w:rPr>
          <w:rFonts w:asciiTheme="minorHAnsi" w:hAnsiTheme="minorHAnsi" w:cstheme="minorBidi"/>
        </w:rPr>
        <w:t>apparaten te openen</w:t>
      </w:r>
      <w:r w:rsidR="0076315B">
        <w:rPr>
          <w:rFonts w:asciiTheme="minorHAnsi" w:hAnsiTheme="minorHAnsi" w:cstheme="minorBidi"/>
        </w:rPr>
        <w:t xml:space="preserve"> en af te handelen</w:t>
      </w:r>
      <w:r w:rsidR="00FA496A" w:rsidRPr="41F1054F">
        <w:rPr>
          <w:rFonts w:asciiTheme="minorHAnsi" w:hAnsiTheme="minorHAnsi" w:cstheme="minorBidi"/>
        </w:rPr>
        <w:t xml:space="preserve">, </w:t>
      </w:r>
      <w:r w:rsidR="00004193" w:rsidRPr="41F1054F">
        <w:rPr>
          <w:rFonts w:asciiTheme="minorHAnsi" w:hAnsiTheme="minorHAnsi" w:cstheme="minorBidi"/>
        </w:rPr>
        <w:t xml:space="preserve">zowel </w:t>
      </w:r>
      <w:r w:rsidR="001C14B5" w:rsidRPr="41F1054F">
        <w:rPr>
          <w:rFonts w:asciiTheme="minorHAnsi" w:hAnsiTheme="minorHAnsi" w:cstheme="minorBidi"/>
        </w:rPr>
        <w:t>smartphone</w:t>
      </w:r>
      <w:r w:rsidR="00004193" w:rsidRPr="41F1054F">
        <w:rPr>
          <w:rFonts w:asciiTheme="minorHAnsi" w:hAnsiTheme="minorHAnsi" w:cstheme="minorBidi"/>
        </w:rPr>
        <w:t xml:space="preserve"> als laptop. </w:t>
      </w:r>
    </w:p>
    <w:p w14:paraId="05984FC4" w14:textId="7F8CF13F" w:rsidR="00C12939" w:rsidRDefault="00E97430" w:rsidP="00EF3E07">
      <w:pPr>
        <w:pStyle w:val="Lijstalinea"/>
        <w:numPr>
          <w:ilvl w:val="0"/>
          <w:numId w:val="21"/>
        </w:numPr>
        <w:rPr>
          <w:rFonts w:asciiTheme="minorHAnsi" w:hAnsiTheme="minorHAnsi" w:cstheme="minorHAnsi"/>
          <w:bCs/>
          <w:noProof/>
          <w:szCs w:val="20"/>
        </w:rPr>
      </w:pPr>
      <w:r w:rsidRPr="00441B43">
        <w:rPr>
          <w:rFonts w:asciiTheme="minorHAnsi" w:hAnsiTheme="minorHAnsi" w:cstheme="minorHAnsi"/>
          <w:bCs/>
          <w:noProof/>
          <w:szCs w:val="20"/>
        </w:rPr>
        <w:t>Na contact met de inwoner legt de behandelend medewerker de terugkoppeling van het gesprek vast in dezelfde TBN. Vervolgens wordt de TBN door deze medewerker afgehandeld en administratief gesloten.</w:t>
      </w:r>
    </w:p>
    <w:p w14:paraId="6BEF38A5" w14:textId="50263910" w:rsidR="006D25B5" w:rsidRDefault="00E97430" w:rsidP="00EF3E07">
      <w:pPr>
        <w:pStyle w:val="Lijstalinea"/>
        <w:numPr>
          <w:ilvl w:val="0"/>
          <w:numId w:val="21"/>
        </w:numPr>
        <w:rPr>
          <w:rFonts w:asciiTheme="minorHAnsi" w:hAnsiTheme="minorHAnsi" w:cstheme="minorBidi"/>
          <w:szCs w:val="20"/>
        </w:rPr>
      </w:pPr>
      <w:r w:rsidRPr="00C12939">
        <w:rPr>
          <w:rFonts w:asciiTheme="minorHAnsi" w:hAnsiTheme="minorHAnsi" w:cstheme="minorBidi"/>
          <w:szCs w:val="20"/>
        </w:rPr>
        <w:t>Indien een TBN onjuist is geadresseerd, moet de ontvangende medewerker de mogelijkheid hebben om:</w:t>
      </w:r>
      <w:r w:rsidR="00A21D47" w:rsidRPr="00C12939">
        <w:rPr>
          <w:rFonts w:asciiTheme="minorHAnsi" w:hAnsiTheme="minorHAnsi" w:cstheme="minorBidi"/>
          <w:szCs w:val="20"/>
        </w:rPr>
        <w:t xml:space="preserve"> </w:t>
      </w:r>
      <w:r w:rsidRPr="00C12939">
        <w:rPr>
          <w:rFonts w:asciiTheme="minorHAnsi" w:hAnsiTheme="minorHAnsi" w:cstheme="minorBidi"/>
          <w:szCs w:val="20"/>
        </w:rPr>
        <w:t>de TBN terug te sturen naar het KCC, of</w:t>
      </w:r>
      <w:r w:rsidR="00A21D47" w:rsidRPr="00C12939">
        <w:rPr>
          <w:rFonts w:asciiTheme="minorHAnsi" w:hAnsiTheme="minorHAnsi" w:cstheme="minorBidi"/>
          <w:szCs w:val="20"/>
        </w:rPr>
        <w:t xml:space="preserve"> </w:t>
      </w:r>
      <w:r w:rsidRPr="00C12939">
        <w:rPr>
          <w:rFonts w:asciiTheme="minorHAnsi" w:hAnsiTheme="minorHAnsi" w:cstheme="minorBidi"/>
          <w:szCs w:val="20"/>
        </w:rPr>
        <w:t>de TBN direct door te zetten naar de juiste medewerker of groep, indien bekend.</w:t>
      </w:r>
    </w:p>
    <w:p w14:paraId="15F6A197" w14:textId="7220D5FB" w:rsidR="00C12939" w:rsidRPr="00993EA2" w:rsidRDefault="00BF6BEE" w:rsidP="00EF3E07">
      <w:pPr>
        <w:pStyle w:val="Lijstalinea"/>
        <w:numPr>
          <w:ilvl w:val="0"/>
          <w:numId w:val="21"/>
        </w:numPr>
        <w:rPr>
          <w:rFonts w:asciiTheme="minorHAnsi" w:hAnsiTheme="minorHAnsi" w:cstheme="minorHAnsi"/>
          <w:bCs/>
          <w:noProof/>
          <w:szCs w:val="20"/>
        </w:rPr>
      </w:pPr>
      <w:r w:rsidRPr="00251F29">
        <w:rPr>
          <w:rFonts w:asciiTheme="minorHAnsi" w:hAnsiTheme="minorHAnsi" w:cstheme="minorHAnsi"/>
          <w:bCs/>
          <w:noProof/>
          <w:szCs w:val="20"/>
        </w:rPr>
        <w:t>Ook moet het systeem</w:t>
      </w:r>
      <w:r w:rsidR="00975198" w:rsidRPr="00251F29">
        <w:rPr>
          <w:rFonts w:asciiTheme="minorHAnsi" w:hAnsiTheme="minorHAnsi" w:cstheme="minorHAnsi"/>
          <w:bCs/>
          <w:noProof/>
          <w:szCs w:val="20"/>
        </w:rPr>
        <w:t xml:space="preserve"> </w:t>
      </w:r>
      <w:r w:rsidR="00D96C1D" w:rsidRPr="00251F29">
        <w:rPr>
          <w:rFonts w:asciiTheme="minorHAnsi" w:hAnsiTheme="minorHAnsi" w:cstheme="minorHAnsi"/>
          <w:bCs/>
          <w:noProof/>
          <w:szCs w:val="20"/>
        </w:rPr>
        <w:t xml:space="preserve">inzicht kunnen geven van de openstaande TBN’s, dit overzicht moet </w:t>
      </w:r>
      <w:r w:rsidR="006F61DD" w:rsidRPr="00251F29">
        <w:rPr>
          <w:rFonts w:asciiTheme="minorHAnsi" w:hAnsiTheme="minorHAnsi" w:cstheme="minorHAnsi"/>
          <w:bCs/>
          <w:noProof/>
          <w:szCs w:val="20"/>
        </w:rPr>
        <w:t xml:space="preserve">ook zichtbaar kunnen worden in bijvoorbeeld een PowerBi dashboard, zie Ondersteunde functionaliteit </w:t>
      </w:r>
      <w:r w:rsidR="00251F29" w:rsidRPr="00251F29">
        <w:rPr>
          <w:rFonts w:asciiTheme="minorHAnsi" w:hAnsiTheme="minorHAnsi" w:cstheme="minorHAnsi"/>
          <w:bCs/>
          <w:noProof/>
          <w:szCs w:val="20"/>
        </w:rPr>
        <w:t>Integraties en koppelingen</w:t>
      </w:r>
    </w:p>
    <w:p w14:paraId="1B92D8BF" w14:textId="77777777" w:rsidR="00A21D47" w:rsidRDefault="00A21D47" w:rsidP="00323F39">
      <w:pPr>
        <w:rPr>
          <w:rFonts w:asciiTheme="minorHAnsi" w:hAnsiTheme="minorHAnsi" w:cstheme="minorHAnsi"/>
          <w:bCs/>
          <w:noProof/>
          <w:szCs w:val="20"/>
        </w:rPr>
      </w:pPr>
    </w:p>
    <w:p w14:paraId="32D8FAD9" w14:textId="6EEA7ABE" w:rsidR="006D25B5" w:rsidRPr="00426177" w:rsidRDefault="006D25B5" w:rsidP="00323F39">
      <w:pPr>
        <w:pStyle w:val="Kop2"/>
      </w:pPr>
      <w:r w:rsidRPr="001710C8">
        <w:t>Interne kennisbank</w:t>
      </w:r>
    </w:p>
    <w:p w14:paraId="40E51FAB" w14:textId="61EF54AB" w:rsidR="007C4B6C" w:rsidRDefault="00993EA2" w:rsidP="00993EA2">
      <w:pPr>
        <w:ind w:left="708"/>
        <w:rPr>
          <w:rFonts w:asciiTheme="minorHAnsi" w:hAnsiTheme="minorHAnsi" w:cstheme="minorBidi"/>
          <w:szCs w:val="20"/>
        </w:rPr>
      </w:pPr>
      <w:r w:rsidRPr="1BFDF8CD">
        <w:rPr>
          <w:rFonts w:asciiTheme="minorHAnsi" w:hAnsiTheme="minorHAnsi" w:cstheme="minorBidi"/>
          <w:szCs w:val="20"/>
        </w:rPr>
        <w:t>We verwachten dat kcc-medewerkers, zeker bij moeilijke onderwerpen, relevante (interne) informatie gebruiken om de klantvraag te beantwoorden</w:t>
      </w:r>
      <w:r w:rsidR="002319D5" w:rsidRPr="1BFDF8CD">
        <w:rPr>
          <w:rFonts w:asciiTheme="minorHAnsi" w:hAnsiTheme="minorHAnsi" w:cstheme="minorBidi"/>
          <w:szCs w:val="20"/>
        </w:rPr>
        <w:t xml:space="preserve">. </w:t>
      </w:r>
    </w:p>
    <w:p w14:paraId="5930A815" w14:textId="703C28E5" w:rsidR="00F47FF8" w:rsidRDefault="007C4B6C" w:rsidP="00EF3E07">
      <w:pPr>
        <w:pStyle w:val="Lijstalinea"/>
        <w:numPr>
          <w:ilvl w:val="0"/>
          <w:numId w:val="22"/>
        </w:numPr>
        <w:rPr>
          <w:rFonts w:asciiTheme="minorHAnsi" w:hAnsiTheme="minorHAnsi" w:cstheme="minorBidi"/>
          <w:szCs w:val="20"/>
        </w:rPr>
      </w:pPr>
      <w:r w:rsidRPr="72B2F51F">
        <w:rPr>
          <w:rFonts w:asciiTheme="minorHAnsi" w:hAnsiTheme="minorHAnsi" w:cstheme="minorBidi"/>
          <w:szCs w:val="20"/>
        </w:rPr>
        <w:t xml:space="preserve">De relevante onderwerpen moeten makkelijk </w:t>
      </w:r>
      <w:r w:rsidRPr="1852C3FE">
        <w:rPr>
          <w:rFonts w:asciiTheme="minorHAnsi" w:hAnsiTheme="minorHAnsi" w:cstheme="minorBidi"/>
          <w:szCs w:val="20"/>
        </w:rPr>
        <w:t>naar</w:t>
      </w:r>
      <w:r w:rsidR="00CCA863" w:rsidRPr="1852C3FE">
        <w:rPr>
          <w:rFonts w:asciiTheme="minorHAnsi" w:hAnsiTheme="minorHAnsi" w:cstheme="minorBidi"/>
          <w:szCs w:val="20"/>
        </w:rPr>
        <w:t xml:space="preserve"> </w:t>
      </w:r>
      <w:r w:rsidRPr="1852C3FE">
        <w:rPr>
          <w:rFonts w:asciiTheme="minorHAnsi" w:hAnsiTheme="minorHAnsi" w:cstheme="minorBidi"/>
          <w:szCs w:val="20"/>
        </w:rPr>
        <w:t>voren</w:t>
      </w:r>
      <w:r w:rsidRPr="72B2F51F">
        <w:rPr>
          <w:rFonts w:asciiTheme="minorHAnsi" w:hAnsiTheme="minorHAnsi" w:cstheme="minorBidi"/>
          <w:szCs w:val="20"/>
        </w:rPr>
        <w:t xml:space="preserve"> komen, door middel van een </w:t>
      </w:r>
      <w:r w:rsidR="00F47FF8" w:rsidRPr="72B2F51F">
        <w:rPr>
          <w:rFonts w:asciiTheme="minorHAnsi" w:hAnsiTheme="minorHAnsi" w:cstheme="minorBidi"/>
          <w:szCs w:val="20"/>
        </w:rPr>
        <w:t>zoekfunctie</w:t>
      </w:r>
      <w:r w:rsidR="0011134B" w:rsidRPr="72B2F51F">
        <w:rPr>
          <w:rFonts w:asciiTheme="minorHAnsi" w:hAnsiTheme="minorHAnsi" w:cstheme="minorBidi"/>
          <w:szCs w:val="20"/>
        </w:rPr>
        <w:t>.</w:t>
      </w:r>
    </w:p>
    <w:p w14:paraId="54193A7F" w14:textId="69E35D13" w:rsidR="00F47FF8" w:rsidRPr="00F47FF8" w:rsidRDefault="004A61ED" w:rsidP="00EF3E07">
      <w:pPr>
        <w:pStyle w:val="Lijstalinea"/>
        <w:numPr>
          <w:ilvl w:val="0"/>
          <w:numId w:val="22"/>
        </w:numPr>
        <w:rPr>
          <w:rFonts w:asciiTheme="minorHAnsi" w:hAnsiTheme="minorHAnsi" w:cstheme="minorBidi"/>
        </w:rPr>
      </w:pPr>
      <w:r w:rsidRPr="7B773863">
        <w:rPr>
          <w:rFonts w:asciiTheme="minorHAnsi" w:hAnsiTheme="minorHAnsi" w:cstheme="minorBidi"/>
        </w:rPr>
        <w:t xml:space="preserve">De kennisbank moet volledig in eigen beheer zijn. </w:t>
      </w:r>
    </w:p>
    <w:p w14:paraId="4D8DF5C8" w14:textId="77777777" w:rsidR="006D25B5" w:rsidRDefault="006D25B5" w:rsidP="00DB1565">
      <w:pPr>
        <w:rPr>
          <w:rFonts w:asciiTheme="minorHAnsi" w:hAnsiTheme="minorHAnsi" w:cstheme="minorHAnsi"/>
          <w:bCs/>
          <w:noProof/>
          <w:szCs w:val="20"/>
        </w:rPr>
      </w:pPr>
    </w:p>
    <w:p w14:paraId="50AC7244" w14:textId="194A9AC1" w:rsidR="006D25B5" w:rsidRPr="001710C8" w:rsidRDefault="006A1BF8" w:rsidP="00323F39">
      <w:pPr>
        <w:pStyle w:val="Kop2"/>
      </w:pPr>
      <w:r w:rsidRPr="001710C8">
        <w:t>Integraties en koppelingen</w:t>
      </w:r>
    </w:p>
    <w:p w14:paraId="27ED2318" w14:textId="083B6692" w:rsidR="007C5DB3" w:rsidRDefault="0F6DBBBE" w:rsidP="242FC563">
      <w:pPr>
        <w:ind w:firstLine="708"/>
        <w:rPr>
          <w:rFonts w:asciiTheme="minorHAnsi" w:hAnsiTheme="minorHAnsi" w:cstheme="minorBidi"/>
        </w:rPr>
      </w:pPr>
      <w:r w:rsidRPr="242FC563">
        <w:rPr>
          <w:rFonts w:asciiTheme="minorHAnsi" w:hAnsiTheme="minorHAnsi" w:cstheme="minorBidi"/>
        </w:rPr>
        <w:t>We verwachten dat het klantcontact</w:t>
      </w:r>
      <w:r w:rsidR="77C42A9F" w:rsidRPr="242FC563">
        <w:rPr>
          <w:rFonts w:asciiTheme="minorHAnsi" w:hAnsiTheme="minorHAnsi" w:cstheme="minorBidi"/>
        </w:rPr>
        <w:t>systeem</w:t>
      </w:r>
      <w:r w:rsidRPr="242FC563">
        <w:rPr>
          <w:rFonts w:asciiTheme="minorHAnsi" w:hAnsiTheme="minorHAnsi" w:cstheme="minorBidi"/>
        </w:rPr>
        <w:t xml:space="preserve"> kan koppelen met:</w:t>
      </w:r>
    </w:p>
    <w:p w14:paraId="494DF5D8" w14:textId="7EC57A42" w:rsidR="0F6DBBBE" w:rsidRDefault="0F6DBBBE" w:rsidP="00EF3E07">
      <w:pPr>
        <w:pStyle w:val="Lijstalinea"/>
        <w:numPr>
          <w:ilvl w:val="0"/>
          <w:numId w:val="21"/>
        </w:numPr>
        <w:rPr>
          <w:rFonts w:asciiTheme="minorHAnsi" w:hAnsiTheme="minorHAnsi" w:cstheme="minorBidi"/>
          <w:noProof/>
          <w:szCs w:val="20"/>
        </w:rPr>
      </w:pPr>
      <w:r w:rsidRPr="2D1D32E2">
        <w:rPr>
          <w:rFonts w:asciiTheme="minorHAnsi" w:hAnsiTheme="minorHAnsi" w:cstheme="minorBidi"/>
          <w:noProof/>
          <w:szCs w:val="20"/>
        </w:rPr>
        <w:t>Power</w:t>
      </w:r>
      <w:r w:rsidR="0AC9CDC4" w:rsidRPr="2D1D32E2">
        <w:rPr>
          <w:rFonts w:asciiTheme="minorHAnsi" w:hAnsiTheme="minorHAnsi" w:cstheme="minorBidi"/>
          <w:noProof/>
          <w:szCs w:val="20"/>
        </w:rPr>
        <w:t>BI</w:t>
      </w:r>
    </w:p>
    <w:p w14:paraId="009B6208" w14:textId="1F7075CA" w:rsidR="34C53FB7" w:rsidRDefault="0F6DBBBE" w:rsidP="00EF3E07">
      <w:pPr>
        <w:pStyle w:val="Lijstalinea"/>
        <w:numPr>
          <w:ilvl w:val="0"/>
          <w:numId w:val="21"/>
        </w:numPr>
        <w:rPr>
          <w:rFonts w:asciiTheme="minorHAnsi" w:hAnsiTheme="minorHAnsi" w:cstheme="minorBidi"/>
          <w:noProof/>
          <w:szCs w:val="20"/>
        </w:rPr>
      </w:pPr>
      <w:r w:rsidRPr="7F18DEF2">
        <w:rPr>
          <w:rFonts w:asciiTheme="minorHAnsi" w:hAnsiTheme="minorHAnsi" w:cstheme="minorBidi"/>
          <w:noProof/>
          <w:szCs w:val="20"/>
        </w:rPr>
        <w:t>BRP</w:t>
      </w:r>
    </w:p>
    <w:p w14:paraId="24E642C6" w14:textId="6663E49A" w:rsidR="7F18DEF2" w:rsidRDefault="0F6DBBBE" w:rsidP="00EF3E07">
      <w:pPr>
        <w:pStyle w:val="Lijstalinea"/>
        <w:numPr>
          <w:ilvl w:val="0"/>
          <w:numId w:val="21"/>
        </w:numPr>
        <w:rPr>
          <w:rFonts w:asciiTheme="minorHAnsi" w:hAnsiTheme="minorHAnsi" w:cstheme="minorBidi"/>
          <w:noProof/>
          <w:szCs w:val="20"/>
        </w:rPr>
      </w:pPr>
      <w:r w:rsidRPr="22DB01D3">
        <w:rPr>
          <w:rFonts w:asciiTheme="minorHAnsi" w:hAnsiTheme="minorHAnsi" w:cstheme="minorBidi"/>
          <w:noProof/>
          <w:szCs w:val="20"/>
        </w:rPr>
        <w:t>Active directory</w:t>
      </w:r>
    </w:p>
    <w:p w14:paraId="74257F19" w14:textId="3654768B" w:rsidR="22DB01D3" w:rsidRDefault="0C11C455" w:rsidP="00EF3E07">
      <w:pPr>
        <w:pStyle w:val="Lijstalinea"/>
        <w:numPr>
          <w:ilvl w:val="0"/>
          <w:numId w:val="21"/>
        </w:numPr>
        <w:rPr>
          <w:rFonts w:asciiTheme="minorHAnsi" w:hAnsiTheme="minorHAnsi" w:cstheme="minorBidi"/>
          <w:noProof/>
          <w:szCs w:val="20"/>
        </w:rPr>
      </w:pPr>
      <w:r w:rsidRPr="7CB7E1BF">
        <w:rPr>
          <w:rFonts w:asciiTheme="minorHAnsi" w:hAnsiTheme="minorHAnsi" w:cstheme="minorBidi"/>
          <w:noProof/>
          <w:szCs w:val="20"/>
        </w:rPr>
        <w:t>A</w:t>
      </w:r>
      <w:r w:rsidR="000FECF5" w:rsidRPr="7CB7E1BF">
        <w:rPr>
          <w:rFonts w:asciiTheme="minorHAnsi" w:hAnsiTheme="minorHAnsi" w:cstheme="minorBidi"/>
          <w:noProof/>
          <w:szCs w:val="20"/>
        </w:rPr>
        <w:t>fspraken</w:t>
      </w:r>
      <w:r w:rsidR="000FECF5" w:rsidRPr="15E44C05">
        <w:rPr>
          <w:rFonts w:asciiTheme="minorHAnsi" w:hAnsiTheme="minorHAnsi" w:cstheme="minorBidi"/>
          <w:noProof/>
          <w:szCs w:val="20"/>
        </w:rPr>
        <w:t xml:space="preserve"> systeem</w:t>
      </w:r>
    </w:p>
    <w:p w14:paraId="0482AE54" w14:textId="3730602E" w:rsidR="4A893F45" w:rsidRDefault="55500639" w:rsidP="00EF3E07">
      <w:pPr>
        <w:pStyle w:val="Lijstalinea"/>
        <w:numPr>
          <w:ilvl w:val="0"/>
          <w:numId w:val="21"/>
        </w:numPr>
        <w:rPr>
          <w:rFonts w:asciiTheme="minorHAnsi" w:hAnsiTheme="minorHAnsi" w:cstheme="minorBidi"/>
          <w:noProof/>
          <w:szCs w:val="20"/>
        </w:rPr>
      </w:pPr>
      <w:r w:rsidRPr="16359581">
        <w:rPr>
          <w:rFonts w:asciiTheme="minorHAnsi" w:hAnsiTheme="minorHAnsi" w:cstheme="minorBidi"/>
          <w:noProof/>
          <w:szCs w:val="20"/>
        </w:rPr>
        <w:t>Z</w:t>
      </w:r>
      <w:r w:rsidR="000FECF5" w:rsidRPr="16359581">
        <w:rPr>
          <w:rFonts w:asciiTheme="minorHAnsi" w:hAnsiTheme="minorHAnsi" w:cstheme="minorBidi"/>
          <w:noProof/>
          <w:szCs w:val="20"/>
        </w:rPr>
        <w:t>aaksysteem</w:t>
      </w:r>
    </w:p>
    <w:p w14:paraId="7E59221B" w14:textId="2E1E9862" w:rsidR="5B9DB971" w:rsidRDefault="5C4AABD5" w:rsidP="00EF3E07">
      <w:pPr>
        <w:pStyle w:val="Lijstalinea"/>
        <w:numPr>
          <w:ilvl w:val="0"/>
          <w:numId w:val="21"/>
        </w:numPr>
        <w:rPr>
          <w:rFonts w:asciiTheme="minorHAnsi" w:hAnsiTheme="minorHAnsi" w:cstheme="minorBidi"/>
          <w:noProof/>
          <w:szCs w:val="20"/>
        </w:rPr>
      </w:pPr>
      <w:r w:rsidRPr="72B2F51F">
        <w:rPr>
          <w:rFonts w:asciiTheme="minorHAnsi" w:hAnsiTheme="minorHAnsi" w:cstheme="minorBidi"/>
          <w:noProof/>
          <w:szCs w:val="20"/>
        </w:rPr>
        <w:t>Microsoft Teams</w:t>
      </w:r>
    </w:p>
    <w:p w14:paraId="3CF3EDF7" w14:textId="31B5AFE1" w:rsidR="78E3076A" w:rsidRDefault="7774FFE3" w:rsidP="00EF3E07">
      <w:pPr>
        <w:pStyle w:val="Lijstalinea"/>
        <w:numPr>
          <w:ilvl w:val="0"/>
          <w:numId w:val="21"/>
        </w:numPr>
        <w:rPr>
          <w:rFonts w:asciiTheme="minorHAnsi" w:hAnsiTheme="minorHAnsi" w:cstheme="minorBidi"/>
        </w:rPr>
      </w:pPr>
      <w:r w:rsidRPr="28FD09A9">
        <w:rPr>
          <w:rFonts w:asciiTheme="minorHAnsi" w:hAnsiTheme="minorHAnsi" w:cstheme="minorBidi"/>
        </w:rPr>
        <w:t>CMS</w:t>
      </w:r>
    </w:p>
    <w:p w14:paraId="694DCA24" w14:textId="62EA0CBA" w:rsidR="28FD09A9" w:rsidRDefault="4F32F7A6" w:rsidP="00EF3E07">
      <w:pPr>
        <w:pStyle w:val="Lijstalinea"/>
        <w:numPr>
          <w:ilvl w:val="0"/>
          <w:numId w:val="21"/>
        </w:numPr>
        <w:rPr>
          <w:rFonts w:asciiTheme="minorHAnsi" w:hAnsiTheme="minorHAnsi" w:cstheme="minorBidi"/>
          <w:noProof/>
        </w:rPr>
      </w:pPr>
      <w:r w:rsidRPr="5AA36B48">
        <w:rPr>
          <w:rFonts w:asciiTheme="minorHAnsi" w:hAnsiTheme="minorHAnsi" w:cstheme="minorBidi"/>
          <w:noProof/>
        </w:rPr>
        <w:t xml:space="preserve">Roger365, de telefooncentrale welke </w:t>
      </w:r>
      <w:r w:rsidRPr="231781FA">
        <w:rPr>
          <w:rFonts w:asciiTheme="minorHAnsi" w:hAnsiTheme="minorHAnsi" w:cstheme="minorBidi"/>
          <w:noProof/>
        </w:rPr>
        <w:t xml:space="preserve">gekoppeld is aan </w:t>
      </w:r>
      <w:r w:rsidRPr="695D4049">
        <w:rPr>
          <w:rFonts w:asciiTheme="minorHAnsi" w:hAnsiTheme="minorHAnsi" w:cstheme="minorBidi"/>
          <w:noProof/>
        </w:rPr>
        <w:t>Teams</w:t>
      </w:r>
    </w:p>
    <w:p w14:paraId="3DE0897E" w14:textId="48537324" w:rsidR="099240BA" w:rsidRDefault="099240BA" w:rsidP="50C6BC4E">
      <w:pPr>
        <w:pStyle w:val="Lijstalinea"/>
        <w:ind w:left="1428"/>
        <w:rPr>
          <w:rFonts w:asciiTheme="minorHAnsi" w:hAnsiTheme="minorHAnsi" w:cstheme="minorBidi"/>
          <w:noProof/>
          <w:szCs w:val="20"/>
        </w:rPr>
      </w:pPr>
    </w:p>
    <w:p w14:paraId="697F6B16" w14:textId="51F87EAB" w:rsidR="007C5DB3" w:rsidRPr="00215841" w:rsidRDefault="00BE432F" w:rsidP="00323F39">
      <w:pPr>
        <w:pStyle w:val="Kop2"/>
      </w:pPr>
      <w:r w:rsidRPr="00215841">
        <w:t xml:space="preserve">Rapportages en </w:t>
      </w:r>
      <w:r w:rsidR="004B5B3B" w:rsidRPr="00215841">
        <w:t>dash</w:t>
      </w:r>
      <w:r w:rsidR="00381ACC" w:rsidRPr="00215841">
        <w:t>boards</w:t>
      </w:r>
    </w:p>
    <w:p w14:paraId="7D4C4A06" w14:textId="063EC409" w:rsidR="006D25B5" w:rsidRDefault="47C6552B" w:rsidP="6C841183">
      <w:pPr>
        <w:ind w:firstLine="708"/>
        <w:rPr>
          <w:rFonts w:asciiTheme="minorHAnsi" w:hAnsiTheme="minorHAnsi" w:cstheme="minorBidi"/>
        </w:rPr>
      </w:pPr>
      <w:r w:rsidRPr="6C841183">
        <w:rPr>
          <w:rFonts w:ascii="Calibri" w:eastAsia="Calibri" w:hAnsi="Calibri" w:cs="Calibri"/>
        </w:rPr>
        <w:t xml:space="preserve">Het systeem moet de mogelijkheid bieden om rapportages te genereren op basis van de </w:t>
      </w:r>
      <w:r w:rsidR="1FB54BA9" w:rsidRPr="6C841183">
        <w:rPr>
          <w:rFonts w:ascii="Calibri" w:eastAsia="Calibri" w:hAnsi="Calibri" w:cs="Calibri"/>
        </w:rPr>
        <w:t xml:space="preserve">door ons </w:t>
      </w:r>
      <w:r>
        <w:tab/>
      </w:r>
      <w:r w:rsidRPr="6C841183">
        <w:rPr>
          <w:rFonts w:ascii="Calibri" w:eastAsia="Calibri" w:hAnsi="Calibri" w:cs="Calibri"/>
        </w:rPr>
        <w:t xml:space="preserve">ingevoerde data. </w:t>
      </w:r>
      <w:r w:rsidR="7ADD0137" w:rsidRPr="6C841183">
        <w:rPr>
          <w:rFonts w:ascii="Calibri" w:eastAsia="Calibri" w:hAnsi="Calibri" w:cs="Calibri"/>
        </w:rPr>
        <w:t>D</w:t>
      </w:r>
      <w:r w:rsidRPr="6C841183">
        <w:rPr>
          <w:rFonts w:ascii="Calibri" w:eastAsia="Calibri" w:hAnsi="Calibri" w:cs="Calibri"/>
        </w:rPr>
        <w:t>aarnaast dient het dashboard realtime data te tonen</w:t>
      </w:r>
      <w:r w:rsidR="0D41DAC2" w:rsidRPr="6C841183">
        <w:rPr>
          <w:rFonts w:ascii="Calibri" w:eastAsia="Calibri" w:hAnsi="Calibri" w:cs="Calibri"/>
        </w:rPr>
        <w:t xml:space="preserve"> </w:t>
      </w:r>
      <w:r w:rsidRPr="6C841183">
        <w:rPr>
          <w:rFonts w:ascii="Calibri" w:eastAsia="Calibri" w:hAnsi="Calibri" w:cs="Calibri"/>
        </w:rPr>
        <w:t xml:space="preserve">waardoor actuele informatie </w:t>
      </w:r>
      <w:r>
        <w:tab/>
      </w:r>
      <w:r w:rsidRPr="6C841183">
        <w:rPr>
          <w:rFonts w:ascii="Calibri" w:eastAsia="Calibri" w:hAnsi="Calibri" w:cs="Calibri"/>
        </w:rPr>
        <w:t>op elk gewenst moment beschikbaar is.</w:t>
      </w:r>
    </w:p>
    <w:p w14:paraId="14AB1FFC" w14:textId="2DE1B314" w:rsidR="006D25B5" w:rsidRDefault="47C6552B" w:rsidP="1E869E5B">
      <w:pPr>
        <w:spacing w:before="240" w:after="240"/>
        <w:ind w:left="708"/>
      </w:pPr>
      <w:r w:rsidRPr="1E869E5B">
        <w:rPr>
          <w:rFonts w:ascii="Calibri" w:eastAsia="Calibri" w:hAnsi="Calibri" w:cs="Calibri"/>
        </w:rPr>
        <w:t xml:space="preserve">Rapportages en dashboards moeten toegankelijk zijn voor alle medewerkers waarbij rekening gehouden kan worden met rollen en rechten. </w:t>
      </w:r>
    </w:p>
    <w:p w14:paraId="293B96DE" w14:textId="56423296" w:rsidR="006D25B5" w:rsidRDefault="47C6552B" w:rsidP="002B07FE">
      <w:pPr>
        <w:spacing w:before="240" w:after="240"/>
        <w:ind w:left="708"/>
      </w:pPr>
      <w:r w:rsidRPr="03A745B7">
        <w:rPr>
          <w:rFonts w:ascii="Calibri" w:eastAsia="Calibri" w:hAnsi="Calibri" w:cs="Calibri"/>
          <w:szCs w:val="20"/>
        </w:rPr>
        <w:t>Naast standaardrapportages moet het systeem voldoende flexibiliteit bieden om maatwerkrapportages samen te stellen. Gebruikers moeten in staat zijn om zelf rapportages te bouwen door verschillende componenten te combineren. Dit maakt het mogelijk om rapportages af te stemmen op specifieke informatiebehoeften.</w:t>
      </w:r>
    </w:p>
    <w:p w14:paraId="651C9E13" w14:textId="469FD743" w:rsidR="006D25B5" w:rsidRDefault="47C6552B" w:rsidP="002B07FE">
      <w:pPr>
        <w:spacing w:before="240" w:after="240"/>
        <w:ind w:left="708"/>
      </w:pPr>
      <w:r w:rsidRPr="03A745B7">
        <w:rPr>
          <w:rFonts w:ascii="Calibri" w:eastAsia="Calibri" w:hAnsi="Calibri" w:cs="Calibri"/>
          <w:szCs w:val="20"/>
        </w:rPr>
        <w:t>Tot slot moeten rapportages eenvoudig geëxporteerd kunnen worden naar gangbare bestandsformaten, zodat deze gedeeld, geanalyseerd of gebruikt kunnen worden in externe toepassingen.</w:t>
      </w:r>
    </w:p>
    <w:p w14:paraId="0F87E6E7" w14:textId="1D6763AF" w:rsidR="006D25B5" w:rsidRDefault="006D25B5" w:rsidP="00DB1565">
      <w:pPr>
        <w:rPr>
          <w:rFonts w:asciiTheme="minorHAnsi" w:hAnsiTheme="minorHAnsi" w:cstheme="minorBidi"/>
          <w:szCs w:val="20"/>
        </w:rPr>
      </w:pPr>
    </w:p>
    <w:p w14:paraId="249CD74B" w14:textId="677F6E41" w:rsidR="006D25B5" w:rsidRDefault="006D25B5" w:rsidP="00DB1565">
      <w:pPr>
        <w:rPr>
          <w:rFonts w:asciiTheme="minorHAnsi" w:hAnsiTheme="minorHAnsi" w:cstheme="minorBidi"/>
          <w:szCs w:val="20"/>
        </w:rPr>
      </w:pPr>
    </w:p>
    <w:p w14:paraId="3B46FC58" w14:textId="77777777" w:rsidR="0052733C" w:rsidRDefault="0052733C" w:rsidP="00DE0DF9">
      <w:pPr>
        <w:rPr>
          <w:rFonts w:asciiTheme="minorHAnsi" w:eastAsiaTheme="minorEastAsia" w:hAnsiTheme="minorHAnsi" w:cstheme="minorBidi"/>
          <w:szCs w:val="20"/>
          <w:lang w:eastAsia="en-US"/>
        </w:rPr>
      </w:pPr>
    </w:p>
    <w:p w14:paraId="45D36DFC" w14:textId="77777777" w:rsidR="0052733C" w:rsidRDefault="0052733C" w:rsidP="00DE0DF9">
      <w:pPr>
        <w:rPr>
          <w:rFonts w:asciiTheme="minorHAnsi" w:eastAsiaTheme="minorEastAsia" w:hAnsiTheme="minorHAnsi" w:cstheme="minorBidi"/>
          <w:szCs w:val="20"/>
          <w:lang w:eastAsia="en-US"/>
        </w:rPr>
      </w:pPr>
    </w:p>
    <w:p w14:paraId="2F345477" w14:textId="77777777" w:rsidR="00806719" w:rsidRDefault="00806719" w:rsidP="00DE0DF9">
      <w:pPr>
        <w:rPr>
          <w:rFonts w:asciiTheme="minorHAnsi" w:eastAsiaTheme="minorEastAsia" w:hAnsiTheme="minorHAnsi" w:cstheme="minorBidi"/>
          <w:szCs w:val="20"/>
          <w:lang w:eastAsia="en-US"/>
        </w:rPr>
      </w:pPr>
    </w:p>
    <w:p w14:paraId="77755AE8" w14:textId="77777777" w:rsidR="005161F5" w:rsidRDefault="005161F5" w:rsidP="00DE0DF9">
      <w:pPr>
        <w:rPr>
          <w:rFonts w:asciiTheme="minorHAnsi" w:eastAsiaTheme="minorEastAsia" w:hAnsiTheme="minorHAnsi" w:cstheme="minorBidi"/>
          <w:szCs w:val="20"/>
          <w:lang w:eastAsia="en-US"/>
        </w:rPr>
      </w:pPr>
    </w:p>
    <w:p w14:paraId="44E661E4" w14:textId="77777777" w:rsidR="0004122A" w:rsidRDefault="0004122A" w:rsidP="00DE0DF9">
      <w:pPr>
        <w:rPr>
          <w:rFonts w:asciiTheme="minorHAnsi" w:eastAsiaTheme="minorEastAsia" w:hAnsiTheme="minorHAnsi" w:cstheme="minorBidi"/>
          <w:szCs w:val="20"/>
          <w:lang w:eastAsia="en-US"/>
        </w:rPr>
      </w:pPr>
    </w:p>
    <w:p w14:paraId="290D9B15" w14:textId="77777777" w:rsidR="00DE0DF9" w:rsidRDefault="00DE0DF9" w:rsidP="00DE0DF9">
      <w:pPr>
        <w:rPr>
          <w:rFonts w:asciiTheme="minorHAnsi" w:eastAsiaTheme="minorEastAsia" w:hAnsiTheme="minorHAnsi" w:cstheme="minorBidi"/>
          <w:szCs w:val="20"/>
          <w:lang w:eastAsia="en-US"/>
        </w:rPr>
      </w:pPr>
    </w:p>
    <w:p w14:paraId="4538801E" w14:textId="77777777" w:rsidR="00DE0DF9" w:rsidRDefault="00DE0DF9" w:rsidP="00DE0DF9">
      <w:pPr>
        <w:rPr>
          <w:rFonts w:asciiTheme="minorHAnsi" w:eastAsiaTheme="minorEastAsia" w:hAnsiTheme="minorHAnsi" w:cstheme="minorBidi"/>
          <w:szCs w:val="20"/>
          <w:lang w:eastAsia="en-US"/>
        </w:rPr>
      </w:pPr>
    </w:p>
    <w:p w14:paraId="13BE9832" w14:textId="77777777" w:rsidR="00DE0DF9" w:rsidRPr="00C93A28" w:rsidRDefault="00DE0DF9" w:rsidP="00DE0DF9">
      <w:pPr>
        <w:rPr>
          <w:rFonts w:asciiTheme="minorHAnsi" w:eastAsiaTheme="minorEastAsia" w:hAnsiTheme="minorHAnsi" w:cstheme="minorBidi"/>
          <w:szCs w:val="20"/>
          <w:lang w:eastAsia="en-US"/>
        </w:rPr>
      </w:pPr>
    </w:p>
    <w:p w14:paraId="58394681" w14:textId="77777777" w:rsidR="0056363D" w:rsidRPr="00E9328F" w:rsidRDefault="0056363D" w:rsidP="00DB1565">
      <w:pPr>
        <w:rPr>
          <w:rFonts w:asciiTheme="minorHAnsi" w:hAnsiTheme="minorHAnsi" w:cstheme="minorHAnsi"/>
          <w:bCs/>
          <w:noProof/>
          <w:szCs w:val="20"/>
        </w:rPr>
      </w:pPr>
    </w:p>
    <w:p w14:paraId="12B88BC7" w14:textId="7918A141" w:rsidR="00DE38DF" w:rsidRPr="00C55B4F" w:rsidRDefault="00DE38DF">
      <w:pPr>
        <w:suppressAutoHyphens w:val="0"/>
        <w:spacing w:after="160" w:line="259" w:lineRule="auto"/>
        <w:rPr>
          <w:rFonts w:asciiTheme="minorHAnsi" w:hAnsiTheme="minorHAnsi" w:cstheme="minorHAnsi"/>
          <w:b/>
          <w:noProof/>
          <w:sz w:val="22"/>
          <w:szCs w:val="22"/>
        </w:rPr>
      </w:pPr>
      <w:r w:rsidRPr="00C55B4F">
        <w:rPr>
          <w:rFonts w:asciiTheme="minorHAnsi" w:hAnsiTheme="minorHAnsi" w:cstheme="minorHAnsi"/>
          <w:b/>
          <w:noProof/>
          <w:sz w:val="22"/>
          <w:szCs w:val="22"/>
        </w:rPr>
        <w:br w:type="page"/>
      </w: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lastRenderedPageBreak/>
        <w:t xml:space="preserve"> </w:t>
      </w:r>
      <w:bookmarkStart w:id="8" w:name="_Toc54701796"/>
      <w:r w:rsidR="00DB1565" w:rsidRPr="009A79C3">
        <w:rPr>
          <w:rFonts w:asciiTheme="minorHAnsi" w:hAnsiTheme="minorHAnsi" w:cstheme="minorHAnsi"/>
          <w:szCs w:val="22"/>
        </w:rPr>
        <w:t>Vragen marktconsultatie</w:t>
      </w:r>
      <w:bookmarkEnd w:id="8"/>
    </w:p>
    <w:p w14:paraId="35D4A951" w14:textId="57F1DD9C" w:rsidR="00AB3D8F" w:rsidRPr="00EA010B" w:rsidRDefault="00B969A6" w:rsidP="00AB3D8F">
      <w:pPr>
        <w:rPr>
          <w:rFonts w:asciiTheme="minorHAnsi" w:hAnsiTheme="minorHAnsi" w:cstheme="minorHAnsi"/>
          <w:b/>
          <w:szCs w:val="20"/>
        </w:rPr>
      </w:pPr>
      <w:r w:rsidRPr="00EA010B">
        <w:rPr>
          <w:rFonts w:asciiTheme="minorHAnsi" w:hAnsiTheme="minorHAnsi" w:cstheme="minorHAnsi"/>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Cs w:val="20"/>
        </w:rPr>
        <w:t xml:space="preserve">u wilt </w:t>
      </w:r>
      <w:r w:rsidRPr="00EA010B">
        <w:rPr>
          <w:rFonts w:asciiTheme="minorHAnsi" w:hAnsiTheme="minorHAnsi" w:cstheme="minorHAnsi"/>
          <w:szCs w:val="20"/>
        </w:rPr>
        <w:t>willen meegeven. De beantwoording mag dus kort en bondig zijn (</w:t>
      </w:r>
      <w:r w:rsidR="0035179C" w:rsidRPr="00EA010B">
        <w:rPr>
          <w:rFonts w:asciiTheme="minorHAnsi" w:hAnsiTheme="minorHAnsi" w:cstheme="minorHAnsi"/>
          <w:szCs w:val="20"/>
        </w:rPr>
        <w:t xml:space="preserve">maximaal </w:t>
      </w:r>
      <w:r w:rsidR="00A223B4">
        <w:rPr>
          <w:rFonts w:asciiTheme="minorHAnsi" w:hAnsiTheme="minorHAnsi" w:cstheme="minorHAnsi"/>
          <w:szCs w:val="20"/>
        </w:rPr>
        <w:t>xx</w:t>
      </w:r>
      <w:r w:rsidRPr="00EA010B">
        <w:rPr>
          <w:rFonts w:asciiTheme="minorHAnsi" w:hAnsiTheme="minorHAnsi" w:cstheme="minorHAnsi"/>
          <w:szCs w:val="20"/>
        </w:rPr>
        <w:t xml:space="preserve"> pagina’s). </w:t>
      </w:r>
    </w:p>
    <w:p w14:paraId="4340416B" w14:textId="77777777" w:rsidR="00DB1565" w:rsidRPr="00EA010B" w:rsidRDefault="00DB1565" w:rsidP="00DB1565">
      <w:pPr>
        <w:rPr>
          <w:rFonts w:asciiTheme="minorHAnsi" w:hAnsiTheme="minorHAnsi" w:cstheme="minorHAnsi"/>
          <w:b/>
          <w:szCs w:val="20"/>
        </w:rPr>
      </w:pPr>
    </w:p>
    <w:p w14:paraId="51B1558D" w14:textId="2B1785A5" w:rsidR="006409C9" w:rsidRPr="00EA010B" w:rsidRDefault="006409C9" w:rsidP="00DB1565">
      <w:pPr>
        <w:rPr>
          <w:rFonts w:asciiTheme="minorHAnsi" w:hAnsiTheme="minorHAnsi" w:cstheme="minorHAnsi"/>
          <w:b/>
          <w:szCs w:val="20"/>
        </w:rPr>
      </w:pPr>
      <w:r w:rsidRPr="00EA010B">
        <w:rPr>
          <w:rFonts w:asciiTheme="minorHAnsi" w:hAnsiTheme="minorHAnsi" w:cstheme="minorHAnsi"/>
          <w:b/>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Cs w:val="20"/>
          <w:lang w:eastAsia="en-US"/>
        </w:rPr>
      </w:pPr>
      <w:r w:rsidRPr="00EA010B">
        <w:rPr>
          <w:rFonts w:asciiTheme="minorHAnsi" w:eastAsiaTheme="minorHAnsi" w:hAnsiTheme="minorHAnsi" w:cstheme="minorHAnsi"/>
          <w:i/>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Cs w:val="20"/>
          <w:lang w:eastAsia="en-US"/>
        </w:rPr>
      </w:pPr>
      <w:r w:rsidRPr="00EA010B">
        <w:rPr>
          <w:rFonts w:asciiTheme="minorHAnsi" w:eastAsiaTheme="minorHAnsi" w:hAnsiTheme="minorHAnsi" w:cstheme="minorHAnsi"/>
          <w:i/>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Cs w:val="20"/>
          <w:lang w:eastAsia="en-US"/>
        </w:rPr>
      </w:pPr>
      <w:r w:rsidRPr="00EA010B">
        <w:rPr>
          <w:rFonts w:asciiTheme="minorHAnsi" w:eastAsiaTheme="minorHAnsi" w:hAnsiTheme="minorHAnsi" w:cstheme="minorHAnsi"/>
          <w:i/>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EastAsia" w:hAnsiTheme="minorHAnsi" w:cstheme="minorBidi"/>
          <w:i/>
          <w:lang w:eastAsia="en-US"/>
        </w:rPr>
      </w:pPr>
      <w:r w:rsidRPr="2C5466F4">
        <w:rPr>
          <w:rFonts w:asciiTheme="minorHAnsi" w:eastAsiaTheme="minorEastAsia" w:hAnsiTheme="minorHAnsi" w:cstheme="minorBidi"/>
          <w:i/>
          <w:lang w:eastAsia="en-US"/>
        </w:rPr>
        <w:t>Telefoonnummer:</w:t>
      </w:r>
    </w:p>
    <w:p w14:paraId="58F3F6F4" w14:textId="4E05BBCB" w:rsidR="2C5466F4" w:rsidRDefault="2C5466F4" w:rsidP="2C5466F4">
      <w:pPr>
        <w:spacing w:line="240" w:lineRule="auto"/>
        <w:rPr>
          <w:rFonts w:asciiTheme="minorHAnsi" w:eastAsiaTheme="minorEastAsia" w:hAnsiTheme="minorHAnsi" w:cstheme="minorBidi"/>
          <w:i/>
          <w:iCs/>
          <w:lang w:eastAsia="en-US"/>
        </w:rPr>
      </w:pPr>
    </w:p>
    <w:p w14:paraId="24455962" w14:textId="699D562C" w:rsidR="2C5466F4" w:rsidRDefault="2C5466F4" w:rsidP="2C5466F4">
      <w:pPr>
        <w:spacing w:line="240" w:lineRule="auto"/>
        <w:rPr>
          <w:rFonts w:asciiTheme="minorHAnsi" w:eastAsiaTheme="minorEastAsia" w:hAnsiTheme="minorHAnsi" w:cstheme="minorBidi"/>
          <w:i/>
          <w:iCs/>
          <w:lang w:eastAsia="en-US"/>
        </w:rPr>
      </w:pPr>
    </w:p>
    <w:p w14:paraId="34A9B5D7" w14:textId="77777777" w:rsidR="009370D3" w:rsidRDefault="009370D3" w:rsidP="009370D3">
      <w:pPr>
        <w:pStyle w:val="Kop2"/>
      </w:pPr>
      <w:r w:rsidRPr="009370D3">
        <w:t xml:space="preserve">Registratie klantcontact </w:t>
      </w:r>
    </w:p>
    <w:p w14:paraId="7B299AA9" w14:textId="77777777" w:rsidR="001D0BE0" w:rsidRPr="001D0BE0" w:rsidRDefault="001D0BE0" w:rsidP="001D0BE0">
      <w:r w:rsidRPr="001D0BE0">
        <w:t>Beschrijf hoe uw KCC-oplossing de registratie van klantcontacten ondersteunt vanaf het moment van openen tot en met vastlegging. Ga daarbij in op de onderstaande aspecten en geef waar relevant aan wat standaard functionaliteit, configureerbaar of maatwerk is.</w:t>
      </w:r>
    </w:p>
    <w:p w14:paraId="061F369D" w14:textId="77777777" w:rsidR="001D0BE0" w:rsidRPr="001D0BE0" w:rsidRDefault="001D0BE0" w:rsidP="001D0BE0">
      <w:pPr>
        <w:numPr>
          <w:ilvl w:val="0"/>
          <w:numId w:val="39"/>
        </w:numPr>
      </w:pPr>
      <w:r w:rsidRPr="001D0BE0">
        <w:t>De wijze waarop een klantcontact wordt vastgelegd door een medewerker, inclusief de mate van gebruiksgemak (bijv. benodigde handelingen/klikken)</w:t>
      </w:r>
    </w:p>
    <w:p w14:paraId="767EEA31" w14:textId="77777777" w:rsidR="001D0BE0" w:rsidRPr="001D0BE0" w:rsidRDefault="001D0BE0" w:rsidP="001D0BE0">
      <w:pPr>
        <w:numPr>
          <w:ilvl w:val="0"/>
          <w:numId w:val="39"/>
        </w:numPr>
      </w:pPr>
      <w:r w:rsidRPr="001D0BE0">
        <w:t>De standaard beschikbare registratievelden en de mogelijkheden om deze uit te breiden of aan te passen</w:t>
      </w:r>
    </w:p>
    <w:p w14:paraId="7DEB4CBD" w14:textId="77777777" w:rsidR="001D0BE0" w:rsidRPr="001D0BE0" w:rsidRDefault="001D0BE0" w:rsidP="001D0BE0">
      <w:pPr>
        <w:numPr>
          <w:ilvl w:val="0"/>
          <w:numId w:val="39"/>
        </w:numPr>
      </w:pPr>
      <w:r w:rsidRPr="001D0BE0">
        <w:t>De ondersteuning voor dynamische en voorwaardelijke velden, zoals het verplicht stellen van (vervolg)velden op basis van eerdere keuzes</w:t>
      </w:r>
    </w:p>
    <w:p w14:paraId="46EBE113" w14:textId="77777777" w:rsidR="001D0BE0" w:rsidRPr="001D0BE0" w:rsidRDefault="001D0BE0" w:rsidP="00E01B34">
      <w:pPr>
        <w:ind w:left="720"/>
      </w:pPr>
      <w:r w:rsidRPr="001D0BE0">
        <w:rPr>
          <w:i/>
          <w:iCs/>
        </w:rPr>
        <w:t>(bijv. bij “Terugbelverzoek = ja” wordt het telefoonnummer verplicht)</w:t>
      </w:r>
    </w:p>
    <w:p w14:paraId="62267DD3" w14:textId="77777777" w:rsidR="001D0BE0" w:rsidRPr="001D0BE0" w:rsidRDefault="001D0BE0" w:rsidP="001D0BE0">
      <w:pPr>
        <w:numPr>
          <w:ilvl w:val="0"/>
          <w:numId w:val="39"/>
        </w:numPr>
      </w:pPr>
      <w:r w:rsidRPr="001D0BE0">
        <w:t>De integratie of ontsluiting van de kennisbank tijdens het registreren van het klantcontact</w:t>
      </w:r>
    </w:p>
    <w:p w14:paraId="232AE185" w14:textId="77777777" w:rsidR="001D0BE0" w:rsidRDefault="001D0BE0" w:rsidP="001D0BE0"/>
    <w:p w14:paraId="2390B3E4" w14:textId="77777777" w:rsidR="003F7D21" w:rsidRPr="003F7D21" w:rsidRDefault="003F7D21" w:rsidP="003F7D21"/>
    <w:p w14:paraId="6EB1BE8E" w14:textId="3093D82D" w:rsidR="009370D3" w:rsidRDefault="009370D3" w:rsidP="009370D3">
      <w:pPr>
        <w:pStyle w:val="Kop2"/>
      </w:pPr>
      <w:r>
        <w:t>Terugbelnotities</w:t>
      </w:r>
    </w:p>
    <w:p w14:paraId="3DE2E96F" w14:textId="0C2F28B2" w:rsidR="008813C5" w:rsidRPr="008813C5" w:rsidRDefault="008813C5" w:rsidP="008813C5">
      <w:r w:rsidRPr="008813C5">
        <w:t>Beschrijf hoe uw KCC-oplossing het proces voor terugbelnotities ondersteunt. Ga daarbij in op de onderstaande aspecten en geef waar relevant aan wat standaard functionaliteit, configureerbaar of maatwerk is.</w:t>
      </w:r>
    </w:p>
    <w:p w14:paraId="45220BA9" w14:textId="77777777" w:rsidR="008813C5" w:rsidRPr="008813C5" w:rsidRDefault="008813C5" w:rsidP="008813C5">
      <w:pPr>
        <w:numPr>
          <w:ilvl w:val="0"/>
          <w:numId w:val="40"/>
        </w:numPr>
      </w:pPr>
      <w:r w:rsidRPr="008813C5">
        <w:t>Het aanmaken van terugbelnotities, inclusief het adresseren aan individuele medewerkers en/of groepen</w:t>
      </w:r>
    </w:p>
    <w:p w14:paraId="46261F0C" w14:textId="77777777" w:rsidR="008813C5" w:rsidRPr="008813C5" w:rsidRDefault="008813C5" w:rsidP="008813C5">
      <w:pPr>
        <w:numPr>
          <w:ilvl w:val="0"/>
          <w:numId w:val="40"/>
        </w:numPr>
      </w:pPr>
      <w:r w:rsidRPr="008813C5">
        <w:t>Routering en herroutering van terugbelnotities, inclusief het omgaan met foutief geadresseerde notities</w:t>
      </w:r>
    </w:p>
    <w:p w14:paraId="3F81E23B" w14:textId="77777777" w:rsidR="008813C5" w:rsidRPr="008813C5" w:rsidRDefault="008813C5" w:rsidP="008813C5">
      <w:pPr>
        <w:numPr>
          <w:ilvl w:val="0"/>
          <w:numId w:val="40"/>
        </w:numPr>
      </w:pPr>
      <w:r w:rsidRPr="008813C5">
        <w:t>Het instellen en gebruiken van prioriteit, urgentie en gewenste terugbeltijd</w:t>
      </w:r>
    </w:p>
    <w:p w14:paraId="74D0C739" w14:textId="77777777" w:rsidR="008813C5" w:rsidRPr="008813C5" w:rsidRDefault="008813C5" w:rsidP="008813C5">
      <w:pPr>
        <w:numPr>
          <w:ilvl w:val="0"/>
          <w:numId w:val="40"/>
        </w:numPr>
      </w:pPr>
      <w:r w:rsidRPr="008813C5">
        <w:t>Inzicht in en bewaking van de status en voortgang van terugbelnotities</w:t>
      </w:r>
    </w:p>
    <w:p w14:paraId="0877D517" w14:textId="77777777" w:rsidR="008813C5" w:rsidRPr="008813C5" w:rsidRDefault="008813C5" w:rsidP="008813C5">
      <w:pPr>
        <w:numPr>
          <w:ilvl w:val="0"/>
          <w:numId w:val="40"/>
        </w:numPr>
      </w:pPr>
      <w:r w:rsidRPr="008813C5">
        <w:t>Werkoverzichten en signaleringen voor medewerkers met openstaande terugbelnotities</w:t>
      </w:r>
    </w:p>
    <w:p w14:paraId="78367EBC" w14:textId="77777777" w:rsidR="008813C5" w:rsidRPr="008813C5" w:rsidRDefault="008813C5" w:rsidP="008813C5">
      <w:pPr>
        <w:numPr>
          <w:ilvl w:val="0"/>
          <w:numId w:val="40"/>
        </w:numPr>
      </w:pPr>
      <w:r w:rsidRPr="008813C5">
        <w:t>Vastlegging van meerdere terugbelpogingen en de bijbehorende uitkomsten</w:t>
      </w:r>
    </w:p>
    <w:p w14:paraId="5DA8F904" w14:textId="77777777" w:rsidR="008813C5" w:rsidRPr="008813C5" w:rsidRDefault="008813C5" w:rsidP="008813C5">
      <w:pPr>
        <w:numPr>
          <w:ilvl w:val="0"/>
          <w:numId w:val="40"/>
        </w:numPr>
      </w:pPr>
      <w:r w:rsidRPr="008813C5">
        <w:t>Herinneringen en/of escalaties wanneer niet tijdig wordt teruggebeld</w:t>
      </w:r>
    </w:p>
    <w:p w14:paraId="3665FF12" w14:textId="77777777" w:rsidR="008813C5" w:rsidRPr="008813C5" w:rsidRDefault="008813C5" w:rsidP="008813C5">
      <w:pPr>
        <w:numPr>
          <w:ilvl w:val="0"/>
          <w:numId w:val="40"/>
        </w:numPr>
      </w:pPr>
      <w:r w:rsidRPr="008813C5">
        <w:t>Communicatie richting de klant over het terugbelverzoek (bijv. bevestiging via e-mail of sms)</w:t>
      </w:r>
    </w:p>
    <w:p w14:paraId="01F72F9B" w14:textId="77777777" w:rsidR="008813C5" w:rsidRPr="008813C5" w:rsidRDefault="008813C5" w:rsidP="008813C5">
      <w:pPr>
        <w:numPr>
          <w:ilvl w:val="0"/>
          <w:numId w:val="40"/>
        </w:numPr>
      </w:pPr>
      <w:r w:rsidRPr="008813C5">
        <w:t>Logging en auditing van alle acties rondom terugbelnotities (wie, wat, wanneer)</w:t>
      </w:r>
    </w:p>
    <w:p w14:paraId="02EA0D87" w14:textId="77777777" w:rsidR="008813C5" w:rsidRPr="008813C5" w:rsidRDefault="008813C5" w:rsidP="008813C5">
      <w:pPr>
        <w:numPr>
          <w:ilvl w:val="0"/>
          <w:numId w:val="40"/>
        </w:numPr>
      </w:pPr>
      <w:r w:rsidRPr="008813C5">
        <w:t>Ondersteuning voor bewaartermijnen en anonimisering (o.a. AVG/GDPR)</w:t>
      </w:r>
    </w:p>
    <w:p w14:paraId="68159AB5" w14:textId="77777777" w:rsidR="008813C5" w:rsidRPr="008813C5" w:rsidRDefault="008813C5" w:rsidP="008813C5">
      <w:pPr>
        <w:numPr>
          <w:ilvl w:val="0"/>
          <w:numId w:val="40"/>
        </w:numPr>
      </w:pPr>
      <w:r w:rsidRPr="008813C5">
        <w:t>De mate waarin verschillende processen en werkwijzen per afdeling kunnen worden ingericht</w:t>
      </w:r>
    </w:p>
    <w:p w14:paraId="7052ED92" w14:textId="77777777" w:rsidR="008813C5" w:rsidRDefault="008813C5" w:rsidP="008813C5"/>
    <w:p w14:paraId="60E99218" w14:textId="77777777" w:rsidR="008813C5" w:rsidRPr="008813C5" w:rsidRDefault="008813C5" w:rsidP="008813C5"/>
    <w:p w14:paraId="289C84A6" w14:textId="77777777" w:rsidR="00E43230" w:rsidRPr="00E43230" w:rsidRDefault="00E43230" w:rsidP="00E43230"/>
    <w:p w14:paraId="4C93D001" w14:textId="1FF566C3" w:rsidR="009370D3" w:rsidRDefault="001F26D1">
      <w:pPr>
        <w:suppressAutoHyphens w:val="0"/>
        <w:spacing w:after="160" w:line="259" w:lineRule="auto"/>
      </w:pPr>
      <w:r>
        <w:br w:type="page"/>
      </w:r>
    </w:p>
    <w:p w14:paraId="2473F91E" w14:textId="77777777" w:rsidR="009370D3" w:rsidRDefault="009370D3" w:rsidP="009370D3"/>
    <w:p w14:paraId="4FC79167" w14:textId="77DD0CD6" w:rsidR="009370D3" w:rsidRDefault="009370D3" w:rsidP="009370D3">
      <w:pPr>
        <w:pStyle w:val="Kop2"/>
      </w:pPr>
      <w:r>
        <w:t>Interne kennisbank</w:t>
      </w:r>
    </w:p>
    <w:p w14:paraId="5B37E89C" w14:textId="7FEEE3C2" w:rsidR="003B62F1" w:rsidRPr="003B62F1" w:rsidRDefault="003B62F1" w:rsidP="003B62F1">
      <w:pPr>
        <w:rPr>
          <w:szCs w:val="28"/>
        </w:rPr>
      </w:pPr>
      <w:r w:rsidRPr="003B62F1">
        <w:rPr>
          <w:szCs w:val="28"/>
        </w:rPr>
        <w:t>Beschrijf hoe uw KCC-oplossing de interne kennisbank ondersteunt ter begeleiding van medewerkers tijdens het afhandelen van klantcontacten. Ga daarbij in op de onderstaande aspecten en geef waar relevant aan wat standaard functionaliteit, configureerbaar of maatwerk is.</w:t>
      </w:r>
    </w:p>
    <w:p w14:paraId="0AE39027" w14:textId="77777777" w:rsidR="003B62F1" w:rsidRPr="003B62F1" w:rsidRDefault="003B62F1" w:rsidP="003B62F1">
      <w:pPr>
        <w:numPr>
          <w:ilvl w:val="0"/>
          <w:numId w:val="41"/>
        </w:numPr>
        <w:rPr>
          <w:szCs w:val="28"/>
        </w:rPr>
      </w:pPr>
      <w:r w:rsidRPr="003B62F1">
        <w:rPr>
          <w:szCs w:val="28"/>
        </w:rPr>
        <w:t>De wijze waarop kennis wordt gestructureerd en beheerd (bijv. artikelen, beslisbomen, FAQ’s, procesbeschrijvingen)</w:t>
      </w:r>
    </w:p>
    <w:p w14:paraId="571DD5B9" w14:textId="77777777" w:rsidR="003B62F1" w:rsidRPr="003B62F1" w:rsidRDefault="003B62F1" w:rsidP="003B62F1">
      <w:pPr>
        <w:numPr>
          <w:ilvl w:val="0"/>
          <w:numId w:val="41"/>
        </w:numPr>
        <w:rPr>
          <w:szCs w:val="28"/>
        </w:rPr>
      </w:pPr>
      <w:r w:rsidRPr="003B62F1">
        <w:rPr>
          <w:szCs w:val="28"/>
        </w:rPr>
        <w:t>Ondersteuning voor rijke content, zoals afbeeldingen, video en bijlagen</w:t>
      </w:r>
    </w:p>
    <w:p w14:paraId="2E9D04D5" w14:textId="77777777" w:rsidR="003B62F1" w:rsidRPr="003B62F1" w:rsidRDefault="003B62F1" w:rsidP="003B62F1">
      <w:pPr>
        <w:numPr>
          <w:ilvl w:val="0"/>
          <w:numId w:val="41"/>
        </w:numPr>
        <w:rPr>
          <w:szCs w:val="28"/>
        </w:rPr>
      </w:pPr>
      <w:r w:rsidRPr="003B62F1">
        <w:rPr>
          <w:szCs w:val="28"/>
        </w:rPr>
        <w:t>De werking en mogelijkheden van de zoekfunctionaliteit (o.a. full</w:t>
      </w:r>
      <w:r w:rsidRPr="003B62F1">
        <w:rPr>
          <w:szCs w:val="28"/>
        </w:rPr>
        <w:noBreakHyphen/>
        <w:t>text search, filters, suggesties, snelheid)</w:t>
      </w:r>
    </w:p>
    <w:p w14:paraId="58CF2510" w14:textId="77777777" w:rsidR="003B62F1" w:rsidRPr="003B62F1" w:rsidRDefault="003B62F1" w:rsidP="003B62F1">
      <w:pPr>
        <w:numPr>
          <w:ilvl w:val="0"/>
          <w:numId w:val="41"/>
        </w:numPr>
        <w:rPr>
          <w:szCs w:val="28"/>
        </w:rPr>
      </w:pPr>
      <w:r w:rsidRPr="003B62F1">
        <w:rPr>
          <w:szCs w:val="28"/>
        </w:rPr>
        <w:t>Ondersteuning voor synoniemen en fouttolerantie, met name bij verschillende benamingen voor dezelfde onderwerpen</w:t>
      </w:r>
    </w:p>
    <w:p w14:paraId="1DCDADCF" w14:textId="77777777" w:rsidR="003B62F1" w:rsidRPr="003B62F1" w:rsidRDefault="003B62F1" w:rsidP="003B62F1">
      <w:pPr>
        <w:numPr>
          <w:ilvl w:val="0"/>
          <w:numId w:val="41"/>
        </w:numPr>
        <w:rPr>
          <w:szCs w:val="28"/>
        </w:rPr>
      </w:pPr>
      <w:r w:rsidRPr="003B62F1">
        <w:rPr>
          <w:szCs w:val="28"/>
        </w:rPr>
        <w:t>Mogelijkheden voor medewerkers om feedback te geven op kennisartikelen (bijv. behulpzaam/niet behulpzaam)</w:t>
      </w:r>
    </w:p>
    <w:p w14:paraId="76918D40" w14:textId="77777777" w:rsidR="003B62F1" w:rsidRPr="003B62F1" w:rsidRDefault="003B62F1" w:rsidP="003B62F1">
      <w:pPr>
        <w:numPr>
          <w:ilvl w:val="0"/>
          <w:numId w:val="41"/>
        </w:numPr>
        <w:rPr>
          <w:szCs w:val="28"/>
        </w:rPr>
      </w:pPr>
      <w:r w:rsidRPr="003B62F1">
        <w:rPr>
          <w:szCs w:val="28"/>
        </w:rPr>
        <w:t>Het inrichten van rollen en rechten binnen het kennisbeheer (zoals auteur, reviewer, eindredacteur)</w:t>
      </w:r>
    </w:p>
    <w:p w14:paraId="48E4D326" w14:textId="77777777" w:rsidR="003B62F1" w:rsidRPr="003B62F1" w:rsidRDefault="003B62F1" w:rsidP="003B62F1">
      <w:pPr>
        <w:numPr>
          <w:ilvl w:val="0"/>
          <w:numId w:val="41"/>
        </w:numPr>
        <w:rPr>
          <w:szCs w:val="28"/>
        </w:rPr>
      </w:pPr>
      <w:r w:rsidRPr="003B62F1">
        <w:rPr>
          <w:szCs w:val="28"/>
        </w:rPr>
        <w:t>Ondersteuning voor periodieke review en actualisatie, inclusief reminders of signaleringen</w:t>
      </w:r>
    </w:p>
    <w:p w14:paraId="0D853F3C" w14:textId="77777777" w:rsidR="003B62F1" w:rsidRPr="003B62F1" w:rsidRDefault="003B62F1" w:rsidP="003B62F1">
      <w:pPr>
        <w:numPr>
          <w:ilvl w:val="0"/>
          <w:numId w:val="41"/>
        </w:numPr>
        <w:rPr>
          <w:szCs w:val="28"/>
        </w:rPr>
      </w:pPr>
      <w:r w:rsidRPr="003B62F1">
        <w:rPr>
          <w:szCs w:val="28"/>
        </w:rPr>
        <w:t>Het koppelen van kennisartikelen aan klantvragen, contactredenen of zaaktypes</w:t>
      </w:r>
    </w:p>
    <w:p w14:paraId="6C6CBB13" w14:textId="06009DF7" w:rsidR="009370D3" w:rsidRDefault="003B62F1" w:rsidP="009370D3">
      <w:pPr>
        <w:numPr>
          <w:ilvl w:val="0"/>
          <w:numId w:val="41"/>
        </w:numPr>
        <w:rPr>
          <w:szCs w:val="28"/>
        </w:rPr>
      </w:pPr>
      <w:r w:rsidRPr="003B62F1">
        <w:rPr>
          <w:szCs w:val="28"/>
        </w:rPr>
        <w:t xml:space="preserve">De ondersteuning voor </w:t>
      </w:r>
      <w:r w:rsidR="00212A1E" w:rsidRPr="003B62F1">
        <w:rPr>
          <w:szCs w:val="28"/>
        </w:rPr>
        <w:t xml:space="preserve">scripts of gespreksleidraden </w:t>
      </w:r>
      <w:r w:rsidRPr="003B62F1">
        <w:rPr>
          <w:szCs w:val="28"/>
        </w:rPr>
        <w:t>waarmee</w:t>
      </w:r>
      <w:r w:rsidR="00481D4A" w:rsidRPr="00481D4A">
        <w:rPr>
          <w:szCs w:val="28"/>
        </w:rPr>
        <w:t xml:space="preserve"> medewerkers </w:t>
      </w:r>
      <w:r w:rsidRPr="003B62F1">
        <w:rPr>
          <w:szCs w:val="28"/>
        </w:rPr>
        <w:t>stapsgewijs worden ondersteund</w:t>
      </w:r>
    </w:p>
    <w:p w14:paraId="02AF6386" w14:textId="2114A5E3" w:rsidR="006678E1" w:rsidRDefault="00EF5E37" w:rsidP="009370D3">
      <w:pPr>
        <w:numPr>
          <w:ilvl w:val="0"/>
          <w:numId w:val="41"/>
        </w:numPr>
        <w:rPr>
          <w:szCs w:val="28"/>
        </w:rPr>
      </w:pPr>
      <w:r>
        <w:rPr>
          <w:szCs w:val="28"/>
        </w:rPr>
        <w:t xml:space="preserve">Beschrijf hoe medewerkers kunnen schakelen </w:t>
      </w:r>
      <w:r w:rsidR="006678E1" w:rsidRPr="006678E1">
        <w:rPr>
          <w:szCs w:val="28"/>
        </w:rPr>
        <w:t xml:space="preserve">klantcontact en kennisbank </w:t>
      </w:r>
      <w:r w:rsidR="0068246F">
        <w:rPr>
          <w:szCs w:val="28"/>
        </w:rPr>
        <w:t xml:space="preserve">waarbij </w:t>
      </w:r>
      <w:r w:rsidR="006F5E8A">
        <w:rPr>
          <w:szCs w:val="28"/>
        </w:rPr>
        <w:t xml:space="preserve">de medewerker zo veel mogelijk </w:t>
      </w:r>
      <w:r w:rsidR="00F9370A">
        <w:rPr>
          <w:szCs w:val="28"/>
        </w:rPr>
        <w:t>vanuit</w:t>
      </w:r>
      <w:r w:rsidR="006F5E8A">
        <w:rPr>
          <w:szCs w:val="28"/>
        </w:rPr>
        <w:t xml:space="preserve"> een </w:t>
      </w:r>
      <w:r w:rsidR="00F9370A">
        <w:rPr>
          <w:szCs w:val="28"/>
        </w:rPr>
        <w:t xml:space="preserve">scherm werkt </w:t>
      </w:r>
    </w:p>
    <w:p w14:paraId="570CF28A" w14:textId="77777777" w:rsidR="00C60240" w:rsidRPr="00C60240" w:rsidRDefault="00C60240" w:rsidP="00C60240">
      <w:pPr>
        <w:numPr>
          <w:ilvl w:val="0"/>
          <w:numId w:val="41"/>
        </w:numPr>
        <w:rPr>
          <w:szCs w:val="28"/>
        </w:rPr>
      </w:pPr>
      <w:r w:rsidRPr="00C60240">
        <w:rPr>
          <w:szCs w:val="28"/>
        </w:rPr>
        <w:t>Is er een koppeling (API) beschikbaar voor ontsluiting van kennis naar andere kanalen (bijv. chatbot of website)?</w:t>
      </w:r>
    </w:p>
    <w:p w14:paraId="6DD43AEA" w14:textId="53C85FCA" w:rsidR="00C60240" w:rsidRPr="00C60240" w:rsidRDefault="00C60240" w:rsidP="00C60240">
      <w:pPr>
        <w:numPr>
          <w:ilvl w:val="0"/>
          <w:numId w:val="41"/>
        </w:numPr>
        <w:rPr>
          <w:szCs w:val="28"/>
        </w:rPr>
      </w:pPr>
      <w:r w:rsidRPr="00C60240">
        <w:rPr>
          <w:szCs w:val="28"/>
        </w:rPr>
        <w:t>Kunnen externe bronnen eenvoudig worden ontsloten binnen de kennisbank?</w:t>
      </w:r>
    </w:p>
    <w:p w14:paraId="2A1D5EA6" w14:textId="77777777" w:rsidR="006678E1" w:rsidRPr="006678E1" w:rsidRDefault="006678E1" w:rsidP="006678E1">
      <w:pPr>
        <w:ind w:left="360"/>
        <w:rPr>
          <w:szCs w:val="28"/>
        </w:rPr>
      </w:pPr>
    </w:p>
    <w:p w14:paraId="72850CE7" w14:textId="6C4F8EE1" w:rsidR="009370D3" w:rsidRPr="009370D3" w:rsidRDefault="009370D3" w:rsidP="00CA1431">
      <w:pPr>
        <w:pStyle w:val="Kop1"/>
      </w:pPr>
      <w:r w:rsidRPr="009370D3">
        <w:t>Integraties en koppelingen</w:t>
      </w:r>
    </w:p>
    <w:p w14:paraId="1ABD77C7" w14:textId="77777777" w:rsidR="009370D3" w:rsidRPr="009370D3" w:rsidRDefault="009370D3" w:rsidP="009370D3">
      <w:pPr>
        <w:pStyle w:val="Kop3"/>
      </w:pPr>
      <w:r w:rsidRPr="009370D3">
        <w:t>Integratie telefoniesysteem</w:t>
      </w:r>
    </w:p>
    <w:p w14:paraId="2CEDC3B4" w14:textId="77777777" w:rsidR="009370D3" w:rsidRPr="00680083" w:rsidRDefault="009370D3" w:rsidP="00944E0C">
      <w:pPr>
        <w:pStyle w:val="Lijstalinea"/>
        <w:numPr>
          <w:ilvl w:val="0"/>
          <w:numId w:val="41"/>
        </w:numPr>
        <w:rPr>
          <w:szCs w:val="28"/>
        </w:rPr>
      </w:pPr>
      <w:r w:rsidRPr="00680083">
        <w:rPr>
          <w:szCs w:val="28"/>
        </w:rPr>
        <w:t>Welke mogelijkheden biedt uw systeem om te integreren met een telefoniesysteem, zodanig dat gebruikers vanuit de software gesprekken kunnen aannemen, voeren en doorverbinden (zowel warm als koud), en gesprekken in de wacht kunnen zetten?</w:t>
      </w:r>
    </w:p>
    <w:p w14:paraId="3879904E" w14:textId="77777777" w:rsidR="009370D3" w:rsidRDefault="009370D3" w:rsidP="00EF3E07">
      <w:pPr>
        <w:pStyle w:val="Lijstalinea"/>
        <w:numPr>
          <w:ilvl w:val="1"/>
          <w:numId w:val="24"/>
        </w:numPr>
        <w:rPr>
          <w:szCs w:val="28"/>
        </w:rPr>
      </w:pPr>
      <w:r w:rsidRPr="000B53EB">
        <w:rPr>
          <w:szCs w:val="28"/>
        </w:rPr>
        <w:t>Graag ontvangen wij in uw antwoord een toelichting op:</w:t>
      </w:r>
    </w:p>
    <w:p w14:paraId="2AA1D7DB" w14:textId="77777777" w:rsidR="009370D3" w:rsidRDefault="009370D3" w:rsidP="00EF3E07">
      <w:pPr>
        <w:pStyle w:val="Lijstalinea"/>
        <w:numPr>
          <w:ilvl w:val="2"/>
          <w:numId w:val="24"/>
        </w:numPr>
        <w:rPr>
          <w:szCs w:val="28"/>
        </w:rPr>
      </w:pPr>
      <w:r w:rsidRPr="000B53EB">
        <w:rPr>
          <w:szCs w:val="28"/>
        </w:rPr>
        <w:t>de wijze waarop deze integratie wordt gerealiseerd;</w:t>
      </w:r>
    </w:p>
    <w:p w14:paraId="1DE2A608" w14:textId="77777777" w:rsidR="009370D3" w:rsidRDefault="009370D3" w:rsidP="00EF3E07">
      <w:pPr>
        <w:pStyle w:val="Lijstalinea"/>
        <w:numPr>
          <w:ilvl w:val="2"/>
          <w:numId w:val="24"/>
        </w:numPr>
        <w:rPr>
          <w:szCs w:val="28"/>
        </w:rPr>
      </w:pPr>
      <w:r w:rsidRPr="000B53EB">
        <w:rPr>
          <w:szCs w:val="28"/>
        </w:rPr>
        <w:t>welke telefonieplatformen worden ondersteund;</w:t>
      </w:r>
    </w:p>
    <w:p w14:paraId="2D38229D" w14:textId="77777777" w:rsidR="009370D3" w:rsidRPr="00C34FB7" w:rsidRDefault="009370D3" w:rsidP="00EF3E07">
      <w:pPr>
        <w:pStyle w:val="Lijstalinea"/>
        <w:numPr>
          <w:ilvl w:val="2"/>
          <w:numId w:val="24"/>
        </w:numPr>
      </w:pPr>
      <w:r>
        <w:t>eventuele aanvullende voorwaarden, afhankelijkheden of beperkingen per telefoniesysteem</w:t>
      </w:r>
    </w:p>
    <w:p w14:paraId="26A2F032" w14:textId="2C41AA51" w:rsidR="009370D3" w:rsidRPr="00C34FB7" w:rsidRDefault="009370D3" w:rsidP="00944E0C">
      <w:pPr>
        <w:pStyle w:val="Lijstalinea"/>
        <w:numPr>
          <w:ilvl w:val="0"/>
          <w:numId w:val="41"/>
        </w:numPr>
      </w:pPr>
      <w:r>
        <w:t xml:space="preserve">Hoe koppelt uw systeem met het telefoniesysteem Roger365? Welke functionaliteiten biedt deze integratie? Zijn alle functionaliteiten beschikbaar? </w:t>
      </w:r>
    </w:p>
    <w:p w14:paraId="2284AE2B" w14:textId="77777777" w:rsidR="009370D3" w:rsidRDefault="009370D3" w:rsidP="009370D3"/>
    <w:p w14:paraId="28F7133E" w14:textId="3F32E820" w:rsidR="009370D3" w:rsidRPr="00EC0F54" w:rsidRDefault="009370D3" w:rsidP="009370D3">
      <w:pPr>
        <w:pStyle w:val="Kop3"/>
      </w:pPr>
      <w:r>
        <w:t xml:space="preserve">Integratie </w:t>
      </w:r>
      <w:r w:rsidR="001B12B2">
        <w:t xml:space="preserve">zaaksysteem </w:t>
      </w:r>
    </w:p>
    <w:p w14:paraId="661090EA" w14:textId="3E0151CA" w:rsidR="00C34FB7" w:rsidRDefault="00A37DCF" w:rsidP="03DA12F7">
      <w:pPr>
        <w:pStyle w:val="Lijstalinea"/>
        <w:numPr>
          <w:ilvl w:val="0"/>
          <w:numId w:val="41"/>
        </w:numPr>
        <w:jc w:val="both"/>
      </w:pPr>
      <w:r>
        <w:t xml:space="preserve">Welke mogelijkheden biedt uw systeem om te </w:t>
      </w:r>
      <w:r w:rsidR="002453CB">
        <w:t>koppelen</w:t>
      </w:r>
      <w:r>
        <w:t xml:space="preserve"> met een </w:t>
      </w:r>
      <w:r w:rsidR="002453CB">
        <w:t xml:space="preserve">zaaksysteem? Noem de functionaliteiten van die </w:t>
      </w:r>
      <w:r w:rsidR="00C34FB7">
        <w:t>koppeling.</w:t>
      </w:r>
      <w:r w:rsidR="3DB067E4">
        <w:t xml:space="preserve"> De gemeente Amersfoort maakt gebruik van het zaaksysteem van </w:t>
      </w:r>
      <w:r w:rsidR="00647557">
        <w:t>Xx</w:t>
      </w:r>
      <w:r w:rsidR="00D377F6">
        <w:t>l</w:t>
      </w:r>
      <w:r w:rsidR="00647557">
        <w:t>lnc</w:t>
      </w:r>
      <w:r w:rsidR="3DB067E4">
        <w:t>.</w:t>
      </w:r>
    </w:p>
    <w:p w14:paraId="2E9FDECA" w14:textId="77777777" w:rsidR="009370D3" w:rsidRPr="009370D3" w:rsidRDefault="009370D3" w:rsidP="009370D3"/>
    <w:p w14:paraId="337FA7B3" w14:textId="42673920" w:rsidR="009370D3" w:rsidRPr="00520EE8" w:rsidRDefault="009370D3" w:rsidP="00CA1431">
      <w:pPr>
        <w:pStyle w:val="Kop1"/>
      </w:pPr>
      <w:r w:rsidRPr="009370D3">
        <w:t>Rapportages en dashboards</w:t>
      </w:r>
    </w:p>
    <w:p w14:paraId="2382AED2" w14:textId="77777777" w:rsidR="002C6981" w:rsidRDefault="002C6981" w:rsidP="00944E0C">
      <w:pPr>
        <w:pStyle w:val="Lijstalinea"/>
        <w:numPr>
          <w:ilvl w:val="0"/>
          <w:numId w:val="41"/>
        </w:numPr>
        <w:jc w:val="both"/>
      </w:pPr>
      <w:r>
        <w:t>Welke rapportages zijn beschikbaar rondom terugbelnotities (aantallen, doorlooptijd, SLA-naleving)?</w:t>
      </w:r>
    </w:p>
    <w:p w14:paraId="5B9A9B40" w14:textId="77777777" w:rsidR="002C6981" w:rsidRDefault="002C6981" w:rsidP="00944E0C">
      <w:pPr>
        <w:pStyle w:val="Lijstalinea"/>
        <w:numPr>
          <w:ilvl w:val="0"/>
          <w:numId w:val="41"/>
        </w:numPr>
        <w:jc w:val="both"/>
      </w:pPr>
      <w:r>
        <w:t>Is realtime inzicht mogelijk in openstaande en achterstallige terugbelverzoeken?</w:t>
      </w:r>
    </w:p>
    <w:p w14:paraId="287CB8A0" w14:textId="5C14CED7" w:rsidR="002C6981" w:rsidRDefault="002C6981" w:rsidP="00944E0C">
      <w:pPr>
        <w:pStyle w:val="Lijstalinea"/>
        <w:numPr>
          <w:ilvl w:val="0"/>
          <w:numId w:val="41"/>
        </w:numPr>
        <w:jc w:val="both"/>
      </w:pPr>
      <w:r>
        <w:t>Kunnen dashboards op maat worden ingericht</w:t>
      </w:r>
      <w:r w:rsidR="002E08FE">
        <w:t>, bijvoorbeeld</w:t>
      </w:r>
      <w:r>
        <w:t xml:space="preserve"> voor </w:t>
      </w:r>
      <w:r w:rsidR="002E08FE">
        <w:t>een bepaalde ge</w:t>
      </w:r>
      <w:r w:rsidR="008B2839">
        <w:t>bruikersgroep</w:t>
      </w:r>
      <w:r>
        <w:t>?</w:t>
      </w:r>
    </w:p>
    <w:p w14:paraId="40A96B88" w14:textId="77777777" w:rsidR="00944E0C" w:rsidRDefault="00944E0C" w:rsidP="00944E0C">
      <w:pPr>
        <w:pStyle w:val="Lijstalinea"/>
        <w:numPr>
          <w:ilvl w:val="0"/>
          <w:numId w:val="41"/>
        </w:numPr>
        <w:rPr>
          <w:rFonts w:eastAsia="Segoe UI" w:cs="Segoe UI"/>
          <w:szCs w:val="20"/>
        </w:rPr>
      </w:pPr>
      <w:r w:rsidRPr="1394C191">
        <w:rPr>
          <w:rFonts w:eastAsia="Segoe UI" w:cs="Segoe UI"/>
          <w:szCs w:val="20"/>
        </w:rPr>
        <w:t xml:space="preserve">Welke standaard dashboards en rapportages biedt uw oplossing </w:t>
      </w:r>
    </w:p>
    <w:p w14:paraId="3E8F19DF" w14:textId="77777777" w:rsidR="00944E0C" w:rsidRDefault="00944E0C" w:rsidP="00944E0C">
      <w:pPr>
        <w:pStyle w:val="Lijstalinea"/>
        <w:numPr>
          <w:ilvl w:val="0"/>
          <w:numId w:val="41"/>
        </w:numPr>
        <w:rPr>
          <w:rFonts w:eastAsia="Segoe UI" w:cs="Segoe UI"/>
          <w:szCs w:val="20"/>
        </w:rPr>
      </w:pPr>
      <w:r w:rsidRPr="1394C191">
        <w:rPr>
          <w:rFonts w:eastAsia="Segoe UI" w:cs="Segoe UI"/>
          <w:szCs w:val="20"/>
        </w:rPr>
        <w:lastRenderedPageBreak/>
        <w:t xml:space="preserve">In hoeverre kunnen deze rapportages worden aangepast of gekoppeld aan gemeentelijke BI-tools? </w:t>
      </w:r>
    </w:p>
    <w:p w14:paraId="12E05535" w14:textId="77777777" w:rsidR="00944E0C" w:rsidRDefault="00944E0C" w:rsidP="00944E0C">
      <w:pPr>
        <w:pStyle w:val="Lijstalinea"/>
        <w:numPr>
          <w:ilvl w:val="0"/>
          <w:numId w:val="41"/>
        </w:numPr>
        <w:rPr>
          <w:rFonts w:eastAsia="Segoe UI" w:cs="Segoe UI"/>
          <w:szCs w:val="20"/>
        </w:rPr>
      </w:pPr>
      <w:r w:rsidRPr="1394C191">
        <w:rPr>
          <w:rFonts w:eastAsia="Segoe UI" w:cs="Segoe UI"/>
          <w:szCs w:val="20"/>
        </w:rPr>
        <w:t>Hoe wordt datatoegang en eigenaarschap geregeld, inclusief mogelijkheden voor migratie of ontsluiting van ruwe data?</w:t>
      </w:r>
    </w:p>
    <w:p w14:paraId="61381C7A" w14:textId="77777777" w:rsidR="00944E0C" w:rsidRDefault="00944E0C" w:rsidP="00944E0C">
      <w:pPr>
        <w:pStyle w:val="Lijstalinea"/>
        <w:jc w:val="both"/>
      </w:pPr>
    </w:p>
    <w:p w14:paraId="06F0BE71" w14:textId="687DA2D0" w:rsidR="7EB7EDFF" w:rsidRDefault="7EB7EDFF" w:rsidP="1E863C12">
      <w:pPr>
        <w:pStyle w:val="Lijstalinea"/>
        <w:jc w:val="both"/>
      </w:pPr>
    </w:p>
    <w:p w14:paraId="41BBF04C" w14:textId="58C32AFC" w:rsidR="001A53FD" w:rsidRPr="00A82CBD" w:rsidRDefault="6F0DBDCA" w:rsidP="00CA1431">
      <w:pPr>
        <w:pStyle w:val="Kop1"/>
        <w:rPr>
          <w:rFonts w:eastAsia="Calibri"/>
        </w:rPr>
      </w:pPr>
      <w:r>
        <w:rPr>
          <w:rFonts w:eastAsia="Calibri"/>
        </w:rPr>
        <w:t>Beheer, autorisatie en ondersteuning</w:t>
      </w:r>
    </w:p>
    <w:p w14:paraId="61330127" w14:textId="62C406F2" w:rsidR="6F0DBDCA" w:rsidRPr="00177838" w:rsidRDefault="6F0DBDCA" w:rsidP="00944E0C">
      <w:pPr>
        <w:pStyle w:val="Lijstalinea"/>
        <w:numPr>
          <w:ilvl w:val="0"/>
          <w:numId w:val="41"/>
        </w:numPr>
        <w:rPr>
          <w:rFonts w:eastAsia="Segoe UI"/>
        </w:rPr>
      </w:pPr>
      <w:r w:rsidRPr="1851F423">
        <w:rPr>
          <w:rFonts w:eastAsia="Segoe UI"/>
        </w:rPr>
        <w:t>Hoe</w:t>
      </w:r>
      <w:r w:rsidRPr="00177838">
        <w:rPr>
          <w:rFonts w:eastAsia="Segoe UI"/>
        </w:rPr>
        <w:t xml:space="preserve"> wordt uw software geleverd (SaaS, on-premise, hybride)? </w:t>
      </w:r>
    </w:p>
    <w:p w14:paraId="1B39CC1E" w14:textId="2FC7C714" w:rsidR="6F0DBDCA" w:rsidRPr="00177838" w:rsidRDefault="6F0DBDCA" w:rsidP="00944E0C">
      <w:pPr>
        <w:pStyle w:val="Lijstalinea"/>
        <w:numPr>
          <w:ilvl w:val="0"/>
          <w:numId w:val="41"/>
        </w:numPr>
        <w:rPr>
          <w:rFonts w:eastAsia="Segoe UI"/>
        </w:rPr>
      </w:pPr>
      <w:r w:rsidRPr="00177838">
        <w:rPr>
          <w:rFonts w:eastAsia="Segoe UI"/>
        </w:rPr>
        <w:t>Hoe is het technisch en functioneel beheer van uw oplossing ingericht bij SaaS-, hybride en on-premise varianten? Welke verantwoordelijkheden liggen bij de gemeente?</w:t>
      </w:r>
    </w:p>
    <w:p w14:paraId="4085AA7E" w14:textId="2886D1A1" w:rsidR="6F0DBDCA" w:rsidRPr="00177838" w:rsidRDefault="6F0DBDCA" w:rsidP="00944E0C">
      <w:pPr>
        <w:pStyle w:val="Lijstalinea"/>
        <w:numPr>
          <w:ilvl w:val="0"/>
          <w:numId w:val="41"/>
        </w:numPr>
        <w:rPr>
          <w:rFonts w:eastAsia="Segoe UI"/>
        </w:rPr>
      </w:pPr>
      <w:r w:rsidRPr="00177838">
        <w:rPr>
          <w:rFonts w:eastAsia="Segoe UI"/>
        </w:rPr>
        <w:t>Hoe is het autorisatiebeheer ingericht met aandacht voor rollen, afdelingen en dataminimalisatie (volgens AVG)?</w:t>
      </w:r>
    </w:p>
    <w:p w14:paraId="4128E3D6" w14:textId="24896BF5" w:rsidR="6F0DBDCA" w:rsidRPr="00177838" w:rsidRDefault="6F0DBDCA" w:rsidP="00944E0C">
      <w:pPr>
        <w:pStyle w:val="Lijstalinea"/>
        <w:numPr>
          <w:ilvl w:val="0"/>
          <w:numId w:val="41"/>
        </w:numPr>
        <w:rPr>
          <w:rFonts w:eastAsia="Segoe UI"/>
        </w:rPr>
      </w:pPr>
      <w:r w:rsidRPr="00177838">
        <w:rPr>
          <w:rFonts w:eastAsia="Segoe UI"/>
        </w:rPr>
        <w:t>Hoe ondersteunt u gemeenten bij implementatie, releasemanagement en doorontwikkeling (bijv. SLA, ondersteuning, escalatieprocedures)?</w:t>
      </w:r>
    </w:p>
    <w:p w14:paraId="74D5EB7F" w14:textId="4B0F39D8" w:rsidR="2AE4E2FC" w:rsidRDefault="2AE4E2FC" w:rsidP="2AE4E2FC">
      <w:pPr>
        <w:pStyle w:val="Kop3"/>
        <w:numPr>
          <w:ilvl w:val="0"/>
          <w:numId w:val="0"/>
        </w:numPr>
        <w:ind w:left="680"/>
        <w:rPr>
          <w:rFonts w:ascii="Calibri" w:eastAsia="Calibri" w:hAnsi="Calibri" w:cs="Calibri"/>
          <w:sz w:val="20"/>
        </w:rPr>
      </w:pPr>
    </w:p>
    <w:p w14:paraId="06BE57FD" w14:textId="5A6C8E81" w:rsidR="6F0DBDCA" w:rsidRDefault="6F0DBDCA" w:rsidP="00CA1431">
      <w:pPr>
        <w:pStyle w:val="Kop1"/>
        <w:rPr>
          <w:rFonts w:eastAsia="Calibri"/>
        </w:rPr>
      </w:pPr>
      <w:r w:rsidRPr="1394C191">
        <w:rPr>
          <w:rFonts w:eastAsia="Calibri"/>
        </w:rPr>
        <w:t>Visie, innovatie en toekomstbestendigheid</w:t>
      </w:r>
    </w:p>
    <w:p w14:paraId="0329E1DB" w14:textId="17374E3E" w:rsidR="6F0DBDCA" w:rsidRDefault="6F0DBDCA" w:rsidP="00AC0D63">
      <w:pPr>
        <w:pStyle w:val="Lijstalinea"/>
        <w:numPr>
          <w:ilvl w:val="0"/>
          <w:numId w:val="41"/>
        </w:numPr>
        <w:rPr>
          <w:rFonts w:eastAsia="Segoe UI" w:cs="Segoe UI"/>
          <w:szCs w:val="20"/>
        </w:rPr>
      </w:pPr>
      <w:r w:rsidRPr="1394C191">
        <w:rPr>
          <w:rFonts w:eastAsia="Segoe UI" w:cs="Segoe UI"/>
          <w:szCs w:val="20"/>
        </w:rPr>
        <w:t>Welke trends ziet u in de markt en hoe anticipeert uw oplossing hierop</w:t>
      </w:r>
      <w:r w:rsidRPr="79085FEA">
        <w:rPr>
          <w:rFonts w:eastAsia="Segoe UI" w:cs="Segoe UI"/>
          <w:szCs w:val="20"/>
        </w:rPr>
        <w:t>?</w:t>
      </w:r>
      <w:r w:rsidR="2B608D46" w:rsidRPr="79085FEA">
        <w:rPr>
          <w:rFonts w:eastAsia="Segoe UI" w:cs="Segoe UI"/>
          <w:szCs w:val="20"/>
        </w:rPr>
        <w:t xml:space="preserve"> </w:t>
      </w:r>
      <w:r w:rsidR="2B608D46" w:rsidRPr="0F1C9B0E">
        <w:rPr>
          <w:rFonts w:eastAsia="Segoe UI" w:cs="Segoe UI"/>
          <w:szCs w:val="20"/>
        </w:rPr>
        <w:t>Bijvoorbeeld AI in klantcontact</w:t>
      </w:r>
      <w:r w:rsidRPr="1394C191">
        <w:rPr>
          <w:rFonts w:eastAsia="Segoe UI" w:cs="Segoe UI"/>
          <w:szCs w:val="20"/>
        </w:rPr>
        <w:t xml:space="preserve"> </w:t>
      </w:r>
    </w:p>
    <w:p w14:paraId="1EBF7D48" w14:textId="1FACEA80" w:rsidR="6F0DBDCA" w:rsidRDefault="6F0DBDCA" w:rsidP="00AC0D63">
      <w:pPr>
        <w:pStyle w:val="Lijstalinea"/>
        <w:numPr>
          <w:ilvl w:val="0"/>
          <w:numId w:val="41"/>
        </w:numPr>
        <w:rPr>
          <w:rFonts w:eastAsia="Segoe UI" w:cs="Segoe UI"/>
          <w:szCs w:val="20"/>
        </w:rPr>
      </w:pPr>
      <w:r w:rsidRPr="1394C191">
        <w:rPr>
          <w:rFonts w:eastAsia="Segoe UI" w:cs="Segoe UI"/>
          <w:szCs w:val="20"/>
        </w:rPr>
        <w:t xml:space="preserve">Op welke wijze betrekt u gemeenten bij productontwikkeling (bijv. gebruikersgroepen, co-creatie, pilotprojecten)? </w:t>
      </w:r>
    </w:p>
    <w:p w14:paraId="216F6261" w14:textId="20BABC88" w:rsidR="6F0DBDCA" w:rsidRDefault="6F0DBDCA" w:rsidP="00AC0D63">
      <w:pPr>
        <w:pStyle w:val="Lijstalinea"/>
        <w:numPr>
          <w:ilvl w:val="0"/>
          <w:numId w:val="41"/>
        </w:numPr>
        <w:rPr>
          <w:rFonts w:eastAsia="Segoe UI" w:cs="Segoe UI"/>
          <w:szCs w:val="20"/>
        </w:rPr>
      </w:pPr>
      <w:r w:rsidRPr="1394C191">
        <w:rPr>
          <w:rFonts w:eastAsia="Segoe UI" w:cs="Segoe UI"/>
          <w:szCs w:val="20"/>
        </w:rPr>
        <w:t>Hoe onderscheidt uw oplossing zich functioneel en technisch ten opzichte van andere marktpartijen?</w:t>
      </w:r>
    </w:p>
    <w:p w14:paraId="27E1CCD0" w14:textId="74179C54" w:rsidR="0F1C9B0E" w:rsidRDefault="0F1C9B0E" w:rsidP="0F1C9B0E">
      <w:pPr>
        <w:pStyle w:val="Lijstalinea"/>
        <w:rPr>
          <w:rFonts w:eastAsia="Segoe UI" w:cs="Segoe UI"/>
          <w:szCs w:val="20"/>
        </w:rPr>
      </w:pPr>
    </w:p>
    <w:p w14:paraId="5754DDF2" w14:textId="458DC21E" w:rsidR="6F0DBDCA" w:rsidRDefault="6F0DBDCA" w:rsidP="00CA1431">
      <w:pPr>
        <w:pStyle w:val="Kop1"/>
        <w:rPr>
          <w:rFonts w:eastAsia="Calibri"/>
        </w:rPr>
      </w:pPr>
      <w:r w:rsidRPr="1394C191">
        <w:rPr>
          <w:rFonts w:eastAsia="Calibri"/>
        </w:rPr>
        <w:t>Implementatie en kostenbenadering</w:t>
      </w:r>
    </w:p>
    <w:p w14:paraId="41528365" w14:textId="15062154" w:rsidR="6F0DBDCA" w:rsidRDefault="6F0DBDCA" w:rsidP="00AC0D63">
      <w:pPr>
        <w:pStyle w:val="Lijstalinea"/>
        <w:numPr>
          <w:ilvl w:val="0"/>
          <w:numId w:val="41"/>
        </w:numPr>
        <w:rPr>
          <w:rFonts w:eastAsia="Segoe UI" w:cs="Segoe UI"/>
          <w:szCs w:val="20"/>
        </w:rPr>
      </w:pPr>
      <w:r w:rsidRPr="1394C191">
        <w:rPr>
          <w:rFonts w:eastAsia="Segoe UI" w:cs="Segoe UI"/>
          <w:szCs w:val="20"/>
        </w:rPr>
        <w:t xml:space="preserve">Hoe verloopt een implementatie voor een middelgrote tot grote gemeente? Geef een indicatieve doorlooptijd en faseringsvoorstel. </w:t>
      </w:r>
    </w:p>
    <w:p w14:paraId="1CF34E36" w14:textId="32E04B7D" w:rsidR="6F0DBDCA" w:rsidRDefault="6F0DBDCA" w:rsidP="00AC0D63">
      <w:pPr>
        <w:pStyle w:val="Lijstalinea"/>
        <w:numPr>
          <w:ilvl w:val="0"/>
          <w:numId w:val="41"/>
        </w:numPr>
        <w:rPr>
          <w:rFonts w:eastAsia="Segoe UI" w:cs="Segoe UI"/>
          <w:szCs w:val="20"/>
        </w:rPr>
      </w:pPr>
      <w:r w:rsidRPr="40439315">
        <w:rPr>
          <w:rFonts w:eastAsia="Segoe UI" w:cs="Segoe UI"/>
        </w:rPr>
        <w:t xml:space="preserve">Hoe ziet uw prijsmodel eruit (licentie, onderhoud, gebruikers, modules, schaalvoordelen)? Wat is de verwachte TCO over vijf jaar? </w:t>
      </w:r>
    </w:p>
    <w:p w14:paraId="5A112EB4" w14:textId="32F6A447" w:rsidR="40439315" w:rsidRDefault="40439315" w:rsidP="40439315">
      <w:pPr>
        <w:pStyle w:val="Kop3"/>
        <w:numPr>
          <w:ilvl w:val="0"/>
          <w:numId w:val="0"/>
        </w:numPr>
        <w:rPr>
          <w:rFonts w:ascii="Calibri" w:eastAsia="Calibri" w:hAnsi="Calibri" w:cs="Calibri"/>
          <w:sz w:val="20"/>
        </w:rPr>
      </w:pPr>
    </w:p>
    <w:p w14:paraId="75426BBC" w14:textId="223DED77" w:rsidR="6F0DBDCA" w:rsidRDefault="6F0DBDCA" w:rsidP="00CA1431">
      <w:pPr>
        <w:pStyle w:val="Kop1"/>
        <w:rPr>
          <w:rFonts w:eastAsia="Calibri"/>
        </w:rPr>
      </w:pPr>
      <w:r w:rsidRPr="1394C191">
        <w:rPr>
          <w:rFonts w:eastAsia="Calibri"/>
        </w:rPr>
        <w:t>Vervolg</w:t>
      </w:r>
    </w:p>
    <w:p w14:paraId="7E728655" w14:textId="64116A29" w:rsidR="6F0DBDCA" w:rsidRDefault="6F0DBDCA" w:rsidP="00AC0D63">
      <w:pPr>
        <w:pStyle w:val="Lijstalinea"/>
        <w:numPr>
          <w:ilvl w:val="0"/>
          <w:numId w:val="41"/>
        </w:numPr>
        <w:rPr>
          <w:rFonts w:eastAsia="Segoe UI" w:cs="Segoe UI"/>
          <w:szCs w:val="20"/>
        </w:rPr>
      </w:pPr>
      <w:r w:rsidRPr="1394C191">
        <w:rPr>
          <w:rFonts w:eastAsia="Segoe UI" w:cs="Segoe UI"/>
          <w:szCs w:val="20"/>
        </w:rPr>
        <w:t>Bent u bereid uw oplossing op korte termijn toe te lichten via een demonstratie, inclusief beantwoording van functionele en technische vragen?</w:t>
      </w:r>
    </w:p>
    <w:p w14:paraId="7278ADBE" w14:textId="35C25F68" w:rsidR="6F0DBDCA" w:rsidRDefault="6F0DBDCA" w:rsidP="00AC0D63">
      <w:pPr>
        <w:pStyle w:val="Lijstalinea"/>
        <w:numPr>
          <w:ilvl w:val="0"/>
          <w:numId w:val="41"/>
        </w:numPr>
        <w:rPr>
          <w:rFonts w:eastAsia="Segoe UI" w:cs="Segoe UI"/>
          <w:szCs w:val="20"/>
        </w:rPr>
      </w:pPr>
      <w:r w:rsidRPr="1394C191">
        <w:rPr>
          <w:rFonts w:eastAsia="Segoe UI" w:cs="Segoe UI"/>
          <w:szCs w:val="20"/>
        </w:rPr>
        <w:t xml:space="preserve">Wat zijn aandachtspunten om rekening mee te houden indien Gemeente Amersfoort besluit dit project te gaan aanbesteden? </w:t>
      </w:r>
    </w:p>
    <w:p w14:paraId="372FB77B" w14:textId="6E9F89C5" w:rsidR="6F0DBDCA" w:rsidRDefault="6F0DBDCA" w:rsidP="00AC0D63">
      <w:pPr>
        <w:pStyle w:val="Lijstalinea"/>
        <w:numPr>
          <w:ilvl w:val="0"/>
          <w:numId w:val="41"/>
        </w:numPr>
        <w:rPr>
          <w:rFonts w:eastAsia="Segoe UI" w:cs="Segoe UI"/>
          <w:szCs w:val="20"/>
        </w:rPr>
      </w:pPr>
      <w:r w:rsidRPr="1394C191">
        <w:rPr>
          <w:rFonts w:eastAsia="Segoe UI" w:cs="Segoe UI"/>
          <w:szCs w:val="20"/>
        </w:rPr>
        <w:t>Welke nog niet benoemde zaken (kansen, risico’s) wilt u nog kwijt?</w:t>
      </w:r>
    </w:p>
    <w:p w14:paraId="48F7B377" w14:textId="49F39652" w:rsidR="00C85597" w:rsidRDefault="00C85597" w:rsidP="1394C191">
      <w:pPr>
        <w:rPr>
          <w:rFonts w:asciiTheme="minorHAnsi" w:hAnsiTheme="minorHAnsi" w:cstheme="minorBidi"/>
        </w:rPr>
      </w:pPr>
    </w:p>
    <w:p w14:paraId="4650E700" w14:textId="77777777" w:rsidR="00AB4658" w:rsidRDefault="00AB4658" w:rsidP="00AB4658">
      <w:pPr>
        <w:rPr>
          <w:rFonts w:asciiTheme="minorHAnsi" w:hAnsiTheme="minorHAnsi" w:cstheme="minorBidi"/>
        </w:rPr>
      </w:pPr>
    </w:p>
    <w:p w14:paraId="3E7CBB30" w14:textId="7669EE78" w:rsidR="00AB4658" w:rsidRPr="00AB4658" w:rsidRDefault="00AB4658" w:rsidP="00AB4658"/>
    <w:sectPr w:rsidR="00AB4658" w:rsidRPr="00AB4658"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6EB6"/>
    <w:multiLevelType w:val="hybridMultilevel"/>
    <w:tmpl w:val="F796C136"/>
    <w:lvl w:ilvl="0" w:tplc="B51EE996">
      <w:start w:val="1"/>
      <w:numFmt w:val="bullet"/>
      <w:lvlText w:val=""/>
      <w:lvlJc w:val="left"/>
      <w:pPr>
        <w:ind w:left="720" w:hanging="360"/>
      </w:pPr>
      <w:rPr>
        <w:rFonts w:ascii="Symbol" w:hAnsi="Symbol"/>
      </w:rPr>
    </w:lvl>
    <w:lvl w:ilvl="1" w:tplc="D10A1E42">
      <w:start w:val="1"/>
      <w:numFmt w:val="bullet"/>
      <w:lvlText w:val=""/>
      <w:lvlJc w:val="left"/>
      <w:pPr>
        <w:ind w:left="720" w:hanging="360"/>
      </w:pPr>
      <w:rPr>
        <w:rFonts w:ascii="Symbol" w:hAnsi="Symbol"/>
      </w:rPr>
    </w:lvl>
    <w:lvl w:ilvl="2" w:tplc="1D6ADA72">
      <w:start w:val="1"/>
      <w:numFmt w:val="bullet"/>
      <w:lvlText w:val=""/>
      <w:lvlJc w:val="left"/>
      <w:pPr>
        <w:ind w:left="720" w:hanging="360"/>
      </w:pPr>
      <w:rPr>
        <w:rFonts w:ascii="Symbol" w:hAnsi="Symbol"/>
      </w:rPr>
    </w:lvl>
    <w:lvl w:ilvl="3" w:tplc="E4D662A0">
      <w:start w:val="1"/>
      <w:numFmt w:val="bullet"/>
      <w:lvlText w:val=""/>
      <w:lvlJc w:val="left"/>
      <w:pPr>
        <w:ind w:left="720" w:hanging="360"/>
      </w:pPr>
      <w:rPr>
        <w:rFonts w:ascii="Symbol" w:hAnsi="Symbol"/>
      </w:rPr>
    </w:lvl>
    <w:lvl w:ilvl="4" w:tplc="F8D46374">
      <w:start w:val="1"/>
      <w:numFmt w:val="bullet"/>
      <w:lvlText w:val=""/>
      <w:lvlJc w:val="left"/>
      <w:pPr>
        <w:ind w:left="720" w:hanging="360"/>
      </w:pPr>
      <w:rPr>
        <w:rFonts w:ascii="Symbol" w:hAnsi="Symbol"/>
      </w:rPr>
    </w:lvl>
    <w:lvl w:ilvl="5" w:tplc="C848F874">
      <w:start w:val="1"/>
      <w:numFmt w:val="bullet"/>
      <w:lvlText w:val=""/>
      <w:lvlJc w:val="left"/>
      <w:pPr>
        <w:ind w:left="720" w:hanging="360"/>
      </w:pPr>
      <w:rPr>
        <w:rFonts w:ascii="Symbol" w:hAnsi="Symbol"/>
      </w:rPr>
    </w:lvl>
    <w:lvl w:ilvl="6" w:tplc="15468456">
      <w:start w:val="1"/>
      <w:numFmt w:val="bullet"/>
      <w:lvlText w:val=""/>
      <w:lvlJc w:val="left"/>
      <w:pPr>
        <w:ind w:left="720" w:hanging="360"/>
      </w:pPr>
      <w:rPr>
        <w:rFonts w:ascii="Symbol" w:hAnsi="Symbol"/>
      </w:rPr>
    </w:lvl>
    <w:lvl w:ilvl="7" w:tplc="444A61C2">
      <w:start w:val="1"/>
      <w:numFmt w:val="bullet"/>
      <w:lvlText w:val=""/>
      <w:lvlJc w:val="left"/>
      <w:pPr>
        <w:ind w:left="720" w:hanging="360"/>
      </w:pPr>
      <w:rPr>
        <w:rFonts w:ascii="Symbol" w:hAnsi="Symbol"/>
      </w:rPr>
    </w:lvl>
    <w:lvl w:ilvl="8" w:tplc="A32C551C">
      <w:start w:val="1"/>
      <w:numFmt w:val="bullet"/>
      <w:lvlText w:val=""/>
      <w:lvlJc w:val="left"/>
      <w:pPr>
        <w:ind w:left="720" w:hanging="360"/>
      </w:pPr>
      <w:rPr>
        <w:rFonts w:ascii="Symbol" w:hAnsi="Symbol"/>
      </w:rPr>
    </w:lvl>
  </w:abstractNum>
  <w:abstractNum w:abstractNumId="1" w15:restartNumberingAfterBreak="0">
    <w:nsid w:val="045C63CF"/>
    <w:multiLevelType w:val="multilevel"/>
    <w:tmpl w:val="9F0E71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263AB"/>
    <w:multiLevelType w:val="hybridMultilevel"/>
    <w:tmpl w:val="FFFFFFFF"/>
    <w:lvl w:ilvl="0" w:tplc="DE4474AE">
      <w:start w:val="1"/>
      <w:numFmt w:val="bullet"/>
      <w:lvlText w:val=""/>
      <w:lvlJc w:val="left"/>
      <w:pPr>
        <w:ind w:left="720" w:hanging="360"/>
      </w:pPr>
      <w:rPr>
        <w:rFonts w:ascii="Symbol" w:hAnsi="Symbol" w:hint="default"/>
      </w:rPr>
    </w:lvl>
    <w:lvl w:ilvl="1" w:tplc="A6B63FD8">
      <w:start w:val="1"/>
      <w:numFmt w:val="bullet"/>
      <w:lvlText w:val="o"/>
      <w:lvlJc w:val="left"/>
      <w:pPr>
        <w:ind w:left="1440" w:hanging="360"/>
      </w:pPr>
      <w:rPr>
        <w:rFonts w:ascii="Courier New" w:hAnsi="Courier New" w:hint="default"/>
      </w:rPr>
    </w:lvl>
    <w:lvl w:ilvl="2" w:tplc="90D264C0">
      <w:start w:val="1"/>
      <w:numFmt w:val="bullet"/>
      <w:lvlText w:val=""/>
      <w:lvlJc w:val="left"/>
      <w:pPr>
        <w:ind w:left="2160" w:hanging="360"/>
      </w:pPr>
      <w:rPr>
        <w:rFonts w:ascii="Wingdings" w:hAnsi="Wingdings" w:hint="default"/>
      </w:rPr>
    </w:lvl>
    <w:lvl w:ilvl="3" w:tplc="9462DFD2">
      <w:start w:val="1"/>
      <w:numFmt w:val="bullet"/>
      <w:lvlText w:val=""/>
      <w:lvlJc w:val="left"/>
      <w:pPr>
        <w:ind w:left="2880" w:hanging="360"/>
      </w:pPr>
      <w:rPr>
        <w:rFonts w:ascii="Symbol" w:hAnsi="Symbol" w:hint="default"/>
      </w:rPr>
    </w:lvl>
    <w:lvl w:ilvl="4" w:tplc="34EA7C64">
      <w:start w:val="1"/>
      <w:numFmt w:val="bullet"/>
      <w:lvlText w:val="o"/>
      <w:lvlJc w:val="left"/>
      <w:pPr>
        <w:ind w:left="3600" w:hanging="360"/>
      </w:pPr>
      <w:rPr>
        <w:rFonts w:ascii="Courier New" w:hAnsi="Courier New" w:hint="default"/>
      </w:rPr>
    </w:lvl>
    <w:lvl w:ilvl="5" w:tplc="96EA2DFC">
      <w:start w:val="1"/>
      <w:numFmt w:val="bullet"/>
      <w:lvlText w:val=""/>
      <w:lvlJc w:val="left"/>
      <w:pPr>
        <w:ind w:left="4320" w:hanging="360"/>
      </w:pPr>
      <w:rPr>
        <w:rFonts w:ascii="Wingdings" w:hAnsi="Wingdings" w:hint="default"/>
      </w:rPr>
    </w:lvl>
    <w:lvl w:ilvl="6" w:tplc="6642811C">
      <w:start w:val="1"/>
      <w:numFmt w:val="bullet"/>
      <w:lvlText w:val=""/>
      <w:lvlJc w:val="left"/>
      <w:pPr>
        <w:ind w:left="5040" w:hanging="360"/>
      </w:pPr>
      <w:rPr>
        <w:rFonts w:ascii="Symbol" w:hAnsi="Symbol" w:hint="default"/>
      </w:rPr>
    </w:lvl>
    <w:lvl w:ilvl="7" w:tplc="7DCA4FCC">
      <w:start w:val="1"/>
      <w:numFmt w:val="bullet"/>
      <w:lvlText w:val="o"/>
      <w:lvlJc w:val="left"/>
      <w:pPr>
        <w:ind w:left="5760" w:hanging="360"/>
      </w:pPr>
      <w:rPr>
        <w:rFonts w:ascii="Courier New" w:hAnsi="Courier New" w:hint="default"/>
      </w:rPr>
    </w:lvl>
    <w:lvl w:ilvl="8" w:tplc="9F8C2F52">
      <w:start w:val="1"/>
      <w:numFmt w:val="bullet"/>
      <w:lvlText w:val=""/>
      <w:lvlJc w:val="left"/>
      <w:pPr>
        <w:ind w:left="6480" w:hanging="360"/>
      </w:pPr>
      <w:rPr>
        <w:rFonts w:ascii="Wingdings" w:hAnsi="Wingdings" w:hint="default"/>
      </w:rPr>
    </w:lvl>
  </w:abstractNum>
  <w:abstractNum w:abstractNumId="3"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6B0417"/>
    <w:multiLevelType w:val="multilevel"/>
    <w:tmpl w:val="BE381D96"/>
    <w:lvl w:ilvl="0">
      <w:start w:val="1"/>
      <w:numFmt w:val="decimal"/>
      <w:pStyle w:val="Kop1"/>
      <w:lvlText w:val="%1"/>
      <w:lvlJc w:val="left"/>
      <w:pPr>
        <w:ind w:left="680" w:hanging="680"/>
      </w:pPr>
      <w:rPr>
        <w:b w:val="0"/>
        <w:i w:val="0"/>
        <w:color w:val="005D76"/>
        <w:sz w:val="22"/>
      </w:r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680"/>
        </w:tabs>
        <w:ind w:left="680" w:hanging="680"/>
      </w:pPr>
    </w:lvl>
    <w:lvl w:ilvl="3">
      <w:start w:val="1"/>
      <w:numFmt w:val="decimal"/>
      <w:pStyle w:val="Kop4"/>
      <w:lvlText w:val=""/>
      <w:lvlJc w:val="left"/>
      <w:pPr>
        <w:tabs>
          <w:tab w:val="num" w:pos="0"/>
        </w:tabs>
        <w:ind w:left="0" w:firstLine="0"/>
      </w:p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lvl>
  </w:abstractNum>
  <w:abstractNum w:abstractNumId="5"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80155"/>
    <w:multiLevelType w:val="hybridMultilevel"/>
    <w:tmpl w:val="941ED05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19F86A8A"/>
    <w:multiLevelType w:val="hybridMultilevel"/>
    <w:tmpl w:val="49EE9D6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B16C9"/>
    <w:multiLevelType w:val="hybridMultilevel"/>
    <w:tmpl w:val="C4768814"/>
    <w:lvl w:ilvl="0" w:tplc="02B4FAF6">
      <w:start w:val="1"/>
      <w:numFmt w:val="bullet"/>
      <w:lvlText w:val=""/>
      <w:lvlJc w:val="left"/>
      <w:pPr>
        <w:ind w:left="1440" w:hanging="360"/>
      </w:pPr>
      <w:rPr>
        <w:rFonts w:ascii="Symbol" w:hAnsi="Symbol"/>
      </w:rPr>
    </w:lvl>
    <w:lvl w:ilvl="1" w:tplc="7BCCA980">
      <w:start w:val="1"/>
      <w:numFmt w:val="bullet"/>
      <w:lvlText w:val=""/>
      <w:lvlJc w:val="left"/>
      <w:pPr>
        <w:ind w:left="1440" w:hanging="360"/>
      </w:pPr>
      <w:rPr>
        <w:rFonts w:ascii="Symbol" w:hAnsi="Symbol"/>
      </w:rPr>
    </w:lvl>
    <w:lvl w:ilvl="2" w:tplc="2D50A9EC">
      <w:start w:val="1"/>
      <w:numFmt w:val="bullet"/>
      <w:lvlText w:val=""/>
      <w:lvlJc w:val="left"/>
      <w:pPr>
        <w:ind w:left="1440" w:hanging="360"/>
      </w:pPr>
      <w:rPr>
        <w:rFonts w:ascii="Symbol" w:hAnsi="Symbol"/>
      </w:rPr>
    </w:lvl>
    <w:lvl w:ilvl="3" w:tplc="40F68730">
      <w:start w:val="1"/>
      <w:numFmt w:val="bullet"/>
      <w:lvlText w:val=""/>
      <w:lvlJc w:val="left"/>
      <w:pPr>
        <w:ind w:left="1440" w:hanging="360"/>
      </w:pPr>
      <w:rPr>
        <w:rFonts w:ascii="Symbol" w:hAnsi="Symbol"/>
      </w:rPr>
    </w:lvl>
    <w:lvl w:ilvl="4" w:tplc="A7224D20">
      <w:start w:val="1"/>
      <w:numFmt w:val="bullet"/>
      <w:lvlText w:val=""/>
      <w:lvlJc w:val="left"/>
      <w:pPr>
        <w:ind w:left="1440" w:hanging="360"/>
      </w:pPr>
      <w:rPr>
        <w:rFonts w:ascii="Symbol" w:hAnsi="Symbol"/>
      </w:rPr>
    </w:lvl>
    <w:lvl w:ilvl="5" w:tplc="30D243AE">
      <w:start w:val="1"/>
      <w:numFmt w:val="bullet"/>
      <w:lvlText w:val=""/>
      <w:lvlJc w:val="left"/>
      <w:pPr>
        <w:ind w:left="1440" w:hanging="360"/>
      </w:pPr>
      <w:rPr>
        <w:rFonts w:ascii="Symbol" w:hAnsi="Symbol"/>
      </w:rPr>
    </w:lvl>
    <w:lvl w:ilvl="6" w:tplc="F542A358">
      <w:start w:val="1"/>
      <w:numFmt w:val="bullet"/>
      <w:lvlText w:val=""/>
      <w:lvlJc w:val="left"/>
      <w:pPr>
        <w:ind w:left="1440" w:hanging="360"/>
      </w:pPr>
      <w:rPr>
        <w:rFonts w:ascii="Symbol" w:hAnsi="Symbol"/>
      </w:rPr>
    </w:lvl>
    <w:lvl w:ilvl="7" w:tplc="D0E0D516">
      <w:start w:val="1"/>
      <w:numFmt w:val="bullet"/>
      <w:lvlText w:val=""/>
      <w:lvlJc w:val="left"/>
      <w:pPr>
        <w:ind w:left="1440" w:hanging="360"/>
      </w:pPr>
      <w:rPr>
        <w:rFonts w:ascii="Symbol" w:hAnsi="Symbol"/>
      </w:rPr>
    </w:lvl>
    <w:lvl w:ilvl="8" w:tplc="401615F6">
      <w:start w:val="1"/>
      <w:numFmt w:val="bullet"/>
      <w:lvlText w:val=""/>
      <w:lvlJc w:val="left"/>
      <w:pPr>
        <w:ind w:left="1440" w:hanging="360"/>
      </w:pPr>
      <w:rPr>
        <w:rFonts w:ascii="Symbol" w:hAnsi="Symbol"/>
      </w:rPr>
    </w:lvl>
  </w:abstractNum>
  <w:abstractNum w:abstractNumId="9" w15:restartNumberingAfterBreak="0">
    <w:nsid w:val="1C083A20"/>
    <w:multiLevelType w:val="hybridMultilevel"/>
    <w:tmpl w:val="FFFFFFFF"/>
    <w:lvl w:ilvl="0" w:tplc="7F6AA13A">
      <w:start w:val="1"/>
      <w:numFmt w:val="bullet"/>
      <w:lvlText w:val=""/>
      <w:lvlJc w:val="left"/>
      <w:pPr>
        <w:ind w:left="720" w:hanging="360"/>
      </w:pPr>
      <w:rPr>
        <w:rFonts w:ascii="Symbol" w:hAnsi="Symbol" w:hint="default"/>
      </w:rPr>
    </w:lvl>
    <w:lvl w:ilvl="1" w:tplc="DA9AC334">
      <w:start w:val="1"/>
      <w:numFmt w:val="bullet"/>
      <w:lvlText w:val="o"/>
      <w:lvlJc w:val="left"/>
      <w:pPr>
        <w:ind w:left="1440" w:hanging="360"/>
      </w:pPr>
      <w:rPr>
        <w:rFonts w:ascii="Courier New" w:hAnsi="Courier New" w:hint="default"/>
      </w:rPr>
    </w:lvl>
    <w:lvl w:ilvl="2" w:tplc="39BC54B2">
      <w:start w:val="1"/>
      <w:numFmt w:val="bullet"/>
      <w:lvlText w:val=""/>
      <w:lvlJc w:val="left"/>
      <w:pPr>
        <w:ind w:left="2160" w:hanging="360"/>
      </w:pPr>
      <w:rPr>
        <w:rFonts w:ascii="Wingdings" w:hAnsi="Wingdings" w:hint="default"/>
      </w:rPr>
    </w:lvl>
    <w:lvl w:ilvl="3" w:tplc="9174AE34">
      <w:start w:val="1"/>
      <w:numFmt w:val="bullet"/>
      <w:lvlText w:val=""/>
      <w:lvlJc w:val="left"/>
      <w:pPr>
        <w:ind w:left="2880" w:hanging="360"/>
      </w:pPr>
      <w:rPr>
        <w:rFonts w:ascii="Symbol" w:hAnsi="Symbol" w:hint="default"/>
      </w:rPr>
    </w:lvl>
    <w:lvl w:ilvl="4" w:tplc="A3685394">
      <w:start w:val="1"/>
      <w:numFmt w:val="bullet"/>
      <w:lvlText w:val="o"/>
      <w:lvlJc w:val="left"/>
      <w:pPr>
        <w:ind w:left="3600" w:hanging="360"/>
      </w:pPr>
      <w:rPr>
        <w:rFonts w:ascii="Courier New" w:hAnsi="Courier New" w:hint="default"/>
      </w:rPr>
    </w:lvl>
    <w:lvl w:ilvl="5" w:tplc="D0B687CE">
      <w:start w:val="1"/>
      <w:numFmt w:val="bullet"/>
      <w:lvlText w:val=""/>
      <w:lvlJc w:val="left"/>
      <w:pPr>
        <w:ind w:left="4320" w:hanging="360"/>
      </w:pPr>
      <w:rPr>
        <w:rFonts w:ascii="Wingdings" w:hAnsi="Wingdings" w:hint="default"/>
      </w:rPr>
    </w:lvl>
    <w:lvl w:ilvl="6" w:tplc="67A21660">
      <w:start w:val="1"/>
      <w:numFmt w:val="bullet"/>
      <w:lvlText w:val=""/>
      <w:lvlJc w:val="left"/>
      <w:pPr>
        <w:ind w:left="5040" w:hanging="360"/>
      </w:pPr>
      <w:rPr>
        <w:rFonts w:ascii="Symbol" w:hAnsi="Symbol" w:hint="default"/>
      </w:rPr>
    </w:lvl>
    <w:lvl w:ilvl="7" w:tplc="B28E74A6">
      <w:start w:val="1"/>
      <w:numFmt w:val="bullet"/>
      <w:lvlText w:val="o"/>
      <w:lvlJc w:val="left"/>
      <w:pPr>
        <w:ind w:left="5760" w:hanging="360"/>
      </w:pPr>
      <w:rPr>
        <w:rFonts w:ascii="Courier New" w:hAnsi="Courier New" w:hint="default"/>
      </w:rPr>
    </w:lvl>
    <w:lvl w:ilvl="8" w:tplc="902C935A">
      <w:start w:val="1"/>
      <w:numFmt w:val="bullet"/>
      <w:lvlText w:val=""/>
      <w:lvlJc w:val="left"/>
      <w:pPr>
        <w:ind w:left="6480" w:hanging="360"/>
      </w:pPr>
      <w:rPr>
        <w:rFonts w:ascii="Wingdings" w:hAnsi="Wingdings" w:hint="default"/>
      </w:rPr>
    </w:lvl>
  </w:abstractNum>
  <w:abstractNum w:abstractNumId="10"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63221"/>
    <w:multiLevelType w:val="hybridMultilevel"/>
    <w:tmpl w:val="95660C6C"/>
    <w:lvl w:ilvl="0" w:tplc="D3F85208">
      <w:start w:val="1"/>
      <w:numFmt w:val="bullet"/>
      <w:lvlText w:val=""/>
      <w:lvlJc w:val="left"/>
      <w:pPr>
        <w:ind w:left="1440" w:hanging="360"/>
      </w:pPr>
      <w:rPr>
        <w:rFonts w:ascii="Symbol" w:hAnsi="Symbol"/>
      </w:rPr>
    </w:lvl>
    <w:lvl w:ilvl="1" w:tplc="8D928158">
      <w:start w:val="1"/>
      <w:numFmt w:val="bullet"/>
      <w:lvlText w:val=""/>
      <w:lvlJc w:val="left"/>
      <w:pPr>
        <w:ind w:left="1440" w:hanging="360"/>
      </w:pPr>
      <w:rPr>
        <w:rFonts w:ascii="Symbol" w:hAnsi="Symbol"/>
      </w:rPr>
    </w:lvl>
    <w:lvl w:ilvl="2" w:tplc="A45CF1EE">
      <w:start w:val="1"/>
      <w:numFmt w:val="bullet"/>
      <w:lvlText w:val=""/>
      <w:lvlJc w:val="left"/>
      <w:pPr>
        <w:ind w:left="1440" w:hanging="360"/>
      </w:pPr>
      <w:rPr>
        <w:rFonts w:ascii="Symbol" w:hAnsi="Symbol"/>
      </w:rPr>
    </w:lvl>
    <w:lvl w:ilvl="3" w:tplc="00D074B0">
      <w:start w:val="1"/>
      <w:numFmt w:val="bullet"/>
      <w:lvlText w:val=""/>
      <w:lvlJc w:val="left"/>
      <w:pPr>
        <w:ind w:left="1440" w:hanging="360"/>
      </w:pPr>
      <w:rPr>
        <w:rFonts w:ascii="Symbol" w:hAnsi="Symbol"/>
      </w:rPr>
    </w:lvl>
    <w:lvl w:ilvl="4" w:tplc="EA04304C">
      <w:start w:val="1"/>
      <w:numFmt w:val="bullet"/>
      <w:lvlText w:val=""/>
      <w:lvlJc w:val="left"/>
      <w:pPr>
        <w:ind w:left="1440" w:hanging="360"/>
      </w:pPr>
      <w:rPr>
        <w:rFonts w:ascii="Symbol" w:hAnsi="Symbol"/>
      </w:rPr>
    </w:lvl>
    <w:lvl w:ilvl="5" w:tplc="22B0FC02">
      <w:start w:val="1"/>
      <w:numFmt w:val="bullet"/>
      <w:lvlText w:val=""/>
      <w:lvlJc w:val="left"/>
      <w:pPr>
        <w:ind w:left="1440" w:hanging="360"/>
      </w:pPr>
      <w:rPr>
        <w:rFonts w:ascii="Symbol" w:hAnsi="Symbol"/>
      </w:rPr>
    </w:lvl>
    <w:lvl w:ilvl="6" w:tplc="622EF8EC">
      <w:start w:val="1"/>
      <w:numFmt w:val="bullet"/>
      <w:lvlText w:val=""/>
      <w:lvlJc w:val="left"/>
      <w:pPr>
        <w:ind w:left="1440" w:hanging="360"/>
      </w:pPr>
      <w:rPr>
        <w:rFonts w:ascii="Symbol" w:hAnsi="Symbol"/>
      </w:rPr>
    </w:lvl>
    <w:lvl w:ilvl="7" w:tplc="406CF55A">
      <w:start w:val="1"/>
      <w:numFmt w:val="bullet"/>
      <w:lvlText w:val=""/>
      <w:lvlJc w:val="left"/>
      <w:pPr>
        <w:ind w:left="1440" w:hanging="360"/>
      </w:pPr>
      <w:rPr>
        <w:rFonts w:ascii="Symbol" w:hAnsi="Symbol"/>
      </w:rPr>
    </w:lvl>
    <w:lvl w:ilvl="8" w:tplc="38C8AB5E">
      <w:start w:val="1"/>
      <w:numFmt w:val="bullet"/>
      <w:lvlText w:val=""/>
      <w:lvlJc w:val="left"/>
      <w:pPr>
        <w:ind w:left="1440" w:hanging="360"/>
      </w:pPr>
      <w:rPr>
        <w:rFonts w:ascii="Symbol" w:hAnsi="Symbol"/>
      </w:rPr>
    </w:lvl>
  </w:abstractNum>
  <w:abstractNum w:abstractNumId="12"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8372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4"/>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DAD17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6"/>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AAE2BB"/>
    <w:multiLevelType w:val="hybridMultilevel"/>
    <w:tmpl w:val="FFFFFFFF"/>
    <w:lvl w:ilvl="0" w:tplc="59F6CF6C">
      <w:start w:val="10"/>
      <w:numFmt w:val="decimal"/>
      <w:lvlText w:val="%1."/>
      <w:lvlJc w:val="left"/>
      <w:pPr>
        <w:ind w:left="720" w:hanging="360"/>
      </w:pPr>
    </w:lvl>
    <w:lvl w:ilvl="1" w:tplc="207EFBA8">
      <w:start w:val="1"/>
      <w:numFmt w:val="lowerLetter"/>
      <w:lvlText w:val="%2."/>
      <w:lvlJc w:val="left"/>
      <w:pPr>
        <w:ind w:left="1440" w:hanging="360"/>
      </w:pPr>
    </w:lvl>
    <w:lvl w:ilvl="2" w:tplc="0A524266">
      <w:start w:val="1"/>
      <w:numFmt w:val="lowerRoman"/>
      <w:lvlText w:val="%3."/>
      <w:lvlJc w:val="right"/>
      <w:pPr>
        <w:ind w:left="2160" w:hanging="180"/>
      </w:pPr>
    </w:lvl>
    <w:lvl w:ilvl="3" w:tplc="C94A9A60">
      <w:start w:val="1"/>
      <w:numFmt w:val="decimal"/>
      <w:lvlText w:val="%4."/>
      <w:lvlJc w:val="left"/>
      <w:pPr>
        <w:ind w:left="2880" w:hanging="360"/>
      </w:pPr>
    </w:lvl>
    <w:lvl w:ilvl="4" w:tplc="DD78E8BC">
      <w:start w:val="1"/>
      <w:numFmt w:val="lowerLetter"/>
      <w:lvlText w:val="%5."/>
      <w:lvlJc w:val="left"/>
      <w:pPr>
        <w:ind w:left="3600" w:hanging="360"/>
      </w:pPr>
    </w:lvl>
    <w:lvl w:ilvl="5" w:tplc="2EF4A21E">
      <w:start w:val="1"/>
      <w:numFmt w:val="lowerRoman"/>
      <w:lvlText w:val="%6."/>
      <w:lvlJc w:val="right"/>
      <w:pPr>
        <w:ind w:left="4320" w:hanging="180"/>
      </w:pPr>
    </w:lvl>
    <w:lvl w:ilvl="6" w:tplc="CD1EA534">
      <w:start w:val="1"/>
      <w:numFmt w:val="decimal"/>
      <w:lvlText w:val="%7."/>
      <w:lvlJc w:val="left"/>
      <w:pPr>
        <w:ind w:left="5040" w:hanging="360"/>
      </w:pPr>
    </w:lvl>
    <w:lvl w:ilvl="7" w:tplc="25349660">
      <w:start w:val="1"/>
      <w:numFmt w:val="lowerLetter"/>
      <w:lvlText w:val="%8."/>
      <w:lvlJc w:val="left"/>
      <w:pPr>
        <w:ind w:left="5760" w:hanging="360"/>
      </w:pPr>
    </w:lvl>
    <w:lvl w:ilvl="8" w:tplc="520E3204">
      <w:start w:val="1"/>
      <w:numFmt w:val="lowerRoman"/>
      <w:lvlText w:val="%9."/>
      <w:lvlJc w:val="right"/>
      <w:pPr>
        <w:ind w:left="6480" w:hanging="180"/>
      </w:pPr>
    </w:lvl>
  </w:abstractNum>
  <w:abstractNum w:abstractNumId="16"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8D57B9"/>
    <w:multiLevelType w:val="hybridMultilevel"/>
    <w:tmpl w:val="1ECE4B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610F85"/>
    <w:multiLevelType w:val="hybridMultilevel"/>
    <w:tmpl w:val="39DAD5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B87933"/>
    <w:multiLevelType w:val="multilevel"/>
    <w:tmpl w:val="DB54B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F27B29"/>
    <w:multiLevelType w:val="hybridMultilevel"/>
    <w:tmpl w:val="FFFFFFFF"/>
    <w:lvl w:ilvl="0" w:tplc="6B2CDAAE">
      <w:start w:val="1"/>
      <w:numFmt w:val="bullet"/>
      <w:lvlText w:val=""/>
      <w:lvlJc w:val="left"/>
      <w:pPr>
        <w:ind w:left="720" w:hanging="360"/>
      </w:pPr>
      <w:rPr>
        <w:rFonts w:ascii="Symbol" w:hAnsi="Symbol" w:hint="default"/>
      </w:rPr>
    </w:lvl>
    <w:lvl w:ilvl="1" w:tplc="D3DAE54E">
      <w:start w:val="1"/>
      <w:numFmt w:val="bullet"/>
      <w:lvlText w:val="o"/>
      <w:lvlJc w:val="left"/>
      <w:pPr>
        <w:ind w:left="1440" w:hanging="360"/>
      </w:pPr>
      <w:rPr>
        <w:rFonts w:ascii="Courier New" w:hAnsi="Courier New" w:hint="default"/>
      </w:rPr>
    </w:lvl>
    <w:lvl w:ilvl="2" w:tplc="5FA49A7E">
      <w:start w:val="1"/>
      <w:numFmt w:val="bullet"/>
      <w:lvlText w:val=""/>
      <w:lvlJc w:val="left"/>
      <w:pPr>
        <w:ind w:left="2160" w:hanging="360"/>
      </w:pPr>
      <w:rPr>
        <w:rFonts w:ascii="Wingdings" w:hAnsi="Wingdings" w:hint="default"/>
      </w:rPr>
    </w:lvl>
    <w:lvl w:ilvl="3" w:tplc="4A4235B4">
      <w:start w:val="1"/>
      <w:numFmt w:val="bullet"/>
      <w:lvlText w:val=""/>
      <w:lvlJc w:val="left"/>
      <w:pPr>
        <w:ind w:left="2880" w:hanging="360"/>
      </w:pPr>
      <w:rPr>
        <w:rFonts w:ascii="Symbol" w:hAnsi="Symbol" w:hint="default"/>
      </w:rPr>
    </w:lvl>
    <w:lvl w:ilvl="4" w:tplc="97EE0AE6">
      <w:start w:val="1"/>
      <w:numFmt w:val="bullet"/>
      <w:lvlText w:val="o"/>
      <w:lvlJc w:val="left"/>
      <w:pPr>
        <w:ind w:left="3600" w:hanging="360"/>
      </w:pPr>
      <w:rPr>
        <w:rFonts w:ascii="Courier New" w:hAnsi="Courier New" w:hint="default"/>
      </w:rPr>
    </w:lvl>
    <w:lvl w:ilvl="5" w:tplc="93127EBC">
      <w:start w:val="1"/>
      <w:numFmt w:val="bullet"/>
      <w:lvlText w:val=""/>
      <w:lvlJc w:val="left"/>
      <w:pPr>
        <w:ind w:left="4320" w:hanging="360"/>
      </w:pPr>
      <w:rPr>
        <w:rFonts w:ascii="Wingdings" w:hAnsi="Wingdings" w:hint="default"/>
      </w:rPr>
    </w:lvl>
    <w:lvl w:ilvl="6" w:tplc="53BA902A">
      <w:start w:val="1"/>
      <w:numFmt w:val="bullet"/>
      <w:lvlText w:val=""/>
      <w:lvlJc w:val="left"/>
      <w:pPr>
        <w:ind w:left="5040" w:hanging="360"/>
      </w:pPr>
      <w:rPr>
        <w:rFonts w:ascii="Symbol" w:hAnsi="Symbol" w:hint="default"/>
      </w:rPr>
    </w:lvl>
    <w:lvl w:ilvl="7" w:tplc="0A1AC716">
      <w:start w:val="1"/>
      <w:numFmt w:val="bullet"/>
      <w:lvlText w:val="o"/>
      <w:lvlJc w:val="left"/>
      <w:pPr>
        <w:ind w:left="5760" w:hanging="360"/>
      </w:pPr>
      <w:rPr>
        <w:rFonts w:ascii="Courier New" w:hAnsi="Courier New" w:hint="default"/>
      </w:rPr>
    </w:lvl>
    <w:lvl w:ilvl="8" w:tplc="4950E85A">
      <w:start w:val="1"/>
      <w:numFmt w:val="bullet"/>
      <w:lvlText w:val=""/>
      <w:lvlJc w:val="left"/>
      <w:pPr>
        <w:ind w:left="6480" w:hanging="360"/>
      </w:pPr>
      <w:rPr>
        <w:rFonts w:ascii="Wingdings" w:hAnsi="Wingdings" w:hint="default"/>
      </w:rPr>
    </w:lvl>
  </w:abstractNum>
  <w:abstractNum w:abstractNumId="28"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9"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A46651"/>
    <w:multiLevelType w:val="multilevel"/>
    <w:tmpl w:val="D8A26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77187C"/>
    <w:multiLevelType w:val="hybridMultilevel"/>
    <w:tmpl w:val="EBD86504"/>
    <w:lvl w:ilvl="0" w:tplc="CE4A9ABE">
      <w:start w:val="1"/>
      <w:numFmt w:val="bullet"/>
      <w:lvlText w:val=""/>
      <w:lvlJc w:val="left"/>
      <w:pPr>
        <w:ind w:left="1440" w:hanging="360"/>
      </w:pPr>
      <w:rPr>
        <w:rFonts w:ascii="Symbol" w:hAnsi="Symbol"/>
      </w:rPr>
    </w:lvl>
    <w:lvl w:ilvl="1" w:tplc="0234CFD6">
      <w:start w:val="1"/>
      <w:numFmt w:val="bullet"/>
      <w:lvlText w:val=""/>
      <w:lvlJc w:val="left"/>
      <w:pPr>
        <w:ind w:left="1440" w:hanging="360"/>
      </w:pPr>
      <w:rPr>
        <w:rFonts w:ascii="Symbol" w:hAnsi="Symbol"/>
      </w:rPr>
    </w:lvl>
    <w:lvl w:ilvl="2" w:tplc="FB6CEBC6">
      <w:start w:val="1"/>
      <w:numFmt w:val="bullet"/>
      <w:lvlText w:val=""/>
      <w:lvlJc w:val="left"/>
      <w:pPr>
        <w:ind w:left="1440" w:hanging="360"/>
      </w:pPr>
      <w:rPr>
        <w:rFonts w:ascii="Symbol" w:hAnsi="Symbol"/>
      </w:rPr>
    </w:lvl>
    <w:lvl w:ilvl="3" w:tplc="C806232A">
      <w:start w:val="1"/>
      <w:numFmt w:val="bullet"/>
      <w:lvlText w:val=""/>
      <w:lvlJc w:val="left"/>
      <w:pPr>
        <w:ind w:left="1440" w:hanging="360"/>
      </w:pPr>
      <w:rPr>
        <w:rFonts w:ascii="Symbol" w:hAnsi="Symbol"/>
      </w:rPr>
    </w:lvl>
    <w:lvl w:ilvl="4" w:tplc="5F269358">
      <w:start w:val="1"/>
      <w:numFmt w:val="bullet"/>
      <w:lvlText w:val=""/>
      <w:lvlJc w:val="left"/>
      <w:pPr>
        <w:ind w:left="1440" w:hanging="360"/>
      </w:pPr>
      <w:rPr>
        <w:rFonts w:ascii="Symbol" w:hAnsi="Symbol"/>
      </w:rPr>
    </w:lvl>
    <w:lvl w:ilvl="5" w:tplc="077C6CEE">
      <w:start w:val="1"/>
      <w:numFmt w:val="bullet"/>
      <w:lvlText w:val=""/>
      <w:lvlJc w:val="left"/>
      <w:pPr>
        <w:ind w:left="1440" w:hanging="360"/>
      </w:pPr>
      <w:rPr>
        <w:rFonts w:ascii="Symbol" w:hAnsi="Symbol"/>
      </w:rPr>
    </w:lvl>
    <w:lvl w:ilvl="6" w:tplc="79425DBA">
      <w:start w:val="1"/>
      <w:numFmt w:val="bullet"/>
      <w:lvlText w:val=""/>
      <w:lvlJc w:val="left"/>
      <w:pPr>
        <w:ind w:left="1440" w:hanging="360"/>
      </w:pPr>
      <w:rPr>
        <w:rFonts w:ascii="Symbol" w:hAnsi="Symbol"/>
      </w:rPr>
    </w:lvl>
    <w:lvl w:ilvl="7" w:tplc="2E025DE6">
      <w:start w:val="1"/>
      <w:numFmt w:val="bullet"/>
      <w:lvlText w:val=""/>
      <w:lvlJc w:val="left"/>
      <w:pPr>
        <w:ind w:left="1440" w:hanging="360"/>
      </w:pPr>
      <w:rPr>
        <w:rFonts w:ascii="Symbol" w:hAnsi="Symbol"/>
      </w:rPr>
    </w:lvl>
    <w:lvl w:ilvl="8" w:tplc="D08413D0">
      <w:start w:val="1"/>
      <w:numFmt w:val="bullet"/>
      <w:lvlText w:val=""/>
      <w:lvlJc w:val="left"/>
      <w:pPr>
        <w:ind w:left="1440" w:hanging="360"/>
      </w:pPr>
      <w:rPr>
        <w:rFonts w:ascii="Symbol" w:hAnsi="Symbol"/>
      </w:rPr>
    </w:lvl>
  </w:abstractNum>
  <w:abstractNum w:abstractNumId="35" w15:restartNumberingAfterBreak="0">
    <w:nsid w:val="65AC4ADB"/>
    <w:multiLevelType w:val="hybridMultilevel"/>
    <w:tmpl w:val="0250185E"/>
    <w:lvl w:ilvl="0" w:tplc="51DA73BC">
      <w:start w:val="1"/>
      <w:numFmt w:val="bullet"/>
      <w:lvlText w:val=""/>
      <w:lvlJc w:val="left"/>
      <w:pPr>
        <w:ind w:left="1440" w:hanging="360"/>
      </w:pPr>
      <w:rPr>
        <w:rFonts w:ascii="Symbol" w:hAnsi="Symbol"/>
      </w:rPr>
    </w:lvl>
    <w:lvl w:ilvl="1" w:tplc="766CAAC0">
      <w:start w:val="1"/>
      <w:numFmt w:val="bullet"/>
      <w:lvlText w:val=""/>
      <w:lvlJc w:val="left"/>
      <w:pPr>
        <w:ind w:left="1440" w:hanging="360"/>
      </w:pPr>
      <w:rPr>
        <w:rFonts w:ascii="Symbol" w:hAnsi="Symbol"/>
      </w:rPr>
    </w:lvl>
    <w:lvl w:ilvl="2" w:tplc="0B6EFD36">
      <w:start w:val="1"/>
      <w:numFmt w:val="bullet"/>
      <w:lvlText w:val=""/>
      <w:lvlJc w:val="left"/>
      <w:pPr>
        <w:ind w:left="1440" w:hanging="360"/>
      </w:pPr>
      <w:rPr>
        <w:rFonts w:ascii="Symbol" w:hAnsi="Symbol"/>
      </w:rPr>
    </w:lvl>
    <w:lvl w:ilvl="3" w:tplc="84AEAD22">
      <w:start w:val="1"/>
      <w:numFmt w:val="bullet"/>
      <w:lvlText w:val=""/>
      <w:lvlJc w:val="left"/>
      <w:pPr>
        <w:ind w:left="1440" w:hanging="360"/>
      </w:pPr>
      <w:rPr>
        <w:rFonts w:ascii="Symbol" w:hAnsi="Symbol"/>
      </w:rPr>
    </w:lvl>
    <w:lvl w:ilvl="4" w:tplc="921CE89A">
      <w:start w:val="1"/>
      <w:numFmt w:val="bullet"/>
      <w:lvlText w:val=""/>
      <w:lvlJc w:val="left"/>
      <w:pPr>
        <w:ind w:left="1440" w:hanging="360"/>
      </w:pPr>
      <w:rPr>
        <w:rFonts w:ascii="Symbol" w:hAnsi="Symbol"/>
      </w:rPr>
    </w:lvl>
    <w:lvl w:ilvl="5" w:tplc="1B341162">
      <w:start w:val="1"/>
      <w:numFmt w:val="bullet"/>
      <w:lvlText w:val=""/>
      <w:lvlJc w:val="left"/>
      <w:pPr>
        <w:ind w:left="1440" w:hanging="360"/>
      </w:pPr>
      <w:rPr>
        <w:rFonts w:ascii="Symbol" w:hAnsi="Symbol"/>
      </w:rPr>
    </w:lvl>
    <w:lvl w:ilvl="6" w:tplc="34B2DB46">
      <w:start w:val="1"/>
      <w:numFmt w:val="bullet"/>
      <w:lvlText w:val=""/>
      <w:lvlJc w:val="left"/>
      <w:pPr>
        <w:ind w:left="1440" w:hanging="360"/>
      </w:pPr>
      <w:rPr>
        <w:rFonts w:ascii="Symbol" w:hAnsi="Symbol"/>
      </w:rPr>
    </w:lvl>
    <w:lvl w:ilvl="7" w:tplc="8D0204B0">
      <w:start w:val="1"/>
      <w:numFmt w:val="bullet"/>
      <w:lvlText w:val=""/>
      <w:lvlJc w:val="left"/>
      <w:pPr>
        <w:ind w:left="1440" w:hanging="360"/>
      </w:pPr>
      <w:rPr>
        <w:rFonts w:ascii="Symbol" w:hAnsi="Symbol"/>
      </w:rPr>
    </w:lvl>
    <w:lvl w:ilvl="8" w:tplc="2B722270">
      <w:start w:val="1"/>
      <w:numFmt w:val="bullet"/>
      <w:lvlText w:val=""/>
      <w:lvlJc w:val="left"/>
      <w:pPr>
        <w:ind w:left="1440" w:hanging="360"/>
      </w:pPr>
      <w:rPr>
        <w:rFonts w:ascii="Symbol" w:hAnsi="Symbol"/>
      </w:rPr>
    </w:lvl>
  </w:abstractNum>
  <w:abstractNum w:abstractNumId="36" w15:restartNumberingAfterBreak="0">
    <w:nsid w:val="700A784A"/>
    <w:multiLevelType w:val="hybridMultilevel"/>
    <w:tmpl w:val="E0A017B0"/>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7" w15:restartNumberingAfterBreak="0">
    <w:nsid w:val="704A41D4"/>
    <w:multiLevelType w:val="hybridMultilevel"/>
    <w:tmpl w:val="FFFFFFFF"/>
    <w:lvl w:ilvl="0" w:tplc="249264F0">
      <w:start w:val="18"/>
      <w:numFmt w:val="decimal"/>
      <w:lvlText w:val="%1."/>
      <w:lvlJc w:val="left"/>
      <w:pPr>
        <w:ind w:left="720" w:hanging="360"/>
      </w:pPr>
    </w:lvl>
    <w:lvl w:ilvl="1" w:tplc="BB1CD5C0">
      <w:start w:val="1"/>
      <w:numFmt w:val="lowerLetter"/>
      <w:lvlText w:val="%2."/>
      <w:lvlJc w:val="left"/>
      <w:pPr>
        <w:ind w:left="1440" w:hanging="360"/>
      </w:pPr>
    </w:lvl>
    <w:lvl w:ilvl="2" w:tplc="D3DA1234">
      <w:start w:val="1"/>
      <w:numFmt w:val="lowerRoman"/>
      <w:lvlText w:val="%3."/>
      <w:lvlJc w:val="right"/>
      <w:pPr>
        <w:ind w:left="2160" w:hanging="180"/>
      </w:pPr>
    </w:lvl>
    <w:lvl w:ilvl="3" w:tplc="C67ADFE6">
      <w:start w:val="1"/>
      <w:numFmt w:val="decimal"/>
      <w:lvlText w:val="%4."/>
      <w:lvlJc w:val="left"/>
      <w:pPr>
        <w:ind w:left="2880" w:hanging="360"/>
      </w:pPr>
    </w:lvl>
    <w:lvl w:ilvl="4" w:tplc="1CF66508">
      <w:start w:val="1"/>
      <w:numFmt w:val="lowerLetter"/>
      <w:lvlText w:val="%5."/>
      <w:lvlJc w:val="left"/>
      <w:pPr>
        <w:ind w:left="3600" w:hanging="360"/>
      </w:pPr>
    </w:lvl>
    <w:lvl w:ilvl="5" w:tplc="73BEC380">
      <w:start w:val="1"/>
      <w:numFmt w:val="lowerRoman"/>
      <w:lvlText w:val="%6."/>
      <w:lvlJc w:val="right"/>
      <w:pPr>
        <w:ind w:left="4320" w:hanging="180"/>
      </w:pPr>
    </w:lvl>
    <w:lvl w:ilvl="6" w:tplc="BF2A3C40">
      <w:start w:val="1"/>
      <w:numFmt w:val="decimal"/>
      <w:lvlText w:val="%7."/>
      <w:lvlJc w:val="left"/>
      <w:pPr>
        <w:ind w:left="5040" w:hanging="360"/>
      </w:pPr>
    </w:lvl>
    <w:lvl w:ilvl="7" w:tplc="AC7EF29A">
      <w:start w:val="1"/>
      <w:numFmt w:val="lowerLetter"/>
      <w:lvlText w:val="%8."/>
      <w:lvlJc w:val="left"/>
      <w:pPr>
        <w:ind w:left="5760" w:hanging="360"/>
      </w:pPr>
    </w:lvl>
    <w:lvl w:ilvl="8" w:tplc="C736DA9E">
      <w:start w:val="1"/>
      <w:numFmt w:val="lowerRoman"/>
      <w:lvlText w:val="%9."/>
      <w:lvlJc w:val="right"/>
      <w:pPr>
        <w:ind w:left="6480" w:hanging="180"/>
      </w:pPr>
    </w:lvl>
  </w:abstractNum>
  <w:abstractNum w:abstractNumId="38" w15:restartNumberingAfterBreak="0">
    <w:nsid w:val="74B51AE9"/>
    <w:multiLevelType w:val="multilevel"/>
    <w:tmpl w:val="D8A26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3A6A05"/>
    <w:multiLevelType w:val="hybridMultilevel"/>
    <w:tmpl w:val="FFFFFFFF"/>
    <w:lvl w:ilvl="0" w:tplc="9F620D84">
      <w:start w:val="13"/>
      <w:numFmt w:val="decimal"/>
      <w:lvlText w:val="%1."/>
      <w:lvlJc w:val="left"/>
      <w:pPr>
        <w:ind w:left="720" w:hanging="360"/>
      </w:pPr>
    </w:lvl>
    <w:lvl w:ilvl="1" w:tplc="EA4E75B2">
      <w:start w:val="1"/>
      <w:numFmt w:val="lowerLetter"/>
      <w:lvlText w:val="%2."/>
      <w:lvlJc w:val="left"/>
      <w:pPr>
        <w:ind w:left="1440" w:hanging="360"/>
      </w:pPr>
    </w:lvl>
    <w:lvl w:ilvl="2" w:tplc="96140A6A">
      <w:start w:val="1"/>
      <w:numFmt w:val="lowerRoman"/>
      <w:lvlText w:val="%3."/>
      <w:lvlJc w:val="right"/>
      <w:pPr>
        <w:ind w:left="2160" w:hanging="180"/>
      </w:pPr>
    </w:lvl>
    <w:lvl w:ilvl="3" w:tplc="F3BE6280">
      <w:start w:val="1"/>
      <w:numFmt w:val="decimal"/>
      <w:lvlText w:val="%4."/>
      <w:lvlJc w:val="left"/>
      <w:pPr>
        <w:ind w:left="2880" w:hanging="360"/>
      </w:pPr>
    </w:lvl>
    <w:lvl w:ilvl="4" w:tplc="5C4888E8">
      <w:start w:val="1"/>
      <w:numFmt w:val="lowerLetter"/>
      <w:lvlText w:val="%5."/>
      <w:lvlJc w:val="left"/>
      <w:pPr>
        <w:ind w:left="3600" w:hanging="360"/>
      </w:pPr>
    </w:lvl>
    <w:lvl w:ilvl="5" w:tplc="8D3A70A8">
      <w:start w:val="1"/>
      <w:numFmt w:val="lowerRoman"/>
      <w:lvlText w:val="%6."/>
      <w:lvlJc w:val="right"/>
      <w:pPr>
        <w:ind w:left="4320" w:hanging="180"/>
      </w:pPr>
    </w:lvl>
    <w:lvl w:ilvl="6" w:tplc="6EBA4330">
      <w:start w:val="1"/>
      <w:numFmt w:val="decimal"/>
      <w:lvlText w:val="%7."/>
      <w:lvlJc w:val="left"/>
      <w:pPr>
        <w:ind w:left="5040" w:hanging="360"/>
      </w:pPr>
    </w:lvl>
    <w:lvl w:ilvl="7" w:tplc="D528F9D6">
      <w:start w:val="1"/>
      <w:numFmt w:val="lowerLetter"/>
      <w:lvlText w:val="%8."/>
      <w:lvlJc w:val="left"/>
      <w:pPr>
        <w:ind w:left="5760" w:hanging="360"/>
      </w:pPr>
    </w:lvl>
    <w:lvl w:ilvl="8" w:tplc="4AF0431A">
      <w:start w:val="1"/>
      <w:numFmt w:val="lowerRoman"/>
      <w:lvlText w:val="%9."/>
      <w:lvlJc w:val="right"/>
      <w:pPr>
        <w:ind w:left="6480" w:hanging="180"/>
      </w:pPr>
    </w:lvl>
  </w:abstractNum>
  <w:abstractNum w:abstractNumId="40" w15:restartNumberingAfterBreak="0">
    <w:nsid w:val="7AC7C89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5"/>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B9524B"/>
    <w:multiLevelType w:val="multilevel"/>
    <w:tmpl w:val="ACD2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4889567">
    <w:abstractNumId w:val="28"/>
  </w:num>
  <w:num w:numId="2" w16cid:durableId="1546025410">
    <w:abstractNumId w:val="4"/>
  </w:num>
  <w:num w:numId="3" w16cid:durableId="757824764">
    <w:abstractNumId w:val="24"/>
  </w:num>
  <w:num w:numId="4" w16cid:durableId="2026326261">
    <w:abstractNumId w:val="12"/>
  </w:num>
  <w:num w:numId="5" w16cid:durableId="1056275072">
    <w:abstractNumId w:val="23"/>
  </w:num>
  <w:num w:numId="6" w16cid:durableId="63722085">
    <w:abstractNumId w:val="29"/>
  </w:num>
  <w:num w:numId="7" w16cid:durableId="836310549">
    <w:abstractNumId w:val="30"/>
  </w:num>
  <w:num w:numId="8" w16cid:durableId="1106148357">
    <w:abstractNumId w:val="18"/>
  </w:num>
  <w:num w:numId="9" w16cid:durableId="692150849">
    <w:abstractNumId w:val="3"/>
  </w:num>
  <w:num w:numId="10" w16cid:durableId="1208445570">
    <w:abstractNumId w:val="19"/>
  </w:num>
  <w:num w:numId="11" w16cid:durableId="2032762735">
    <w:abstractNumId w:val="5"/>
  </w:num>
  <w:num w:numId="12" w16cid:durableId="1988240077">
    <w:abstractNumId w:val="17"/>
  </w:num>
  <w:num w:numId="13" w16cid:durableId="659578225">
    <w:abstractNumId w:val="20"/>
  </w:num>
  <w:num w:numId="14" w16cid:durableId="760031770">
    <w:abstractNumId w:val="33"/>
  </w:num>
  <w:num w:numId="15" w16cid:durableId="376048695">
    <w:abstractNumId w:val="22"/>
  </w:num>
  <w:num w:numId="16" w16cid:durableId="447815151">
    <w:abstractNumId w:val="16"/>
  </w:num>
  <w:num w:numId="17" w16cid:durableId="1200052935">
    <w:abstractNumId w:val="32"/>
  </w:num>
  <w:num w:numId="18" w16cid:durableId="716129985">
    <w:abstractNumId w:val="10"/>
  </w:num>
  <w:num w:numId="19" w16cid:durableId="1732924535">
    <w:abstractNumId w:val="21"/>
  </w:num>
  <w:num w:numId="20" w16cid:durableId="1214736210">
    <w:abstractNumId w:val="41"/>
  </w:num>
  <w:num w:numId="21" w16cid:durableId="1365785177">
    <w:abstractNumId w:val="6"/>
  </w:num>
  <w:num w:numId="22" w16cid:durableId="977077267">
    <w:abstractNumId w:val="36"/>
  </w:num>
  <w:num w:numId="23" w16cid:durableId="2068214796">
    <w:abstractNumId w:val="37"/>
  </w:num>
  <w:num w:numId="24" w16cid:durableId="136922904">
    <w:abstractNumId w:val="7"/>
  </w:num>
  <w:num w:numId="25" w16cid:durableId="450708231">
    <w:abstractNumId w:val="9"/>
  </w:num>
  <w:num w:numId="26" w16cid:durableId="1804149898">
    <w:abstractNumId w:val="2"/>
  </w:num>
  <w:num w:numId="27" w16cid:durableId="1392584347">
    <w:abstractNumId w:val="27"/>
  </w:num>
  <w:num w:numId="28" w16cid:durableId="2147237419">
    <w:abstractNumId w:val="25"/>
  </w:num>
  <w:num w:numId="29" w16cid:durableId="1144158679">
    <w:abstractNumId w:val="34"/>
  </w:num>
  <w:num w:numId="30" w16cid:durableId="1557736416">
    <w:abstractNumId w:val="11"/>
  </w:num>
  <w:num w:numId="31" w16cid:durableId="851073214">
    <w:abstractNumId w:val="0"/>
  </w:num>
  <w:num w:numId="32" w16cid:durableId="1468012520">
    <w:abstractNumId w:val="35"/>
  </w:num>
  <w:num w:numId="33" w16cid:durableId="1806000103">
    <w:abstractNumId w:val="8"/>
  </w:num>
  <w:num w:numId="34" w16cid:durableId="1152678603">
    <w:abstractNumId w:val="14"/>
  </w:num>
  <w:num w:numId="35" w16cid:durableId="953829251">
    <w:abstractNumId w:val="39"/>
  </w:num>
  <w:num w:numId="36" w16cid:durableId="1976519032">
    <w:abstractNumId w:val="40"/>
  </w:num>
  <w:num w:numId="37" w16cid:durableId="1738477752">
    <w:abstractNumId w:val="15"/>
  </w:num>
  <w:num w:numId="38" w16cid:durableId="992291277">
    <w:abstractNumId w:val="13"/>
  </w:num>
  <w:num w:numId="39" w16cid:durableId="1390033009">
    <w:abstractNumId w:val="1"/>
  </w:num>
  <w:num w:numId="40" w16cid:durableId="2085367975">
    <w:abstractNumId w:val="26"/>
  </w:num>
  <w:num w:numId="41" w16cid:durableId="2102409489">
    <w:abstractNumId w:val="31"/>
  </w:num>
  <w:num w:numId="42" w16cid:durableId="1886330334">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07D6"/>
    <w:rsid w:val="00002F9F"/>
    <w:rsid w:val="00004193"/>
    <w:rsid w:val="000053C9"/>
    <w:rsid w:val="00007341"/>
    <w:rsid w:val="0000798E"/>
    <w:rsid w:val="00014B37"/>
    <w:rsid w:val="00014B52"/>
    <w:rsid w:val="0001540C"/>
    <w:rsid w:val="0001552F"/>
    <w:rsid w:val="00015F2B"/>
    <w:rsid w:val="00020498"/>
    <w:rsid w:val="00022584"/>
    <w:rsid w:val="000244EE"/>
    <w:rsid w:val="000356D5"/>
    <w:rsid w:val="000364C7"/>
    <w:rsid w:val="000367C4"/>
    <w:rsid w:val="000370DB"/>
    <w:rsid w:val="0004044E"/>
    <w:rsid w:val="0004122A"/>
    <w:rsid w:val="00042193"/>
    <w:rsid w:val="00042C95"/>
    <w:rsid w:val="000431BF"/>
    <w:rsid w:val="00044DD2"/>
    <w:rsid w:val="000469A0"/>
    <w:rsid w:val="00050CDA"/>
    <w:rsid w:val="00052990"/>
    <w:rsid w:val="00055B43"/>
    <w:rsid w:val="00055FB4"/>
    <w:rsid w:val="00056E4B"/>
    <w:rsid w:val="00057009"/>
    <w:rsid w:val="00057EE1"/>
    <w:rsid w:val="0006259A"/>
    <w:rsid w:val="00072A49"/>
    <w:rsid w:val="00073013"/>
    <w:rsid w:val="0007365C"/>
    <w:rsid w:val="00073DCB"/>
    <w:rsid w:val="00073DDE"/>
    <w:rsid w:val="00080E87"/>
    <w:rsid w:val="000812E8"/>
    <w:rsid w:val="00082435"/>
    <w:rsid w:val="00083AA1"/>
    <w:rsid w:val="00084E42"/>
    <w:rsid w:val="00085926"/>
    <w:rsid w:val="00087AC5"/>
    <w:rsid w:val="00087B93"/>
    <w:rsid w:val="00091C20"/>
    <w:rsid w:val="0009383A"/>
    <w:rsid w:val="00093EB3"/>
    <w:rsid w:val="0009404F"/>
    <w:rsid w:val="00094746"/>
    <w:rsid w:val="00094CB4"/>
    <w:rsid w:val="00096465"/>
    <w:rsid w:val="00096AE7"/>
    <w:rsid w:val="000A044B"/>
    <w:rsid w:val="000A04CE"/>
    <w:rsid w:val="000A1365"/>
    <w:rsid w:val="000A1968"/>
    <w:rsid w:val="000A1E1F"/>
    <w:rsid w:val="000A2A69"/>
    <w:rsid w:val="000A4163"/>
    <w:rsid w:val="000A45EF"/>
    <w:rsid w:val="000A697B"/>
    <w:rsid w:val="000A6DB9"/>
    <w:rsid w:val="000B0BE1"/>
    <w:rsid w:val="000B3053"/>
    <w:rsid w:val="000B41C5"/>
    <w:rsid w:val="000B53EB"/>
    <w:rsid w:val="000B733F"/>
    <w:rsid w:val="000C2516"/>
    <w:rsid w:val="000C2684"/>
    <w:rsid w:val="000C2DF4"/>
    <w:rsid w:val="000D6B5E"/>
    <w:rsid w:val="000D6BF5"/>
    <w:rsid w:val="000D6CB9"/>
    <w:rsid w:val="000E01A1"/>
    <w:rsid w:val="000E20C1"/>
    <w:rsid w:val="000E2492"/>
    <w:rsid w:val="000E3414"/>
    <w:rsid w:val="000E4075"/>
    <w:rsid w:val="000E4D43"/>
    <w:rsid w:val="000E766C"/>
    <w:rsid w:val="000F5123"/>
    <w:rsid w:val="000F62D8"/>
    <w:rsid w:val="000F7682"/>
    <w:rsid w:val="000FECF5"/>
    <w:rsid w:val="00107AC4"/>
    <w:rsid w:val="00110309"/>
    <w:rsid w:val="001109AE"/>
    <w:rsid w:val="0011134B"/>
    <w:rsid w:val="001129FB"/>
    <w:rsid w:val="00116058"/>
    <w:rsid w:val="0011789C"/>
    <w:rsid w:val="00120D97"/>
    <w:rsid w:val="00121004"/>
    <w:rsid w:val="001222F4"/>
    <w:rsid w:val="0012305F"/>
    <w:rsid w:val="00124A0F"/>
    <w:rsid w:val="00127C6C"/>
    <w:rsid w:val="00134921"/>
    <w:rsid w:val="00135EE8"/>
    <w:rsid w:val="00141ACD"/>
    <w:rsid w:val="00142B00"/>
    <w:rsid w:val="00142D7A"/>
    <w:rsid w:val="0014475F"/>
    <w:rsid w:val="001467F1"/>
    <w:rsid w:val="00146F02"/>
    <w:rsid w:val="00150EF2"/>
    <w:rsid w:val="00151313"/>
    <w:rsid w:val="001516B7"/>
    <w:rsid w:val="00152CDE"/>
    <w:rsid w:val="00152D55"/>
    <w:rsid w:val="0015303E"/>
    <w:rsid w:val="001536CF"/>
    <w:rsid w:val="00153750"/>
    <w:rsid w:val="00160569"/>
    <w:rsid w:val="00161BF4"/>
    <w:rsid w:val="00161F38"/>
    <w:rsid w:val="00161F95"/>
    <w:rsid w:val="00162A72"/>
    <w:rsid w:val="001632E7"/>
    <w:rsid w:val="0016366A"/>
    <w:rsid w:val="001651E3"/>
    <w:rsid w:val="00165732"/>
    <w:rsid w:val="001710C8"/>
    <w:rsid w:val="0017113B"/>
    <w:rsid w:val="001716DB"/>
    <w:rsid w:val="00171E3A"/>
    <w:rsid w:val="00172541"/>
    <w:rsid w:val="00174358"/>
    <w:rsid w:val="0017633F"/>
    <w:rsid w:val="00177838"/>
    <w:rsid w:val="00180BB6"/>
    <w:rsid w:val="001852D1"/>
    <w:rsid w:val="00185646"/>
    <w:rsid w:val="00186584"/>
    <w:rsid w:val="0018660A"/>
    <w:rsid w:val="00186ABC"/>
    <w:rsid w:val="00187AD4"/>
    <w:rsid w:val="001902B4"/>
    <w:rsid w:val="00191160"/>
    <w:rsid w:val="00196DF5"/>
    <w:rsid w:val="00197D10"/>
    <w:rsid w:val="001A0CBA"/>
    <w:rsid w:val="001A174D"/>
    <w:rsid w:val="001A21B1"/>
    <w:rsid w:val="001A53FD"/>
    <w:rsid w:val="001A7330"/>
    <w:rsid w:val="001A77D3"/>
    <w:rsid w:val="001B1042"/>
    <w:rsid w:val="001B12B2"/>
    <w:rsid w:val="001B1EC1"/>
    <w:rsid w:val="001B2446"/>
    <w:rsid w:val="001B2B31"/>
    <w:rsid w:val="001B2D4B"/>
    <w:rsid w:val="001B6E18"/>
    <w:rsid w:val="001C14B5"/>
    <w:rsid w:val="001C2519"/>
    <w:rsid w:val="001C411A"/>
    <w:rsid w:val="001C4800"/>
    <w:rsid w:val="001C68D4"/>
    <w:rsid w:val="001D0BE0"/>
    <w:rsid w:val="001D2FC6"/>
    <w:rsid w:val="001D6BC3"/>
    <w:rsid w:val="001E0923"/>
    <w:rsid w:val="001E0942"/>
    <w:rsid w:val="001E1659"/>
    <w:rsid w:val="001E1B78"/>
    <w:rsid w:val="001E37B1"/>
    <w:rsid w:val="001E40A6"/>
    <w:rsid w:val="001E5917"/>
    <w:rsid w:val="001E6AE6"/>
    <w:rsid w:val="001F26D1"/>
    <w:rsid w:val="001F2A8D"/>
    <w:rsid w:val="001F4481"/>
    <w:rsid w:val="002005E7"/>
    <w:rsid w:val="00202C74"/>
    <w:rsid w:val="00203133"/>
    <w:rsid w:val="002073C5"/>
    <w:rsid w:val="00210F57"/>
    <w:rsid w:val="0021187C"/>
    <w:rsid w:val="0021191C"/>
    <w:rsid w:val="00212A1E"/>
    <w:rsid w:val="002133F9"/>
    <w:rsid w:val="0021474D"/>
    <w:rsid w:val="00214D99"/>
    <w:rsid w:val="00215841"/>
    <w:rsid w:val="00216161"/>
    <w:rsid w:val="00216575"/>
    <w:rsid w:val="00216D0D"/>
    <w:rsid w:val="00216D58"/>
    <w:rsid w:val="002176F5"/>
    <w:rsid w:val="00220781"/>
    <w:rsid w:val="00222C9C"/>
    <w:rsid w:val="00222CA8"/>
    <w:rsid w:val="00223DF6"/>
    <w:rsid w:val="002319D5"/>
    <w:rsid w:val="00231F63"/>
    <w:rsid w:val="00232E15"/>
    <w:rsid w:val="0023351C"/>
    <w:rsid w:val="00233CF3"/>
    <w:rsid w:val="002344A7"/>
    <w:rsid w:val="002351D7"/>
    <w:rsid w:val="00236416"/>
    <w:rsid w:val="00240C2A"/>
    <w:rsid w:val="0024126C"/>
    <w:rsid w:val="00241A79"/>
    <w:rsid w:val="00245334"/>
    <w:rsid w:val="002453CB"/>
    <w:rsid w:val="002464F7"/>
    <w:rsid w:val="00250AB9"/>
    <w:rsid w:val="00250CA0"/>
    <w:rsid w:val="00251F29"/>
    <w:rsid w:val="00253A75"/>
    <w:rsid w:val="00254299"/>
    <w:rsid w:val="00254C47"/>
    <w:rsid w:val="002555A3"/>
    <w:rsid w:val="00255B0F"/>
    <w:rsid w:val="00257313"/>
    <w:rsid w:val="00260122"/>
    <w:rsid w:val="00261BC6"/>
    <w:rsid w:val="0026208F"/>
    <w:rsid w:val="00262DDE"/>
    <w:rsid w:val="00263E82"/>
    <w:rsid w:val="00264082"/>
    <w:rsid w:val="00265C82"/>
    <w:rsid w:val="00265F0E"/>
    <w:rsid w:val="00266583"/>
    <w:rsid w:val="0026764F"/>
    <w:rsid w:val="00270185"/>
    <w:rsid w:val="00270A53"/>
    <w:rsid w:val="00272561"/>
    <w:rsid w:val="002744B0"/>
    <w:rsid w:val="00277435"/>
    <w:rsid w:val="002813C4"/>
    <w:rsid w:val="00281831"/>
    <w:rsid w:val="00286DE4"/>
    <w:rsid w:val="00287574"/>
    <w:rsid w:val="00291AAC"/>
    <w:rsid w:val="002936EA"/>
    <w:rsid w:val="002944B4"/>
    <w:rsid w:val="002970A2"/>
    <w:rsid w:val="002A1DF2"/>
    <w:rsid w:val="002A2B19"/>
    <w:rsid w:val="002A3FC6"/>
    <w:rsid w:val="002A49F6"/>
    <w:rsid w:val="002A4B7D"/>
    <w:rsid w:val="002A58E2"/>
    <w:rsid w:val="002A6805"/>
    <w:rsid w:val="002A7A1B"/>
    <w:rsid w:val="002B043A"/>
    <w:rsid w:val="002B07FE"/>
    <w:rsid w:val="002B32C9"/>
    <w:rsid w:val="002B44F7"/>
    <w:rsid w:val="002B6536"/>
    <w:rsid w:val="002C04E0"/>
    <w:rsid w:val="002C4B27"/>
    <w:rsid w:val="002C6981"/>
    <w:rsid w:val="002C6B47"/>
    <w:rsid w:val="002D010E"/>
    <w:rsid w:val="002D2627"/>
    <w:rsid w:val="002D32C7"/>
    <w:rsid w:val="002D3F0D"/>
    <w:rsid w:val="002D463E"/>
    <w:rsid w:val="002D49DB"/>
    <w:rsid w:val="002D6701"/>
    <w:rsid w:val="002D679E"/>
    <w:rsid w:val="002E08FE"/>
    <w:rsid w:val="002E4C4F"/>
    <w:rsid w:val="002E5A2E"/>
    <w:rsid w:val="002E7287"/>
    <w:rsid w:val="002E7DF4"/>
    <w:rsid w:val="002F00B2"/>
    <w:rsid w:val="002F0203"/>
    <w:rsid w:val="002F56F7"/>
    <w:rsid w:val="002F63DE"/>
    <w:rsid w:val="002F6FE1"/>
    <w:rsid w:val="0030111E"/>
    <w:rsid w:val="00301581"/>
    <w:rsid w:val="00301683"/>
    <w:rsid w:val="0030218D"/>
    <w:rsid w:val="00302A9C"/>
    <w:rsid w:val="00303B6A"/>
    <w:rsid w:val="00304747"/>
    <w:rsid w:val="00306496"/>
    <w:rsid w:val="00306968"/>
    <w:rsid w:val="0031120F"/>
    <w:rsid w:val="00312BD1"/>
    <w:rsid w:val="00314B2A"/>
    <w:rsid w:val="00315D45"/>
    <w:rsid w:val="00316F2B"/>
    <w:rsid w:val="0032076C"/>
    <w:rsid w:val="00321E83"/>
    <w:rsid w:val="003225E6"/>
    <w:rsid w:val="00322A89"/>
    <w:rsid w:val="00323F39"/>
    <w:rsid w:val="00323F4C"/>
    <w:rsid w:val="00326733"/>
    <w:rsid w:val="00326963"/>
    <w:rsid w:val="00327F75"/>
    <w:rsid w:val="00331AC9"/>
    <w:rsid w:val="00332022"/>
    <w:rsid w:val="00332D65"/>
    <w:rsid w:val="003365A1"/>
    <w:rsid w:val="003374EE"/>
    <w:rsid w:val="003402FD"/>
    <w:rsid w:val="003406AA"/>
    <w:rsid w:val="00342338"/>
    <w:rsid w:val="00343948"/>
    <w:rsid w:val="003444CA"/>
    <w:rsid w:val="00344DD3"/>
    <w:rsid w:val="0035179C"/>
    <w:rsid w:val="0035211B"/>
    <w:rsid w:val="0035226C"/>
    <w:rsid w:val="00352C49"/>
    <w:rsid w:val="00355D9E"/>
    <w:rsid w:val="0035785E"/>
    <w:rsid w:val="00360FCE"/>
    <w:rsid w:val="00361FCF"/>
    <w:rsid w:val="0036352D"/>
    <w:rsid w:val="0036358A"/>
    <w:rsid w:val="00363D9A"/>
    <w:rsid w:val="0036520B"/>
    <w:rsid w:val="00365918"/>
    <w:rsid w:val="00370CBD"/>
    <w:rsid w:val="00370CF1"/>
    <w:rsid w:val="00371457"/>
    <w:rsid w:val="00371F0F"/>
    <w:rsid w:val="00373761"/>
    <w:rsid w:val="0037490C"/>
    <w:rsid w:val="00375B98"/>
    <w:rsid w:val="00375D6E"/>
    <w:rsid w:val="003814FB"/>
    <w:rsid w:val="003819AE"/>
    <w:rsid w:val="00381ACC"/>
    <w:rsid w:val="00385961"/>
    <w:rsid w:val="00387D2A"/>
    <w:rsid w:val="003917CF"/>
    <w:rsid w:val="00393A53"/>
    <w:rsid w:val="00396570"/>
    <w:rsid w:val="003A08DB"/>
    <w:rsid w:val="003A2C2E"/>
    <w:rsid w:val="003A2D09"/>
    <w:rsid w:val="003A4B60"/>
    <w:rsid w:val="003A5E0F"/>
    <w:rsid w:val="003A67F8"/>
    <w:rsid w:val="003B2959"/>
    <w:rsid w:val="003B2D7F"/>
    <w:rsid w:val="003B49A8"/>
    <w:rsid w:val="003B5470"/>
    <w:rsid w:val="003B5DEE"/>
    <w:rsid w:val="003B5F3F"/>
    <w:rsid w:val="003B62F1"/>
    <w:rsid w:val="003C2E6C"/>
    <w:rsid w:val="003C3619"/>
    <w:rsid w:val="003C7361"/>
    <w:rsid w:val="003C7C17"/>
    <w:rsid w:val="003D0129"/>
    <w:rsid w:val="003D07AF"/>
    <w:rsid w:val="003D3DB0"/>
    <w:rsid w:val="003D5DCC"/>
    <w:rsid w:val="003D650A"/>
    <w:rsid w:val="003D684D"/>
    <w:rsid w:val="003D6B11"/>
    <w:rsid w:val="003D6E23"/>
    <w:rsid w:val="003E028A"/>
    <w:rsid w:val="003E0657"/>
    <w:rsid w:val="003E1D4D"/>
    <w:rsid w:val="003E2A3D"/>
    <w:rsid w:val="003E36DD"/>
    <w:rsid w:val="003E54DD"/>
    <w:rsid w:val="003E5811"/>
    <w:rsid w:val="003E648D"/>
    <w:rsid w:val="003E7782"/>
    <w:rsid w:val="003E7F2E"/>
    <w:rsid w:val="003F1CA2"/>
    <w:rsid w:val="003F29A4"/>
    <w:rsid w:val="003F29C8"/>
    <w:rsid w:val="003F7BAC"/>
    <w:rsid w:val="003F7D21"/>
    <w:rsid w:val="0040114B"/>
    <w:rsid w:val="0040161B"/>
    <w:rsid w:val="00401BBA"/>
    <w:rsid w:val="00402896"/>
    <w:rsid w:val="0040289D"/>
    <w:rsid w:val="00404290"/>
    <w:rsid w:val="00404609"/>
    <w:rsid w:val="00405B6C"/>
    <w:rsid w:val="00405C97"/>
    <w:rsid w:val="00410009"/>
    <w:rsid w:val="00410B2C"/>
    <w:rsid w:val="00410E23"/>
    <w:rsid w:val="00415F6E"/>
    <w:rsid w:val="00420921"/>
    <w:rsid w:val="00421F5E"/>
    <w:rsid w:val="0042415D"/>
    <w:rsid w:val="00426177"/>
    <w:rsid w:val="00426A17"/>
    <w:rsid w:val="004270A4"/>
    <w:rsid w:val="00430987"/>
    <w:rsid w:val="0043471C"/>
    <w:rsid w:val="00435077"/>
    <w:rsid w:val="00436DE5"/>
    <w:rsid w:val="00437787"/>
    <w:rsid w:val="00437D57"/>
    <w:rsid w:val="00441B43"/>
    <w:rsid w:val="00444B0E"/>
    <w:rsid w:val="00446C3D"/>
    <w:rsid w:val="00447016"/>
    <w:rsid w:val="0044738F"/>
    <w:rsid w:val="00450403"/>
    <w:rsid w:val="00451381"/>
    <w:rsid w:val="0045138E"/>
    <w:rsid w:val="00451AB0"/>
    <w:rsid w:val="00452D6E"/>
    <w:rsid w:val="00456324"/>
    <w:rsid w:val="00456A2B"/>
    <w:rsid w:val="00460AAA"/>
    <w:rsid w:val="0046130A"/>
    <w:rsid w:val="00461792"/>
    <w:rsid w:val="00463055"/>
    <w:rsid w:val="0046330B"/>
    <w:rsid w:val="00465047"/>
    <w:rsid w:val="00465A0C"/>
    <w:rsid w:val="00471FD6"/>
    <w:rsid w:val="00477BE3"/>
    <w:rsid w:val="00481D4A"/>
    <w:rsid w:val="00483AF1"/>
    <w:rsid w:val="0048494D"/>
    <w:rsid w:val="00490BCC"/>
    <w:rsid w:val="00494B88"/>
    <w:rsid w:val="004966C7"/>
    <w:rsid w:val="004A0470"/>
    <w:rsid w:val="004A30F3"/>
    <w:rsid w:val="004A3BDF"/>
    <w:rsid w:val="004A411A"/>
    <w:rsid w:val="004A48B0"/>
    <w:rsid w:val="004A61ED"/>
    <w:rsid w:val="004A7304"/>
    <w:rsid w:val="004B0C62"/>
    <w:rsid w:val="004B3FE3"/>
    <w:rsid w:val="004B483D"/>
    <w:rsid w:val="004B5B3B"/>
    <w:rsid w:val="004C0B5C"/>
    <w:rsid w:val="004C2B6A"/>
    <w:rsid w:val="004C3949"/>
    <w:rsid w:val="004C4756"/>
    <w:rsid w:val="004C6901"/>
    <w:rsid w:val="004D2A88"/>
    <w:rsid w:val="004D410D"/>
    <w:rsid w:val="004D4B4E"/>
    <w:rsid w:val="004D55F2"/>
    <w:rsid w:val="004D681A"/>
    <w:rsid w:val="004D7E4C"/>
    <w:rsid w:val="004E080A"/>
    <w:rsid w:val="004E3C38"/>
    <w:rsid w:val="004E4C69"/>
    <w:rsid w:val="004E624A"/>
    <w:rsid w:val="004E78BF"/>
    <w:rsid w:val="004F0285"/>
    <w:rsid w:val="004F16AA"/>
    <w:rsid w:val="004F3FDC"/>
    <w:rsid w:val="004F6883"/>
    <w:rsid w:val="004F7B96"/>
    <w:rsid w:val="005007FF"/>
    <w:rsid w:val="00500D63"/>
    <w:rsid w:val="0050146F"/>
    <w:rsid w:val="0050245C"/>
    <w:rsid w:val="00503450"/>
    <w:rsid w:val="0050491A"/>
    <w:rsid w:val="005072DD"/>
    <w:rsid w:val="00514373"/>
    <w:rsid w:val="0051543A"/>
    <w:rsid w:val="00515583"/>
    <w:rsid w:val="005161F5"/>
    <w:rsid w:val="00520EE8"/>
    <w:rsid w:val="00522CB7"/>
    <w:rsid w:val="005259D2"/>
    <w:rsid w:val="00526A59"/>
    <w:rsid w:val="0052733C"/>
    <w:rsid w:val="005277D1"/>
    <w:rsid w:val="0053094E"/>
    <w:rsid w:val="00537935"/>
    <w:rsid w:val="00541DF0"/>
    <w:rsid w:val="00544E2C"/>
    <w:rsid w:val="00545091"/>
    <w:rsid w:val="00546430"/>
    <w:rsid w:val="00546E34"/>
    <w:rsid w:val="005472B2"/>
    <w:rsid w:val="00553AF6"/>
    <w:rsid w:val="00553CA9"/>
    <w:rsid w:val="00554BF4"/>
    <w:rsid w:val="00555888"/>
    <w:rsid w:val="00555B71"/>
    <w:rsid w:val="005560A2"/>
    <w:rsid w:val="00556EB4"/>
    <w:rsid w:val="00561CBE"/>
    <w:rsid w:val="005631D3"/>
    <w:rsid w:val="0056363D"/>
    <w:rsid w:val="005658EE"/>
    <w:rsid w:val="005713F9"/>
    <w:rsid w:val="005719E9"/>
    <w:rsid w:val="00572F20"/>
    <w:rsid w:val="00575260"/>
    <w:rsid w:val="0057562C"/>
    <w:rsid w:val="00575FBF"/>
    <w:rsid w:val="0057787D"/>
    <w:rsid w:val="00577D62"/>
    <w:rsid w:val="00580CB5"/>
    <w:rsid w:val="00583A40"/>
    <w:rsid w:val="00587960"/>
    <w:rsid w:val="00593348"/>
    <w:rsid w:val="00594C2D"/>
    <w:rsid w:val="00595A0B"/>
    <w:rsid w:val="005A19F0"/>
    <w:rsid w:val="005A278E"/>
    <w:rsid w:val="005A4C67"/>
    <w:rsid w:val="005A54A7"/>
    <w:rsid w:val="005B43F4"/>
    <w:rsid w:val="005B4F63"/>
    <w:rsid w:val="005B54D8"/>
    <w:rsid w:val="005C0A27"/>
    <w:rsid w:val="005C3077"/>
    <w:rsid w:val="005C4050"/>
    <w:rsid w:val="005C4A82"/>
    <w:rsid w:val="005C59E7"/>
    <w:rsid w:val="005C6313"/>
    <w:rsid w:val="005C63FC"/>
    <w:rsid w:val="005C67EB"/>
    <w:rsid w:val="005C6ED5"/>
    <w:rsid w:val="005D5F25"/>
    <w:rsid w:val="005D695F"/>
    <w:rsid w:val="005D6966"/>
    <w:rsid w:val="005D7185"/>
    <w:rsid w:val="005E0308"/>
    <w:rsid w:val="005E17EE"/>
    <w:rsid w:val="005E2ECE"/>
    <w:rsid w:val="005E4F7D"/>
    <w:rsid w:val="005E6AA3"/>
    <w:rsid w:val="005E72C7"/>
    <w:rsid w:val="005E7CEC"/>
    <w:rsid w:val="005F4247"/>
    <w:rsid w:val="005F7D9A"/>
    <w:rsid w:val="00603474"/>
    <w:rsid w:val="006038A5"/>
    <w:rsid w:val="00604F50"/>
    <w:rsid w:val="00605DD4"/>
    <w:rsid w:val="006123A4"/>
    <w:rsid w:val="0061301D"/>
    <w:rsid w:val="00620435"/>
    <w:rsid w:val="006204E4"/>
    <w:rsid w:val="00621865"/>
    <w:rsid w:val="00621FD3"/>
    <w:rsid w:val="0062313B"/>
    <w:rsid w:val="006250EF"/>
    <w:rsid w:val="006255FE"/>
    <w:rsid w:val="00626D56"/>
    <w:rsid w:val="00630019"/>
    <w:rsid w:val="006318E5"/>
    <w:rsid w:val="00634F1A"/>
    <w:rsid w:val="00640139"/>
    <w:rsid w:val="006401F4"/>
    <w:rsid w:val="006402B6"/>
    <w:rsid w:val="006409C9"/>
    <w:rsid w:val="006416E3"/>
    <w:rsid w:val="006428C0"/>
    <w:rsid w:val="00646267"/>
    <w:rsid w:val="00647557"/>
    <w:rsid w:val="00654FA1"/>
    <w:rsid w:val="00657436"/>
    <w:rsid w:val="00657CE0"/>
    <w:rsid w:val="00661448"/>
    <w:rsid w:val="00664DBB"/>
    <w:rsid w:val="006678E1"/>
    <w:rsid w:val="00671F88"/>
    <w:rsid w:val="00673914"/>
    <w:rsid w:val="006758D0"/>
    <w:rsid w:val="00680083"/>
    <w:rsid w:val="0068246F"/>
    <w:rsid w:val="0068388D"/>
    <w:rsid w:val="00685345"/>
    <w:rsid w:val="006939FD"/>
    <w:rsid w:val="00695086"/>
    <w:rsid w:val="00696EAD"/>
    <w:rsid w:val="0069D324"/>
    <w:rsid w:val="006A15EC"/>
    <w:rsid w:val="006A1726"/>
    <w:rsid w:val="006A1BF8"/>
    <w:rsid w:val="006A4C44"/>
    <w:rsid w:val="006B051C"/>
    <w:rsid w:val="006B142D"/>
    <w:rsid w:val="006B1C11"/>
    <w:rsid w:val="006B47E2"/>
    <w:rsid w:val="006B7983"/>
    <w:rsid w:val="006B7FC5"/>
    <w:rsid w:val="006C297D"/>
    <w:rsid w:val="006C4348"/>
    <w:rsid w:val="006D18BB"/>
    <w:rsid w:val="006D25B5"/>
    <w:rsid w:val="006D3B30"/>
    <w:rsid w:val="006D3D5E"/>
    <w:rsid w:val="006D54FE"/>
    <w:rsid w:val="006D555D"/>
    <w:rsid w:val="006D6C33"/>
    <w:rsid w:val="006E2C6C"/>
    <w:rsid w:val="006E5C54"/>
    <w:rsid w:val="006E7236"/>
    <w:rsid w:val="006E7536"/>
    <w:rsid w:val="006E7DD4"/>
    <w:rsid w:val="006E7ED5"/>
    <w:rsid w:val="006F097C"/>
    <w:rsid w:val="006F1263"/>
    <w:rsid w:val="006F1FC5"/>
    <w:rsid w:val="006F225C"/>
    <w:rsid w:val="006F27E6"/>
    <w:rsid w:val="006F5685"/>
    <w:rsid w:val="006F5E8A"/>
    <w:rsid w:val="006F61DD"/>
    <w:rsid w:val="006F7235"/>
    <w:rsid w:val="006F75D4"/>
    <w:rsid w:val="00701356"/>
    <w:rsid w:val="00702B4A"/>
    <w:rsid w:val="00702EEA"/>
    <w:rsid w:val="00704FE8"/>
    <w:rsid w:val="007050F3"/>
    <w:rsid w:val="00705556"/>
    <w:rsid w:val="00705745"/>
    <w:rsid w:val="00707744"/>
    <w:rsid w:val="007110F0"/>
    <w:rsid w:val="00711DA0"/>
    <w:rsid w:val="00715F91"/>
    <w:rsid w:val="00716A32"/>
    <w:rsid w:val="00720B92"/>
    <w:rsid w:val="00721006"/>
    <w:rsid w:val="007218DB"/>
    <w:rsid w:val="00723F57"/>
    <w:rsid w:val="00727BDF"/>
    <w:rsid w:val="00733D81"/>
    <w:rsid w:val="00734482"/>
    <w:rsid w:val="00740848"/>
    <w:rsid w:val="00741336"/>
    <w:rsid w:val="007436C8"/>
    <w:rsid w:val="00743862"/>
    <w:rsid w:val="00744611"/>
    <w:rsid w:val="00745D08"/>
    <w:rsid w:val="007464A4"/>
    <w:rsid w:val="00750553"/>
    <w:rsid w:val="00750D2D"/>
    <w:rsid w:val="00751BFC"/>
    <w:rsid w:val="0075314A"/>
    <w:rsid w:val="00753D65"/>
    <w:rsid w:val="00757010"/>
    <w:rsid w:val="007577D9"/>
    <w:rsid w:val="0075786E"/>
    <w:rsid w:val="00757A8B"/>
    <w:rsid w:val="00757B0C"/>
    <w:rsid w:val="007601CE"/>
    <w:rsid w:val="0076054D"/>
    <w:rsid w:val="00761D79"/>
    <w:rsid w:val="0076315B"/>
    <w:rsid w:val="00763515"/>
    <w:rsid w:val="007639B4"/>
    <w:rsid w:val="007654F5"/>
    <w:rsid w:val="007702C6"/>
    <w:rsid w:val="007728B5"/>
    <w:rsid w:val="00772DB7"/>
    <w:rsid w:val="00773975"/>
    <w:rsid w:val="00773FF7"/>
    <w:rsid w:val="007741CA"/>
    <w:rsid w:val="007751E2"/>
    <w:rsid w:val="00782D5F"/>
    <w:rsid w:val="00783C94"/>
    <w:rsid w:val="00784DBD"/>
    <w:rsid w:val="007857DE"/>
    <w:rsid w:val="007875A7"/>
    <w:rsid w:val="0078791F"/>
    <w:rsid w:val="00794839"/>
    <w:rsid w:val="00796C60"/>
    <w:rsid w:val="007A1180"/>
    <w:rsid w:val="007A159F"/>
    <w:rsid w:val="007A4B00"/>
    <w:rsid w:val="007A51A7"/>
    <w:rsid w:val="007A6444"/>
    <w:rsid w:val="007A7B96"/>
    <w:rsid w:val="007B06A0"/>
    <w:rsid w:val="007B1526"/>
    <w:rsid w:val="007B3E37"/>
    <w:rsid w:val="007B6898"/>
    <w:rsid w:val="007B7202"/>
    <w:rsid w:val="007B7432"/>
    <w:rsid w:val="007C1DC8"/>
    <w:rsid w:val="007C4B6C"/>
    <w:rsid w:val="007C5737"/>
    <w:rsid w:val="007C5DB3"/>
    <w:rsid w:val="007C5DF5"/>
    <w:rsid w:val="007C76CD"/>
    <w:rsid w:val="007D02AE"/>
    <w:rsid w:val="007D0B1E"/>
    <w:rsid w:val="007D3464"/>
    <w:rsid w:val="007D5B61"/>
    <w:rsid w:val="007D6B68"/>
    <w:rsid w:val="007E0AF5"/>
    <w:rsid w:val="007E0C58"/>
    <w:rsid w:val="007E3265"/>
    <w:rsid w:val="007E5343"/>
    <w:rsid w:val="007E6393"/>
    <w:rsid w:val="007E6B2D"/>
    <w:rsid w:val="007F0A71"/>
    <w:rsid w:val="007F303D"/>
    <w:rsid w:val="007F32F0"/>
    <w:rsid w:val="008020B4"/>
    <w:rsid w:val="008039F9"/>
    <w:rsid w:val="00803F5D"/>
    <w:rsid w:val="008054B0"/>
    <w:rsid w:val="00805AB5"/>
    <w:rsid w:val="00806719"/>
    <w:rsid w:val="00806794"/>
    <w:rsid w:val="00807C98"/>
    <w:rsid w:val="00812A87"/>
    <w:rsid w:val="00813988"/>
    <w:rsid w:val="00813A67"/>
    <w:rsid w:val="00817682"/>
    <w:rsid w:val="00820856"/>
    <w:rsid w:val="0082108B"/>
    <w:rsid w:val="008211F1"/>
    <w:rsid w:val="00821A96"/>
    <w:rsid w:val="008223E5"/>
    <w:rsid w:val="00822CC3"/>
    <w:rsid w:val="008231FD"/>
    <w:rsid w:val="0082605B"/>
    <w:rsid w:val="00833E03"/>
    <w:rsid w:val="008341FF"/>
    <w:rsid w:val="008349BD"/>
    <w:rsid w:val="008349DC"/>
    <w:rsid w:val="0084240C"/>
    <w:rsid w:val="00843BF4"/>
    <w:rsid w:val="008445F3"/>
    <w:rsid w:val="00845D40"/>
    <w:rsid w:val="00847CE8"/>
    <w:rsid w:val="00850D92"/>
    <w:rsid w:val="00851AF6"/>
    <w:rsid w:val="00851F76"/>
    <w:rsid w:val="0085213C"/>
    <w:rsid w:val="00852B1B"/>
    <w:rsid w:val="00854672"/>
    <w:rsid w:val="00856D92"/>
    <w:rsid w:val="00857AF3"/>
    <w:rsid w:val="00866898"/>
    <w:rsid w:val="008717C8"/>
    <w:rsid w:val="00872D48"/>
    <w:rsid w:val="00873351"/>
    <w:rsid w:val="0087366D"/>
    <w:rsid w:val="008750CD"/>
    <w:rsid w:val="00876B3F"/>
    <w:rsid w:val="008813C5"/>
    <w:rsid w:val="008822F5"/>
    <w:rsid w:val="00883262"/>
    <w:rsid w:val="00883F47"/>
    <w:rsid w:val="008861C1"/>
    <w:rsid w:val="0088786A"/>
    <w:rsid w:val="008918FF"/>
    <w:rsid w:val="00892395"/>
    <w:rsid w:val="008927BD"/>
    <w:rsid w:val="00897A23"/>
    <w:rsid w:val="008A5860"/>
    <w:rsid w:val="008A784F"/>
    <w:rsid w:val="008B05F1"/>
    <w:rsid w:val="008B2839"/>
    <w:rsid w:val="008B2CE1"/>
    <w:rsid w:val="008B2D3D"/>
    <w:rsid w:val="008B42FD"/>
    <w:rsid w:val="008B6A15"/>
    <w:rsid w:val="008B7556"/>
    <w:rsid w:val="008B76DB"/>
    <w:rsid w:val="008C3D4C"/>
    <w:rsid w:val="008C6C98"/>
    <w:rsid w:val="008C73E5"/>
    <w:rsid w:val="008D41CF"/>
    <w:rsid w:val="008D6EA5"/>
    <w:rsid w:val="008E15F4"/>
    <w:rsid w:val="008E29FD"/>
    <w:rsid w:val="008E2C0A"/>
    <w:rsid w:val="008E34C6"/>
    <w:rsid w:val="008E3E9C"/>
    <w:rsid w:val="008E50E6"/>
    <w:rsid w:val="008E5245"/>
    <w:rsid w:val="008E6710"/>
    <w:rsid w:val="008E788B"/>
    <w:rsid w:val="008F034E"/>
    <w:rsid w:val="008F2B79"/>
    <w:rsid w:val="008F4464"/>
    <w:rsid w:val="008F6338"/>
    <w:rsid w:val="008F6D05"/>
    <w:rsid w:val="00902B5C"/>
    <w:rsid w:val="00904A68"/>
    <w:rsid w:val="00904A72"/>
    <w:rsid w:val="00907CB8"/>
    <w:rsid w:val="00912664"/>
    <w:rsid w:val="00914485"/>
    <w:rsid w:val="00914C4D"/>
    <w:rsid w:val="00917184"/>
    <w:rsid w:val="00917476"/>
    <w:rsid w:val="00917663"/>
    <w:rsid w:val="00920B45"/>
    <w:rsid w:val="00922181"/>
    <w:rsid w:val="00922786"/>
    <w:rsid w:val="00922F27"/>
    <w:rsid w:val="00924BBE"/>
    <w:rsid w:val="00924CA8"/>
    <w:rsid w:val="00926B26"/>
    <w:rsid w:val="009273FB"/>
    <w:rsid w:val="00927F1C"/>
    <w:rsid w:val="00931D6F"/>
    <w:rsid w:val="00934591"/>
    <w:rsid w:val="009351BA"/>
    <w:rsid w:val="00935B59"/>
    <w:rsid w:val="009370D3"/>
    <w:rsid w:val="0093712C"/>
    <w:rsid w:val="00937533"/>
    <w:rsid w:val="009437A3"/>
    <w:rsid w:val="00944E0C"/>
    <w:rsid w:val="00945DBB"/>
    <w:rsid w:val="0094735A"/>
    <w:rsid w:val="0094773A"/>
    <w:rsid w:val="00953B58"/>
    <w:rsid w:val="009550B2"/>
    <w:rsid w:val="00957CD7"/>
    <w:rsid w:val="00961074"/>
    <w:rsid w:val="0096126A"/>
    <w:rsid w:val="00961B25"/>
    <w:rsid w:val="00961B52"/>
    <w:rsid w:val="00962109"/>
    <w:rsid w:val="00962BAE"/>
    <w:rsid w:val="00967591"/>
    <w:rsid w:val="00973589"/>
    <w:rsid w:val="00973928"/>
    <w:rsid w:val="00975198"/>
    <w:rsid w:val="00975B0E"/>
    <w:rsid w:val="009775CB"/>
    <w:rsid w:val="00977C89"/>
    <w:rsid w:val="00980C32"/>
    <w:rsid w:val="009810E1"/>
    <w:rsid w:val="00981E94"/>
    <w:rsid w:val="009824ED"/>
    <w:rsid w:val="009838FE"/>
    <w:rsid w:val="00984230"/>
    <w:rsid w:val="0098435E"/>
    <w:rsid w:val="00984C68"/>
    <w:rsid w:val="00985797"/>
    <w:rsid w:val="009872E1"/>
    <w:rsid w:val="00987C5F"/>
    <w:rsid w:val="00990074"/>
    <w:rsid w:val="0099215A"/>
    <w:rsid w:val="00992596"/>
    <w:rsid w:val="00992624"/>
    <w:rsid w:val="00992C5A"/>
    <w:rsid w:val="00993EA2"/>
    <w:rsid w:val="0099404D"/>
    <w:rsid w:val="00994FE1"/>
    <w:rsid w:val="00997D9C"/>
    <w:rsid w:val="009A1E4C"/>
    <w:rsid w:val="009A33A9"/>
    <w:rsid w:val="009A3CAB"/>
    <w:rsid w:val="009A4258"/>
    <w:rsid w:val="009A4DB4"/>
    <w:rsid w:val="009A5038"/>
    <w:rsid w:val="009A5418"/>
    <w:rsid w:val="009A79C3"/>
    <w:rsid w:val="009B050C"/>
    <w:rsid w:val="009B0DF9"/>
    <w:rsid w:val="009B1CB2"/>
    <w:rsid w:val="009B24E0"/>
    <w:rsid w:val="009B423F"/>
    <w:rsid w:val="009B6D3E"/>
    <w:rsid w:val="009C0FB4"/>
    <w:rsid w:val="009C1F33"/>
    <w:rsid w:val="009C46A8"/>
    <w:rsid w:val="009C737C"/>
    <w:rsid w:val="009C7613"/>
    <w:rsid w:val="009D179A"/>
    <w:rsid w:val="009E09F0"/>
    <w:rsid w:val="009E440D"/>
    <w:rsid w:val="009E44B6"/>
    <w:rsid w:val="009E5417"/>
    <w:rsid w:val="009E6171"/>
    <w:rsid w:val="009F052E"/>
    <w:rsid w:val="009F110C"/>
    <w:rsid w:val="009F2F3F"/>
    <w:rsid w:val="009F3A0C"/>
    <w:rsid w:val="009F552E"/>
    <w:rsid w:val="009F655F"/>
    <w:rsid w:val="009F7EEE"/>
    <w:rsid w:val="00A01295"/>
    <w:rsid w:val="00A020A3"/>
    <w:rsid w:val="00A03FAF"/>
    <w:rsid w:val="00A11735"/>
    <w:rsid w:val="00A1345C"/>
    <w:rsid w:val="00A21D47"/>
    <w:rsid w:val="00A22315"/>
    <w:rsid w:val="00A223B4"/>
    <w:rsid w:val="00A23945"/>
    <w:rsid w:val="00A2474A"/>
    <w:rsid w:val="00A24FAF"/>
    <w:rsid w:val="00A25321"/>
    <w:rsid w:val="00A262AB"/>
    <w:rsid w:val="00A27AC1"/>
    <w:rsid w:val="00A31841"/>
    <w:rsid w:val="00A3311F"/>
    <w:rsid w:val="00A365C6"/>
    <w:rsid w:val="00A37DCF"/>
    <w:rsid w:val="00A441A2"/>
    <w:rsid w:val="00A46C61"/>
    <w:rsid w:val="00A54E19"/>
    <w:rsid w:val="00A55B78"/>
    <w:rsid w:val="00A60B8F"/>
    <w:rsid w:val="00A627F7"/>
    <w:rsid w:val="00A62E41"/>
    <w:rsid w:val="00A64338"/>
    <w:rsid w:val="00A67C7A"/>
    <w:rsid w:val="00A70015"/>
    <w:rsid w:val="00A70080"/>
    <w:rsid w:val="00A70FF9"/>
    <w:rsid w:val="00A71FCB"/>
    <w:rsid w:val="00A72FEC"/>
    <w:rsid w:val="00A77013"/>
    <w:rsid w:val="00A77A9E"/>
    <w:rsid w:val="00A811DA"/>
    <w:rsid w:val="00A815AC"/>
    <w:rsid w:val="00A819D4"/>
    <w:rsid w:val="00A823E4"/>
    <w:rsid w:val="00A82CBD"/>
    <w:rsid w:val="00A82F4C"/>
    <w:rsid w:val="00A840D6"/>
    <w:rsid w:val="00A85B01"/>
    <w:rsid w:val="00A87249"/>
    <w:rsid w:val="00A87DE0"/>
    <w:rsid w:val="00A90B3A"/>
    <w:rsid w:val="00A90D92"/>
    <w:rsid w:val="00A91EEB"/>
    <w:rsid w:val="00A93F03"/>
    <w:rsid w:val="00A94F23"/>
    <w:rsid w:val="00A969A2"/>
    <w:rsid w:val="00A96E02"/>
    <w:rsid w:val="00AA0E78"/>
    <w:rsid w:val="00AA3157"/>
    <w:rsid w:val="00AA343F"/>
    <w:rsid w:val="00AA36AD"/>
    <w:rsid w:val="00AA417E"/>
    <w:rsid w:val="00AA7AC0"/>
    <w:rsid w:val="00AA7FC5"/>
    <w:rsid w:val="00AB3D8F"/>
    <w:rsid w:val="00AB40E7"/>
    <w:rsid w:val="00AB4658"/>
    <w:rsid w:val="00AB4FE8"/>
    <w:rsid w:val="00AB525B"/>
    <w:rsid w:val="00AB70E1"/>
    <w:rsid w:val="00AC045A"/>
    <w:rsid w:val="00AC0D63"/>
    <w:rsid w:val="00AC4A97"/>
    <w:rsid w:val="00AC5609"/>
    <w:rsid w:val="00AC6E83"/>
    <w:rsid w:val="00AC6FE4"/>
    <w:rsid w:val="00AD038F"/>
    <w:rsid w:val="00AD1C8F"/>
    <w:rsid w:val="00AD1DCF"/>
    <w:rsid w:val="00AD7371"/>
    <w:rsid w:val="00AE1C59"/>
    <w:rsid w:val="00AE1ED4"/>
    <w:rsid w:val="00AE23A1"/>
    <w:rsid w:val="00AE2890"/>
    <w:rsid w:val="00AE375E"/>
    <w:rsid w:val="00AE3D02"/>
    <w:rsid w:val="00AE4CA3"/>
    <w:rsid w:val="00AE76A3"/>
    <w:rsid w:val="00AE7E8C"/>
    <w:rsid w:val="00AF2649"/>
    <w:rsid w:val="00AF52A7"/>
    <w:rsid w:val="00B01CB4"/>
    <w:rsid w:val="00B04831"/>
    <w:rsid w:val="00B07B30"/>
    <w:rsid w:val="00B102DD"/>
    <w:rsid w:val="00B11B89"/>
    <w:rsid w:val="00B16DD0"/>
    <w:rsid w:val="00B176D3"/>
    <w:rsid w:val="00B17F75"/>
    <w:rsid w:val="00B20C88"/>
    <w:rsid w:val="00B21385"/>
    <w:rsid w:val="00B222E8"/>
    <w:rsid w:val="00B22F55"/>
    <w:rsid w:val="00B23B83"/>
    <w:rsid w:val="00B24F8A"/>
    <w:rsid w:val="00B2667B"/>
    <w:rsid w:val="00B26A7E"/>
    <w:rsid w:val="00B316D3"/>
    <w:rsid w:val="00B332F8"/>
    <w:rsid w:val="00B33E85"/>
    <w:rsid w:val="00B36A20"/>
    <w:rsid w:val="00B42211"/>
    <w:rsid w:val="00B43AA1"/>
    <w:rsid w:val="00B463ED"/>
    <w:rsid w:val="00B513F3"/>
    <w:rsid w:val="00B51D53"/>
    <w:rsid w:val="00B535FE"/>
    <w:rsid w:val="00B543EB"/>
    <w:rsid w:val="00B55CC5"/>
    <w:rsid w:val="00B60262"/>
    <w:rsid w:val="00B607A5"/>
    <w:rsid w:val="00B61EDF"/>
    <w:rsid w:val="00B63EEC"/>
    <w:rsid w:val="00B66254"/>
    <w:rsid w:val="00B66A89"/>
    <w:rsid w:val="00B67D88"/>
    <w:rsid w:val="00B712B2"/>
    <w:rsid w:val="00B72FFE"/>
    <w:rsid w:val="00B7353E"/>
    <w:rsid w:val="00B76AB3"/>
    <w:rsid w:val="00B77AC0"/>
    <w:rsid w:val="00B80DDA"/>
    <w:rsid w:val="00B818B6"/>
    <w:rsid w:val="00B829DA"/>
    <w:rsid w:val="00B82B63"/>
    <w:rsid w:val="00B84736"/>
    <w:rsid w:val="00B84D7C"/>
    <w:rsid w:val="00B8742F"/>
    <w:rsid w:val="00B91845"/>
    <w:rsid w:val="00B969A6"/>
    <w:rsid w:val="00B975B0"/>
    <w:rsid w:val="00BA2D9C"/>
    <w:rsid w:val="00BA43A4"/>
    <w:rsid w:val="00BA62AD"/>
    <w:rsid w:val="00BA6830"/>
    <w:rsid w:val="00BA6E33"/>
    <w:rsid w:val="00BA7FC0"/>
    <w:rsid w:val="00BB40EC"/>
    <w:rsid w:val="00BC0736"/>
    <w:rsid w:val="00BC1E98"/>
    <w:rsid w:val="00BC2007"/>
    <w:rsid w:val="00BC28A9"/>
    <w:rsid w:val="00BC2FDE"/>
    <w:rsid w:val="00BC3149"/>
    <w:rsid w:val="00BC3517"/>
    <w:rsid w:val="00BC3587"/>
    <w:rsid w:val="00BC3A3B"/>
    <w:rsid w:val="00BC4357"/>
    <w:rsid w:val="00BC7E51"/>
    <w:rsid w:val="00BC7EE5"/>
    <w:rsid w:val="00BD6D27"/>
    <w:rsid w:val="00BD78E8"/>
    <w:rsid w:val="00BE2B55"/>
    <w:rsid w:val="00BE432F"/>
    <w:rsid w:val="00BE6C36"/>
    <w:rsid w:val="00BF177B"/>
    <w:rsid w:val="00BF17DF"/>
    <w:rsid w:val="00BF1818"/>
    <w:rsid w:val="00BF1BED"/>
    <w:rsid w:val="00BF1FED"/>
    <w:rsid w:val="00BF485D"/>
    <w:rsid w:val="00BF551E"/>
    <w:rsid w:val="00BF6BEE"/>
    <w:rsid w:val="00BF7809"/>
    <w:rsid w:val="00C00398"/>
    <w:rsid w:val="00C05F30"/>
    <w:rsid w:val="00C0706E"/>
    <w:rsid w:val="00C10619"/>
    <w:rsid w:val="00C1063B"/>
    <w:rsid w:val="00C10EB7"/>
    <w:rsid w:val="00C11238"/>
    <w:rsid w:val="00C12939"/>
    <w:rsid w:val="00C21BC4"/>
    <w:rsid w:val="00C21F86"/>
    <w:rsid w:val="00C270F7"/>
    <w:rsid w:val="00C30163"/>
    <w:rsid w:val="00C30578"/>
    <w:rsid w:val="00C33B14"/>
    <w:rsid w:val="00C34FB7"/>
    <w:rsid w:val="00C35A6E"/>
    <w:rsid w:val="00C37542"/>
    <w:rsid w:val="00C37F97"/>
    <w:rsid w:val="00C4441F"/>
    <w:rsid w:val="00C458C3"/>
    <w:rsid w:val="00C459F5"/>
    <w:rsid w:val="00C46DF6"/>
    <w:rsid w:val="00C50EBD"/>
    <w:rsid w:val="00C51E4C"/>
    <w:rsid w:val="00C523A5"/>
    <w:rsid w:val="00C55B4F"/>
    <w:rsid w:val="00C56A93"/>
    <w:rsid w:val="00C574EF"/>
    <w:rsid w:val="00C60240"/>
    <w:rsid w:val="00C612BC"/>
    <w:rsid w:val="00C618DF"/>
    <w:rsid w:val="00C671F5"/>
    <w:rsid w:val="00C75BB8"/>
    <w:rsid w:val="00C7657D"/>
    <w:rsid w:val="00C8115B"/>
    <w:rsid w:val="00C85597"/>
    <w:rsid w:val="00C8597F"/>
    <w:rsid w:val="00C9002C"/>
    <w:rsid w:val="00C91BCC"/>
    <w:rsid w:val="00C91CCF"/>
    <w:rsid w:val="00C91D11"/>
    <w:rsid w:val="00C91F73"/>
    <w:rsid w:val="00C974C4"/>
    <w:rsid w:val="00CA1431"/>
    <w:rsid w:val="00CA17A3"/>
    <w:rsid w:val="00CA2D64"/>
    <w:rsid w:val="00CA6F48"/>
    <w:rsid w:val="00CB1674"/>
    <w:rsid w:val="00CB1A89"/>
    <w:rsid w:val="00CB3C2D"/>
    <w:rsid w:val="00CB5712"/>
    <w:rsid w:val="00CB7E92"/>
    <w:rsid w:val="00CC0415"/>
    <w:rsid w:val="00CC0BB3"/>
    <w:rsid w:val="00CC6BA4"/>
    <w:rsid w:val="00CCA863"/>
    <w:rsid w:val="00CD49E3"/>
    <w:rsid w:val="00CD504C"/>
    <w:rsid w:val="00CD5508"/>
    <w:rsid w:val="00CD58E4"/>
    <w:rsid w:val="00CD5EAF"/>
    <w:rsid w:val="00CD5F43"/>
    <w:rsid w:val="00CE2548"/>
    <w:rsid w:val="00CE39AB"/>
    <w:rsid w:val="00CE7E7A"/>
    <w:rsid w:val="00CF0691"/>
    <w:rsid w:val="00CF0ED3"/>
    <w:rsid w:val="00CF2248"/>
    <w:rsid w:val="00CF4821"/>
    <w:rsid w:val="00CF5041"/>
    <w:rsid w:val="00D0081D"/>
    <w:rsid w:val="00D01979"/>
    <w:rsid w:val="00D02C45"/>
    <w:rsid w:val="00D03875"/>
    <w:rsid w:val="00D10250"/>
    <w:rsid w:val="00D14F29"/>
    <w:rsid w:val="00D204EF"/>
    <w:rsid w:val="00D20635"/>
    <w:rsid w:val="00D20D3F"/>
    <w:rsid w:val="00D221F1"/>
    <w:rsid w:val="00D239F8"/>
    <w:rsid w:val="00D23B2D"/>
    <w:rsid w:val="00D23CC3"/>
    <w:rsid w:val="00D26AB4"/>
    <w:rsid w:val="00D27306"/>
    <w:rsid w:val="00D3182A"/>
    <w:rsid w:val="00D32502"/>
    <w:rsid w:val="00D343D7"/>
    <w:rsid w:val="00D3455E"/>
    <w:rsid w:val="00D377F6"/>
    <w:rsid w:val="00D4045A"/>
    <w:rsid w:val="00D415C0"/>
    <w:rsid w:val="00D4396E"/>
    <w:rsid w:val="00D47299"/>
    <w:rsid w:val="00D50F0B"/>
    <w:rsid w:val="00D55D37"/>
    <w:rsid w:val="00D57D1F"/>
    <w:rsid w:val="00D60354"/>
    <w:rsid w:val="00D63951"/>
    <w:rsid w:val="00D671AD"/>
    <w:rsid w:val="00D70C71"/>
    <w:rsid w:val="00D71728"/>
    <w:rsid w:val="00D725A7"/>
    <w:rsid w:val="00D729F5"/>
    <w:rsid w:val="00D72F66"/>
    <w:rsid w:val="00D73509"/>
    <w:rsid w:val="00D754F8"/>
    <w:rsid w:val="00D76D0D"/>
    <w:rsid w:val="00D76DE5"/>
    <w:rsid w:val="00D76E85"/>
    <w:rsid w:val="00D7764A"/>
    <w:rsid w:val="00D77916"/>
    <w:rsid w:val="00D80714"/>
    <w:rsid w:val="00D80A26"/>
    <w:rsid w:val="00D858D7"/>
    <w:rsid w:val="00D934A9"/>
    <w:rsid w:val="00D95D06"/>
    <w:rsid w:val="00D96C1D"/>
    <w:rsid w:val="00DA13BD"/>
    <w:rsid w:val="00DA40E8"/>
    <w:rsid w:val="00DA43B8"/>
    <w:rsid w:val="00DA67DF"/>
    <w:rsid w:val="00DB0AB6"/>
    <w:rsid w:val="00DB1565"/>
    <w:rsid w:val="00DB1B92"/>
    <w:rsid w:val="00DB2E00"/>
    <w:rsid w:val="00DB47C1"/>
    <w:rsid w:val="00DB7577"/>
    <w:rsid w:val="00DC1A2B"/>
    <w:rsid w:val="00DC1B80"/>
    <w:rsid w:val="00DC276C"/>
    <w:rsid w:val="00DC2FD1"/>
    <w:rsid w:val="00DC3B59"/>
    <w:rsid w:val="00DC4041"/>
    <w:rsid w:val="00DC6FF2"/>
    <w:rsid w:val="00DC72CE"/>
    <w:rsid w:val="00DD1BB2"/>
    <w:rsid w:val="00DD3257"/>
    <w:rsid w:val="00DD33AB"/>
    <w:rsid w:val="00DD4C1E"/>
    <w:rsid w:val="00DD4E4A"/>
    <w:rsid w:val="00DD5E7D"/>
    <w:rsid w:val="00DD634C"/>
    <w:rsid w:val="00DD6509"/>
    <w:rsid w:val="00DD6926"/>
    <w:rsid w:val="00DE03AD"/>
    <w:rsid w:val="00DE0C2C"/>
    <w:rsid w:val="00DE0DF9"/>
    <w:rsid w:val="00DE21CC"/>
    <w:rsid w:val="00DE2AA5"/>
    <w:rsid w:val="00DE38DF"/>
    <w:rsid w:val="00DE4682"/>
    <w:rsid w:val="00DE49E1"/>
    <w:rsid w:val="00DE6D62"/>
    <w:rsid w:val="00DE6EE9"/>
    <w:rsid w:val="00DE7513"/>
    <w:rsid w:val="00DE7D56"/>
    <w:rsid w:val="00DF1287"/>
    <w:rsid w:val="00DF2150"/>
    <w:rsid w:val="00DF231E"/>
    <w:rsid w:val="00DF2A50"/>
    <w:rsid w:val="00DF2D4D"/>
    <w:rsid w:val="00DF6EDE"/>
    <w:rsid w:val="00DF78A3"/>
    <w:rsid w:val="00DF7B56"/>
    <w:rsid w:val="00E0096F"/>
    <w:rsid w:val="00E01B34"/>
    <w:rsid w:val="00E01F0A"/>
    <w:rsid w:val="00E047E2"/>
    <w:rsid w:val="00E06C8A"/>
    <w:rsid w:val="00E07734"/>
    <w:rsid w:val="00E1229C"/>
    <w:rsid w:val="00E136CB"/>
    <w:rsid w:val="00E1409D"/>
    <w:rsid w:val="00E141E6"/>
    <w:rsid w:val="00E161C2"/>
    <w:rsid w:val="00E16B67"/>
    <w:rsid w:val="00E17375"/>
    <w:rsid w:val="00E17646"/>
    <w:rsid w:val="00E2084E"/>
    <w:rsid w:val="00E2130F"/>
    <w:rsid w:val="00E22037"/>
    <w:rsid w:val="00E23314"/>
    <w:rsid w:val="00E23812"/>
    <w:rsid w:val="00E31A56"/>
    <w:rsid w:val="00E3345F"/>
    <w:rsid w:val="00E33C41"/>
    <w:rsid w:val="00E34935"/>
    <w:rsid w:val="00E34A22"/>
    <w:rsid w:val="00E35395"/>
    <w:rsid w:val="00E35406"/>
    <w:rsid w:val="00E410E4"/>
    <w:rsid w:val="00E423D2"/>
    <w:rsid w:val="00E43230"/>
    <w:rsid w:val="00E44A94"/>
    <w:rsid w:val="00E44D2E"/>
    <w:rsid w:val="00E5008B"/>
    <w:rsid w:val="00E5075A"/>
    <w:rsid w:val="00E51F46"/>
    <w:rsid w:val="00E54A16"/>
    <w:rsid w:val="00E55799"/>
    <w:rsid w:val="00E562E6"/>
    <w:rsid w:val="00E574C0"/>
    <w:rsid w:val="00E60D25"/>
    <w:rsid w:val="00E60EBE"/>
    <w:rsid w:val="00E6176E"/>
    <w:rsid w:val="00E64ACA"/>
    <w:rsid w:val="00E65A6C"/>
    <w:rsid w:val="00E66BE0"/>
    <w:rsid w:val="00E6716E"/>
    <w:rsid w:val="00E70F7A"/>
    <w:rsid w:val="00E72043"/>
    <w:rsid w:val="00E72939"/>
    <w:rsid w:val="00E779F4"/>
    <w:rsid w:val="00E80D9E"/>
    <w:rsid w:val="00E80FDC"/>
    <w:rsid w:val="00E85FB0"/>
    <w:rsid w:val="00E85FE6"/>
    <w:rsid w:val="00E8787F"/>
    <w:rsid w:val="00E904BF"/>
    <w:rsid w:val="00E92CDF"/>
    <w:rsid w:val="00E9328F"/>
    <w:rsid w:val="00E9340E"/>
    <w:rsid w:val="00E9655E"/>
    <w:rsid w:val="00E97430"/>
    <w:rsid w:val="00EA010B"/>
    <w:rsid w:val="00EA0952"/>
    <w:rsid w:val="00EA1865"/>
    <w:rsid w:val="00EA44A9"/>
    <w:rsid w:val="00EA676D"/>
    <w:rsid w:val="00EA6B14"/>
    <w:rsid w:val="00EA6C1E"/>
    <w:rsid w:val="00EA7545"/>
    <w:rsid w:val="00EB058C"/>
    <w:rsid w:val="00EB0E27"/>
    <w:rsid w:val="00EB1381"/>
    <w:rsid w:val="00EB1F51"/>
    <w:rsid w:val="00EB2B20"/>
    <w:rsid w:val="00EB359F"/>
    <w:rsid w:val="00EB3FD0"/>
    <w:rsid w:val="00EC0F54"/>
    <w:rsid w:val="00EC2F07"/>
    <w:rsid w:val="00EC3150"/>
    <w:rsid w:val="00EC5EB1"/>
    <w:rsid w:val="00ED0881"/>
    <w:rsid w:val="00ED3824"/>
    <w:rsid w:val="00ED5C9D"/>
    <w:rsid w:val="00EE0537"/>
    <w:rsid w:val="00EE2541"/>
    <w:rsid w:val="00EE2691"/>
    <w:rsid w:val="00EE3C06"/>
    <w:rsid w:val="00EE7520"/>
    <w:rsid w:val="00EE7611"/>
    <w:rsid w:val="00EF1F63"/>
    <w:rsid w:val="00EF31BA"/>
    <w:rsid w:val="00EF3E07"/>
    <w:rsid w:val="00EF5BEF"/>
    <w:rsid w:val="00EF5E37"/>
    <w:rsid w:val="00F00162"/>
    <w:rsid w:val="00F01871"/>
    <w:rsid w:val="00F02F45"/>
    <w:rsid w:val="00F03D6F"/>
    <w:rsid w:val="00F048AF"/>
    <w:rsid w:val="00F052F2"/>
    <w:rsid w:val="00F121E8"/>
    <w:rsid w:val="00F124AC"/>
    <w:rsid w:val="00F1265E"/>
    <w:rsid w:val="00F141F5"/>
    <w:rsid w:val="00F15307"/>
    <w:rsid w:val="00F15514"/>
    <w:rsid w:val="00F177AA"/>
    <w:rsid w:val="00F17A23"/>
    <w:rsid w:val="00F21F5F"/>
    <w:rsid w:val="00F221C8"/>
    <w:rsid w:val="00F226DD"/>
    <w:rsid w:val="00F23CAE"/>
    <w:rsid w:val="00F24663"/>
    <w:rsid w:val="00F24ACC"/>
    <w:rsid w:val="00F24EB8"/>
    <w:rsid w:val="00F27E00"/>
    <w:rsid w:val="00F32768"/>
    <w:rsid w:val="00F328F9"/>
    <w:rsid w:val="00F32D11"/>
    <w:rsid w:val="00F34856"/>
    <w:rsid w:val="00F34E6A"/>
    <w:rsid w:val="00F34F2F"/>
    <w:rsid w:val="00F35483"/>
    <w:rsid w:val="00F36F50"/>
    <w:rsid w:val="00F378EE"/>
    <w:rsid w:val="00F406E6"/>
    <w:rsid w:val="00F40E46"/>
    <w:rsid w:val="00F40F2A"/>
    <w:rsid w:val="00F41FEB"/>
    <w:rsid w:val="00F43F0F"/>
    <w:rsid w:val="00F43F9E"/>
    <w:rsid w:val="00F4401E"/>
    <w:rsid w:val="00F45A19"/>
    <w:rsid w:val="00F464F6"/>
    <w:rsid w:val="00F47049"/>
    <w:rsid w:val="00F47FF8"/>
    <w:rsid w:val="00F56868"/>
    <w:rsid w:val="00F5743F"/>
    <w:rsid w:val="00F57FE9"/>
    <w:rsid w:val="00F63EC6"/>
    <w:rsid w:val="00F657EC"/>
    <w:rsid w:val="00F7231A"/>
    <w:rsid w:val="00F72B76"/>
    <w:rsid w:val="00F733F2"/>
    <w:rsid w:val="00F7606D"/>
    <w:rsid w:val="00F77F77"/>
    <w:rsid w:val="00F81972"/>
    <w:rsid w:val="00F832B4"/>
    <w:rsid w:val="00F84F6D"/>
    <w:rsid w:val="00F900C5"/>
    <w:rsid w:val="00F908C5"/>
    <w:rsid w:val="00F90923"/>
    <w:rsid w:val="00F917F8"/>
    <w:rsid w:val="00F91D5D"/>
    <w:rsid w:val="00F92FFE"/>
    <w:rsid w:val="00F9370A"/>
    <w:rsid w:val="00F937F3"/>
    <w:rsid w:val="00F93A55"/>
    <w:rsid w:val="00F93BDA"/>
    <w:rsid w:val="00F9436B"/>
    <w:rsid w:val="00FA2A4A"/>
    <w:rsid w:val="00FA2ED4"/>
    <w:rsid w:val="00FA3F2C"/>
    <w:rsid w:val="00FA496A"/>
    <w:rsid w:val="00FA78ED"/>
    <w:rsid w:val="00FB18BA"/>
    <w:rsid w:val="00FB5169"/>
    <w:rsid w:val="00FB6D5B"/>
    <w:rsid w:val="00FB7556"/>
    <w:rsid w:val="00FB7C08"/>
    <w:rsid w:val="00FC650F"/>
    <w:rsid w:val="00FC7566"/>
    <w:rsid w:val="00FC7EE1"/>
    <w:rsid w:val="00FD0F05"/>
    <w:rsid w:val="00FD56B0"/>
    <w:rsid w:val="00FE0FED"/>
    <w:rsid w:val="00FE3225"/>
    <w:rsid w:val="00FE349E"/>
    <w:rsid w:val="00FF0754"/>
    <w:rsid w:val="00FF0AD0"/>
    <w:rsid w:val="00FF5612"/>
    <w:rsid w:val="00FF5CCB"/>
    <w:rsid w:val="00FF6E82"/>
    <w:rsid w:val="00FF725A"/>
    <w:rsid w:val="02780915"/>
    <w:rsid w:val="02C6E452"/>
    <w:rsid w:val="032E9422"/>
    <w:rsid w:val="03A745B7"/>
    <w:rsid w:val="03DA12F7"/>
    <w:rsid w:val="042D7FB1"/>
    <w:rsid w:val="043CFDC6"/>
    <w:rsid w:val="04A3F29F"/>
    <w:rsid w:val="05D3FE18"/>
    <w:rsid w:val="05F3715B"/>
    <w:rsid w:val="066D2E04"/>
    <w:rsid w:val="068057B3"/>
    <w:rsid w:val="074B60F8"/>
    <w:rsid w:val="077E5A72"/>
    <w:rsid w:val="07B2D230"/>
    <w:rsid w:val="07B6D2D4"/>
    <w:rsid w:val="07C3990C"/>
    <w:rsid w:val="08B1971B"/>
    <w:rsid w:val="08BBD7C4"/>
    <w:rsid w:val="099240BA"/>
    <w:rsid w:val="09AC408E"/>
    <w:rsid w:val="0ABA2301"/>
    <w:rsid w:val="0AC9CDC4"/>
    <w:rsid w:val="0B14AAB6"/>
    <w:rsid w:val="0B32C440"/>
    <w:rsid w:val="0BF2EC2C"/>
    <w:rsid w:val="0C11C455"/>
    <w:rsid w:val="0C299F4C"/>
    <w:rsid w:val="0D0FDDA3"/>
    <w:rsid w:val="0D41DAC2"/>
    <w:rsid w:val="0D6E18CD"/>
    <w:rsid w:val="0DE009EB"/>
    <w:rsid w:val="0DEC523D"/>
    <w:rsid w:val="0E98365F"/>
    <w:rsid w:val="0EA8EF51"/>
    <w:rsid w:val="0F1C9B0E"/>
    <w:rsid w:val="0F6DBBBE"/>
    <w:rsid w:val="0F920396"/>
    <w:rsid w:val="1174AE14"/>
    <w:rsid w:val="11BCA7B7"/>
    <w:rsid w:val="123D3C4E"/>
    <w:rsid w:val="123FEFC3"/>
    <w:rsid w:val="12EEAFCB"/>
    <w:rsid w:val="1394C191"/>
    <w:rsid w:val="13B580A1"/>
    <w:rsid w:val="13E3B6F5"/>
    <w:rsid w:val="13E82B36"/>
    <w:rsid w:val="14D0021B"/>
    <w:rsid w:val="155D26E2"/>
    <w:rsid w:val="1575B225"/>
    <w:rsid w:val="15E44C05"/>
    <w:rsid w:val="16359581"/>
    <w:rsid w:val="170B5B33"/>
    <w:rsid w:val="1718CB3C"/>
    <w:rsid w:val="172C749E"/>
    <w:rsid w:val="1773FB13"/>
    <w:rsid w:val="17CDF715"/>
    <w:rsid w:val="1851F423"/>
    <w:rsid w:val="1852C3FE"/>
    <w:rsid w:val="1996BCF7"/>
    <w:rsid w:val="19B1A7FC"/>
    <w:rsid w:val="1A7CEEE4"/>
    <w:rsid w:val="1BE4A657"/>
    <w:rsid w:val="1BFDF8CD"/>
    <w:rsid w:val="1C55C8E2"/>
    <w:rsid w:val="1C598560"/>
    <w:rsid w:val="1CAAE19F"/>
    <w:rsid w:val="1DC08D9A"/>
    <w:rsid w:val="1DC132BD"/>
    <w:rsid w:val="1E25291F"/>
    <w:rsid w:val="1E863C12"/>
    <w:rsid w:val="1E869E5B"/>
    <w:rsid w:val="1F572B48"/>
    <w:rsid w:val="1FB54BA9"/>
    <w:rsid w:val="20523FE1"/>
    <w:rsid w:val="2081B2CA"/>
    <w:rsid w:val="20C06B28"/>
    <w:rsid w:val="20ECE50B"/>
    <w:rsid w:val="21078344"/>
    <w:rsid w:val="222C12D0"/>
    <w:rsid w:val="22DB01D3"/>
    <w:rsid w:val="230F3332"/>
    <w:rsid w:val="231781FA"/>
    <w:rsid w:val="237CBECE"/>
    <w:rsid w:val="23F6B21B"/>
    <w:rsid w:val="242FC563"/>
    <w:rsid w:val="2486641E"/>
    <w:rsid w:val="25FDAFDE"/>
    <w:rsid w:val="263F6E8D"/>
    <w:rsid w:val="28FD09A9"/>
    <w:rsid w:val="28FD352B"/>
    <w:rsid w:val="2912AD6D"/>
    <w:rsid w:val="2A0B6446"/>
    <w:rsid w:val="2A34C93F"/>
    <w:rsid w:val="2A95C769"/>
    <w:rsid w:val="2A96017E"/>
    <w:rsid w:val="2ABC464C"/>
    <w:rsid w:val="2AE4E2FC"/>
    <w:rsid w:val="2AEE39C2"/>
    <w:rsid w:val="2B608D46"/>
    <w:rsid w:val="2C3288D1"/>
    <w:rsid w:val="2C5466F4"/>
    <w:rsid w:val="2D1D32E2"/>
    <w:rsid w:val="2D85DA3C"/>
    <w:rsid w:val="2D8728B5"/>
    <w:rsid w:val="2F07B189"/>
    <w:rsid w:val="2F2CE8F5"/>
    <w:rsid w:val="2F9A2570"/>
    <w:rsid w:val="2FBF6577"/>
    <w:rsid w:val="2FF93001"/>
    <w:rsid w:val="316E20F4"/>
    <w:rsid w:val="32CF3880"/>
    <w:rsid w:val="335C6595"/>
    <w:rsid w:val="33B962A6"/>
    <w:rsid w:val="33C06948"/>
    <w:rsid w:val="34C53FB7"/>
    <w:rsid w:val="353BE52D"/>
    <w:rsid w:val="36CADF79"/>
    <w:rsid w:val="3721ED4E"/>
    <w:rsid w:val="378DDBB1"/>
    <w:rsid w:val="37FE9624"/>
    <w:rsid w:val="3820A9D2"/>
    <w:rsid w:val="385419FF"/>
    <w:rsid w:val="39527886"/>
    <w:rsid w:val="396F583A"/>
    <w:rsid w:val="3A3C0BA7"/>
    <w:rsid w:val="3A6D6A97"/>
    <w:rsid w:val="3AE90C38"/>
    <w:rsid w:val="3AF006DF"/>
    <w:rsid w:val="3C7E4723"/>
    <w:rsid w:val="3D6B41DA"/>
    <w:rsid w:val="3DB067E4"/>
    <w:rsid w:val="3E51AC0E"/>
    <w:rsid w:val="3EB6507C"/>
    <w:rsid w:val="3F3BB32A"/>
    <w:rsid w:val="3FD8D813"/>
    <w:rsid w:val="4010906B"/>
    <w:rsid w:val="40439315"/>
    <w:rsid w:val="40FA09E4"/>
    <w:rsid w:val="41F1054F"/>
    <w:rsid w:val="4226E667"/>
    <w:rsid w:val="42FF6483"/>
    <w:rsid w:val="4343C4A6"/>
    <w:rsid w:val="43585E7C"/>
    <w:rsid w:val="4366CCC2"/>
    <w:rsid w:val="440BBFD8"/>
    <w:rsid w:val="44F53FE1"/>
    <w:rsid w:val="4523C1FD"/>
    <w:rsid w:val="45C20ADE"/>
    <w:rsid w:val="4648A735"/>
    <w:rsid w:val="4688B728"/>
    <w:rsid w:val="46B26E9E"/>
    <w:rsid w:val="46D2DF1E"/>
    <w:rsid w:val="470BDEE0"/>
    <w:rsid w:val="47C6552B"/>
    <w:rsid w:val="47E2AC83"/>
    <w:rsid w:val="486888AA"/>
    <w:rsid w:val="48F38C04"/>
    <w:rsid w:val="491D9761"/>
    <w:rsid w:val="49216676"/>
    <w:rsid w:val="492D2B33"/>
    <w:rsid w:val="4986FC93"/>
    <w:rsid w:val="49B697DD"/>
    <w:rsid w:val="4A893F45"/>
    <w:rsid w:val="4A938D59"/>
    <w:rsid w:val="4AFD3442"/>
    <w:rsid w:val="4BC8E894"/>
    <w:rsid w:val="4C47092B"/>
    <w:rsid w:val="4C66F059"/>
    <w:rsid w:val="4CAA1036"/>
    <w:rsid w:val="4CD6F7C0"/>
    <w:rsid w:val="4D406F38"/>
    <w:rsid w:val="4F32F7A6"/>
    <w:rsid w:val="4FA02856"/>
    <w:rsid w:val="4FE4AF7E"/>
    <w:rsid w:val="5030D6F5"/>
    <w:rsid w:val="50410BA0"/>
    <w:rsid w:val="50C6BC4E"/>
    <w:rsid w:val="50CC6952"/>
    <w:rsid w:val="50DDD58B"/>
    <w:rsid w:val="5106E533"/>
    <w:rsid w:val="51BC2F13"/>
    <w:rsid w:val="51BCE1D9"/>
    <w:rsid w:val="51C1DA15"/>
    <w:rsid w:val="520BB82E"/>
    <w:rsid w:val="52171FE5"/>
    <w:rsid w:val="5233EA2C"/>
    <w:rsid w:val="52813B12"/>
    <w:rsid w:val="52BDD517"/>
    <w:rsid w:val="54DFE70D"/>
    <w:rsid w:val="55289175"/>
    <w:rsid w:val="55500639"/>
    <w:rsid w:val="55A5B63C"/>
    <w:rsid w:val="58BA8F31"/>
    <w:rsid w:val="58CEA6FA"/>
    <w:rsid w:val="593ED960"/>
    <w:rsid w:val="5A095B39"/>
    <w:rsid w:val="5A85F405"/>
    <w:rsid w:val="5AA36B48"/>
    <w:rsid w:val="5AFEC473"/>
    <w:rsid w:val="5B22BDA8"/>
    <w:rsid w:val="5B9DB971"/>
    <w:rsid w:val="5BE048E4"/>
    <w:rsid w:val="5C119771"/>
    <w:rsid w:val="5C4AABD5"/>
    <w:rsid w:val="5D1E5B96"/>
    <w:rsid w:val="5EB05A53"/>
    <w:rsid w:val="5EDB87F8"/>
    <w:rsid w:val="5EF54629"/>
    <w:rsid w:val="5F477E71"/>
    <w:rsid w:val="5F557238"/>
    <w:rsid w:val="5F5B9804"/>
    <w:rsid w:val="5F5FADA2"/>
    <w:rsid w:val="5F88B56C"/>
    <w:rsid w:val="5FC53EF6"/>
    <w:rsid w:val="5FDF170E"/>
    <w:rsid w:val="607A165E"/>
    <w:rsid w:val="60D08C08"/>
    <w:rsid w:val="60E45A2C"/>
    <w:rsid w:val="60EC091A"/>
    <w:rsid w:val="60F281C2"/>
    <w:rsid w:val="6184C18A"/>
    <w:rsid w:val="619AA4DD"/>
    <w:rsid w:val="61BD930B"/>
    <w:rsid w:val="624CC773"/>
    <w:rsid w:val="6457CB9C"/>
    <w:rsid w:val="64A99A87"/>
    <w:rsid w:val="65CE390B"/>
    <w:rsid w:val="66082215"/>
    <w:rsid w:val="664BDBE5"/>
    <w:rsid w:val="66A82D31"/>
    <w:rsid w:val="67633F3C"/>
    <w:rsid w:val="690D8A3B"/>
    <w:rsid w:val="691A95F9"/>
    <w:rsid w:val="695D4049"/>
    <w:rsid w:val="69EDA9C5"/>
    <w:rsid w:val="6A271013"/>
    <w:rsid w:val="6A5BCEE6"/>
    <w:rsid w:val="6A8AADED"/>
    <w:rsid w:val="6AB11DD7"/>
    <w:rsid w:val="6B1EF111"/>
    <w:rsid w:val="6B376204"/>
    <w:rsid w:val="6BEDD8F9"/>
    <w:rsid w:val="6C841183"/>
    <w:rsid w:val="6C902E3F"/>
    <w:rsid w:val="6C91BDC9"/>
    <w:rsid w:val="6D2AD050"/>
    <w:rsid w:val="6D327449"/>
    <w:rsid w:val="6DE9E478"/>
    <w:rsid w:val="6F0DBDCA"/>
    <w:rsid w:val="6FB0531B"/>
    <w:rsid w:val="705157FD"/>
    <w:rsid w:val="708A0F8D"/>
    <w:rsid w:val="712084FC"/>
    <w:rsid w:val="719D5172"/>
    <w:rsid w:val="72B2F51F"/>
    <w:rsid w:val="72CE9DCD"/>
    <w:rsid w:val="72F4B68A"/>
    <w:rsid w:val="72F8F4CA"/>
    <w:rsid w:val="743A9DAE"/>
    <w:rsid w:val="746008F7"/>
    <w:rsid w:val="76AA7E05"/>
    <w:rsid w:val="7774FFE3"/>
    <w:rsid w:val="77C42A9F"/>
    <w:rsid w:val="786CE2CA"/>
    <w:rsid w:val="78A3A83D"/>
    <w:rsid w:val="78E3076A"/>
    <w:rsid w:val="79085FEA"/>
    <w:rsid w:val="79BFFD25"/>
    <w:rsid w:val="7A7C6B2D"/>
    <w:rsid w:val="7ADD0137"/>
    <w:rsid w:val="7B773863"/>
    <w:rsid w:val="7C4CB56B"/>
    <w:rsid w:val="7C4F4B58"/>
    <w:rsid w:val="7CB7E1BF"/>
    <w:rsid w:val="7D00258E"/>
    <w:rsid w:val="7DCD2F3D"/>
    <w:rsid w:val="7E5196D9"/>
    <w:rsid w:val="7E8DB7E8"/>
    <w:rsid w:val="7EB7EDFF"/>
    <w:rsid w:val="7EBA511D"/>
    <w:rsid w:val="7EC6B6D7"/>
    <w:rsid w:val="7F0313A5"/>
    <w:rsid w:val="7F18DEF2"/>
    <w:rsid w:val="7FD178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1025DB74-7148-4EC9-8631-230AC41B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1F5"/>
    <w:pPr>
      <w:suppressAutoHyphens/>
      <w:spacing w:after="0" w:line="252" w:lineRule="atLeast"/>
    </w:pPr>
    <w:rPr>
      <w:rFonts w:ascii="Segoe UI" w:eastAsia="Times New Roman" w:hAnsi="Segoe UI" w:cs="Times New Roman"/>
      <w:sz w:val="20"/>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5">
    <w:name w:val="heading 5"/>
    <w:basedOn w:val="Standaard"/>
    <w:next w:val="Standaard"/>
    <w:uiPriority w:val="9"/>
    <w:unhideWhenUsed/>
    <w:qFormat/>
    <w:rsid w:val="00753D65"/>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uiPriority w:val="9"/>
    <w:unhideWhenUsed/>
    <w:qFormat/>
    <w:rsid w:val="00FE322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unhideWhenUsed/>
    <w:qFormat/>
    <w:rsid w:val="00FE322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20"/>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customStyle="1" w:styleId="CommentTextChar">
    <w:name w:val="Comment Text Char"/>
    <w:basedOn w:val="Standaardalinea-lettertype"/>
    <w:link w:val="CommentText1"/>
    <w:uiPriority w:val="99"/>
    <w:rsid w:val="00C8115B"/>
    <w:rPr>
      <w:rFonts w:ascii="Segoe UI" w:eastAsia="Times New Roman" w:hAnsi="Segoe UI" w:cs="Times New Roman"/>
      <w:sz w:val="20"/>
      <w:szCs w:val="20"/>
      <w:lang w:eastAsia="nl-NL"/>
    </w:rPr>
  </w:style>
  <w:style w:type="character" w:customStyle="1" w:styleId="CommentSubjectChar">
    <w:name w:val="Comment Subject Char"/>
    <w:basedOn w:val="CommentTextChar"/>
    <w:link w:val="CommentSubject1"/>
    <w:uiPriority w:val="99"/>
    <w:semiHidden/>
    <w:rsid w:val="00C8115B"/>
    <w:rPr>
      <w:rFonts w:ascii="Segoe UI" w:eastAsia="Times New Roman" w:hAnsi="Segoe UI" w:cs="Times New Roman"/>
      <w:b/>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3CA9"/>
    <w:rPr>
      <w:b/>
      <w:bCs/>
    </w:rPr>
  </w:style>
  <w:style w:type="character" w:customStyle="1" w:styleId="OnderwerpvanopmerkingChar">
    <w:name w:val="Onderwerp van opmerking Char"/>
    <w:basedOn w:val="TekstopmerkingChar"/>
    <w:link w:val="Onderwerpvanopmerking"/>
    <w:uiPriority w:val="99"/>
    <w:semiHidden/>
    <w:rsid w:val="00553CA9"/>
    <w:rPr>
      <w:rFonts w:ascii="Segoe UI" w:eastAsia="Times New Roman" w:hAnsi="Segoe UI" w:cs="Times New Roman"/>
      <w:b/>
      <w:bCs/>
      <w:sz w:val="20"/>
      <w:szCs w:val="20"/>
      <w:lang w:eastAsia="nl-NL"/>
    </w:rPr>
  </w:style>
  <w:style w:type="paragraph" w:styleId="Revisie">
    <w:name w:val="Revision"/>
    <w:hidden/>
    <w:uiPriority w:val="99"/>
    <w:semiHidden/>
    <w:rsid w:val="0082108B"/>
    <w:pPr>
      <w:spacing w:after="0" w:line="240" w:lineRule="auto"/>
    </w:pPr>
    <w:rPr>
      <w:rFonts w:ascii="Segoe UI" w:eastAsia="Times New Roman" w:hAnsi="Segoe UI" w:cs="Times New Roman"/>
      <w:sz w:val="20"/>
      <w:szCs w:val="24"/>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character" w:styleId="Subtielebenadrukking">
    <w:name w:val="Subtle Emphasis"/>
    <w:basedOn w:val="Standaardalinea-lettertype"/>
    <w:uiPriority w:val="19"/>
    <w:qFormat/>
    <w:rsid w:val="00AE375E"/>
    <w:rPr>
      <w:i/>
      <w:iCs/>
      <w:color w:val="404040" w:themeColor="text1" w:themeTint="BF"/>
    </w:rPr>
  </w:style>
  <w:style w:type="paragraph" w:styleId="Ondertitel">
    <w:name w:val="Subtitle"/>
    <w:basedOn w:val="Standaard"/>
    <w:next w:val="Standaard"/>
    <w:link w:val="OndertitelChar"/>
    <w:uiPriority w:val="11"/>
    <w:qFormat/>
    <w:rsid w:val="00F141F5"/>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F141F5"/>
    <w:rPr>
      <w:rFonts w:ascii="Segoe UI" w:eastAsiaTheme="majorEastAsia" w:hAnsi="Segoe UI" w:cstheme="majorBidi"/>
      <w:color w:val="595959" w:themeColor="text1" w:themeTint="A6"/>
      <w:sz w:val="28"/>
      <w:szCs w:val="28"/>
      <w:lang w:eastAsia="nl-NL"/>
    </w:rPr>
  </w:style>
  <w:style w:type="character" w:styleId="Nadruk">
    <w:name w:val="Emphasis"/>
    <w:basedOn w:val="Standaardalinea-lettertype"/>
    <w:uiPriority w:val="20"/>
    <w:qFormat/>
    <w:rsid w:val="00FE3225"/>
    <w:rPr>
      <w:i/>
      <w:iCs/>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Segoe UI" w:eastAsia="Times New Roman" w:hAnsi="Segoe UI"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character" w:customStyle="1" w:styleId="CommentReference1">
    <w:name w:val="Comment Reference1"/>
    <w:basedOn w:val="Standaardalinea-lettertype"/>
    <w:uiPriority w:val="99"/>
    <w:semiHidden/>
    <w:unhideWhenUsed/>
    <w:rsid w:val="009B24E0"/>
    <w:rPr>
      <w:sz w:val="16"/>
      <w:szCs w:val="16"/>
    </w:rPr>
  </w:style>
  <w:style w:type="paragraph" w:customStyle="1" w:styleId="CommentText1">
    <w:name w:val="Comment Text1"/>
    <w:basedOn w:val="Standaard"/>
    <w:link w:val="CommentTextChar"/>
    <w:uiPriority w:val="99"/>
    <w:unhideWhenUsed/>
    <w:rsid w:val="009B24E0"/>
    <w:pPr>
      <w:spacing w:line="240" w:lineRule="auto"/>
    </w:pPr>
    <w:rPr>
      <w:szCs w:val="20"/>
    </w:rPr>
  </w:style>
  <w:style w:type="paragraph" w:customStyle="1" w:styleId="CommentSubject1">
    <w:name w:val="Comment Subject1"/>
    <w:basedOn w:val="CommentText1"/>
    <w:next w:val="CommentText1"/>
    <w:link w:val="CommentSubjectChar"/>
    <w:uiPriority w:val="99"/>
    <w:semiHidden/>
    <w:unhideWhenUsed/>
    <w:rsid w:val="009B24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2.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3.xml><?xml version="1.0" encoding="utf-8"?>
<ds:datastoreItem xmlns:ds="http://schemas.openxmlformats.org/officeDocument/2006/customXml" ds:itemID="{536E75D4-EF65-47EC-9620-4D333CA5E316}"/>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e9052c8b-2a26-4461-b566-15846f38ae02"/>
    <ds:schemaRef ds:uri="95bbf9ad-4f48-47c4-856e-2e92cc667ea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2909</Words>
  <Characters>16003</Characters>
  <Application>Microsoft Office Word</Application>
  <DocSecurity>0</DocSecurity>
  <Lines>133</Lines>
  <Paragraphs>37</Paragraphs>
  <ScaleCrop>false</ScaleCrop>
  <Company/>
  <LinksUpToDate>false</LinksUpToDate>
  <CharactersWithSpaces>18875</CharactersWithSpaces>
  <SharedDoc>false</SharedDoc>
  <HLinks>
    <vt:vector size="54" baseType="variant">
      <vt:variant>
        <vt:i4>1179706</vt:i4>
      </vt:variant>
      <vt:variant>
        <vt:i4>50</vt:i4>
      </vt:variant>
      <vt:variant>
        <vt:i4>0</vt:i4>
      </vt:variant>
      <vt:variant>
        <vt:i4>5</vt:i4>
      </vt:variant>
      <vt:variant>
        <vt:lpwstr/>
      </vt:variant>
      <vt:variant>
        <vt:lpwstr>_Toc54701796</vt:lpwstr>
      </vt:variant>
      <vt:variant>
        <vt:i4>1114170</vt:i4>
      </vt:variant>
      <vt:variant>
        <vt:i4>44</vt:i4>
      </vt:variant>
      <vt:variant>
        <vt:i4>0</vt:i4>
      </vt:variant>
      <vt:variant>
        <vt:i4>5</vt:i4>
      </vt:variant>
      <vt:variant>
        <vt:lpwstr/>
      </vt:variant>
      <vt:variant>
        <vt:lpwstr>_Toc54701795</vt:lpwstr>
      </vt:variant>
      <vt:variant>
        <vt:i4>1048634</vt:i4>
      </vt:variant>
      <vt:variant>
        <vt:i4>38</vt:i4>
      </vt:variant>
      <vt:variant>
        <vt:i4>0</vt:i4>
      </vt:variant>
      <vt:variant>
        <vt:i4>5</vt:i4>
      </vt:variant>
      <vt:variant>
        <vt:lpwstr/>
      </vt:variant>
      <vt:variant>
        <vt:lpwstr>_Toc54701794</vt:lpwstr>
      </vt:variant>
      <vt:variant>
        <vt:i4>1507386</vt:i4>
      </vt:variant>
      <vt:variant>
        <vt:i4>32</vt:i4>
      </vt:variant>
      <vt:variant>
        <vt:i4>0</vt:i4>
      </vt:variant>
      <vt:variant>
        <vt:i4>5</vt:i4>
      </vt:variant>
      <vt:variant>
        <vt:lpwstr/>
      </vt:variant>
      <vt:variant>
        <vt:lpwstr>_Toc54701793</vt:lpwstr>
      </vt:variant>
      <vt:variant>
        <vt:i4>1441850</vt:i4>
      </vt:variant>
      <vt:variant>
        <vt:i4>26</vt:i4>
      </vt:variant>
      <vt:variant>
        <vt:i4>0</vt:i4>
      </vt:variant>
      <vt:variant>
        <vt:i4>5</vt:i4>
      </vt:variant>
      <vt:variant>
        <vt:lpwstr/>
      </vt:variant>
      <vt:variant>
        <vt:lpwstr>_Toc54701792</vt:lpwstr>
      </vt:variant>
      <vt:variant>
        <vt:i4>1376314</vt:i4>
      </vt:variant>
      <vt:variant>
        <vt:i4>20</vt:i4>
      </vt:variant>
      <vt:variant>
        <vt:i4>0</vt:i4>
      </vt:variant>
      <vt:variant>
        <vt:i4>5</vt:i4>
      </vt:variant>
      <vt:variant>
        <vt:lpwstr/>
      </vt:variant>
      <vt:variant>
        <vt:lpwstr>_Toc54701791</vt:lpwstr>
      </vt:variant>
      <vt:variant>
        <vt:i4>1310778</vt:i4>
      </vt:variant>
      <vt:variant>
        <vt:i4>14</vt:i4>
      </vt:variant>
      <vt:variant>
        <vt:i4>0</vt:i4>
      </vt:variant>
      <vt:variant>
        <vt:i4>5</vt:i4>
      </vt:variant>
      <vt:variant>
        <vt:lpwstr/>
      </vt:variant>
      <vt:variant>
        <vt:lpwstr>_Toc54701790</vt:lpwstr>
      </vt:variant>
      <vt:variant>
        <vt:i4>1900603</vt:i4>
      </vt:variant>
      <vt:variant>
        <vt:i4>8</vt:i4>
      </vt:variant>
      <vt:variant>
        <vt:i4>0</vt:i4>
      </vt:variant>
      <vt:variant>
        <vt:i4>5</vt:i4>
      </vt:variant>
      <vt:variant>
        <vt:lpwstr/>
      </vt:variant>
      <vt:variant>
        <vt:lpwstr>_Toc54701789</vt:lpwstr>
      </vt:variant>
      <vt:variant>
        <vt:i4>1835067</vt:i4>
      </vt:variant>
      <vt:variant>
        <vt:i4>2</vt:i4>
      </vt:variant>
      <vt:variant>
        <vt:i4>0</vt:i4>
      </vt:variant>
      <vt:variant>
        <vt:i4>5</vt:i4>
      </vt:variant>
      <vt:variant>
        <vt:lpwstr/>
      </vt:variant>
      <vt:variant>
        <vt:lpwstr>_Toc54701788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2026-04-20T07:40:00Z</dcterms:created>
  <dcterms:modified xsi:type="dcterms:W3CDTF">2026-04-20T07:40:00Z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MSIP_Label_36385424-4abe-4cf8-8898-c76487689253_Enabled">
    <vt:lpwstr>true</vt:lpwstr>
  </property>
  <property fmtid="{D5CDD505-2E9C-101B-9397-08002B2CF9AE}" pid="5" name="MSIP_Label_36385424-4abe-4cf8-8898-c76487689253_SetDate">
    <vt:lpwstr>2026-04-08T07:35:31Z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2d791b62-9d9d-4d06-8802-e7359a17e397</vt:lpwstr>
  </property>
  <property fmtid="{D5CDD505-2E9C-101B-9397-08002B2CF9AE}" pid="10" name="MSIP_Label_36385424-4abe-4cf8-8898-c76487689253_ContentBits">
    <vt:lpwstr>0</vt:lpwstr>
  </property>
  <property fmtid="{D5CDD505-2E9C-101B-9397-08002B2CF9AE}" pid="11" name="MSIP_Label_36385424-4abe-4cf8-8898-c76487689253_Tag">
    <vt:lpwstr>10, 3, 0, 2</vt:lpwstr>
  </property>
</Properties>
</file>