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983" w:rsidP="008E1983" w:rsidRDefault="00D8296A" w14:paraId="0B63DE39" w14:textId="77777777">
      <w:pPr>
        <w:jc w:val="center"/>
        <w:rPr>
          <w:rFonts w:ascii="Garamond" w:hAnsi="Garamond"/>
          <w:b/>
          <w:bCs/>
          <w:color w:val="002060"/>
          <w:sz w:val="40"/>
          <w:szCs w:val="40"/>
        </w:rPr>
      </w:pPr>
      <w:r w:rsidRPr="003852B4">
        <w:rPr>
          <w:rFonts w:ascii="Garamond" w:hAnsi="Garamond"/>
          <w:b/>
          <w:bCs/>
          <w:color w:val="002060"/>
          <w:sz w:val="40"/>
          <w:szCs w:val="40"/>
        </w:rPr>
        <w:t xml:space="preserve">Inschrijfformulier </w:t>
      </w:r>
      <w:r w:rsidR="008E1983">
        <w:rPr>
          <w:rFonts w:ascii="Garamond" w:hAnsi="Garamond"/>
          <w:b/>
          <w:bCs/>
          <w:color w:val="002060"/>
          <w:sz w:val="40"/>
          <w:szCs w:val="40"/>
        </w:rPr>
        <w:t>segment 3</w:t>
      </w:r>
    </w:p>
    <w:p w:rsidRPr="008E1983" w:rsidR="00D8296A" w:rsidP="008E1983" w:rsidRDefault="00D8296A" w14:paraId="72E51154" w14:textId="07596427">
      <w:pPr>
        <w:jc w:val="center"/>
        <w:rPr>
          <w:rFonts w:ascii="Garamond" w:hAnsi="Garamond"/>
          <w:b/>
          <w:bCs/>
          <w:color w:val="002060"/>
          <w:sz w:val="40"/>
          <w:szCs w:val="40"/>
        </w:rPr>
      </w:pPr>
      <w:r w:rsidRPr="003852B4">
        <w:rPr>
          <w:rFonts w:ascii="Garamond" w:hAnsi="Garamond"/>
          <w:b/>
          <w:bCs/>
          <w:color w:val="002060"/>
          <w:sz w:val="40"/>
          <w:szCs w:val="40"/>
        </w:rPr>
        <w:t>Jeugdhulp Regio Hart van Brabant</w:t>
      </w:r>
    </w:p>
    <w:p w:rsidR="005F184F" w:rsidP="00A50569" w:rsidRDefault="00B60C37" w14:paraId="06B80CF2" w14:textId="647B39A1">
      <w:pPr>
        <w:rPr>
          <w:rFonts w:cstheme="minorHAnsi"/>
        </w:rPr>
      </w:pPr>
      <w:r>
        <w:rPr>
          <w:rFonts w:cstheme="minorHAnsi"/>
        </w:rPr>
        <w:t>Dit f</w:t>
      </w:r>
      <w:r w:rsidR="00872921">
        <w:rPr>
          <w:rFonts w:cstheme="minorHAnsi"/>
        </w:rPr>
        <w:t xml:space="preserve">ormulier </w:t>
      </w:r>
      <w:r>
        <w:rPr>
          <w:rFonts w:cstheme="minorHAnsi"/>
        </w:rPr>
        <w:t xml:space="preserve">dient Inschrijver bij de inschrijving toe te voegen. De geel gearceerde teksten dienen ingevuld te worden, en dit formulier dient rechtsgeldig ondertekend te worden. </w:t>
      </w:r>
      <w:r w:rsidRPr="0017663F" w:rsidR="00872921">
        <w:rPr>
          <w:rFonts w:cstheme="minorHAnsi"/>
        </w:rPr>
        <w:t xml:space="preserve">Let op: alleen de geel gemarkeerde tekst is vatbaar voor wijzigingen. </w:t>
      </w:r>
    </w:p>
    <w:p w:rsidR="0058561F" w:rsidP="0058561F" w:rsidRDefault="002816EE" w14:paraId="34CC638B" w14:textId="1A2D6365">
      <w:pPr>
        <w:pStyle w:val="Lijstalinea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2816EE">
        <w:rPr>
          <w:rFonts w:cstheme="minorHAnsi"/>
          <w:b/>
          <w:bCs/>
        </w:rPr>
        <w:t xml:space="preserve">Gegevens </w:t>
      </w:r>
      <w:r w:rsidR="003B56A0">
        <w:rPr>
          <w:rFonts w:cstheme="minorHAnsi"/>
          <w:b/>
          <w:bCs/>
        </w:rPr>
        <w:t>Inschrijving</w:t>
      </w:r>
    </w:p>
    <w:p w:rsidRPr="00D13637" w:rsidR="00D13637" w:rsidP="00D13637" w:rsidRDefault="00D13637" w14:paraId="1C3329AA" w14:textId="5A4AC8D2">
      <w:pPr>
        <w:jc w:val="both"/>
        <w:rPr>
          <w:rFonts w:cstheme="minorHAnsi"/>
        </w:rPr>
      </w:pPr>
    </w:p>
    <w:tbl>
      <w:tblPr>
        <w:tblStyle w:val="Tabelraster"/>
        <w:tblW w:w="13982" w:type="dxa"/>
        <w:tblLayout w:type="fixed"/>
        <w:tblLook w:val="04A0" w:firstRow="1" w:lastRow="0" w:firstColumn="1" w:lastColumn="0" w:noHBand="0" w:noVBand="1"/>
      </w:tblPr>
      <w:tblGrid>
        <w:gridCol w:w="6990"/>
        <w:gridCol w:w="6992"/>
      </w:tblGrid>
      <w:tr w:rsidR="00681BE1" w:rsidTr="6248E126" w14:paraId="2EA0FAF8" w14:textId="7A6A7021">
        <w:trPr>
          <w:trHeight w:val="262"/>
        </w:trPr>
        <w:tc>
          <w:tcPr>
            <w:tcW w:w="6990" w:type="dxa"/>
            <w:shd w:val="clear" w:color="auto" w:fill="002060"/>
            <w:tcMar/>
          </w:tcPr>
          <w:p w:rsidRPr="00F57745" w:rsidR="00681BE1" w:rsidP="00624740" w:rsidRDefault="00681BE1" w14:paraId="5D9C2199" w14:textId="38AB2ECA">
            <w:pPr>
              <w:rPr>
                <w:rFonts w:cstheme="minorHAnsi"/>
                <w:b/>
                <w:bCs/>
              </w:rPr>
            </w:pPr>
            <w:r w:rsidRPr="00F57745">
              <w:rPr>
                <w:rFonts w:cstheme="minorHAnsi"/>
                <w:b/>
                <w:bCs/>
              </w:rPr>
              <w:t>Vraag</w:t>
            </w:r>
          </w:p>
        </w:tc>
        <w:tc>
          <w:tcPr>
            <w:tcW w:w="6992" w:type="dxa"/>
            <w:shd w:val="clear" w:color="auto" w:fill="002060"/>
            <w:tcMar/>
          </w:tcPr>
          <w:p w:rsidRPr="00F57745" w:rsidR="00681BE1" w:rsidP="00624740" w:rsidRDefault="00681BE1" w14:paraId="605C898A" w14:textId="2EFE0B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Gegevens Inschrijving</w:t>
            </w:r>
          </w:p>
        </w:tc>
      </w:tr>
      <w:tr w:rsidR="00681BE1" w:rsidTr="6248E126" w14:paraId="2136BF33" w14:textId="77777777">
        <w:trPr>
          <w:trHeight w:val="249"/>
        </w:trPr>
        <w:tc>
          <w:tcPr>
            <w:tcW w:w="6990" w:type="dxa"/>
            <w:tcMar/>
          </w:tcPr>
          <w:p w:rsidRPr="00F57745" w:rsidR="00681BE1" w:rsidP="00D13637" w:rsidRDefault="00681BE1" w14:paraId="6ADF2E25" w14:textId="2273C659">
            <w:pPr>
              <w:rPr>
                <w:rFonts w:cstheme="minorHAnsi"/>
              </w:rPr>
            </w:pPr>
            <w:r w:rsidRPr="00F57745">
              <w:rPr>
                <w:rFonts w:cstheme="minorHAnsi"/>
              </w:rPr>
              <w:t>Naam van Inschrijver</w:t>
            </w:r>
          </w:p>
        </w:tc>
        <w:tc>
          <w:tcPr>
            <w:tcW w:w="6992" w:type="dxa"/>
            <w:tcMar/>
          </w:tcPr>
          <w:p w:rsidRPr="00F57745" w:rsidR="00681BE1" w:rsidP="00D13637" w:rsidRDefault="00681BE1" w14:paraId="41A63B1E" w14:textId="0145DB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highlight w:val="yellow"/>
              </w:rPr>
              <w:t>&lt;naam van Inschrijver</w:t>
            </w:r>
            <w:r w:rsidRPr="0017663F">
              <w:rPr>
                <w:rFonts w:cstheme="minorHAnsi"/>
                <w:highlight w:val="yellow"/>
              </w:rPr>
              <w:t>&gt;</w:t>
            </w:r>
          </w:p>
        </w:tc>
      </w:tr>
      <w:tr w:rsidR="6248E126" w:rsidTr="6248E126" w14:paraId="68369F89">
        <w:trPr>
          <w:trHeight w:val="511"/>
        </w:trPr>
        <w:tc>
          <w:tcPr>
            <w:tcW w:w="6990" w:type="dxa"/>
            <w:tcMar/>
          </w:tcPr>
          <w:p w:rsidR="13AF358D" w:rsidP="6248E126" w:rsidRDefault="13AF358D" w14:paraId="212D7F1D" w14:textId="18C82EEC">
            <w:pPr>
              <w:pStyle w:val="Standaard"/>
              <w:rPr>
                <w:rFonts w:cs="Calibri" w:cstheme="minorAscii"/>
              </w:rPr>
            </w:pPr>
            <w:r w:rsidRPr="6248E126" w:rsidR="13AF358D">
              <w:rPr>
                <w:rFonts w:cs="Calibri" w:cstheme="minorAscii"/>
              </w:rPr>
              <w:t>AGB Code</w:t>
            </w:r>
          </w:p>
        </w:tc>
        <w:tc>
          <w:tcPr>
            <w:tcW w:w="6992" w:type="dxa"/>
            <w:tcMar/>
          </w:tcPr>
          <w:p w:rsidR="13AF358D" w:rsidP="6248E126" w:rsidRDefault="13AF358D" w14:paraId="0B6B6BD0" w14:textId="7E4FBA96">
            <w:pPr>
              <w:pStyle w:val="Standaard"/>
              <w:rPr>
                <w:rFonts w:cs="Calibri" w:cstheme="minorAscii"/>
                <w:highlight w:val="yellow"/>
              </w:rPr>
            </w:pPr>
            <w:r w:rsidRPr="6248E126" w:rsidR="13AF358D">
              <w:rPr>
                <w:rFonts w:cs="Calibri" w:cstheme="minorAscii"/>
                <w:highlight w:val="yellow"/>
              </w:rPr>
              <w:t>&lt;</w:t>
            </w:r>
            <w:r w:rsidRPr="6248E126" w:rsidR="13AF358D">
              <w:rPr>
                <w:rFonts w:cs="Calibri" w:cstheme="minorAscii"/>
                <w:highlight w:val="yellow"/>
              </w:rPr>
              <w:t>agb</w:t>
            </w:r>
            <w:r w:rsidRPr="6248E126" w:rsidR="13AF358D">
              <w:rPr>
                <w:rFonts w:cs="Calibri" w:cstheme="minorAscii"/>
                <w:highlight w:val="yellow"/>
              </w:rPr>
              <w:t xml:space="preserve"> code van Inschrijver&gt;</w:t>
            </w:r>
          </w:p>
        </w:tc>
      </w:tr>
      <w:tr w:rsidR="00681BE1" w:rsidTr="6248E126" w14:paraId="7D816279" w14:textId="77777777">
        <w:trPr>
          <w:trHeight w:val="511"/>
        </w:trPr>
        <w:tc>
          <w:tcPr>
            <w:tcW w:w="6990" w:type="dxa"/>
            <w:tcMar/>
          </w:tcPr>
          <w:p w:rsidRPr="00F57745" w:rsidR="00681BE1" w:rsidP="00D13637" w:rsidRDefault="00681BE1" w14:paraId="2D105240" w14:textId="1170CFFA">
            <w:pPr>
              <w:rPr>
                <w:rFonts w:cstheme="minorHAnsi"/>
              </w:rPr>
            </w:pPr>
            <w:r w:rsidRPr="00F57745">
              <w:rPr>
                <w:rFonts w:cstheme="minorHAnsi"/>
              </w:rPr>
              <w:t>Wijze van inschrijven</w:t>
            </w:r>
          </w:p>
        </w:tc>
        <w:tc>
          <w:tcPr>
            <w:tcW w:w="6992" w:type="dxa"/>
            <w:tcMar/>
          </w:tcPr>
          <w:p w:rsidR="00681BE1" w:rsidP="00D13637" w:rsidRDefault="00681BE1" w14:paraId="62915BF3" w14:textId="7EE1F4D6">
            <w:pPr>
              <w:rPr>
                <w:rFonts w:cstheme="minorHAnsi"/>
              </w:rPr>
            </w:pPr>
            <w:r w:rsidRPr="00E05533">
              <w:rPr>
                <w:rFonts w:cstheme="minorHAnsi"/>
                <w:highlight w:val="yellow"/>
              </w:rPr>
              <w:t>Zelfstandig/ hoofdaannemer met onderaannemers/ combinatie</w:t>
            </w:r>
          </w:p>
        </w:tc>
      </w:tr>
      <w:tr w:rsidR="00681BE1" w:rsidTr="6248E126" w14:paraId="4A86042E" w14:textId="308F6FA1">
        <w:trPr>
          <w:trHeight w:val="262"/>
        </w:trPr>
        <w:tc>
          <w:tcPr>
            <w:tcW w:w="6990" w:type="dxa"/>
            <w:tcMar/>
          </w:tcPr>
          <w:p w:rsidRPr="00F57745" w:rsidR="00681BE1" w:rsidP="00A96597" w:rsidRDefault="00681BE1" w14:paraId="70C8D0AF" w14:textId="0DA38B41">
            <w:pPr>
              <w:rPr>
                <w:rFonts w:cstheme="minorHAnsi"/>
              </w:rPr>
            </w:pPr>
            <w:r>
              <w:rPr>
                <w:rFonts w:cstheme="minorHAnsi"/>
              </w:rPr>
              <w:t>Hoofdaannemer/ penvoerder van de combinatie</w:t>
            </w:r>
          </w:p>
        </w:tc>
        <w:tc>
          <w:tcPr>
            <w:tcW w:w="6992" w:type="dxa"/>
            <w:tcMar/>
          </w:tcPr>
          <w:p w:rsidRPr="0017663F" w:rsidR="00681BE1" w:rsidP="00A96597" w:rsidRDefault="00681BE1" w14:paraId="09BA47B6" w14:textId="29449E2F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naam van hoofdaannemer/ penvoerder</w:t>
            </w:r>
          </w:p>
        </w:tc>
      </w:tr>
      <w:tr w:rsidR="00681BE1" w:rsidTr="6248E126" w14:paraId="56FF3801" w14:textId="77777777">
        <w:trPr>
          <w:trHeight w:val="262"/>
        </w:trPr>
        <w:tc>
          <w:tcPr>
            <w:tcW w:w="6990" w:type="dxa"/>
            <w:tcMar/>
          </w:tcPr>
          <w:p w:rsidR="00681BE1" w:rsidP="00AB7532" w:rsidRDefault="00681BE1" w14:paraId="09106F5E" w14:textId="0FE5D18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Combinantleden</w:t>
            </w:r>
            <w:proofErr w:type="spellEnd"/>
          </w:p>
        </w:tc>
        <w:tc>
          <w:tcPr>
            <w:tcW w:w="6992" w:type="dxa"/>
            <w:tcMar/>
          </w:tcPr>
          <w:p w:rsidR="00681BE1" w:rsidP="00AB7532" w:rsidRDefault="00681BE1" w14:paraId="7C25F399" w14:textId="63C1248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&lt;</w:t>
            </w:r>
            <w:proofErr w:type="spellStart"/>
            <w:r>
              <w:rPr>
                <w:rFonts w:cstheme="minorHAnsi"/>
                <w:highlight w:val="yellow"/>
              </w:rPr>
              <w:t>combinantleden</w:t>
            </w:r>
            <w:proofErr w:type="spellEnd"/>
            <w:r>
              <w:rPr>
                <w:rFonts w:cstheme="minorHAnsi"/>
                <w:highlight w:val="yellow"/>
              </w:rPr>
              <w:t>*</w:t>
            </w:r>
            <w:r w:rsidRPr="002F398F">
              <w:rPr>
                <w:rFonts w:cstheme="minorHAnsi"/>
                <w:highlight w:val="yellow"/>
              </w:rPr>
              <w:t>&gt;</w:t>
            </w:r>
          </w:p>
        </w:tc>
      </w:tr>
      <w:tr w:rsidR="00681BE1" w:rsidTr="6248E126" w14:paraId="714F637C" w14:textId="77777777">
        <w:trPr>
          <w:trHeight w:val="511"/>
        </w:trPr>
        <w:tc>
          <w:tcPr>
            <w:tcW w:w="6990" w:type="dxa"/>
            <w:tcMar/>
          </w:tcPr>
          <w:p w:rsidR="00681BE1" w:rsidP="00AA7C82" w:rsidRDefault="00681BE1" w14:paraId="5D62EAE4" w14:textId="10B09933">
            <w:pPr>
              <w:rPr>
                <w:rFonts w:cstheme="minorHAnsi"/>
              </w:rPr>
            </w:pPr>
            <w:r>
              <w:rPr>
                <w:rFonts w:cstheme="minorHAnsi"/>
              </w:rPr>
              <w:t>Onderaannemers op wie een beroep wordt gedaan in het kader van de geschiktheid</w:t>
            </w:r>
          </w:p>
        </w:tc>
        <w:tc>
          <w:tcPr>
            <w:tcW w:w="6992" w:type="dxa"/>
            <w:tcMar/>
          </w:tcPr>
          <w:p w:rsidR="00681BE1" w:rsidP="00AA7C82" w:rsidRDefault="00681BE1" w14:paraId="64B79155" w14:textId="43701B37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&lt;</w:t>
            </w:r>
            <w:r w:rsidRPr="002F398F">
              <w:rPr>
                <w:rFonts w:cstheme="minorHAnsi"/>
                <w:highlight w:val="yellow"/>
              </w:rPr>
              <w:t>n</w:t>
            </w:r>
            <w:r>
              <w:rPr>
                <w:rFonts w:cstheme="minorHAnsi"/>
                <w:highlight w:val="yellow"/>
              </w:rPr>
              <w:t>aam van onderaannemers&gt;</w:t>
            </w:r>
          </w:p>
        </w:tc>
      </w:tr>
      <w:tr w:rsidR="00681BE1" w:rsidTr="6248E126" w14:paraId="4CA53265" w14:textId="481ADF08">
        <w:trPr>
          <w:trHeight w:val="511"/>
        </w:trPr>
        <w:tc>
          <w:tcPr>
            <w:tcW w:w="6990" w:type="dxa"/>
            <w:tcMar/>
          </w:tcPr>
          <w:p w:rsidRPr="00F57745" w:rsidR="00681BE1" w:rsidP="00730701" w:rsidRDefault="00681BE1" w14:paraId="125B3314" w14:textId="60BC2535">
            <w:pPr>
              <w:rPr>
                <w:rFonts w:cstheme="minorHAnsi"/>
              </w:rPr>
            </w:pPr>
            <w:r>
              <w:rPr>
                <w:rFonts w:cstheme="minorHAnsi"/>
              </w:rPr>
              <w:t>Onderaannemers op wie geen beroep wordt gedaan in het kader van de geschiktheid</w:t>
            </w:r>
          </w:p>
        </w:tc>
        <w:tc>
          <w:tcPr>
            <w:tcW w:w="6992" w:type="dxa"/>
            <w:tcMar/>
          </w:tcPr>
          <w:p w:rsidRPr="00A50569" w:rsidR="00681BE1" w:rsidP="00730701" w:rsidRDefault="00681BE1" w14:paraId="49EB239A" w14:textId="4DAB1239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&lt;</w:t>
            </w:r>
            <w:r w:rsidRPr="002F398F">
              <w:rPr>
                <w:rFonts w:cstheme="minorHAnsi"/>
                <w:highlight w:val="yellow"/>
              </w:rPr>
              <w:t>n</w:t>
            </w:r>
            <w:r>
              <w:rPr>
                <w:rFonts w:cstheme="minorHAnsi"/>
                <w:highlight w:val="yellow"/>
              </w:rPr>
              <w:t>aam van onderaannemers&gt;</w:t>
            </w:r>
          </w:p>
        </w:tc>
      </w:tr>
    </w:tbl>
    <w:p w:rsidR="00681BE1" w:rsidP="001C3422" w:rsidRDefault="00681BE1" w14:paraId="6DE946D5" w14:textId="77777777">
      <w:pPr>
        <w:spacing w:after="0"/>
        <w:jc w:val="both"/>
        <w:rPr>
          <w:rFonts w:cstheme="minorHAnsi"/>
          <w:i/>
          <w:iCs/>
        </w:rPr>
      </w:pPr>
    </w:p>
    <w:p w:rsidR="001C3422" w:rsidP="001C3422" w:rsidRDefault="001C3422" w14:paraId="4B03321F" w14:textId="3ED0DE34">
      <w:pPr>
        <w:spacing w:after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*Indien u als combinatie inschrijft, </w:t>
      </w:r>
      <w:r w:rsidR="00A9435A">
        <w:rPr>
          <w:rFonts w:cstheme="minorHAnsi"/>
          <w:i/>
          <w:iCs/>
        </w:rPr>
        <w:t xml:space="preserve">dient u voor </w:t>
      </w:r>
      <w:r w:rsidRPr="00E847CB">
        <w:rPr>
          <w:rFonts w:cstheme="minorHAnsi"/>
          <w:i/>
          <w:iCs/>
        </w:rPr>
        <w:t>alle leden van de combinatie een nieuw UEA in</w:t>
      </w:r>
      <w:r>
        <w:rPr>
          <w:rFonts w:cstheme="minorHAnsi"/>
          <w:i/>
          <w:iCs/>
        </w:rPr>
        <w:t xml:space="preserve">. Dit hoeft niet wanneer u onderaannemers toevoegt. </w:t>
      </w:r>
      <w:r w:rsidRPr="00E847CB">
        <w:rPr>
          <w:rFonts w:cstheme="minorHAnsi"/>
          <w:i/>
          <w:iCs/>
        </w:rPr>
        <w:t xml:space="preserve"> </w:t>
      </w:r>
    </w:p>
    <w:p w:rsidR="003C6355" w:rsidP="001C3422" w:rsidRDefault="003C6355" w14:paraId="1AF5E4D9" w14:textId="77777777">
      <w:pPr>
        <w:spacing w:after="0"/>
        <w:jc w:val="both"/>
        <w:rPr>
          <w:rFonts w:cstheme="minorHAnsi"/>
          <w:i/>
          <w:iCs/>
        </w:rPr>
      </w:pPr>
    </w:p>
    <w:p w:rsidR="00681BE1" w:rsidP="001C3422" w:rsidRDefault="00681BE1" w14:paraId="7527E7BA" w14:textId="77777777">
      <w:pPr>
        <w:spacing w:after="0"/>
        <w:jc w:val="both"/>
        <w:rPr>
          <w:rFonts w:cstheme="minorHAnsi"/>
          <w:i/>
          <w:iCs/>
        </w:rPr>
      </w:pPr>
    </w:p>
    <w:p w:rsidR="00681BE1" w:rsidP="001C3422" w:rsidRDefault="00681BE1" w14:paraId="523C9F6F" w14:textId="77777777">
      <w:pPr>
        <w:spacing w:after="0"/>
        <w:jc w:val="both"/>
        <w:rPr>
          <w:rFonts w:cstheme="minorHAnsi"/>
          <w:i/>
          <w:iCs/>
        </w:rPr>
      </w:pPr>
    </w:p>
    <w:p w:rsidR="00681BE1" w:rsidP="001C3422" w:rsidRDefault="00681BE1" w14:paraId="4D06F392" w14:textId="77777777">
      <w:pPr>
        <w:spacing w:after="0"/>
        <w:jc w:val="both"/>
        <w:rPr>
          <w:rFonts w:cstheme="minorHAnsi"/>
          <w:i/>
          <w:iCs/>
        </w:rPr>
      </w:pPr>
    </w:p>
    <w:p w:rsidR="00681BE1" w:rsidP="001C3422" w:rsidRDefault="00681BE1" w14:paraId="08189CD8" w14:textId="77777777">
      <w:pPr>
        <w:spacing w:after="0"/>
        <w:jc w:val="both"/>
        <w:rPr>
          <w:rFonts w:cstheme="minorHAnsi"/>
          <w:i/>
          <w:iCs/>
        </w:rPr>
      </w:pPr>
    </w:p>
    <w:p w:rsidR="00681BE1" w:rsidP="001C3422" w:rsidRDefault="00681BE1" w14:paraId="15CE3C01" w14:textId="77777777">
      <w:pPr>
        <w:spacing w:after="0"/>
        <w:jc w:val="both"/>
        <w:rPr>
          <w:rFonts w:cstheme="minorHAnsi"/>
          <w:i/>
          <w:iCs/>
        </w:rPr>
      </w:pPr>
    </w:p>
    <w:p w:rsidR="00681BE1" w:rsidP="001C3422" w:rsidRDefault="00681BE1" w14:paraId="7B5B4561" w14:textId="77777777">
      <w:pPr>
        <w:spacing w:after="0"/>
        <w:jc w:val="both"/>
        <w:rPr>
          <w:rFonts w:cstheme="minorHAnsi"/>
          <w:i/>
          <w:iCs/>
        </w:rPr>
      </w:pPr>
    </w:p>
    <w:p w:rsidR="00681BE1" w:rsidP="001C3422" w:rsidRDefault="00681BE1" w14:paraId="40E3C03F" w14:textId="77777777">
      <w:pPr>
        <w:spacing w:after="0"/>
        <w:jc w:val="both"/>
        <w:rPr>
          <w:rFonts w:cstheme="minorHAnsi"/>
          <w:i/>
          <w:iCs/>
        </w:rPr>
      </w:pPr>
    </w:p>
    <w:p w:rsidR="00681BE1" w:rsidP="001C3422" w:rsidRDefault="00681BE1" w14:paraId="1AC93C7C" w14:textId="77777777">
      <w:pPr>
        <w:spacing w:after="0"/>
        <w:jc w:val="both"/>
        <w:rPr>
          <w:rFonts w:cstheme="minorHAnsi"/>
          <w:i/>
          <w:iCs/>
        </w:rPr>
      </w:pPr>
    </w:p>
    <w:p w:rsidR="002816EE" w:rsidP="002816EE" w:rsidRDefault="00F26E27" w14:paraId="696BB62D" w14:textId="26F62B71">
      <w:pPr>
        <w:pStyle w:val="Lijstalinea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F26E27">
        <w:rPr>
          <w:rFonts w:cstheme="minorHAnsi"/>
          <w:b/>
          <w:bCs/>
        </w:rPr>
        <w:lastRenderedPageBreak/>
        <w:t>Dienstverlening</w:t>
      </w:r>
    </w:p>
    <w:p w:rsidRPr="00B35B49" w:rsidR="00B35B49" w:rsidP="21B0DE9F" w:rsidRDefault="00B35B49" w14:paraId="5B7333E0" w14:textId="1C5CAF7C">
      <w:pPr>
        <w:spacing w:after="0" w:line="240" w:lineRule="auto"/>
        <w:jc w:val="both"/>
        <w:rPr>
          <w:rStyle w:val="normaltextrun"/>
          <w:rFonts w:ascii="Calibri" w:hAnsi="Calibri" w:cs="Calibri"/>
          <w:color w:val="auto"/>
          <w:shd w:val="clear" w:color="auto" w:fill="FFFFFF"/>
        </w:rPr>
      </w:pPr>
      <w:r w:rsidRPr="21B0DE9F" w:rsidR="00B35B49">
        <w:rPr>
          <w:rStyle w:val="normaltextrun"/>
          <w:rFonts w:ascii="Calibri" w:hAnsi="Calibri" w:cs="Calibri"/>
          <w:color w:val="auto"/>
        </w:rPr>
        <w:t>Geef hier aan welke dienstverlening u na gunning wilt gaan leveren</w:t>
      </w:r>
      <w:r w:rsidRPr="21B0DE9F" w:rsidR="00B35B49">
        <w:rPr>
          <w:color w:val="auto"/>
        </w:rPr>
        <w:t xml:space="preserve"> (zie voor productbeschrijvingen bijlage </w:t>
      </w:r>
      <w:r w:rsidRPr="21B0DE9F" w:rsidR="2B71568A">
        <w:rPr>
          <w:color w:val="auto"/>
        </w:rPr>
        <w:t>2</w:t>
      </w:r>
      <w:r w:rsidRPr="21B0DE9F" w:rsidR="00B35B49">
        <w:rPr>
          <w:color w:val="auto"/>
        </w:rPr>
        <w:t xml:space="preserve">). </w:t>
      </w:r>
    </w:p>
    <w:p w:rsidRPr="00C46A6F" w:rsidR="00C46A6F" w:rsidP="00C46A6F" w:rsidRDefault="00C46A6F" w14:paraId="1C423784" w14:textId="77777777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tbl>
      <w:tblPr>
        <w:tblStyle w:val="Tabelraster"/>
        <w:tblW w:w="11004" w:type="dxa"/>
        <w:tblLook w:val="04A0" w:firstRow="1" w:lastRow="0" w:firstColumn="1" w:lastColumn="0" w:noHBand="0" w:noVBand="1"/>
      </w:tblPr>
      <w:tblGrid>
        <w:gridCol w:w="6336"/>
        <w:gridCol w:w="2334"/>
        <w:gridCol w:w="2334"/>
      </w:tblGrid>
      <w:tr w:rsidR="00AC329A" w:rsidTr="01BB0CAD" w14:paraId="3E958695" w14:textId="77777777">
        <w:trPr>
          <w:trHeight w:val="299"/>
        </w:trPr>
        <w:tc>
          <w:tcPr>
            <w:tcW w:w="6336" w:type="dxa"/>
            <w:shd w:val="clear" w:color="auto" w:fill="002060"/>
            <w:tcMar/>
          </w:tcPr>
          <w:p w:rsidR="00960F75" w:rsidP="00F36072" w:rsidRDefault="00960F75" w14:paraId="26FAADAE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Dienstverleningen</w:t>
            </w:r>
          </w:p>
        </w:tc>
        <w:tc>
          <w:tcPr>
            <w:tcW w:w="2334" w:type="dxa"/>
            <w:shd w:val="clear" w:color="auto" w:fill="002060"/>
            <w:tcMar/>
          </w:tcPr>
          <w:p w:rsidR="00960F75" w:rsidP="00F36072" w:rsidRDefault="00960F75" w14:paraId="79E5A84D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Wilt u deze dienst leveren?</w:t>
            </w:r>
          </w:p>
        </w:tc>
        <w:tc>
          <w:tcPr>
            <w:tcW w:w="2334" w:type="dxa"/>
            <w:shd w:val="clear" w:color="auto" w:fill="002060"/>
            <w:tcMar/>
          </w:tcPr>
          <w:p w:rsidR="5C6F7769" w:rsidP="01BB0CAD" w:rsidRDefault="5C6F7769" w14:paraId="1B3798C5" w14:textId="5264B8C1">
            <w:pPr>
              <w:pStyle w:val="Standaard"/>
              <w:rPr>
                <w:rFonts w:cs="Calibri" w:cstheme="minorAscii"/>
                <w:b w:val="1"/>
                <w:bCs w:val="1"/>
              </w:rPr>
            </w:pPr>
            <w:r w:rsidRPr="01BB0CAD" w:rsidR="5C6F7769">
              <w:rPr>
                <w:rFonts w:cs="Calibri" w:cstheme="minorAscii"/>
                <w:b w:val="1"/>
                <w:bCs w:val="1"/>
              </w:rPr>
              <w:t xml:space="preserve">Beschikbare capaciteit voor </w:t>
            </w:r>
            <w:r w:rsidRPr="01BB0CAD" w:rsidR="5C6F7769">
              <w:rPr>
                <w:rFonts w:cs="Calibri" w:cstheme="minorAscii"/>
                <w:b w:val="1"/>
                <w:bCs w:val="1"/>
              </w:rPr>
              <w:t>Regio</w:t>
            </w:r>
            <w:r w:rsidRPr="01BB0CAD" w:rsidR="5C6F7769">
              <w:rPr>
                <w:rFonts w:cs="Calibri" w:cstheme="minorAscii"/>
                <w:b w:val="1"/>
                <w:bCs w:val="1"/>
              </w:rPr>
              <w:t xml:space="preserve"> Hart van Brabant</w:t>
            </w:r>
          </w:p>
        </w:tc>
      </w:tr>
      <w:tr w:rsidR="00C8447C" w:rsidTr="01BB0CAD" w14:paraId="72636873" w14:textId="77777777">
        <w:trPr>
          <w:trHeight w:val="299"/>
        </w:trPr>
        <w:tc>
          <w:tcPr>
            <w:tcW w:w="6336" w:type="dxa"/>
            <w:tcMar/>
          </w:tcPr>
          <w:p w:rsidRPr="006B17AF" w:rsidR="00C8447C" w:rsidP="00C8447C" w:rsidRDefault="00C8447C" w14:paraId="0958D348" w14:textId="58462D2A">
            <w:pPr>
              <w:pStyle w:val="Lijstalinea"/>
              <w:numPr>
                <w:ilvl w:val="0"/>
                <w:numId w:val="10"/>
              </w:numPr>
              <w:rPr>
                <w:rFonts w:cstheme="minorHAnsi"/>
              </w:rPr>
            </w:pPr>
            <w:r w:rsidRPr="00F808DC">
              <w:rPr>
                <w:rFonts w:cstheme="minorHAnsi"/>
              </w:rPr>
              <w:t>Dagbegeleiding (indien aangekruist: kies minimaal één van de volgende sub-opties):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2FAE19C5" w14:textId="651A9250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4898D3D0" w14:textId="31AA9F76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2389E776" w14:textId="77777777">
        <w:trPr>
          <w:trHeight w:val="299"/>
        </w:trPr>
        <w:tc>
          <w:tcPr>
            <w:tcW w:w="6336" w:type="dxa"/>
            <w:tcMar/>
          </w:tcPr>
          <w:p w:rsidRPr="006B17AF" w:rsidR="00C8447C" w:rsidP="00C8447C" w:rsidRDefault="00C8447C" w14:paraId="504EFC1D" w14:textId="0D3B8D9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Dagbegeleiding A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012AD528" w14:textId="476C004C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62F3AA5A" w14:textId="790877D1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692F431A" w14:textId="77777777">
        <w:trPr>
          <w:trHeight w:val="299"/>
        </w:trPr>
        <w:tc>
          <w:tcPr>
            <w:tcW w:w="6336" w:type="dxa"/>
            <w:tcMar/>
          </w:tcPr>
          <w:p w:rsidRPr="006B17AF" w:rsidR="00C8447C" w:rsidP="00C8447C" w:rsidRDefault="00C8447C" w14:paraId="537195E0" w14:textId="2791F9C7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Dagbegeleiding B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478F9A27" w14:textId="15543968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6F9107EE" w14:textId="5ED3F39F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02D12BB9" w14:textId="77777777">
        <w:trPr>
          <w:trHeight w:val="299"/>
        </w:trPr>
        <w:tc>
          <w:tcPr>
            <w:tcW w:w="6336" w:type="dxa"/>
            <w:tcMar/>
          </w:tcPr>
          <w:p w:rsidRPr="00F808DC" w:rsidR="00C8447C" w:rsidP="00C8447C" w:rsidRDefault="00C8447C" w14:paraId="7C8170B5" w14:textId="72A2A690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F808DC">
              <w:rPr>
                <w:rFonts w:cstheme="minorHAnsi"/>
              </w:rPr>
              <w:t>(warme) Maaltijd tijdens dagbegeleiding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0CCDBD9A" w14:textId="5B2AFD6E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330425F3" w14:textId="7988FA3E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4E02BE05" w14:textId="77777777">
        <w:trPr>
          <w:trHeight w:val="540"/>
        </w:trPr>
        <w:tc>
          <w:tcPr>
            <w:tcW w:w="6336" w:type="dxa"/>
            <w:tcMar/>
          </w:tcPr>
          <w:p w:rsidRPr="00F808DC" w:rsidR="00C8447C" w:rsidP="00C8447C" w:rsidRDefault="00C8447C" w14:paraId="2D870D7C" w14:textId="6F949A1B">
            <w:pPr>
              <w:pStyle w:val="Lijstalinea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F808DC">
              <w:rPr>
                <w:rFonts w:cstheme="minorHAnsi"/>
              </w:rPr>
              <w:t>Respijtzorg (indien aangekruist: kies minimaal één van de volgende sub-opties):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311D0725" w14:textId="1B495D13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54391115" w14:textId="18CED836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14B939FE" w14:textId="77777777">
        <w:trPr>
          <w:trHeight w:val="796"/>
        </w:trPr>
        <w:tc>
          <w:tcPr>
            <w:tcW w:w="6336" w:type="dxa"/>
            <w:tcMar/>
          </w:tcPr>
          <w:p w:rsidRPr="00F808DC" w:rsidR="00C8447C" w:rsidP="00C8447C" w:rsidRDefault="00C8447C" w14:paraId="5A40A653" w14:textId="1DCE36CB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F808DC">
              <w:rPr>
                <w:rFonts w:cstheme="minorHAnsi"/>
              </w:rPr>
              <w:t>Respijtzorg met overnachting (indien aangekruist: kies minimaal één van de volgende sub-opties):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7D399631" w14:textId="68845BE5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6E523BAF" w14:textId="6B6FF543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4598EC50" w14:textId="77777777">
        <w:trPr>
          <w:trHeight w:val="256"/>
        </w:trPr>
        <w:tc>
          <w:tcPr>
            <w:tcW w:w="6336" w:type="dxa"/>
            <w:tcMar/>
          </w:tcPr>
          <w:p w:rsidRPr="00F808DC" w:rsidR="00C8447C" w:rsidP="00C8447C" w:rsidRDefault="00C8447C" w14:paraId="298AED92" w14:textId="3FD4986B">
            <w:pPr>
              <w:pStyle w:val="Lijstalinea"/>
              <w:numPr>
                <w:ilvl w:val="0"/>
                <w:numId w:val="12"/>
              </w:numPr>
              <w:rPr>
                <w:rFonts w:cstheme="minorHAnsi"/>
              </w:rPr>
            </w:pPr>
            <w:r w:rsidRPr="00F808DC">
              <w:rPr>
                <w:rFonts w:cstheme="minorHAnsi"/>
              </w:rPr>
              <w:t>Respijtzorg A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51C8C9E9" w14:textId="38C650A9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64873C6A" w14:textId="3FC81094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264F378F" w14:textId="77777777">
        <w:trPr>
          <w:trHeight w:val="270"/>
        </w:trPr>
        <w:tc>
          <w:tcPr>
            <w:tcW w:w="6336" w:type="dxa"/>
            <w:tcMar/>
          </w:tcPr>
          <w:p w:rsidRPr="00F808DC" w:rsidR="00C8447C" w:rsidP="00C8447C" w:rsidRDefault="00C8447C" w14:paraId="720A3268" w14:textId="3F229C0B">
            <w:pPr>
              <w:pStyle w:val="Lijstalinea"/>
              <w:numPr>
                <w:ilvl w:val="0"/>
                <w:numId w:val="12"/>
              </w:numPr>
              <w:rPr>
                <w:rFonts w:cstheme="minorHAnsi"/>
              </w:rPr>
            </w:pPr>
            <w:r w:rsidRPr="00F808DC">
              <w:rPr>
                <w:rFonts w:cstheme="minorHAnsi"/>
              </w:rPr>
              <w:t>Respijtzorg B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0C3CAD08" w14:textId="2B112F86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6D0282C9" w14:textId="03AF8072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39422F77" w14:textId="77777777">
        <w:trPr>
          <w:trHeight w:val="796"/>
        </w:trPr>
        <w:tc>
          <w:tcPr>
            <w:tcW w:w="6336" w:type="dxa"/>
            <w:tcMar/>
          </w:tcPr>
          <w:p w:rsidRPr="00F808DC" w:rsidR="00C8447C" w:rsidP="00C8447C" w:rsidRDefault="00C8447C" w14:paraId="20F28DCE" w14:textId="0B31D917">
            <w:pPr>
              <w:pStyle w:val="Lijstalinea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F808DC">
              <w:rPr>
                <w:rFonts w:cstheme="minorHAnsi"/>
              </w:rPr>
              <w:t>Respijtzorg zonder overnachting (indien aangekruist: kies minimaal één van de volgende sub-opties):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1436EB16" w14:textId="4A640587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6486EBF5" w14:textId="2DECCF72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72DCC659" w14:textId="77777777">
        <w:trPr>
          <w:trHeight w:val="270"/>
        </w:trPr>
        <w:tc>
          <w:tcPr>
            <w:tcW w:w="6336" w:type="dxa"/>
            <w:tcMar/>
          </w:tcPr>
          <w:p w:rsidRPr="00F808DC" w:rsidR="00C8447C" w:rsidP="00C8447C" w:rsidRDefault="00C8447C" w14:paraId="29D186E9" w14:textId="36D6E937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F808DC">
              <w:rPr>
                <w:rFonts w:cstheme="minorHAnsi"/>
              </w:rPr>
              <w:t>Respijtzorg A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663171F5" w14:textId="7A34DE63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227C0FC3" w14:textId="049CCDE4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="00C8447C" w:rsidTr="01BB0CAD" w14:paraId="5D949C78" w14:textId="77777777">
        <w:trPr>
          <w:trHeight w:val="256"/>
        </w:trPr>
        <w:tc>
          <w:tcPr>
            <w:tcW w:w="6336" w:type="dxa"/>
            <w:tcMar/>
          </w:tcPr>
          <w:p w:rsidRPr="00F808DC" w:rsidR="00C8447C" w:rsidP="00C8447C" w:rsidRDefault="00C8447C" w14:paraId="7F3DF676" w14:textId="5EE8B4F7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F808DC">
              <w:rPr>
                <w:rFonts w:cstheme="minorHAnsi"/>
              </w:rPr>
              <w:t>Respijtzorg B</w:t>
            </w:r>
          </w:p>
        </w:tc>
        <w:tc>
          <w:tcPr>
            <w:tcW w:w="2334" w:type="dxa"/>
            <w:tcMar/>
          </w:tcPr>
          <w:p w:rsidRPr="00AF4EB1" w:rsidR="00C8447C" w:rsidP="00C8447C" w:rsidRDefault="00C8447C" w14:paraId="072518FD" w14:textId="59446DB4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334" w:type="dxa"/>
            <w:tcMar/>
          </w:tcPr>
          <w:p w:rsidR="01BB0CAD" w:rsidP="01BB0CAD" w:rsidRDefault="01BB0CAD" w14:paraId="0E112C86" w14:textId="56E57B3B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</w:tbl>
    <w:p w:rsidR="00012423" w:rsidP="00647F1B" w:rsidRDefault="00012423" w14:paraId="0DFFCB49" w14:textId="77777777">
      <w:pPr>
        <w:spacing w:after="0" w:line="240" w:lineRule="auto"/>
        <w:rPr>
          <w:rFonts w:cstheme="minorHAnsi"/>
          <w:i/>
          <w:iCs/>
        </w:rPr>
      </w:pPr>
    </w:p>
    <w:p w:rsidR="0089418A" w:rsidP="00075096" w:rsidRDefault="0089418A" w14:paraId="2A86DB21" w14:textId="77777777">
      <w:pPr>
        <w:jc w:val="both"/>
        <w:rPr>
          <w:rFonts w:ascii="Calibri" w:hAnsi="Calibri" w:eastAsia="Times New Roman" w:cs="Calibri"/>
          <w:color w:val="000000"/>
          <w:lang w:eastAsia="nl-NL"/>
        </w:rPr>
      </w:pPr>
    </w:p>
    <w:sectPr w:rsidR="0089418A" w:rsidSect="00DA6948">
      <w:footerReference w:type="default" r:id="rId11"/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490" w:rsidP="00234B88" w:rsidRDefault="00847490" w14:paraId="19D4F4C4" w14:textId="77777777">
      <w:pPr>
        <w:spacing w:after="0" w:line="240" w:lineRule="auto"/>
      </w:pPr>
      <w:r>
        <w:separator/>
      </w:r>
    </w:p>
  </w:endnote>
  <w:endnote w:type="continuationSeparator" w:id="0">
    <w:p w:rsidR="00847490" w:rsidP="00234B88" w:rsidRDefault="00847490" w14:paraId="43BDEB08" w14:textId="77777777">
      <w:pPr>
        <w:spacing w:after="0" w:line="240" w:lineRule="auto"/>
      </w:pPr>
      <w:r>
        <w:continuationSeparator/>
      </w:r>
    </w:p>
  </w:endnote>
  <w:endnote w:type="continuationNotice" w:id="1">
    <w:p w:rsidR="00847490" w:rsidRDefault="00847490" w14:paraId="3F41003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334132"/>
      <w:docPartObj>
        <w:docPartGallery w:val="Page Numbers (Bottom of Page)"/>
        <w:docPartUnique/>
      </w:docPartObj>
    </w:sdtPr>
    <w:sdtContent>
      <w:p w:rsidR="00234B88" w:rsidRDefault="00234B88" w14:paraId="029E9560" w14:textId="6ACD06F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45A15" w:rsidP="00B45A15" w:rsidRDefault="00B45A15" w14:paraId="70B5A382" w14:textId="425241EF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490" w:rsidP="00234B88" w:rsidRDefault="00847490" w14:paraId="778AB265" w14:textId="77777777">
      <w:pPr>
        <w:spacing w:after="0" w:line="240" w:lineRule="auto"/>
      </w:pPr>
      <w:r>
        <w:separator/>
      </w:r>
    </w:p>
  </w:footnote>
  <w:footnote w:type="continuationSeparator" w:id="0">
    <w:p w:rsidR="00847490" w:rsidP="00234B88" w:rsidRDefault="00847490" w14:paraId="2D98A369" w14:textId="77777777">
      <w:pPr>
        <w:spacing w:after="0" w:line="240" w:lineRule="auto"/>
      </w:pPr>
      <w:r>
        <w:continuationSeparator/>
      </w:r>
    </w:p>
  </w:footnote>
  <w:footnote w:type="continuationNotice" w:id="1">
    <w:p w:rsidR="00847490" w:rsidRDefault="00847490" w14:paraId="49CB34C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BED"/>
    <w:multiLevelType w:val="hybridMultilevel"/>
    <w:tmpl w:val="E85488BA"/>
    <w:lvl w:ilvl="0" w:tplc="FFFFFFFF">
      <w:start w:val="1"/>
      <w:numFmt w:val="lowerRoman"/>
      <w:lvlText w:val="%1."/>
      <w:lvlJc w:val="right"/>
      <w:pPr>
        <w:ind w:left="1191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7BB4"/>
    <w:multiLevelType w:val="hybridMultilevel"/>
    <w:tmpl w:val="760C28E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E2C"/>
    <w:multiLevelType w:val="hybridMultilevel"/>
    <w:tmpl w:val="E298A258"/>
    <w:lvl w:ilvl="0" w:tplc="56241E8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7A735C"/>
    <w:multiLevelType w:val="hybridMultilevel"/>
    <w:tmpl w:val="9F2A83A6"/>
    <w:lvl w:ilvl="0" w:tplc="5858B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C26E9"/>
    <w:multiLevelType w:val="hybridMultilevel"/>
    <w:tmpl w:val="E85488BA"/>
    <w:lvl w:ilvl="0" w:tplc="52D63C4A">
      <w:start w:val="1"/>
      <w:numFmt w:val="lowerRoman"/>
      <w:lvlText w:val="%1."/>
      <w:lvlJc w:val="right"/>
      <w:pPr>
        <w:ind w:left="1191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6E25"/>
    <w:multiLevelType w:val="hybridMultilevel"/>
    <w:tmpl w:val="ABE04880"/>
    <w:lvl w:ilvl="0" w:tplc="1D546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96345"/>
    <w:multiLevelType w:val="hybridMultilevel"/>
    <w:tmpl w:val="913667E8"/>
    <w:lvl w:ilvl="0" w:tplc="2F5C5244">
      <w:numFmt w:val="bullet"/>
      <w:lvlText w:val="-"/>
      <w:lvlJc w:val="left"/>
      <w:pPr>
        <w:ind w:left="720" w:hanging="360"/>
      </w:pPr>
      <w:rPr>
        <w:rFonts w:hint="default" w:ascii="Garamond" w:hAnsi="Garamond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B71C9A"/>
    <w:multiLevelType w:val="multilevel"/>
    <w:tmpl w:val="E5E8A9EC"/>
    <w:lvl w:ilvl="0">
      <w:start w:val="1"/>
      <w:numFmt w:val="decimal"/>
      <w:pStyle w:val="Kop1"/>
      <w:lvlText w:val="%1"/>
      <w:lvlJc w:val="left"/>
      <w:pPr>
        <w:ind w:left="22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376" w:hanging="576"/>
      </w:pPr>
      <w:rPr>
        <w:rFonts w:hint="default"/>
      </w:rPr>
    </w:lvl>
    <w:lvl w:ilvl="2">
      <w:start w:val="1"/>
      <w:numFmt w:val="decimal"/>
      <w:pStyle w:val="Stijl1"/>
      <w:lvlText w:val="%1.%2.%3"/>
      <w:lvlJc w:val="left"/>
      <w:pPr>
        <w:ind w:left="2520" w:hanging="720"/>
      </w:pPr>
      <w:rPr>
        <w:rFonts w:hint="default"/>
        <w:sz w:val="24"/>
        <w:szCs w:val="24"/>
      </w:rPr>
    </w:lvl>
    <w:lvl w:ilvl="3">
      <w:start w:val="1"/>
      <w:numFmt w:val="decimal"/>
      <w:pStyle w:val="Kop4"/>
      <w:lvlText w:val="%1.%2.%3.%4"/>
      <w:lvlJc w:val="left"/>
      <w:pPr>
        <w:ind w:left="26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8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9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0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3384" w:hanging="1584"/>
      </w:pPr>
      <w:rPr>
        <w:rFonts w:hint="default"/>
      </w:rPr>
    </w:lvl>
  </w:abstractNum>
  <w:abstractNum w:abstractNumId="8" w15:restartNumberingAfterBreak="0">
    <w:nsid w:val="529F5E2E"/>
    <w:multiLevelType w:val="hybridMultilevel"/>
    <w:tmpl w:val="14BEF968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D26C1"/>
    <w:multiLevelType w:val="hybridMultilevel"/>
    <w:tmpl w:val="3FE8050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33E77"/>
    <w:multiLevelType w:val="hybridMultilevel"/>
    <w:tmpl w:val="6B90D01C"/>
    <w:lvl w:ilvl="0" w:tplc="178A5836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67523"/>
    <w:multiLevelType w:val="hybridMultilevel"/>
    <w:tmpl w:val="433E04EA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B6A10"/>
    <w:multiLevelType w:val="hybridMultilevel"/>
    <w:tmpl w:val="744AA6BE"/>
    <w:lvl w:ilvl="0" w:tplc="73A893B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C2527"/>
    <w:multiLevelType w:val="hybridMultilevel"/>
    <w:tmpl w:val="5D5C2D2E"/>
    <w:lvl w:ilvl="0" w:tplc="610A4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934991">
    <w:abstractNumId w:val="7"/>
  </w:num>
  <w:num w:numId="2" w16cid:durableId="1888296265">
    <w:abstractNumId w:val="6"/>
  </w:num>
  <w:num w:numId="3" w16cid:durableId="2017027740">
    <w:abstractNumId w:val="2"/>
  </w:num>
  <w:num w:numId="4" w16cid:durableId="454643279">
    <w:abstractNumId w:val="8"/>
  </w:num>
  <w:num w:numId="5" w16cid:durableId="795179941">
    <w:abstractNumId w:val="10"/>
  </w:num>
  <w:num w:numId="6" w16cid:durableId="1886407769">
    <w:abstractNumId w:val="3"/>
  </w:num>
  <w:num w:numId="7" w16cid:durableId="674764404">
    <w:abstractNumId w:val="5"/>
  </w:num>
  <w:num w:numId="8" w16cid:durableId="1542399439">
    <w:abstractNumId w:val="13"/>
  </w:num>
  <w:num w:numId="9" w16cid:durableId="19356481">
    <w:abstractNumId w:val="1"/>
  </w:num>
  <w:num w:numId="10" w16cid:durableId="424301349">
    <w:abstractNumId w:val="12"/>
  </w:num>
  <w:num w:numId="11" w16cid:durableId="1984583062">
    <w:abstractNumId w:val="9"/>
  </w:num>
  <w:num w:numId="12" w16cid:durableId="2003774954">
    <w:abstractNumId w:val="4"/>
  </w:num>
  <w:num w:numId="13" w16cid:durableId="1273127681">
    <w:abstractNumId w:val="11"/>
  </w:num>
  <w:num w:numId="14" w16cid:durableId="24938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A5"/>
    <w:rsid w:val="0000349F"/>
    <w:rsid w:val="00007C0A"/>
    <w:rsid w:val="000106A5"/>
    <w:rsid w:val="00012423"/>
    <w:rsid w:val="00013FA3"/>
    <w:rsid w:val="0001714E"/>
    <w:rsid w:val="00020C81"/>
    <w:rsid w:val="00023F57"/>
    <w:rsid w:val="0002576B"/>
    <w:rsid w:val="00027961"/>
    <w:rsid w:val="00036CDE"/>
    <w:rsid w:val="00053D50"/>
    <w:rsid w:val="000555C1"/>
    <w:rsid w:val="00057FE6"/>
    <w:rsid w:val="00060C72"/>
    <w:rsid w:val="00075096"/>
    <w:rsid w:val="00075207"/>
    <w:rsid w:val="000765CB"/>
    <w:rsid w:val="00077ED8"/>
    <w:rsid w:val="00084CD6"/>
    <w:rsid w:val="00090E75"/>
    <w:rsid w:val="00092C6A"/>
    <w:rsid w:val="00092C6D"/>
    <w:rsid w:val="000A5BB8"/>
    <w:rsid w:val="000B34F7"/>
    <w:rsid w:val="000C24BA"/>
    <w:rsid w:val="000C2F78"/>
    <w:rsid w:val="000E0723"/>
    <w:rsid w:val="000E25CE"/>
    <w:rsid w:val="000E3B61"/>
    <w:rsid w:val="000E6799"/>
    <w:rsid w:val="000E7A67"/>
    <w:rsid w:val="000F4CF2"/>
    <w:rsid w:val="000F72DA"/>
    <w:rsid w:val="00103B5D"/>
    <w:rsid w:val="00110EDE"/>
    <w:rsid w:val="00111BCA"/>
    <w:rsid w:val="00116FA0"/>
    <w:rsid w:val="001246AC"/>
    <w:rsid w:val="001250F2"/>
    <w:rsid w:val="001271D7"/>
    <w:rsid w:val="00130A92"/>
    <w:rsid w:val="00132890"/>
    <w:rsid w:val="001400DE"/>
    <w:rsid w:val="001438E8"/>
    <w:rsid w:val="001463A8"/>
    <w:rsid w:val="0015457B"/>
    <w:rsid w:val="00164CC6"/>
    <w:rsid w:val="00174248"/>
    <w:rsid w:val="00175226"/>
    <w:rsid w:val="0019265F"/>
    <w:rsid w:val="001958B7"/>
    <w:rsid w:val="00196FCD"/>
    <w:rsid w:val="001A3B63"/>
    <w:rsid w:val="001B08D3"/>
    <w:rsid w:val="001B2430"/>
    <w:rsid w:val="001B63D9"/>
    <w:rsid w:val="001B7A3D"/>
    <w:rsid w:val="001C2F89"/>
    <w:rsid w:val="001C3422"/>
    <w:rsid w:val="001C7018"/>
    <w:rsid w:val="001D0091"/>
    <w:rsid w:val="001D1312"/>
    <w:rsid w:val="001D35EA"/>
    <w:rsid w:val="001D4CBB"/>
    <w:rsid w:val="001E46B6"/>
    <w:rsid w:val="001E57D3"/>
    <w:rsid w:val="001E58C0"/>
    <w:rsid w:val="001F74CE"/>
    <w:rsid w:val="00203B43"/>
    <w:rsid w:val="00204EDF"/>
    <w:rsid w:val="00205E5E"/>
    <w:rsid w:val="00207F22"/>
    <w:rsid w:val="00211779"/>
    <w:rsid w:val="00214309"/>
    <w:rsid w:val="002171D1"/>
    <w:rsid w:val="0022785D"/>
    <w:rsid w:val="00234B88"/>
    <w:rsid w:val="00256A2C"/>
    <w:rsid w:val="002577EB"/>
    <w:rsid w:val="00265A21"/>
    <w:rsid w:val="00271C83"/>
    <w:rsid w:val="002746E5"/>
    <w:rsid w:val="00274832"/>
    <w:rsid w:val="002764BA"/>
    <w:rsid w:val="002765BC"/>
    <w:rsid w:val="002816EE"/>
    <w:rsid w:val="00283CF7"/>
    <w:rsid w:val="00285506"/>
    <w:rsid w:val="00285FE8"/>
    <w:rsid w:val="002914F1"/>
    <w:rsid w:val="002A519C"/>
    <w:rsid w:val="002B1861"/>
    <w:rsid w:val="002B64C7"/>
    <w:rsid w:val="002B7994"/>
    <w:rsid w:val="002C0C4B"/>
    <w:rsid w:val="002C1C4D"/>
    <w:rsid w:val="002C3AEC"/>
    <w:rsid w:val="002C41AE"/>
    <w:rsid w:val="002D3B02"/>
    <w:rsid w:val="002E0C58"/>
    <w:rsid w:val="002E62DD"/>
    <w:rsid w:val="002E6F9F"/>
    <w:rsid w:val="002F3E65"/>
    <w:rsid w:val="002F5480"/>
    <w:rsid w:val="002F7286"/>
    <w:rsid w:val="00301F66"/>
    <w:rsid w:val="00302470"/>
    <w:rsid w:val="00310B18"/>
    <w:rsid w:val="00311BD9"/>
    <w:rsid w:val="00321A6F"/>
    <w:rsid w:val="00321E6B"/>
    <w:rsid w:val="00322AC1"/>
    <w:rsid w:val="0033112D"/>
    <w:rsid w:val="00340B9E"/>
    <w:rsid w:val="0034123A"/>
    <w:rsid w:val="00343E97"/>
    <w:rsid w:val="00347921"/>
    <w:rsid w:val="00347D8C"/>
    <w:rsid w:val="003500EA"/>
    <w:rsid w:val="00352735"/>
    <w:rsid w:val="00352B2A"/>
    <w:rsid w:val="00362AD4"/>
    <w:rsid w:val="0036702A"/>
    <w:rsid w:val="003769C3"/>
    <w:rsid w:val="003852B4"/>
    <w:rsid w:val="00387EFC"/>
    <w:rsid w:val="00390161"/>
    <w:rsid w:val="00395458"/>
    <w:rsid w:val="003A362B"/>
    <w:rsid w:val="003A677C"/>
    <w:rsid w:val="003A6E20"/>
    <w:rsid w:val="003B381E"/>
    <w:rsid w:val="003B530A"/>
    <w:rsid w:val="003B56A0"/>
    <w:rsid w:val="003C6355"/>
    <w:rsid w:val="003D4385"/>
    <w:rsid w:val="003D5844"/>
    <w:rsid w:val="003E611A"/>
    <w:rsid w:val="003F69C6"/>
    <w:rsid w:val="00401EAF"/>
    <w:rsid w:val="00407366"/>
    <w:rsid w:val="0041646D"/>
    <w:rsid w:val="0042110A"/>
    <w:rsid w:val="00421942"/>
    <w:rsid w:val="00422BEE"/>
    <w:rsid w:val="00425269"/>
    <w:rsid w:val="00432278"/>
    <w:rsid w:val="00432C33"/>
    <w:rsid w:val="00443182"/>
    <w:rsid w:val="00457E8F"/>
    <w:rsid w:val="004642B3"/>
    <w:rsid w:val="00466112"/>
    <w:rsid w:val="00471571"/>
    <w:rsid w:val="004921C8"/>
    <w:rsid w:val="0049487D"/>
    <w:rsid w:val="004A5D28"/>
    <w:rsid w:val="004B1ECE"/>
    <w:rsid w:val="004B2066"/>
    <w:rsid w:val="004C5E4C"/>
    <w:rsid w:val="004E0596"/>
    <w:rsid w:val="004E10F0"/>
    <w:rsid w:val="004E12A2"/>
    <w:rsid w:val="004E452F"/>
    <w:rsid w:val="004F27AF"/>
    <w:rsid w:val="004F3413"/>
    <w:rsid w:val="004F5CFE"/>
    <w:rsid w:val="005022D6"/>
    <w:rsid w:val="005070F1"/>
    <w:rsid w:val="005208E4"/>
    <w:rsid w:val="005257C4"/>
    <w:rsid w:val="0052604E"/>
    <w:rsid w:val="00532679"/>
    <w:rsid w:val="005329BA"/>
    <w:rsid w:val="00532F66"/>
    <w:rsid w:val="00535D83"/>
    <w:rsid w:val="00544042"/>
    <w:rsid w:val="0054493E"/>
    <w:rsid w:val="005516D7"/>
    <w:rsid w:val="00553310"/>
    <w:rsid w:val="00553FBA"/>
    <w:rsid w:val="0056345B"/>
    <w:rsid w:val="00570959"/>
    <w:rsid w:val="005752A1"/>
    <w:rsid w:val="0058561F"/>
    <w:rsid w:val="00585DCE"/>
    <w:rsid w:val="005905A2"/>
    <w:rsid w:val="0059365E"/>
    <w:rsid w:val="005A50BA"/>
    <w:rsid w:val="005B1164"/>
    <w:rsid w:val="005B3626"/>
    <w:rsid w:val="005B4BA5"/>
    <w:rsid w:val="005B6AD9"/>
    <w:rsid w:val="005D41C9"/>
    <w:rsid w:val="005E0083"/>
    <w:rsid w:val="005E01CC"/>
    <w:rsid w:val="005E5513"/>
    <w:rsid w:val="005E7949"/>
    <w:rsid w:val="005F184F"/>
    <w:rsid w:val="005F2525"/>
    <w:rsid w:val="005F4B24"/>
    <w:rsid w:val="005F5839"/>
    <w:rsid w:val="005F71A2"/>
    <w:rsid w:val="00604F83"/>
    <w:rsid w:val="00606F28"/>
    <w:rsid w:val="0061073B"/>
    <w:rsid w:val="00615CC8"/>
    <w:rsid w:val="00617203"/>
    <w:rsid w:val="00617D33"/>
    <w:rsid w:val="00622FB3"/>
    <w:rsid w:val="006234F3"/>
    <w:rsid w:val="00624740"/>
    <w:rsid w:val="00624FB9"/>
    <w:rsid w:val="00627A15"/>
    <w:rsid w:val="00630B36"/>
    <w:rsid w:val="006339A7"/>
    <w:rsid w:val="00637479"/>
    <w:rsid w:val="00641306"/>
    <w:rsid w:val="00644617"/>
    <w:rsid w:val="00647F1B"/>
    <w:rsid w:val="00654191"/>
    <w:rsid w:val="00654778"/>
    <w:rsid w:val="006702FC"/>
    <w:rsid w:val="00674EDC"/>
    <w:rsid w:val="006771D8"/>
    <w:rsid w:val="00681BE1"/>
    <w:rsid w:val="00693014"/>
    <w:rsid w:val="006943AD"/>
    <w:rsid w:val="006A1222"/>
    <w:rsid w:val="006A3392"/>
    <w:rsid w:val="006A359A"/>
    <w:rsid w:val="006A4E34"/>
    <w:rsid w:val="006B209D"/>
    <w:rsid w:val="006B5869"/>
    <w:rsid w:val="006C5A8E"/>
    <w:rsid w:val="006D050C"/>
    <w:rsid w:val="006D177F"/>
    <w:rsid w:val="006E58EA"/>
    <w:rsid w:val="006F2EE6"/>
    <w:rsid w:val="006F4B5C"/>
    <w:rsid w:val="0071661A"/>
    <w:rsid w:val="007232E9"/>
    <w:rsid w:val="00723674"/>
    <w:rsid w:val="00730336"/>
    <w:rsid w:val="00730701"/>
    <w:rsid w:val="00732323"/>
    <w:rsid w:val="00733E5A"/>
    <w:rsid w:val="007404F2"/>
    <w:rsid w:val="00747B3F"/>
    <w:rsid w:val="00771DBB"/>
    <w:rsid w:val="007732A1"/>
    <w:rsid w:val="0077432C"/>
    <w:rsid w:val="00794600"/>
    <w:rsid w:val="007A0FAD"/>
    <w:rsid w:val="007A2DB7"/>
    <w:rsid w:val="007A4071"/>
    <w:rsid w:val="007A4FD3"/>
    <w:rsid w:val="007A602F"/>
    <w:rsid w:val="007C7A85"/>
    <w:rsid w:val="007D2A5F"/>
    <w:rsid w:val="007D5735"/>
    <w:rsid w:val="007E136E"/>
    <w:rsid w:val="007F3778"/>
    <w:rsid w:val="008040E6"/>
    <w:rsid w:val="00814276"/>
    <w:rsid w:val="00820827"/>
    <w:rsid w:val="00822133"/>
    <w:rsid w:val="00823A3C"/>
    <w:rsid w:val="008265AC"/>
    <w:rsid w:val="00830D3A"/>
    <w:rsid w:val="0083239E"/>
    <w:rsid w:val="008342D7"/>
    <w:rsid w:val="00847490"/>
    <w:rsid w:val="00850220"/>
    <w:rsid w:val="008516DF"/>
    <w:rsid w:val="00851AC2"/>
    <w:rsid w:val="00854960"/>
    <w:rsid w:val="00860339"/>
    <w:rsid w:val="00861155"/>
    <w:rsid w:val="00862B55"/>
    <w:rsid w:val="008644D1"/>
    <w:rsid w:val="00872921"/>
    <w:rsid w:val="008754D1"/>
    <w:rsid w:val="00876A4E"/>
    <w:rsid w:val="0088171D"/>
    <w:rsid w:val="008907C6"/>
    <w:rsid w:val="0089418A"/>
    <w:rsid w:val="00894DFF"/>
    <w:rsid w:val="00895169"/>
    <w:rsid w:val="00896063"/>
    <w:rsid w:val="00896931"/>
    <w:rsid w:val="008A0ADA"/>
    <w:rsid w:val="008A18B1"/>
    <w:rsid w:val="008A3315"/>
    <w:rsid w:val="008A523D"/>
    <w:rsid w:val="008A5D04"/>
    <w:rsid w:val="008A5DDB"/>
    <w:rsid w:val="008A6484"/>
    <w:rsid w:val="008B0D19"/>
    <w:rsid w:val="008B42BB"/>
    <w:rsid w:val="008C5261"/>
    <w:rsid w:val="008E0B2A"/>
    <w:rsid w:val="008E1983"/>
    <w:rsid w:val="008E257E"/>
    <w:rsid w:val="008E6CFA"/>
    <w:rsid w:val="008F056D"/>
    <w:rsid w:val="008F3304"/>
    <w:rsid w:val="008F512A"/>
    <w:rsid w:val="0090076B"/>
    <w:rsid w:val="0090177F"/>
    <w:rsid w:val="00905795"/>
    <w:rsid w:val="00906663"/>
    <w:rsid w:val="009107E5"/>
    <w:rsid w:val="00910B27"/>
    <w:rsid w:val="00913751"/>
    <w:rsid w:val="00920B96"/>
    <w:rsid w:val="00922945"/>
    <w:rsid w:val="00936AD5"/>
    <w:rsid w:val="00942DC9"/>
    <w:rsid w:val="0094421F"/>
    <w:rsid w:val="00950721"/>
    <w:rsid w:val="009519C1"/>
    <w:rsid w:val="00955817"/>
    <w:rsid w:val="0096063C"/>
    <w:rsid w:val="00960F75"/>
    <w:rsid w:val="00963FF4"/>
    <w:rsid w:val="00964BE9"/>
    <w:rsid w:val="00965100"/>
    <w:rsid w:val="00982B43"/>
    <w:rsid w:val="00983E2A"/>
    <w:rsid w:val="009A385C"/>
    <w:rsid w:val="009B4EBB"/>
    <w:rsid w:val="009B5DA2"/>
    <w:rsid w:val="009C0EF2"/>
    <w:rsid w:val="009C3C6A"/>
    <w:rsid w:val="009C5F7D"/>
    <w:rsid w:val="009D1E3E"/>
    <w:rsid w:val="009D4A44"/>
    <w:rsid w:val="009D569F"/>
    <w:rsid w:val="009D7F01"/>
    <w:rsid w:val="009E1C63"/>
    <w:rsid w:val="009F1B97"/>
    <w:rsid w:val="009F1E52"/>
    <w:rsid w:val="009F4666"/>
    <w:rsid w:val="00A0043B"/>
    <w:rsid w:val="00A07B04"/>
    <w:rsid w:val="00A15F1F"/>
    <w:rsid w:val="00A16DF4"/>
    <w:rsid w:val="00A3454F"/>
    <w:rsid w:val="00A35BA1"/>
    <w:rsid w:val="00A451C1"/>
    <w:rsid w:val="00A50569"/>
    <w:rsid w:val="00A516BC"/>
    <w:rsid w:val="00A5264C"/>
    <w:rsid w:val="00A54444"/>
    <w:rsid w:val="00A54634"/>
    <w:rsid w:val="00A54670"/>
    <w:rsid w:val="00A57A51"/>
    <w:rsid w:val="00A57D92"/>
    <w:rsid w:val="00A605EF"/>
    <w:rsid w:val="00A60B6F"/>
    <w:rsid w:val="00A6180C"/>
    <w:rsid w:val="00A77EE2"/>
    <w:rsid w:val="00A81C57"/>
    <w:rsid w:val="00A91E73"/>
    <w:rsid w:val="00A9435A"/>
    <w:rsid w:val="00A96597"/>
    <w:rsid w:val="00A96F7F"/>
    <w:rsid w:val="00AA1597"/>
    <w:rsid w:val="00AA4A0D"/>
    <w:rsid w:val="00AA78B0"/>
    <w:rsid w:val="00AA7C82"/>
    <w:rsid w:val="00AB01A9"/>
    <w:rsid w:val="00AB03CF"/>
    <w:rsid w:val="00AB1D64"/>
    <w:rsid w:val="00AB3588"/>
    <w:rsid w:val="00AB35E6"/>
    <w:rsid w:val="00AB54AB"/>
    <w:rsid w:val="00AB61D3"/>
    <w:rsid w:val="00AB7532"/>
    <w:rsid w:val="00AC2825"/>
    <w:rsid w:val="00AC329A"/>
    <w:rsid w:val="00AC4D0C"/>
    <w:rsid w:val="00AE6F66"/>
    <w:rsid w:val="00AE757E"/>
    <w:rsid w:val="00AF3ED0"/>
    <w:rsid w:val="00AF7FF2"/>
    <w:rsid w:val="00B113FC"/>
    <w:rsid w:val="00B12F4F"/>
    <w:rsid w:val="00B2622B"/>
    <w:rsid w:val="00B26E3E"/>
    <w:rsid w:val="00B30C47"/>
    <w:rsid w:val="00B322D0"/>
    <w:rsid w:val="00B32555"/>
    <w:rsid w:val="00B33A9C"/>
    <w:rsid w:val="00B35B49"/>
    <w:rsid w:val="00B45A15"/>
    <w:rsid w:val="00B54480"/>
    <w:rsid w:val="00B60C37"/>
    <w:rsid w:val="00B61EE3"/>
    <w:rsid w:val="00B7062E"/>
    <w:rsid w:val="00B74311"/>
    <w:rsid w:val="00B81152"/>
    <w:rsid w:val="00B924F8"/>
    <w:rsid w:val="00B926C1"/>
    <w:rsid w:val="00B97C7C"/>
    <w:rsid w:val="00BA1AE4"/>
    <w:rsid w:val="00BA3A9C"/>
    <w:rsid w:val="00BA7E7A"/>
    <w:rsid w:val="00BB633C"/>
    <w:rsid w:val="00BC0BFE"/>
    <w:rsid w:val="00BC3976"/>
    <w:rsid w:val="00BD0708"/>
    <w:rsid w:val="00BE2C8C"/>
    <w:rsid w:val="00BE333B"/>
    <w:rsid w:val="00BE37E5"/>
    <w:rsid w:val="00BF384A"/>
    <w:rsid w:val="00BF38B3"/>
    <w:rsid w:val="00BF3B16"/>
    <w:rsid w:val="00C01DC3"/>
    <w:rsid w:val="00C05CF6"/>
    <w:rsid w:val="00C13BA2"/>
    <w:rsid w:val="00C13CF0"/>
    <w:rsid w:val="00C158BB"/>
    <w:rsid w:val="00C237C0"/>
    <w:rsid w:val="00C25B24"/>
    <w:rsid w:val="00C2630F"/>
    <w:rsid w:val="00C34C9A"/>
    <w:rsid w:val="00C46940"/>
    <w:rsid w:val="00C46A6F"/>
    <w:rsid w:val="00C60DEB"/>
    <w:rsid w:val="00C673BB"/>
    <w:rsid w:val="00C73D0D"/>
    <w:rsid w:val="00C765C6"/>
    <w:rsid w:val="00C81BA9"/>
    <w:rsid w:val="00C8447C"/>
    <w:rsid w:val="00C91CB4"/>
    <w:rsid w:val="00C92165"/>
    <w:rsid w:val="00CA0724"/>
    <w:rsid w:val="00CA37A9"/>
    <w:rsid w:val="00CA3A60"/>
    <w:rsid w:val="00CA6DCB"/>
    <w:rsid w:val="00CA7444"/>
    <w:rsid w:val="00CC06B1"/>
    <w:rsid w:val="00CC2923"/>
    <w:rsid w:val="00CC34D9"/>
    <w:rsid w:val="00CD0498"/>
    <w:rsid w:val="00CD23C3"/>
    <w:rsid w:val="00CD4C17"/>
    <w:rsid w:val="00CD58EE"/>
    <w:rsid w:val="00CD5DC8"/>
    <w:rsid w:val="00CE1265"/>
    <w:rsid w:val="00CE2B68"/>
    <w:rsid w:val="00CE5BD3"/>
    <w:rsid w:val="00CE6A95"/>
    <w:rsid w:val="00CF1DF7"/>
    <w:rsid w:val="00CF7731"/>
    <w:rsid w:val="00D122FC"/>
    <w:rsid w:val="00D13637"/>
    <w:rsid w:val="00D145C8"/>
    <w:rsid w:val="00D16552"/>
    <w:rsid w:val="00D17D42"/>
    <w:rsid w:val="00D26599"/>
    <w:rsid w:val="00D35937"/>
    <w:rsid w:val="00D3730C"/>
    <w:rsid w:val="00D446CC"/>
    <w:rsid w:val="00D57EE1"/>
    <w:rsid w:val="00D64E13"/>
    <w:rsid w:val="00D64E38"/>
    <w:rsid w:val="00D65CC6"/>
    <w:rsid w:val="00D70FF0"/>
    <w:rsid w:val="00D71EB5"/>
    <w:rsid w:val="00D73837"/>
    <w:rsid w:val="00D75F5D"/>
    <w:rsid w:val="00D76B91"/>
    <w:rsid w:val="00D8296A"/>
    <w:rsid w:val="00D840F1"/>
    <w:rsid w:val="00D84973"/>
    <w:rsid w:val="00D86DF5"/>
    <w:rsid w:val="00D876F3"/>
    <w:rsid w:val="00DA54E2"/>
    <w:rsid w:val="00DA6948"/>
    <w:rsid w:val="00DB322B"/>
    <w:rsid w:val="00DB4771"/>
    <w:rsid w:val="00DC073F"/>
    <w:rsid w:val="00DD0E1B"/>
    <w:rsid w:val="00DD126B"/>
    <w:rsid w:val="00DD4F72"/>
    <w:rsid w:val="00DD58A1"/>
    <w:rsid w:val="00DD6AD3"/>
    <w:rsid w:val="00DE008A"/>
    <w:rsid w:val="00DE13B0"/>
    <w:rsid w:val="00DE49BE"/>
    <w:rsid w:val="00DF0BD8"/>
    <w:rsid w:val="00DF0D2B"/>
    <w:rsid w:val="00DF6455"/>
    <w:rsid w:val="00E01980"/>
    <w:rsid w:val="00E116FD"/>
    <w:rsid w:val="00E137DF"/>
    <w:rsid w:val="00E15717"/>
    <w:rsid w:val="00E17FA3"/>
    <w:rsid w:val="00E22356"/>
    <w:rsid w:val="00E24359"/>
    <w:rsid w:val="00E3596D"/>
    <w:rsid w:val="00E46B61"/>
    <w:rsid w:val="00E5145E"/>
    <w:rsid w:val="00E5538A"/>
    <w:rsid w:val="00E60720"/>
    <w:rsid w:val="00E65BD8"/>
    <w:rsid w:val="00E7168D"/>
    <w:rsid w:val="00E734DE"/>
    <w:rsid w:val="00E75E43"/>
    <w:rsid w:val="00E807BE"/>
    <w:rsid w:val="00E81129"/>
    <w:rsid w:val="00E83F98"/>
    <w:rsid w:val="00E847CB"/>
    <w:rsid w:val="00E84E2E"/>
    <w:rsid w:val="00E86CF1"/>
    <w:rsid w:val="00E921D1"/>
    <w:rsid w:val="00EA4B16"/>
    <w:rsid w:val="00EB0AF2"/>
    <w:rsid w:val="00EB0B57"/>
    <w:rsid w:val="00EB2079"/>
    <w:rsid w:val="00EC45E6"/>
    <w:rsid w:val="00ED23AD"/>
    <w:rsid w:val="00EE086B"/>
    <w:rsid w:val="00EE08CF"/>
    <w:rsid w:val="00EE3698"/>
    <w:rsid w:val="00EE6F93"/>
    <w:rsid w:val="00EF3405"/>
    <w:rsid w:val="00EF360E"/>
    <w:rsid w:val="00F00AE5"/>
    <w:rsid w:val="00F029B1"/>
    <w:rsid w:val="00F078F5"/>
    <w:rsid w:val="00F105B2"/>
    <w:rsid w:val="00F124BA"/>
    <w:rsid w:val="00F12EF1"/>
    <w:rsid w:val="00F23642"/>
    <w:rsid w:val="00F26E27"/>
    <w:rsid w:val="00F32C79"/>
    <w:rsid w:val="00F32E88"/>
    <w:rsid w:val="00F41BB4"/>
    <w:rsid w:val="00F43D61"/>
    <w:rsid w:val="00F452F7"/>
    <w:rsid w:val="00F5662E"/>
    <w:rsid w:val="00F572CD"/>
    <w:rsid w:val="00F57745"/>
    <w:rsid w:val="00F64F20"/>
    <w:rsid w:val="00F65D00"/>
    <w:rsid w:val="00F7315B"/>
    <w:rsid w:val="00F762E9"/>
    <w:rsid w:val="00F808DC"/>
    <w:rsid w:val="00F82F0B"/>
    <w:rsid w:val="00F91332"/>
    <w:rsid w:val="00F962C5"/>
    <w:rsid w:val="00FA1F02"/>
    <w:rsid w:val="00FA3192"/>
    <w:rsid w:val="00FB22EC"/>
    <w:rsid w:val="00FB2AE6"/>
    <w:rsid w:val="00FB3DD4"/>
    <w:rsid w:val="00FB5990"/>
    <w:rsid w:val="00FB714F"/>
    <w:rsid w:val="00FD6BFC"/>
    <w:rsid w:val="00FD76C4"/>
    <w:rsid w:val="00FF166A"/>
    <w:rsid w:val="00FF42DB"/>
    <w:rsid w:val="00FF53C7"/>
    <w:rsid w:val="00FF6348"/>
    <w:rsid w:val="01BB0CAD"/>
    <w:rsid w:val="0C5721A2"/>
    <w:rsid w:val="13AF358D"/>
    <w:rsid w:val="21B0DE9F"/>
    <w:rsid w:val="23864460"/>
    <w:rsid w:val="2B71568A"/>
    <w:rsid w:val="2D0595A4"/>
    <w:rsid w:val="59A6D463"/>
    <w:rsid w:val="5C6F7769"/>
    <w:rsid w:val="5CB9676D"/>
    <w:rsid w:val="6248E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DA5D0"/>
  <w15:chartTrackingRefBased/>
  <w15:docId w15:val="{2ED200AE-D975-4669-8638-C566DA10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808DC"/>
  </w:style>
  <w:style w:type="paragraph" w:styleId="Kop1">
    <w:name w:val="heading 1"/>
    <w:basedOn w:val="Standaard"/>
    <w:next w:val="Standaard"/>
    <w:link w:val="Kop1Char"/>
    <w:uiPriority w:val="9"/>
    <w:qFormat/>
    <w:rsid w:val="005B4BA5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b/>
      <w:color w:val="00206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B4BA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b/>
      <w:color w:val="00206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4BA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B4BA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4BA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4BA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4BA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4BA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4BA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B4BA5"/>
    <w:rPr>
      <w:rFonts w:asciiTheme="majorHAnsi" w:hAnsiTheme="majorHAnsi" w:eastAsiaTheme="majorEastAsia" w:cstheme="majorBidi"/>
      <w:b/>
      <w:color w:val="002060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5B4BA5"/>
    <w:rPr>
      <w:rFonts w:asciiTheme="majorHAnsi" w:hAnsiTheme="majorHAnsi" w:eastAsiaTheme="majorEastAsia" w:cstheme="majorBidi"/>
      <w:b/>
      <w:color w:val="002060"/>
      <w:sz w:val="26"/>
      <w:szCs w:val="26"/>
    </w:rPr>
  </w:style>
  <w:style w:type="character" w:styleId="Kop4Char" w:customStyle="1">
    <w:name w:val="Kop 4 Char"/>
    <w:basedOn w:val="Standaardalinea-lettertype"/>
    <w:link w:val="Kop4"/>
    <w:uiPriority w:val="9"/>
    <w:rsid w:val="005B4BA5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B4BA5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B4BA5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B4BA5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B4BA5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B4BA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tijl1" w:customStyle="1">
    <w:name w:val="Stijl1"/>
    <w:basedOn w:val="Kop3"/>
    <w:qFormat/>
    <w:rsid w:val="005B4BA5"/>
    <w:pPr>
      <w:numPr>
        <w:ilvl w:val="2"/>
        <w:numId w:val="1"/>
      </w:numPr>
      <w:tabs>
        <w:tab w:val="num" w:pos="360"/>
      </w:tabs>
      <w:spacing w:line="276" w:lineRule="auto"/>
    </w:pPr>
    <w:rPr>
      <w:b/>
      <w:color w:val="000000" w:themeColor="text1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B4BA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060C7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A5BB8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65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655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D165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655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16552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E019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Standaardalinea-lettertype"/>
    <w:rsid w:val="00630B36"/>
    <w:rPr>
      <w:rFonts w:hint="default" w:ascii="Segoe UI" w:hAnsi="Segoe UI" w:cs="Segoe UI"/>
      <w:color w:val="0000FF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34B8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34B88"/>
  </w:style>
  <w:style w:type="paragraph" w:styleId="Voettekst">
    <w:name w:val="footer"/>
    <w:basedOn w:val="Standaard"/>
    <w:link w:val="VoettekstChar"/>
    <w:uiPriority w:val="99"/>
    <w:unhideWhenUsed/>
    <w:rsid w:val="00234B8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34B88"/>
  </w:style>
  <w:style w:type="paragraph" w:styleId="Inhoudsopgave" w:customStyle="1">
    <w:name w:val="Inhoudsopgave"/>
    <w:basedOn w:val="Standaard"/>
    <w:rsid w:val="00D8296A"/>
    <w:pPr>
      <w:spacing w:after="0" w:line="240" w:lineRule="auto"/>
      <w:jc w:val="both"/>
    </w:pPr>
    <w:rPr>
      <w:rFonts w:ascii="Times New Roman" w:hAnsi="Times New Roman" w:eastAsia="Times New Roman" w:cs="Times New Roman"/>
      <w:b/>
      <w:sz w:val="28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611A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3E611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611A"/>
    <w:rPr>
      <w:vertAlign w:val="superscript"/>
    </w:rPr>
  </w:style>
  <w:style w:type="paragraph" w:styleId="BasistekstSURF" w:customStyle="1">
    <w:name w:val="Basistekst SURF"/>
    <w:basedOn w:val="Standaard"/>
    <w:qFormat/>
    <w:rsid w:val="00E22356"/>
    <w:pPr>
      <w:spacing w:line="257" w:lineRule="atLeast"/>
      <w:jc w:val="both"/>
    </w:pPr>
    <w:rPr>
      <w:rFonts w:ascii="Calibri" w:hAnsi="Calibri" w:eastAsia="Times New Roman" w:cs="Maiandra GD"/>
      <w:color w:val="000000" w:themeColor="text1"/>
      <w:sz w:val="21"/>
      <w:szCs w:val="18"/>
      <w:lang w:eastAsia="nl-NL"/>
    </w:rPr>
  </w:style>
  <w:style w:type="table" w:styleId="Rastertabel4-Accent1">
    <w:name w:val="Grid Table 4 Accent 1"/>
    <w:basedOn w:val="Standaardtabel"/>
    <w:uiPriority w:val="49"/>
    <w:rsid w:val="00E22356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ormaltextrun" w:customStyle="1">
    <w:name w:val="normaltextrun"/>
    <w:basedOn w:val="Standaardalinea-lettertype"/>
    <w:rsid w:val="0090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a5cd4-54a2-43eb-8322-ee88ed8f412b">
      <Terms xmlns="http://schemas.microsoft.com/office/infopath/2007/PartnerControls"/>
    </lcf76f155ced4ddcb4097134ff3c332f>
    <TaxCatchAll xmlns="2a18119a-e91d-451c-8821-98a60510c8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06AF54B70BE45B7EA31113422E0EA" ma:contentTypeVersion="12" ma:contentTypeDescription="Een nieuw document maken." ma:contentTypeScope="" ma:versionID="63ba5ffdc9051fd2d36a044a272424bd">
  <xsd:schema xmlns:xsd="http://www.w3.org/2001/XMLSchema" xmlns:xs="http://www.w3.org/2001/XMLSchema" xmlns:p="http://schemas.microsoft.com/office/2006/metadata/properties" xmlns:ns2="4f6a5cd4-54a2-43eb-8322-ee88ed8f412b" xmlns:ns3="2a18119a-e91d-451c-8821-98a60510c8df" targetNamespace="http://schemas.microsoft.com/office/2006/metadata/properties" ma:root="true" ma:fieldsID="d6549aa94b67a4aaf389238346cdbbb0" ns2:_="" ns3:_="">
    <xsd:import namespace="4f6a5cd4-54a2-43eb-8322-ee88ed8f412b"/>
    <xsd:import namespace="2a18119a-e91d-451c-8821-98a60510c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5cd4-54a2-43eb-8322-ee88ed8f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859b5b-f9ea-4513-8c9d-24a1bc301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8119a-e91d-451c-8821-98a60510c8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5484a7-9397-41ec-9621-d9f6a4bde61c}" ma:internalName="TaxCatchAll" ma:showField="CatchAllData" ma:web="2a18119a-e91d-451c-8821-98a60510c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FC24D-C7E3-4DA4-BB43-7AC65E4D2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8EEF2-63B7-4D3A-AC8E-DEA0D10F527F}">
  <ds:schemaRefs>
    <ds:schemaRef ds:uri="http://schemas.microsoft.com/office/2006/metadata/properties"/>
    <ds:schemaRef ds:uri="http://schemas.microsoft.com/office/infopath/2007/PartnerControls"/>
    <ds:schemaRef ds:uri="4f6a5cd4-54a2-43eb-8322-ee88ed8f412b"/>
    <ds:schemaRef ds:uri="2a18119a-e91d-451c-8821-98a60510c8df"/>
  </ds:schemaRefs>
</ds:datastoreItem>
</file>

<file path=customXml/itemProps3.xml><?xml version="1.0" encoding="utf-8"?>
<ds:datastoreItem xmlns:ds="http://schemas.openxmlformats.org/officeDocument/2006/customXml" ds:itemID="{7CDD1430-4E96-4D4D-B088-008DBDB1C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D8C460-2AC0-44A0-A2CC-0BEEE4E2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a5cd4-54a2-43eb-8322-ee88ed8f412b"/>
    <ds:schemaRef ds:uri="2a18119a-e91d-451c-8821-98a60510c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</dc:creator>
  <keywords/>
  <dc:description/>
  <lastModifiedBy>Groot, Wendy de</lastModifiedBy>
  <revision>7</revision>
  <dcterms:created xsi:type="dcterms:W3CDTF">2026-04-07T10:41:00.0000000Z</dcterms:created>
  <dcterms:modified xsi:type="dcterms:W3CDTF">2026-04-17T07:49:11.8524839Z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0x01010033806AF54B70BE45B7EA31113422E0EA</vt:lpwstr>
  </property>
  <property fmtid="{D5CDD505-2E9C-101B-9397-08002B2CF9AE}" pid="3" name="MediaServiceImageTags">
    <vt:lpwstr/>
  </property>
</Properties>
</file>