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0D79EB56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 xml:space="preserve">Bijlage </w:t>
      </w:r>
      <w:r w:rsidR="00157387">
        <w:rPr>
          <w:rFonts w:ascii="Myriod pro" w:hAnsi="Myriod pro"/>
          <w:b/>
          <w:bCs/>
          <w:color w:val="000000" w:themeColor="text1"/>
          <w:sz w:val="20"/>
          <w:szCs w:val="20"/>
        </w:rPr>
        <w:t>4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3890"/>
        <w:gridCol w:w="1984"/>
      </w:tblGrid>
      <w:tr w:rsidR="00157387" w:rsidRPr="00222C50" w14:paraId="4B410031" w14:textId="77777777" w:rsidTr="009A7D53">
        <w:tc>
          <w:tcPr>
            <w:tcW w:w="2224" w:type="dxa"/>
            <w:shd w:val="clear" w:color="auto" w:fill="FFCCFF"/>
          </w:tcPr>
          <w:p w14:paraId="186C6BD0" w14:textId="77777777" w:rsidR="00157387" w:rsidRPr="00222C50" w:rsidRDefault="00157387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6848" w:type="dxa"/>
            <w:gridSpan w:val="3"/>
            <w:shd w:val="clear" w:color="auto" w:fill="FFCCFF"/>
          </w:tcPr>
          <w:p w14:paraId="1DA482F7" w14:textId="3F0B8CC4" w:rsidR="00157387" w:rsidRPr="00222C50" w:rsidRDefault="00157387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  <w:r>
              <w:rPr>
                <w:rFonts w:ascii="Segoe UI Symbol" w:eastAsia="Arimo" w:hAnsi="Segoe UI Symbol" w:cs="Segoe UI Symbol"/>
                <w:b/>
                <w:color w:val="000000" w:themeColor="text1"/>
              </w:rPr>
              <w:t xml:space="preserve"> </w:t>
            </w:r>
            <w:r w:rsidRPr="0076722E">
              <w:rPr>
                <w:rFonts w:ascii="Myriad Pro" w:eastAsia="MS Mincho" w:hAnsi="Myriad Pro" w:cstheme="minorHAnsi"/>
                <w:b/>
                <w:bCs/>
              </w:rPr>
              <w:t>Ervaring in het leveren van meubilair ten behoeve van een school</w:t>
            </w:r>
          </w:p>
        </w:tc>
      </w:tr>
      <w:tr w:rsidR="008E74A5" w:rsidRPr="00222C50" w14:paraId="69310230" w14:textId="77777777" w:rsidTr="00CA601E">
        <w:tc>
          <w:tcPr>
            <w:tcW w:w="2224" w:type="dxa"/>
            <w:shd w:val="clear" w:color="auto" w:fill="FFCCFF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3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CA601E">
        <w:tc>
          <w:tcPr>
            <w:tcW w:w="2224" w:type="dxa"/>
            <w:shd w:val="clear" w:color="auto" w:fill="FFCCFF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3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CA601E">
        <w:tc>
          <w:tcPr>
            <w:tcW w:w="2224" w:type="dxa"/>
            <w:shd w:val="clear" w:color="auto" w:fill="FFCCFF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3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CA601E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19D111CE" w14:textId="6DA6A530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</w:t>
            </w:r>
            <w:r w:rsidR="002A6E7E">
              <w:rPr>
                <w:rFonts w:ascii="Myriod pro" w:hAnsi="Myriod pro"/>
                <w:b/>
                <w:bCs/>
                <w:color w:val="000000" w:themeColor="text1"/>
              </w:rPr>
              <w:t>aanbestedende dienst</w:t>
            </w:r>
          </w:p>
        </w:tc>
        <w:tc>
          <w:tcPr>
            <w:tcW w:w="974" w:type="dxa"/>
            <w:shd w:val="clear" w:color="auto" w:fill="FFCCFF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2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2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2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4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4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2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CA601E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2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CA601E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60F58462" w14:textId="4299F6B2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2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3F7912BF" w14:textId="6515012C" w:rsidR="00CA601E" w:rsidRPr="00222C50" w:rsidRDefault="00CA601E" w:rsidP="00C07155">
      <w:pPr>
        <w:spacing w:line="240" w:lineRule="auto"/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4893DF99" w14:textId="77777777" w:rsidR="00CA601E" w:rsidRPr="00222C50" w:rsidRDefault="00CA601E">
      <w:pPr>
        <w:rPr>
          <w:rFonts w:ascii="Myriod pro" w:hAnsi="Myriod pro"/>
        </w:rPr>
      </w:pPr>
    </w:p>
    <w:p w14:paraId="51FE44E7" w14:textId="77777777" w:rsidR="00CA601E" w:rsidRPr="00222C50" w:rsidRDefault="00CA601E">
      <w:pPr>
        <w:rPr>
          <w:rFonts w:ascii="Myriod pro" w:hAnsi="Myriod pro"/>
        </w:rPr>
      </w:pPr>
    </w:p>
    <w:p w14:paraId="399C7AE3" w14:textId="77777777" w:rsidR="00CA601E" w:rsidRPr="00222C50" w:rsidRDefault="00CA601E">
      <w:pPr>
        <w:rPr>
          <w:rFonts w:ascii="Myriod pro" w:hAnsi="Myriod pro"/>
        </w:rPr>
      </w:pPr>
    </w:p>
    <w:sectPr w:rsidR="00CA601E" w:rsidRPr="002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379B" w14:textId="77777777" w:rsidR="00084BD4" w:rsidRDefault="00084BD4" w:rsidP="00CA601E">
      <w:pPr>
        <w:spacing w:line="240" w:lineRule="auto"/>
      </w:pPr>
      <w:r>
        <w:separator/>
      </w:r>
    </w:p>
  </w:endnote>
  <w:endnote w:type="continuationSeparator" w:id="0">
    <w:p w14:paraId="395F36A0" w14:textId="77777777" w:rsidR="00084BD4" w:rsidRDefault="00084BD4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7897" w14:textId="77777777" w:rsidR="00084BD4" w:rsidRDefault="00084BD4" w:rsidP="00CA601E">
      <w:pPr>
        <w:spacing w:line="240" w:lineRule="auto"/>
      </w:pPr>
      <w:r>
        <w:separator/>
      </w:r>
    </w:p>
  </w:footnote>
  <w:footnote w:type="continuationSeparator" w:id="0">
    <w:p w14:paraId="485FA7E4" w14:textId="77777777" w:rsidR="00084BD4" w:rsidRDefault="00084BD4" w:rsidP="00CA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206694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026EBF"/>
    <w:rsid w:val="00084BD4"/>
    <w:rsid w:val="000C5E7C"/>
    <w:rsid w:val="00105AB7"/>
    <w:rsid w:val="00157387"/>
    <w:rsid w:val="00217C33"/>
    <w:rsid w:val="00222C50"/>
    <w:rsid w:val="002A6E7E"/>
    <w:rsid w:val="003A0DEC"/>
    <w:rsid w:val="003D020B"/>
    <w:rsid w:val="004A35F5"/>
    <w:rsid w:val="005D7CBA"/>
    <w:rsid w:val="00690C8A"/>
    <w:rsid w:val="006F46E6"/>
    <w:rsid w:val="00772C1B"/>
    <w:rsid w:val="007E35A2"/>
    <w:rsid w:val="00813B63"/>
    <w:rsid w:val="008260D8"/>
    <w:rsid w:val="008C390D"/>
    <w:rsid w:val="008E74A5"/>
    <w:rsid w:val="00906CDE"/>
    <w:rsid w:val="009916E7"/>
    <w:rsid w:val="009C0E19"/>
    <w:rsid w:val="00A41555"/>
    <w:rsid w:val="00C07155"/>
    <w:rsid w:val="00CA601E"/>
    <w:rsid w:val="00E313C9"/>
    <w:rsid w:val="00F4040D"/>
    <w:rsid w:val="00F6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392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Emma Benning</cp:lastModifiedBy>
  <cp:revision>12</cp:revision>
  <dcterms:created xsi:type="dcterms:W3CDTF">2025-04-27T14:41:00Z</dcterms:created>
  <dcterms:modified xsi:type="dcterms:W3CDTF">2026-04-15T07:29:00Z</dcterms:modified>
</cp:coreProperties>
</file>