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E5E5" w14:textId="3431AEBF" w:rsidR="00AB6A67" w:rsidRPr="002F0AC1" w:rsidRDefault="00A22220" w:rsidP="00375980">
      <w:pPr>
        <w:spacing w:line="240" w:lineRule="auto"/>
        <w:jc w:val="both"/>
        <w:rPr>
          <w:rFonts w:ascii="Verdana" w:hAnsi="Verdana" w:cs="Verdana"/>
          <w:sz w:val="24"/>
          <w:szCs w:val="24"/>
        </w:rPr>
      </w:pPr>
      <w:r w:rsidRPr="002F0AC1">
        <w:rPr>
          <w:rFonts w:ascii="Verdana" w:hAnsi="Verdana"/>
          <w:b/>
          <w:bCs/>
          <w:sz w:val="24"/>
          <w:szCs w:val="24"/>
        </w:rPr>
        <w:t>Referenties</w:t>
      </w:r>
    </w:p>
    <w:p w14:paraId="786DA4CC" w14:textId="0B313AFC" w:rsidR="00B641DD" w:rsidRPr="00B641DD" w:rsidRDefault="00B641DD" w:rsidP="0055322B">
      <w:pPr>
        <w:shd w:val="clear" w:color="auto" w:fill="FFFFFF" w:themeFill="background1"/>
        <w:spacing w:after="0"/>
        <w:rPr>
          <w:rFonts w:ascii="Verdana" w:hAnsi="Verdana"/>
          <w:sz w:val="18"/>
          <w:szCs w:val="18"/>
        </w:rPr>
      </w:pPr>
      <w:r w:rsidRPr="00B641DD">
        <w:rPr>
          <w:rFonts w:ascii="Verdana" w:hAnsi="Verdana"/>
          <w:b/>
          <w:bCs/>
          <w:sz w:val="18"/>
          <w:szCs w:val="18"/>
        </w:rPr>
        <w:t>Referentie-eisen kerncompetentie:</w:t>
      </w:r>
      <w:r w:rsidRPr="00B641DD">
        <w:rPr>
          <w:rFonts w:ascii="Verdana" w:hAnsi="Verdana"/>
          <w:sz w:val="18"/>
          <w:szCs w:val="18"/>
        </w:rPr>
        <w:t xml:space="preserve"> Inschrijver beschikt over ervaring met onderstaande kerncompetenties. </w:t>
      </w:r>
      <w:r w:rsidR="0055322B" w:rsidRPr="0055322B">
        <w:rPr>
          <w:rFonts w:ascii="Verdana" w:hAnsi="Verdana"/>
          <w:sz w:val="18"/>
          <w:szCs w:val="18"/>
        </w:rPr>
        <w:t>De inschrijver moet aantonen dat in de afgelopen drie jaar een vergelijkbare opdracht is uitgevoerd voor een Nederlandse hbo-instelling met minimaal 50 opleidingen, met een minimale gezamenlijke opdrachtwaarde van € 150.000,- excl. btw per jaar.</w:t>
      </w:r>
      <w:r w:rsidR="0055322B">
        <w:rPr>
          <w:rFonts w:ascii="Verdana" w:hAnsi="Verdana"/>
          <w:sz w:val="18"/>
          <w:szCs w:val="18"/>
        </w:rPr>
        <w:t xml:space="preserve"> </w:t>
      </w:r>
      <w:r w:rsidRPr="00B641DD">
        <w:rPr>
          <w:rFonts w:ascii="Verdana" w:hAnsi="Verdana"/>
          <w:sz w:val="18"/>
          <w:szCs w:val="18"/>
        </w:rPr>
        <w:t>Uit de omschrijving van de opdracht bij de referent blijkt dat succesvol wordt voldaan aan de onderstaande kerncompetenties.</w:t>
      </w:r>
    </w:p>
    <w:p w14:paraId="4B52D8F3" w14:textId="77777777" w:rsidR="00B641DD" w:rsidRPr="00B641DD" w:rsidRDefault="00B641DD" w:rsidP="00B641DD">
      <w:pPr>
        <w:shd w:val="clear" w:color="auto" w:fill="FFFFFF" w:themeFill="background1"/>
        <w:spacing w:after="0"/>
        <w:rPr>
          <w:rFonts w:ascii="Verdana" w:hAnsi="Verdana"/>
          <w:sz w:val="18"/>
          <w:szCs w:val="18"/>
        </w:rPr>
      </w:pPr>
    </w:p>
    <w:p w14:paraId="4459AF27" w14:textId="77777777" w:rsidR="00B641DD" w:rsidRPr="00B641DD" w:rsidRDefault="00B641DD" w:rsidP="00B641DD">
      <w:pPr>
        <w:shd w:val="clear" w:color="auto" w:fill="FFFFFF" w:themeFill="background1"/>
        <w:spacing w:after="0"/>
        <w:rPr>
          <w:rFonts w:ascii="Verdana" w:hAnsi="Verdana"/>
          <w:b/>
          <w:bCs/>
          <w:sz w:val="18"/>
          <w:szCs w:val="18"/>
        </w:rPr>
      </w:pPr>
      <w:r w:rsidRPr="00B641DD">
        <w:rPr>
          <w:rFonts w:ascii="Verdana" w:hAnsi="Verdana"/>
          <w:b/>
          <w:bCs/>
          <w:sz w:val="18"/>
          <w:szCs w:val="18"/>
        </w:rPr>
        <w:t>Kerncompetentie 1 – Organisatie en uitvoering van accreditatievisitaties</w:t>
      </w:r>
    </w:p>
    <w:p w14:paraId="3FA152F2" w14:textId="77777777" w:rsidR="00B641DD" w:rsidRPr="00B641DD" w:rsidRDefault="00B641DD" w:rsidP="00B641DD">
      <w:pPr>
        <w:shd w:val="clear" w:color="auto" w:fill="FFFFFF" w:themeFill="background1"/>
        <w:spacing w:after="0"/>
        <w:rPr>
          <w:rFonts w:ascii="Verdana" w:hAnsi="Verdana"/>
          <w:sz w:val="18"/>
          <w:szCs w:val="18"/>
        </w:rPr>
      </w:pPr>
      <w:r w:rsidRPr="00B641DD">
        <w:rPr>
          <w:rFonts w:ascii="Verdana" w:hAnsi="Verdana"/>
          <w:sz w:val="18"/>
          <w:szCs w:val="18"/>
        </w:rPr>
        <w:t>De inschrijver heeft aantoonbare ervaring met het organiseren en uitvoeren van visitaties ten behoeve van accreditatie van opleidingen in het hoger onderwijs conform het accreditatiestelsel van de Nederlands-Vlaamse Accreditatieorganisatie. Deze ervaring omvat het projectmatig coördineren van visitatietrajecten van één of meerdere opleidingen (waaronder opleidingsclusters) en het begeleiden van het volledige visitatieproces van voorbereiding tot en met rapportage.</w:t>
      </w:r>
    </w:p>
    <w:p w14:paraId="2AF7D758" w14:textId="77777777" w:rsidR="00B641DD" w:rsidRPr="00B641DD" w:rsidRDefault="00B641DD" w:rsidP="00B641DD">
      <w:pPr>
        <w:shd w:val="clear" w:color="auto" w:fill="FFFFFF" w:themeFill="background1"/>
        <w:spacing w:after="0"/>
        <w:rPr>
          <w:rFonts w:ascii="Verdana" w:hAnsi="Verdana"/>
          <w:sz w:val="18"/>
          <w:szCs w:val="18"/>
        </w:rPr>
      </w:pPr>
    </w:p>
    <w:p w14:paraId="010D251D" w14:textId="77777777" w:rsidR="00B641DD" w:rsidRPr="00B641DD" w:rsidRDefault="00B641DD" w:rsidP="00B641DD">
      <w:pPr>
        <w:shd w:val="clear" w:color="auto" w:fill="FFFFFF" w:themeFill="background1"/>
        <w:spacing w:after="0"/>
        <w:rPr>
          <w:rFonts w:ascii="Verdana" w:hAnsi="Verdana"/>
          <w:b/>
          <w:bCs/>
          <w:sz w:val="18"/>
          <w:szCs w:val="18"/>
        </w:rPr>
      </w:pPr>
      <w:r w:rsidRPr="00B641DD">
        <w:rPr>
          <w:rFonts w:ascii="Verdana" w:hAnsi="Verdana"/>
          <w:b/>
          <w:bCs/>
          <w:sz w:val="18"/>
          <w:szCs w:val="18"/>
        </w:rPr>
        <w:t>Kerncompetentie 2 – Samenstelling en begeleiding van visitatiepanels</w:t>
      </w:r>
    </w:p>
    <w:p w14:paraId="70556A5A" w14:textId="209B7469" w:rsidR="00B641DD" w:rsidRPr="00B641DD" w:rsidRDefault="00B641DD" w:rsidP="00B641DD">
      <w:pPr>
        <w:shd w:val="clear" w:color="auto" w:fill="FFFFFF" w:themeFill="background1"/>
        <w:spacing w:after="0"/>
        <w:rPr>
          <w:rFonts w:ascii="Verdana" w:hAnsi="Verdana"/>
          <w:sz w:val="18"/>
          <w:szCs w:val="18"/>
        </w:rPr>
      </w:pPr>
      <w:r w:rsidRPr="00B641DD">
        <w:rPr>
          <w:rFonts w:ascii="Verdana" w:hAnsi="Verdana"/>
          <w:sz w:val="18"/>
          <w:szCs w:val="18"/>
        </w:rPr>
        <w:t>De inschrijver heeft aantoonbare ervaring met het samenstellen, contracteren en begeleiden van onafhankelijke visitatiepanels voor accreditaties van opleidingen in het hoger onderwijs. Dit omvat het selecteren van deskundige panelleden, het voorbereiden en begeleiden van visitaties en het ondersteunen van het panel bij de beoordeling van opleidingen, inclusief</w:t>
      </w:r>
      <w:r w:rsidR="00055E0C">
        <w:rPr>
          <w:rFonts w:ascii="Verdana" w:hAnsi="Verdana"/>
          <w:sz w:val="18"/>
          <w:szCs w:val="18"/>
        </w:rPr>
        <w:t xml:space="preserve">, </w:t>
      </w:r>
      <w:r w:rsidRPr="00B641DD">
        <w:rPr>
          <w:rFonts w:ascii="Verdana" w:hAnsi="Verdana"/>
          <w:sz w:val="18"/>
          <w:szCs w:val="18"/>
        </w:rPr>
        <w:t>indien van toepassing</w:t>
      </w:r>
      <w:r w:rsidR="00055E0C">
        <w:rPr>
          <w:rFonts w:ascii="Verdana" w:hAnsi="Verdana"/>
          <w:sz w:val="18"/>
          <w:szCs w:val="18"/>
        </w:rPr>
        <w:t xml:space="preserve">, </w:t>
      </w:r>
      <w:r w:rsidRPr="00B641DD">
        <w:rPr>
          <w:rFonts w:ascii="Verdana" w:hAnsi="Verdana"/>
          <w:sz w:val="18"/>
          <w:szCs w:val="18"/>
        </w:rPr>
        <w:t>bijzondere kenmerken.</w:t>
      </w:r>
    </w:p>
    <w:p w14:paraId="17DDEDF8" w14:textId="77777777" w:rsidR="00B641DD" w:rsidRPr="00B641DD" w:rsidRDefault="00B641DD" w:rsidP="00B641DD">
      <w:pPr>
        <w:shd w:val="clear" w:color="auto" w:fill="FFFFFF" w:themeFill="background1"/>
        <w:spacing w:after="0"/>
        <w:rPr>
          <w:rFonts w:ascii="Verdana" w:hAnsi="Verdana"/>
          <w:sz w:val="18"/>
          <w:szCs w:val="18"/>
        </w:rPr>
      </w:pPr>
    </w:p>
    <w:p w14:paraId="37FEF812" w14:textId="77777777" w:rsidR="00B641DD" w:rsidRPr="00B641DD" w:rsidRDefault="00B641DD" w:rsidP="00B641DD">
      <w:pPr>
        <w:shd w:val="clear" w:color="auto" w:fill="FFFFFF" w:themeFill="background1"/>
        <w:spacing w:after="0"/>
        <w:rPr>
          <w:rFonts w:ascii="Verdana" w:hAnsi="Verdana"/>
          <w:b/>
          <w:bCs/>
          <w:sz w:val="18"/>
          <w:szCs w:val="18"/>
        </w:rPr>
      </w:pPr>
      <w:r w:rsidRPr="00B641DD">
        <w:rPr>
          <w:rFonts w:ascii="Verdana" w:hAnsi="Verdana"/>
          <w:b/>
          <w:bCs/>
          <w:sz w:val="18"/>
          <w:szCs w:val="18"/>
        </w:rPr>
        <w:t>Kerncompetentie 3 – Rapportage conform accreditatiekader</w:t>
      </w:r>
    </w:p>
    <w:p w14:paraId="6C2E7BC5" w14:textId="4B7F8E20" w:rsidR="31403EB0" w:rsidRPr="00B641DD" w:rsidRDefault="00B641DD" w:rsidP="00B641DD">
      <w:pPr>
        <w:shd w:val="clear" w:color="auto" w:fill="FFFFFF" w:themeFill="background1"/>
        <w:spacing w:after="0"/>
      </w:pPr>
      <w:r w:rsidRPr="00B641DD">
        <w:rPr>
          <w:rFonts w:ascii="Verdana" w:hAnsi="Verdana"/>
          <w:sz w:val="18"/>
          <w:szCs w:val="18"/>
        </w:rPr>
        <w:t>De inschrijver heeft aantoonbare ervaring met het opstellen van visitatierapportages conform het accreditatiekader voor het hoger onderwijs van de Nederlands-Vlaamse Accreditatieorganisatie, inclusief het verwerken van hoor- en wederhoor en het opleveren van een definitief visitatierapport dat wordt gebruikt in een accreditatieprocedure.</w:t>
      </w:r>
      <w:r w:rsidR="31403EB0" w:rsidRPr="00B641DD">
        <w:rPr>
          <w:rFonts w:ascii="Verdana" w:eastAsia="Verdana" w:hAnsi="Verdana" w:cs="Verdana"/>
          <w:sz w:val="18"/>
          <w:szCs w:val="18"/>
        </w:rPr>
        <w:t xml:space="preserve"> </w:t>
      </w:r>
    </w:p>
    <w:p w14:paraId="5E6CC329" w14:textId="77777777" w:rsidR="00B641DD" w:rsidRDefault="00B641DD" w:rsidP="6200D6AB">
      <w:pPr>
        <w:spacing w:after="0"/>
        <w:rPr>
          <w:rFonts w:ascii="Verdana" w:eastAsia="Verdana" w:hAnsi="Verdana" w:cs="Verdana"/>
          <w:b/>
          <w:bCs/>
          <w:sz w:val="18"/>
          <w:szCs w:val="18"/>
        </w:rPr>
      </w:pPr>
    </w:p>
    <w:p w14:paraId="65CC9711" w14:textId="7908B74B" w:rsidR="31403EB0" w:rsidRDefault="31403EB0" w:rsidP="6200D6AB">
      <w:pPr>
        <w:spacing w:after="0"/>
      </w:pPr>
      <w:r w:rsidRPr="7DEEC067">
        <w:rPr>
          <w:rFonts w:ascii="Verdana" w:eastAsia="Verdana" w:hAnsi="Verdana" w:cs="Verdana"/>
          <w:b/>
          <w:bCs/>
          <w:sz w:val="18"/>
          <w:szCs w:val="18"/>
        </w:rPr>
        <w:t>Inschrijver dient minimaal één (1) en maximaal twee</w:t>
      </w:r>
      <w:r w:rsidR="10448780" w:rsidRPr="7DEEC067">
        <w:rPr>
          <w:rFonts w:ascii="Verdana" w:eastAsia="Verdana" w:hAnsi="Verdana" w:cs="Verdana"/>
          <w:b/>
          <w:bCs/>
          <w:sz w:val="18"/>
          <w:szCs w:val="18"/>
        </w:rPr>
        <w:t xml:space="preserve"> (2)</w:t>
      </w:r>
      <w:r w:rsidRPr="7DEEC067">
        <w:rPr>
          <w:rFonts w:ascii="Verdana" w:eastAsia="Verdana" w:hAnsi="Verdana" w:cs="Verdana"/>
          <w:b/>
          <w:bCs/>
          <w:sz w:val="18"/>
          <w:szCs w:val="18"/>
        </w:rPr>
        <w:t xml:space="preserve"> referenties in waaruit blijkt dat deze (tezamen) voldoe(t)/(n) aan de gevraagde kerncompetenties en referentie-eisen.</w:t>
      </w:r>
    </w:p>
    <w:p w14:paraId="7B3F3A91" w14:textId="20696504" w:rsidR="6200D6AB" w:rsidRDefault="6200D6AB" w:rsidP="6200D6AB">
      <w:pPr>
        <w:spacing w:after="0"/>
        <w:rPr>
          <w:rFonts w:ascii="Verdana" w:eastAsia="Verdana" w:hAnsi="Verdana"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B641DD" w14:paraId="12B6069D" w14:textId="77777777" w:rsidTr="00B641DD">
        <w:trPr>
          <w:trHeight w:val="432"/>
        </w:trPr>
        <w:tc>
          <w:tcPr>
            <w:tcW w:w="5000" w:type="pct"/>
            <w:gridSpan w:val="2"/>
            <w:tcBorders>
              <w:top w:val="double" w:sz="4" w:space="0" w:color="auto"/>
              <w:left w:val="double" w:sz="4" w:space="0" w:color="auto"/>
              <w:bottom w:val="single" w:sz="4" w:space="0" w:color="auto"/>
              <w:right w:val="double" w:sz="4" w:space="0" w:color="auto"/>
            </w:tcBorders>
          </w:tcPr>
          <w:p w14:paraId="7E07F7B0" w14:textId="0CD09F3B" w:rsidR="003C63FB" w:rsidRPr="00B641DD" w:rsidRDefault="003C63FB" w:rsidP="00B641DD">
            <w:pPr>
              <w:spacing w:after="0" w:line="240" w:lineRule="auto"/>
              <w:rPr>
                <w:rFonts w:ascii="Verdana" w:hAnsi="Verdana" w:cs="Verdana"/>
                <w:b/>
                <w:bCs/>
                <w:sz w:val="16"/>
                <w:szCs w:val="16"/>
              </w:rPr>
            </w:pPr>
            <w:r w:rsidRPr="00B641DD">
              <w:rPr>
                <w:rFonts w:ascii="Verdana" w:hAnsi="Verdana" w:cs="Verdana"/>
                <w:b/>
                <w:bCs/>
                <w:sz w:val="16"/>
                <w:szCs w:val="16"/>
              </w:rPr>
              <w:t>Gegevens opdrachtgever</w:t>
            </w:r>
          </w:p>
        </w:tc>
      </w:tr>
      <w:tr w:rsidR="003C63FB" w:rsidRPr="00B641DD" w14:paraId="6D91C02F" w14:textId="77777777" w:rsidTr="009929E5">
        <w:trPr>
          <w:trHeight w:val="411"/>
        </w:trPr>
        <w:tc>
          <w:tcPr>
            <w:tcW w:w="2423" w:type="pct"/>
            <w:tcBorders>
              <w:top w:val="single" w:sz="4" w:space="0" w:color="auto"/>
              <w:left w:val="double" w:sz="4" w:space="0" w:color="auto"/>
              <w:bottom w:val="single" w:sz="4" w:space="0" w:color="auto"/>
              <w:right w:val="single" w:sz="4" w:space="0" w:color="auto"/>
            </w:tcBorders>
          </w:tcPr>
          <w:p w14:paraId="655AF9F7" w14:textId="753BE391"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Naam organisatie</w:t>
            </w:r>
          </w:p>
        </w:tc>
        <w:tc>
          <w:tcPr>
            <w:tcW w:w="2577" w:type="pct"/>
            <w:tcBorders>
              <w:top w:val="single" w:sz="4" w:space="0" w:color="auto"/>
              <w:left w:val="single" w:sz="4" w:space="0" w:color="auto"/>
              <w:bottom w:val="single" w:sz="4" w:space="0" w:color="auto"/>
              <w:right w:val="double" w:sz="4" w:space="0" w:color="auto"/>
            </w:tcBorders>
          </w:tcPr>
          <w:p w14:paraId="6E3475A2" w14:textId="77777777" w:rsidR="003C63FB" w:rsidRPr="00B641DD" w:rsidRDefault="003C63FB" w:rsidP="00B641DD">
            <w:pPr>
              <w:spacing w:after="0" w:line="240" w:lineRule="auto"/>
              <w:rPr>
                <w:rFonts w:ascii="Verdana" w:hAnsi="Verdana" w:cs="Verdana"/>
                <w:sz w:val="16"/>
                <w:szCs w:val="16"/>
              </w:rPr>
            </w:pPr>
          </w:p>
        </w:tc>
      </w:tr>
      <w:tr w:rsidR="003C63FB" w:rsidRPr="00B641DD" w14:paraId="517CF8AE"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4B93472A" w14:textId="3E96580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Type organisatie</w:t>
            </w:r>
          </w:p>
        </w:tc>
        <w:tc>
          <w:tcPr>
            <w:tcW w:w="2577" w:type="pct"/>
            <w:tcBorders>
              <w:top w:val="single" w:sz="4" w:space="0" w:color="auto"/>
              <w:left w:val="single" w:sz="4" w:space="0" w:color="auto"/>
              <w:bottom w:val="single" w:sz="4" w:space="0" w:color="auto"/>
              <w:right w:val="double" w:sz="4" w:space="0" w:color="auto"/>
            </w:tcBorders>
          </w:tcPr>
          <w:p w14:paraId="6C1DE23C" w14:textId="154962F4" w:rsidR="003C63FB" w:rsidRPr="00B641DD" w:rsidRDefault="003C63FB" w:rsidP="00B641DD">
            <w:pPr>
              <w:spacing w:after="0" w:line="240" w:lineRule="auto"/>
              <w:rPr>
                <w:rFonts w:ascii="Verdana" w:hAnsi="Verdana" w:cs="Verdana"/>
                <w:sz w:val="16"/>
                <w:szCs w:val="16"/>
              </w:rPr>
            </w:pPr>
          </w:p>
        </w:tc>
      </w:tr>
      <w:tr w:rsidR="003C63FB" w:rsidRPr="00B641DD" w14:paraId="2CC98EA9"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04CE5E74" w14:textId="3B65F44C"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 xml:space="preserve">Omvang van de organisatie </w:t>
            </w:r>
          </w:p>
        </w:tc>
        <w:tc>
          <w:tcPr>
            <w:tcW w:w="2577" w:type="pct"/>
            <w:tcBorders>
              <w:top w:val="single" w:sz="4" w:space="0" w:color="auto"/>
              <w:left w:val="single" w:sz="4" w:space="0" w:color="auto"/>
              <w:bottom w:val="single" w:sz="4" w:space="0" w:color="auto"/>
              <w:right w:val="double" w:sz="4" w:space="0" w:color="auto"/>
            </w:tcBorders>
          </w:tcPr>
          <w:p w14:paraId="7C0A28BB" w14:textId="77777777" w:rsidR="003C63FB" w:rsidRPr="00B641DD" w:rsidRDefault="003C63FB" w:rsidP="00B641DD">
            <w:pPr>
              <w:spacing w:after="0" w:line="240" w:lineRule="auto"/>
              <w:rPr>
                <w:rFonts w:ascii="Verdana" w:hAnsi="Verdana" w:cs="Verdana"/>
                <w:sz w:val="16"/>
                <w:szCs w:val="16"/>
              </w:rPr>
            </w:pPr>
          </w:p>
        </w:tc>
      </w:tr>
      <w:tr w:rsidR="003C63FB" w:rsidRPr="00B641DD" w14:paraId="1BEFF243" w14:textId="77777777" w:rsidTr="00B55B61">
        <w:trPr>
          <w:trHeight w:val="300"/>
        </w:trPr>
        <w:tc>
          <w:tcPr>
            <w:tcW w:w="2423" w:type="pct"/>
            <w:tcBorders>
              <w:top w:val="single" w:sz="4" w:space="0" w:color="auto"/>
              <w:left w:val="double" w:sz="4" w:space="0" w:color="auto"/>
              <w:bottom w:val="double" w:sz="4" w:space="0" w:color="auto"/>
              <w:right w:val="single" w:sz="4" w:space="0" w:color="auto"/>
            </w:tcBorders>
          </w:tcPr>
          <w:p w14:paraId="0D14A255" w14:textId="31BBD288"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Naam en telefoonnummer van contactpersoon bij opdrachtgever</w:t>
            </w:r>
          </w:p>
        </w:tc>
        <w:tc>
          <w:tcPr>
            <w:tcW w:w="2577" w:type="pct"/>
            <w:tcBorders>
              <w:top w:val="single" w:sz="4" w:space="0" w:color="auto"/>
              <w:left w:val="single" w:sz="4" w:space="0" w:color="auto"/>
              <w:bottom w:val="double" w:sz="4" w:space="0" w:color="auto"/>
              <w:right w:val="double" w:sz="4" w:space="0" w:color="auto"/>
            </w:tcBorders>
          </w:tcPr>
          <w:p w14:paraId="6BA45F7B" w14:textId="77777777" w:rsidR="003C63FB" w:rsidRPr="00B641DD" w:rsidRDefault="003C63FB" w:rsidP="00B641DD">
            <w:pPr>
              <w:spacing w:after="0" w:line="240" w:lineRule="auto"/>
              <w:rPr>
                <w:rFonts w:ascii="Verdana" w:hAnsi="Verdana" w:cs="Verdana"/>
                <w:sz w:val="16"/>
                <w:szCs w:val="16"/>
              </w:rPr>
            </w:pPr>
          </w:p>
        </w:tc>
      </w:tr>
    </w:tbl>
    <w:p w14:paraId="798B208E" w14:textId="77777777" w:rsidR="003C63FB" w:rsidRPr="00375980" w:rsidRDefault="003C63FB" w:rsidP="00B641DD">
      <w:pPr>
        <w:spacing w:after="0" w:line="240" w:lineRule="auto"/>
        <w:rPr>
          <w:rFonts w:ascii="Verdana" w:hAnsi="Verdana" w:cs="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B641DD" w14:paraId="656DC68F" w14:textId="77777777" w:rsidTr="00B641DD">
        <w:trPr>
          <w:trHeight w:val="372"/>
        </w:trPr>
        <w:tc>
          <w:tcPr>
            <w:tcW w:w="5000" w:type="pct"/>
            <w:gridSpan w:val="2"/>
            <w:tcBorders>
              <w:top w:val="double" w:sz="4" w:space="0" w:color="auto"/>
              <w:left w:val="double" w:sz="4" w:space="0" w:color="auto"/>
              <w:bottom w:val="single" w:sz="4" w:space="0" w:color="auto"/>
              <w:right w:val="double" w:sz="4" w:space="0" w:color="auto"/>
            </w:tcBorders>
          </w:tcPr>
          <w:p w14:paraId="696CDE0C" w14:textId="0A3529E9" w:rsidR="003C63FB" w:rsidRPr="00B641DD" w:rsidRDefault="003C63FB" w:rsidP="00B641DD">
            <w:pPr>
              <w:spacing w:after="0" w:line="240" w:lineRule="auto"/>
              <w:rPr>
                <w:rFonts w:ascii="Verdana" w:hAnsi="Verdana" w:cs="Verdana"/>
                <w:b/>
                <w:bCs/>
                <w:sz w:val="16"/>
                <w:szCs w:val="16"/>
              </w:rPr>
            </w:pPr>
            <w:r w:rsidRPr="00B641DD">
              <w:rPr>
                <w:rFonts w:ascii="Verdana" w:hAnsi="Verdana" w:cs="Verdana"/>
                <w:b/>
                <w:bCs/>
                <w:sz w:val="16"/>
                <w:szCs w:val="16"/>
              </w:rPr>
              <w:t xml:space="preserve">Gegevens </w:t>
            </w:r>
            <w:r w:rsidR="00AB6A67" w:rsidRPr="00B641DD">
              <w:rPr>
                <w:rFonts w:ascii="Verdana" w:hAnsi="Verdana" w:cs="Verdana"/>
                <w:b/>
                <w:bCs/>
                <w:sz w:val="16"/>
                <w:szCs w:val="16"/>
              </w:rPr>
              <w:t>opdracht</w:t>
            </w:r>
          </w:p>
          <w:p w14:paraId="108F52F2" w14:textId="77777777" w:rsidR="003C63FB" w:rsidRPr="00B641DD" w:rsidRDefault="003C63FB" w:rsidP="00B641DD">
            <w:pPr>
              <w:spacing w:after="0" w:line="240" w:lineRule="auto"/>
              <w:rPr>
                <w:rFonts w:ascii="Verdana" w:hAnsi="Verdana" w:cs="Verdana"/>
                <w:b/>
                <w:bCs/>
                <w:sz w:val="16"/>
                <w:szCs w:val="16"/>
              </w:rPr>
            </w:pPr>
          </w:p>
        </w:tc>
      </w:tr>
      <w:tr w:rsidR="003C63FB" w:rsidRPr="00B641DD" w14:paraId="7F24D281"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3F674214" w14:textId="7777777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Periode van de dienstverlening</w:t>
            </w:r>
          </w:p>
          <w:p w14:paraId="775EC2D8" w14:textId="7777777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(in afgelopen 3 jaar)</w:t>
            </w:r>
          </w:p>
        </w:tc>
        <w:tc>
          <w:tcPr>
            <w:tcW w:w="2577" w:type="pct"/>
            <w:tcBorders>
              <w:top w:val="single" w:sz="4" w:space="0" w:color="auto"/>
              <w:left w:val="single" w:sz="4" w:space="0" w:color="auto"/>
              <w:bottom w:val="single" w:sz="4" w:space="0" w:color="auto"/>
              <w:right w:val="double" w:sz="4" w:space="0" w:color="auto"/>
            </w:tcBorders>
          </w:tcPr>
          <w:p w14:paraId="0965C08C" w14:textId="7777777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Startdatum:</w:t>
            </w:r>
          </w:p>
          <w:p w14:paraId="1F9879E0" w14:textId="77777777" w:rsidR="003C63FB" w:rsidRPr="00B641DD" w:rsidRDefault="003C63FB" w:rsidP="00B641DD">
            <w:pPr>
              <w:spacing w:after="0" w:line="240" w:lineRule="auto"/>
              <w:rPr>
                <w:rFonts w:ascii="Verdana" w:hAnsi="Verdana" w:cs="Verdana"/>
                <w:sz w:val="16"/>
                <w:szCs w:val="16"/>
              </w:rPr>
            </w:pPr>
          </w:p>
          <w:p w14:paraId="37885700" w14:textId="7777777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Einddatum:</w:t>
            </w:r>
          </w:p>
          <w:p w14:paraId="047E5F90" w14:textId="77777777"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(lopend contract is ook toegestaan,</w:t>
            </w:r>
            <w:r w:rsidRPr="00B641DD">
              <w:rPr>
                <w:rFonts w:ascii="Verdana" w:hAnsi="Verdana"/>
                <w:sz w:val="16"/>
                <w:szCs w:val="16"/>
              </w:rPr>
              <w:t xml:space="preserve"> mits de werkzaamheden al 1 jaar onafgebroken zijn uitgevoerd</w:t>
            </w:r>
            <w:r w:rsidRPr="00B641DD">
              <w:rPr>
                <w:rFonts w:ascii="Verdana" w:hAnsi="Verdana" w:cs="Verdana"/>
                <w:sz w:val="16"/>
                <w:szCs w:val="16"/>
              </w:rPr>
              <w:t>)</w:t>
            </w:r>
          </w:p>
        </w:tc>
      </w:tr>
      <w:tr w:rsidR="003C63FB" w:rsidRPr="00B641DD" w14:paraId="5A1B28C0" w14:textId="77777777" w:rsidTr="002F0AC1">
        <w:trPr>
          <w:trHeight w:val="1102"/>
        </w:trPr>
        <w:tc>
          <w:tcPr>
            <w:tcW w:w="2423" w:type="pct"/>
            <w:tcBorders>
              <w:top w:val="single" w:sz="4" w:space="0" w:color="auto"/>
              <w:left w:val="double" w:sz="4" w:space="0" w:color="auto"/>
              <w:bottom w:val="single" w:sz="4" w:space="0" w:color="auto"/>
              <w:right w:val="single" w:sz="4" w:space="0" w:color="auto"/>
            </w:tcBorders>
          </w:tcPr>
          <w:p w14:paraId="70798249" w14:textId="0C6CB3EF" w:rsidR="009929E5"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 xml:space="preserve">Omschrijving van de </w:t>
            </w:r>
            <w:r w:rsidR="00AB6A67" w:rsidRPr="00B641DD">
              <w:rPr>
                <w:rFonts w:ascii="Verdana" w:hAnsi="Verdana" w:cs="Verdana"/>
                <w:sz w:val="16"/>
                <w:szCs w:val="16"/>
              </w:rPr>
              <w:t>opdracht</w:t>
            </w:r>
            <w:r w:rsidR="008051F3" w:rsidRPr="00B641DD">
              <w:rPr>
                <w:rFonts w:ascii="Verdana" w:hAnsi="Verdana" w:cs="Verdana"/>
                <w:sz w:val="16"/>
                <w:szCs w:val="16"/>
              </w:rPr>
              <w:t xml:space="preserve"> </w:t>
            </w:r>
          </w:p>
        </w:tc>
        <w:tc>
          <w:tcPr>
            <w:tcW w:w="2577" w:type="pct"/>
            <w:tcBorders>
              <w:top w:val="single" w:sz="4" w:space="0" w:color="auto"/>
              <w:left w:val="single" w:sz="4" w:space="0" w:color="auto"/>
              <w:bottom w:val="single" w:sz="4" w:space="0" w:color="auto"/>
              <w:right w:val="double" w:sz="4" w:space="0" w:color="auto"/>
            </w:tcBorders>
          </w:tcPr>
          <w:p w14:paraId="0088264E" w14:textId="7EFCB43D" w:rsidR="003C63FB" w:rsidRPr="00B641DD" w:rsidRDefault="003C63FB" w:rsidP="00B641DD">
            <w:pPr>
              <w:spacing w:after="0" w:line="240" w:lineRule="auto"/>
              <w:rPr>
                <w:rFonts w:ascii="Verdana" w:hAnsi="Verdana" w:cs="Verdana"/>
                <w:sz w:val="16"/>
                <w:szCs w:val="16"/>
              </w:rPr>
            </w:pPr>
          </w:p>
          <w:p w14:paraId="5B154594" w14:textId="77777777" w:rsidR="003C63FB" w:rsidRPr="00B641DD" w:rsidRDefault="003C63FB" w:rsidP="00B641DD">
            <w:pPr>
              <w:spacing w:after="0" w:line="240" w:lineRule="auto"/>
              <w:rPr>
                <w:rFonts w:ascii="Verdana" w:hAnsi="Verdana" w:cs="Verdana"/>
                <w:sz w:val="16"/>
                <w:szCs w:val="16"/>
              </w:rPr>
            </w:pPr>
          </w:p>
        </w:tc>
      </w:tr>
      <w:tr w:rsidR="003C63FB" w:rsidRPr="00B641DD" w14:paraId="61C1081C" w14:textId="77777777" w:rsidTr="00D129AC">
        <w:trPr>
          <w:trHeight w:val="300"/>
        </w:trPr>
        <w:tc>
          <w:tcPr>
            <w:tcW w:w="2423" w:type="pct"/>
            <w:tcBorders>
              <w:top w:val="single" w:sz="4" w:space="0" w:color="auto"/>
              <w:left w:val="double" w:sz="4" w:space="0" w:color="auto"/>
              <w:bottom w:val="single" w:sz="4" w:space="0" w:color="auto"/>
              <w:right w:val="single" w:sz="4" w:space="0" w:color="auto"/>
            </w:tcBorders>
          </w:tcPr>
          <w:p w14:paraId="49BF68A6" w14:textId="69EA4F95" w:rsidR="003C63FB" w:rsidRPr="00B641DD" w:rsidRDefault="003C63FB" w:rsidP="00B641DD">
            <w:pPr>
              <w:spacing w:after="0" w:line="240" w:lineRule="auto"/>
              <w:rPr>
                <w:rFonts w:ascii="Verdana" w:hAnsi="Verdana" w:cs="Verdana"/>
                <w:sz w:val="16"/>
                <w:szCs w:val="16"/>
              </w:rPr>
            </w:pPr>
            <w:r w:rsidRPr="00B641DD">
              <w:rPr>
                <w:rFonts w:ascii="Verdana" w:hAnsi="Verdana" w:cs="Verdana"/>
                <w:sz w:val="16"/>
                <w:szCs w:val="16"/>
              </w:rPr>
              <w:t xml:space="preserve">Omvang van de dienstverlening in Euro </w:t>
            </w:r>
            <w:r w:rsidR="0001288F" w:rsidRPr="00B641DD">
              <w:rPr>
                <w:rFonts w:ascii="Verdana" w:hAnsi="Verdana" w:cs="Verdana"/>
                <w:sz w:val="16"/>
                <w:szCs w:val="16"/>
              </w:rPr>
              <w:t xml:space="preserve">ex BTW </w:t>
            </w:r>
            <w:r w:rsidRPr="00B641DD">
              <w:rPr>
                <w:rFonts w:ascii="Verdana" w:hAnsi="Verdana" w:cs="Verdana"/>
                <w:sz w:val="16"/>
                <w:szCs w:val="16"/>
              </w:rPr>
              <w:t>per jaar</w:t>
            </w:r>
          </w:p>
        </w:tc>
        <w:tc>
          <w:tcPr>
            <w:tcW w:w="2577" w:type="pct"/>
            <w:tcBorders>
              <w:top w:val="single" w:sz="4" w:space="0" w:color="auto"/>
              <w:left w:val="single" w:sz="4" w:space="0" w:color="auto"/>
              <w:bottom w:val="single" w:sz="4" w:space="0" w:color="auto"/>
              <w:right w:val="double" w:sz="4" w:space="0" w:color="auto"/>
            </w:tcBorders>
          </w:tcPr>
          <w:p w14:paraId="4F1E8AD6" w14:textId="77777777" w:rsidR="003C63FB" w:rsidRPr="00B641DD" w:rsidRDefault="003C63FB" w:rsidP="00B641DD">
            <w:pPr>
              <w:spacing w:after="0" w:line="240" w:lineRule="auto"/>
              <w:rPr>
                <w:rFonts w:ascii="Verdana" w:hAnsi="Verdana" w:cs="Verdana"/>
                <w:sz w:val="16"/>
                <w:szCs w:val="16"/>
              </w:rPr>
            </w:pPr>
          </w:p>
        </w:tc>
      </w:tr>
      <w:tr w:rsidR="00D129AC" w:rsidRPr="00B641DD" w14:paraId="1BA5B1D5" w14:textId="77777777" w:rsidTr="00D129AC">
        <w:trPr>
          <w:trHeight w:val="479"/>
        </w:trPr>
        <w:tc>
          <w:tcPr>
            <w:tcW w:w="2423" w:type="pct"/>
            <w:tcBorders>
              <w:top w:val="single" w:sz="4" w:space="0" w:color="auto"/>
              <w:left w:val="double" w:sz="4" w:space="0" w:color="auto"/>
              <w:bottom w:val="double" w:sz="4" w:space="0" w:color="auto"/>
              <w:right w:val="single" w:sz="4" w:space="0" w:color="auto"/>
            </w:tcBorders>
          </w:tcPr>
          <w:p w14:paraId="4216799C" w14:textId="6CB536F7" w:rsidR="00D129AC" w:rsidRPr="00B641DD" w:rsidRDefault="00D129AC" w:rsidP="00B641DD">
            <w:pPr>
              <w:spacing w:after="0" w:line="240" w:lineRule="auto"/>
              <w:rPr>
                <w:rFonts w:ascii="Verdana" w:hAnsi="Verdana" w:cs="Verdana"/>
                <w:sz w:val="16"/>
                <w:szCs w:val="16"/>
              </w:rPr>
            </w:pPr>
            <w:r w:rsidRPr="00B641DD">
              <w:rPr>
                <w:rFonts w:ascii="Verdana" w:hAnsi="Verdana" w:cs="Verdana"/>
                <w:sz w:val="16"/>
                <w:szCs w:val="16"/>
              </w:rPr>
              <w:t xml:space="preserve">Opdracht is/ wordt naar tevredenheid van de </w:t>
            </w:r>
            <w:r w:rsidR="0057797A" w:rsidRPr="00B641DD">
              <w:rPr>
                <w:rFonts w:ascii="Verdana" w:hAnsi="Verdana" w:cs="Verdana"/>
                <w:sz w:val="16"/>
                <w:szCs w:val="16"/>
              </w:rPr>
              <w:t>Opdrachtgever (referent) uitgevoerd?</w:t>
            </w:r>
          </w:p>
        </w:tc>
        <w:tc>
          <w:tcPr>
            <w:tcW w:w="2577" w:type="pct"/>
            <w:tcBorders>
              <w:top w:val="single" w:sz="4" w:space="0" w:color="auto"/>
              <w:left w:val="single" w:sz="4" w:space="0" w:color="auto"/>
              <w:bottom w:val="double" w:sz="4" w:space="0" w:color="auto"/>
              <w:right w:val="double" w:sz="4" w:space="0" w:color="auto"/>
            </w:tcBorders>
          </w:tcPr>
          <w:p w14:paraId="73443B59" w14:textId="31B790C5" w:rsidR="00D129AC" w:rsidRPr="00B641DD" w:rsidRDefault="0057797A" w:rsidP="00B641DD">
            <w:pPr>
              <w:spacing w:after="0" w:line="240" w:lineRule="auto"/>
              <w:rPr>
                <w:rFonts w:ascii="Verdana" w:hAnsi="Verdana" w:cs="Verdana"/>
                <w:sz w:val="16"/>
                <w:szCs w:val="16"/>
              </w:rPr>
            </w:pPr>
            <w:r w:rsidRPr="00B641DD">
              <w:rPr>
                <w:rFonts w:ascii="Verdana" w:hAnsi="Verdana" w:cs="Verdana"/>
                <w:sz w:val="16"/>
                <w:szCs w:val="16"/>
              </w:rPr>
              <w:t>JA/NEE</w:t>
            </w:r>
          </w:p>
        </w:tc>
      </w:tr>
    </w:tbl>
    <w:p w14:paraId="6B74EB8E" w14:textId="04E2AB81" w:rsidR="00F46D51" w:rsidRPr="002E567B" w:rsidRDefault="00371611" w:rsidP="002E567B">
      <w:pPr>
        <w:suppressAutoHyphens/>
        <w:spacing w:line="240" w:lineRule="auto"/>
        <w:ind w:left="1440" w:hanging="1440"/>
        <w:rPr>
          <w:rFonts w:ascii="Verdana" w:hAnsi="Verdana"/>
          <w:i/>
          <w:iCs/>
          <w:spacing w:val="-2"/>
          <w:sz w:val="16"/>
          <w:szCs w:val="16"/>
        </w:rPr>
      </w:pPr>
      <w:r w:rsidRPr="00F46D51">
        <w:rPr>
          <w:rFonts w:ascii="Verdana" w:hAnsi="Verdana"/>
          <w:i/>
          <w:iCs/>
          <w:spacing w:val="-2"/>
          <w:sz w:val="16"/>
          <w:szCs w:val="16"/>
        </w:rPr>
        <w:t>In het geval van meerdere referenties: bovenstaande tabellen dupliceren</w:t>
      </w:r>
      <w:r w:rsidR="00F46D51" w:rsidRPr="00F46D51">
        <w:rPr>
          <w:rFonts w:ascii="Verdana" w:hAnsi="Verdana"/>
          <w:i/>
          <w:iCs/>
          <w:spacing w:val="-2"/>
          <w:sz w:val="16"/>
          <w:szCs w:val="16"/>
        </w:rPr>
        <w:t>.</w:t>
      </w:r>
    </w:p>
    <w:p w14:paraId="7E316425" w14:textId="3CF05836" w:rsidR="00C84BF2" w:rsidRDefault="00C84BF2" w:rsidP="00C84BF2">
      <w:pPr>
        <w:suppressAutoHyphens/>
        <w:spacing w:line="240" w:lineRule="auto"/>
        <w:ind w:left="1440" w:hanging="1440"/>
        <w:rPr>
          <w:rFonts w:ascii="Verdana" w:hAnsi="Verdana"/>
          <w:spacing w:val="-2"/>
          <w:sz w:val="18"/>
          <w:szCs w:val="18"/>
        </w:rPr>
      </w:pPr>
      <w:r>
        <w:rPr>
          <w:rFonts w:ascii="Verdana" w:hAnsi="Verdana"/>
          <w:spacing w:val="-2"/>
          <w:sz w:val="18"/>
          <w:szCs w:val="18"/>
        </w:rPr>
        <w:t>Bedrijfsn</w:t>
      </w:r>
      <w:r w:rsidRPr="00375980">
        <w:rPr>
          <w:rFonts w:ascii="Verdana" w:hAnsi="Verdana"/>
          <w:spacing w:val="-2"/>
          <w:sz w:val="18"/>
          <w:szCs w:val="18"/>
        </w:rPr>
        <w:t>aam</w:t>
      </w:r>
      <w:r w:rsidRPr="00375980">
        <w:rPr>
          <w:rFonts w:ascii="Verdana" w:hAnsi="Verdana"/>
          <w:spacing w:val="-2"/>
          <w:sz w:val="18"/>
          <w:szCs w:val="18"/>
        </w:rPr>
        <w:tab/>
        <w:t>:</w:t>
      </w:r>
    </w:p>
    <w:p w14:paraId="00B6BC99" w14:textId="36192872" w:rsidR="00E26437" w:rsidRPr="00375980" w:rsidRDefault="00E26437" w:rsidP="00375980">
      <w:pPr>
        <w:suppressAutoHyphens/>
        <w:spacing w:line="240" w:lineRule="auto"/>
        <w:ind w:left="1440" w:hanging="1440"/>
        <w:rPr>
          <w:rFonts w:ascii="Verdana" w:hAnsi="Verdana"/>
          <w:spacing w:val="-2"/>
          <w:sz w:val="18"/>
          <w:szCs w:val="18"/>
        </w:rPr>
      </w:pPr>
      <w:r w:rsidRPr="00375980">
        <w:rPr>
          <w:rFonts w:ascii="Verdana" w:hAnsi="Verdana"/>
          <w:spacing w:val="-2"/>
          <w:sz w:val="18"/>
          <w:szCs w:val="18"/>
        </w:rPr>
        <w:t>Naam</w:t>
      </w:r>
      <w:r w:rsidRPr="00375980">
        <w:rPr>
          <w:rFonts w:ascii="Verdana" w:hAnsi="Verdana"/>
          <w:spacing w:val="-2"/>
          <w:sz w:val="18"/>
          <w:szCs w:val="18"/>
        </w:rPr>
        <w:tab/>
        <w:t>:</w:t>
      </w:r>
    </w:p>
    <w:p w14:paraId="7CECECF7" w14:textId="77777777" w:rsidR="00E26437" w:rsidRPr="00375980" w:rsidRDefault="00E26437" w:rsidP="00375980">
      <w:pPr>
        <w:suppressAutoHyphens/>
        <w:spacing w:line="240" w:lineRule="auto"/>
        <w:rPr>
          <w:rFonts w:ascii="Verdana" w:hAnsi="Verdana"/>
          <w:spacing w:val="-2"/>
          <w:sz w:val="18"/>
          <w:szCs w:val="18"/>
        </w:rPr>
      </w:pPr>
      <w:r w:rsidRPr="00375980">
        <w:rPr>
          <w:rFonts w:ascii="Verdana" w:hAnsi="Verdana"/>
          <w:spacing w:val="-2"/>
          <w:sz w:val="18"/>
          <w:szCs w:val="18"/>
        </w:rPr>
        <w:t>Functie</w:t>
      </w:r>
      <w:r w:rsidRPr="00375980">
        <w:rPr>
          <w:rFonts w:ascii="Verdana" w:hAnsi="Verdana"/>
          <w:spacing w:val="-2"/>
          <w:sz w:val="18"/>
          <w:szCs w:val="18"/>
        </w:rPr>
        <w:tab/>
      </w:r>
      <w:r w:rsidRPr="00375980">
        <w:rPr>
          <w:rFonts w:ascii="Verdana" w:hAnsi="Verdana"/>
          <w:spacing w:val="-2"/>
          <w:sz w:val="18"/>
          <w:szCs w:val="18"/>
        </w:rPr>
        <w:tab/>
        <w:t>:</w:t>
      </w:r>
    </w:p>
    <w:p w14:paraId="402B165B" w14:textId="45DA1345" w:rsidR="00380EF7" w:rsidRPr="00380EF7" w:rsidRDefault="00E26437" w:rsidP="00B641DD">
      <w:pPr>
        <w:suppressAutoHyphens/>
        <w:spacing w:after="0" w:line="240" w:lineRule="auto"/>
        <w:rPr>
          <w:rFonts w:ascii="Verdana" w:hAnsi="Verdana"/>
          <w:sz w:val="18"/>
          <w:szCs w:val="18"/>
        </w:rPr>
      </w:pPr>
      <w:r w:rsidRPr="00375980">
        <w:rPr>
          <w:rFonts w:ascii="Verdana" w:hAnsi="Verdana"/>
          <w:spacing w:val="-2"/>
          <w:sz w:val="18"/>
          <w:szCs w:val="18"/>
        </w:rPr>
        <w:t>Handtekening</w:t>
      </w:r>
      <w:r w:rsidRPr="00375980">
        <w:rPr>
          <w:rFonts w:ascii="Verdana" w:hAnsi="Verdana"/>
          <w:spacing w:val="-2"/>
          <w:sz w:val="18"/>
          <w:szCs w:val="18"/>
        </w:rPr>
        <w:tab/>
        <w:t>:</w:t>
      </w:r>
    </w:p>
    <w:sectPr w:rsidR="00380EF7" w:rsidRPr="00380EF7" w:rsidSect="00055E0C">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42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C4E5" w14:textId="77777777" w:rsidR="00837605" w:rsidRDefault="00837605" w:rsidP="000F2D49">
      <w:pPr>
        <w:spacing w:after="0" w:line="240" w:lineRule="auto"/>
      </w:pPr>
      <w:r>
        <w:separator/>
      </w:r>
    </w:p>
  </w:endnote>
  <w:endnote w:type="continuationSeparator" w:id="0">
    <w:p w14:paraId="0981E1C3" w14:textId="77777777" w:rsidR="00837605" w:rsidRDefault="00837605" w:rsidP="000F2D49">
      <w:pPr>
        <w:spacing w:after="0" w:line="240" w:lineRule="auto"/>
      </w:pPr>
      <w:r>
        <w:continuationSeparator/>
      </w:r>
    </w:p>
  </w:endnote>
  <w:endnote w:type="continuationNotice" w:id="1">
    <w:p w14:paraId="6C556FE1" w14:textId="77777777" w:rsidR="00837605" w:rsidRDefault="00837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48D8" w14:textId="77777777" w:rsidR="00E8440F" w:rsidRDefault="00E844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E939" w14:textId="7837DF49" w:rsidR="0001288F" w:rsidRDefault="0001288F" w:rsidP="0001288F">
    <w:pPr>
      <w:pStyle w:val="Voettekst"/>
      <w:tabs>
        <w:tab w:val="clear" w:pos="4536"/>
        <w:tab w:val="clear" w:pos="9072"/>
        <w:tab w:val="center" w:pos="4820"/>
        <w:tab w:val="right" w:pos="9638"/>
      </w:tabs>
      <w:rPr>
        <w:rFonts w:ascii="Verdana" w:hAnsi="Verdana"/>
        <w:sz w:val="16"/>
        <w:szCs w:val="16"/>
      </w:rPr>
    </w:pPr>
    <w:r>
      <w:rPr>
        <w:rFonts w:ascii="Verdana" w:hAnsi="Verdana"/>
        <w:sz w:val="16"/>
        <w:szCs w:val="16"/>
      </w:rPr>
      <w:t xml:space="preserve"> </w:t>
    </w:r>
  </w:p>
  <w:p w14:paraId="07F609A1" w14:textId="0FA8C56A" w:rsidR="00A36E13" w:rsidRDefault="7DEEC067" w:rsidP="0001288F">
    <w:pPr>
      <w:pStyle w:val="Voettekst"/>
      <w:tabs>
        <w:tab w:val="clear" w:pos="4536"/>
        <w:tab w:val="clear" w:pos="9072"/>
        <w:tab w:val="center" w:pos="4820"/>
        <w:tab w:val="right" w:pos="9638"/>
      </w:tabs>
    </w:pPr>
    <w:r w:rsidRPr="00055E0C">
      <w:rPr>
        <w:rFonts w:ascii="Verdana" w:hAnsi="Verdana"/>
        <w:sz w:val="14"/>
        <w:szCs w:val="14"/>
      </w:rPr>
      <w:t xml:space="preserve">© NHL Stenden – Vertrouwelijk </w:t>
    </w:r>
    <w:r w:rsidR="5B4CC1A4" w:rsidRPr="00055E0C">
      <w:rPr>
        <w:sz w:val="20"/>
        <w:szCs w:val="20"/>
      </w:rPr>
      <w:tab/>
    </w:r>
    <w:r w:rsidRPr="00055E0C">
      <w:rPr>
        <w:rFonts w:ascii="Verdana" w:hAnsi="Verdana"/>
        <w:sz w:val="14"/>
        <w:szCs w:val="14"/>
      </w:rPr>
      <w:t xml:space="preserve">- </w:t>
    </w:r>
    <w:r w:rsidR="5B4CC1A4" w:rsidRPr="00055E0C">
      <w:rPr>
        <w:rStyle w:val="Paginanummer"/>
        <w:rFonts w:ascii="Verdana" w:hAnsi="Verdana"/>
        <w:noProof/>
        <w:sz w:val="14"/>
        <w:szCs w:val="14"/>
      </w:rPr>
      <w:fldChar w:fldCharType="begin"/>
    </w:r>
    <w:r w:rsidR="5B4CC1A4" w:rsidRPr="00055E0C">
      <w:rPr>
        <w:rStyle w:val="Paginanummer"/>
        <w:rFonts w:ascii="Verdana" w:hAnsi="Verdana"/>
        <w:sz w:val="14"/>
        <w:szCs w:val="14"/>
      </w:rPr>
      <w:instrText xml:space="preserve"> PAGE </w:instrText>
    </w:r>
    <w:r w:rsidR="5B4CC1A4" w:rsidRPr="00055E0C">
      <w:rPr>
        <w:rStyle w:val="Paginanummer"/>
        <w:rFonts w:ascii="Verdana" w:hAnsi="Verdana"/>
        <w:sz w:val="14"/>
        <w:szCs w:val="14"/>
      </w:rPr>
      <w:fldChar w:fldCharType="separate"/>
    </w:r>
    <w:r w:rsidRPr="00055E0C">
      <w:rPr>
        <w:rStyle w:val="Paginanummer"/>
        <w:rFonts w:ascii="Verdana" w:hAnsi="Verdana"/>
        <w:noProof/>
        <w:sz w:val="14"/>
        <w:szCs w:val="14"/>
      </w:rPr>
      <w:t>1</w:t>
    </w:r>
    <w:r w:rsidR="5B4CC1A4" w:rsidRPr="00055E0C">
      <w:rPr>
        <w:rStyle w:val="Paginanummer"/>
        <w:rFonts w:ascii="Verdana" w:hAnsi="Verdana"/>
        <w:noProof/>
        <w:sz w:val="14"/>
        <w:szCs w:val="14"/>
      </w:rPr>
      <w:fldChar w:fldCharType="end"/>
    </w:r>
    <w:r w:rsidRPr="00055E0C">
      <w:rPr>
        <w:rFonts w:ascii="Verdana" w:hAnsi="Verdana"/>
        <w:sz w:val="14"/>
        <w:szCs w:val="14"/>
      </w:rPr>
      <w:t xml:space="preserve"> </w:t>
    </w:r>
    <w:r w:rsidR="5B4CC1A4" w:rsidRPr="00055E0C">
      <w:rPr>
        <w:sz w:val="20"/>
        <w:szCs w:val="20"/>
      </w:rPr>
      <w:tab/>
    </w:r>
    <w:r w:rsidR="00055E0C" w:rsidRPr="00055E0C">
      <w:rPr>
        <w:rFonts w:ascii="Verdana" w:hAnsi="Verdana"/>
        <w:sz w:val="14"/>
        <w:szCs w:val="14"/>
      </w:rPr>
      <w:t xml:space="preserve">Versie: </w:t>
    </w:r>
    <w:r w:rsidR="003210D6">
      <w:rPr>
        <w:rFonts w:ascii="Verdana" w:hAnsi="Verdana"/>
        <w:sz w:val="14"/>
        <w:szCs w:val="14"/>
      </w:rPr>
      <w:t>24</w:t>
    </w:r>
    <w:r w:rsidR="00055E0C">
      <w:rPr>
        <w:rFonts w:ascii="Verdana" w:hAnsi="Verdana"/>
        <w:sz w:val="14"/>
        <w:szCs w:val="14"/>
      </w:rPr>
      <w:t>-03-2026</w:t>
    </w:r>
    <w:r w:rsidR="5B4CC1A4">
      <w:tab/>
    </w:r>
    <w:r w:rsidR="5B4CC1A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020B" w14:textId="77777777" w:rsidR="00E8440F" w:rsidRDefault="00E844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93A3" w14:textId="77777777" w:rsidR="00837605" w:rsidRDefault="00837605" w:rsidP="000F2D49">
      <w:pPr>
        <w:spacing w:after="0" w:line="240" w:lineRule="auto"/>
      </w:pPr>
      <w:r>
        <w:separator/>
      </w:r>
    </w:p>
  </w:footnote>
  <w:footnote w:type="continuationSeparator" w:id="0">
    <w:p w14:paraId="703F0D2C" w14:textId="77777777" w:rsidR="00837605" w:rsidRDefault="00837605" w:rsidP="000F2D49">
      <w:pPr>
        <w:spacing w:after="0" w:line="240" w:lineRule="auto"/>
      </w:pPr>
      <w:r>
        <w:continuationSeparator/>
      </w:r>
    </w:p>
  </w:footnote>
  <w:footnote w:type="continuationNotice" w:id="1">
    <w:p w14:paraId="39F39ABC" w14:textId="77777777" w:rsidR="00837605" w:rsidRDefault="00837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72D4" w14:textId="77777777" w:rsidR="00E8440F" w:rsidRDefault="00E844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1F49" w14:textId="021F7CED" w:rsidR="000F2D49" w:rsidRPr="00055E0C" w:rsidRDefault="5B4CC1A4" w:rsidP="422AC0DF">
    <w:pPr>
      <w:pStyle w:val="Koptekst"/>
      <w:tabs>
        <w:tab w:val="clear" w:pos="4536"/>
        <w:tab w:val="clear" w:pos="9072"/>
        <w:tab w:val="center" w:pos="4820"/>
        <w:tab w:val="right" w:pos="9638"/>
      </w:tabs>
      <w:rPr>
        <w:rFonts w:ascii="Verdana" w:hAnsi="Verdana"/>
        <w:b/>
        <w:bCs/>
        <w:color w:val="595959" w:themeColor="text1" w:themeTint="A6"/>
        <w:sz w:val="18"/>
        <w:szCs w:val="18"/>
      </w:rPr>
    </w:pPr>
    <w:r w:rsidRPr="00055E0C">
      <w:rPr>
        <w:rFonts w:ascii="Verdana" w:hAnsi="Verdana"/>
        <w:b/>
        <w:bCs/>
        <w:color w:val="595959" w:themeColor="text1" w:themeTint="A6"/>
        <w:sz w:val="18"/>
        <w:szCs w:val="18"/>
      </w:rPr>
      <w:t xml:space="preserve">NHL Stenden EA </w:t>
    </w:r>
    <w:r w:rsidR="00BE291E" w:rsidRPr="00055E0C">
      <w:rPr>
        <w:rFonts w:ascii="Verdana" w:hAnsi="Verdana"/>
        <w:b/>
        <w:bCs/>
        <w:color w:val="595959" w:themeColor="text1" w:themeTint="A6"/>
        <w:sz w:val="18"/>
        <w:szCs w:val="18"/>
      </w:rPr>
      <w:t>Visitatiediensten</w:t>
    </w:r>
    <w:r w:rsidR="00BE291E" w:rsidRPr="00055E0C">
      <w:rPr>
        <w:rFonts w:ascii="Verdana" w:hAnsi="Verdana"/>
        <w:b/>
        <w:bCs/>
        <w:color w:val="595959" w:themeColor="text1" w:themeTint="A6"/>
        <w:sz w:val="18"/>
        <w:szCs w:val="18"/>
      </w:rPr>
      <w:tab/>
    </w:r>
    <w:r w:rsidR="002E567B" w:rsidRPr="00055E0C">
      <w:rPr>
        <w:rFonts w:ascii="Verdana" w:hAnsi="Verdana"/>
        <w:b/>
        <w:bCs/>
        <w:color w:val="595959" w:themeColor="text1" w:themeTint="A6"/>
        <w:sz w:val="18"/>
        <w:szCs w:val="18"/>
      </w:rPr>
      <w:tab/>
    </w:r>
    <w:r w:rsidRPr="00055E0C">
      <w:rPr>
        <w:rFonts w:ascii="Verdana" w:hAnsi="Verdana"/>
        <w:b/>
        <w:bCs/>
        <w:color w:val="595959" w:themeColor="text1" w:themeTint="A6"/>
        <w:sz w:val="18"/>
        <w:szCs w:val="18"/>
      </w:rPr>
      <w:t>Formulier B Referenties</w:t>
    </w:r>
  </w:p>
  <w:p w14:paraId="33349FB6" w14:textId="04DFE6A2" w:rsidR="0001288F" w:rsidRPr="004B1ECC" w:rsidRDefault="0001288F" w:rsidP="0001288F">
    <w:pPr>
      <w:pStyle w:val="Koptekst"/>
      <w:tabs>
        <w:tab w:val="clear" w:pos="9072"/>
        <w:tab w:val="right" w:pos="9638"/>
      </w:tabs>
      <w:rPr>
        <w:rFonts w:ascii="Verdana" w:hAnsi="Verdana"/>
        <w:b/>
        <w:sz w:val="20"/>
        <w:szCs w:val="20"/>
      </w:rPr>
    </w:pPr>
    <w:r>
      <w:rPr>
        <w:rFonts w:ascii="Verdana" w:hAnsi="Verdana"/>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172" w14:textId="77777777" w:rsidR="00E8440F" w:rsidRDefault="00E844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744"/>
    <w:multiLevelType w:val="hybridMultilevel"/>
    <w:tmpl w:val="C6C624F0"/>
    <w:lvl w:ilvl="0" w:tplc="2000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906DB"/>
    <w:multiLevelType w:val="multilevel"/>
    <w:tmpl w:val="685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F3C0BD"/>
    <w:multiLevelType w:val="hybridMultilevel"/>
    <w:tmpl w:val="D9BA6D76"/>
    <w:lvl w:ilvl="0" w:tplc="BAD89836">
      <w:start w:val="1"/>
      <w:numFmt w:val="bullet"/>
      <w:lvlText w:val="·"/>
      <w:lvlJc w:val="left"/>
      <w:pPr>
        <w:ind w:left="720" w:hanging="360"/>
      </w:pPr>
      <w:rPr>
        <w:rFonts w:ascii="Symbol" w:hAnsi="Symbol" w:hint="default"/>
      </w:rPr>
    </w:lvl>
    <w:lvl w:ilvl="1" w:tplc="DA2C4D94">
      <w:start w:val="1"/>
      <w:numFmt w:val="bullet"/>
      <w:lvlText w:val="o"/>
      <w:lvlJc w:val="left"/>
      <w:pPr>
        <w:ind w:left="1440" w:hanging="360"/>
      </w:pPr>
      <w:rPr>
        <w:rFonts w:ascii="Courier New" w:hAnsi="Courier New" w:hint="default"/>
      </w:rPr>
    </w:lvl>
    <w:lvl w:ilvl="2" w:tplc="8BAE04B4">
      <w:start w:val="1"/>
      <w:numFmt w:val="bullet"/>
      <w:lvlText w:val=""/>
      <w:lvlJc w:val="left"/>
      <w:pPr>
        <w:ind w:left="2160" w:hanging="360"/>
      </w:pPr>
      <w:rPr>
        <w:rFonts w:ascii="Wingdings" w:hAnsi="Wingdings" w:hint="default"/>
      </w:rPr>
    </w:lvl>
    <w:lvl w:ilvl="3" w:tplc="D0C6FA38">
      <w:start w:val="1"/>
      <w:numFmt w:val="bullet"/>
      <w:lvlText w:val=""/>
      <w:lvlJc w:val="left"/>
      <w:pPr>
        <w:ind w:left="2880" w:hanging="360"/>
      </w:pPr>
      <w:rPr>
        <w:rFonts w:ascii="Symbol" w:hAnsi="Symbol" w:hint="default"/>
      </w:rPr>
    </w:lvl>
    <w:lvl w:ilvl="4" w:tplc="0088CCE6">
      <w:start w:val="1"/>
      <w:numFmt w:val="bullet"/>
      <w:lvlText w:val="o"/>
      <w:lvlJc w:val="left"/>
      <w:pPr>
        <w:ind w:left="3600" w:hanging="360"/>
      </w:pPr>
      <w:rPr>
        <w:rFonts w:ascii="Courier New" w:hAnsi="Courier New" w:hint="default"/>
      </w:rPr>
    </w:lvl>
    <w:lvl w:ilvl="5" w:tplc="53729D90">
      <w:start w:val="1"/>
      <w:numFmt w:val="bullet"/>
      <w:lvlText w:val=""/>
      <w:lvlJc w:val="left"/>
      <w:pPr>
        <w:ind w:left="4320" w:hanging="360"/>
      </w:pPr>
      <w:rPr>
        <w:rFonts w:ascii="Wingdings" w:hAnsi="Wingdings" w:hint="default"/>
      </w:rPr>
    </w:lvl>
    <w:lvl w:ilvl="6" w:tplc="425C506E">
      <w:start w:val="1"/>
      <w:numFmt w:val="bullet"/>
      <w:lvlText w:val=""/>
      <w:lvlJc w:val="left"/>
      <w:pPr>
        <w:ind w:left="5040" w:hanging="360"/>
      </w:pPr>
      <w:rPr>
        <w:rFonts w:ascii="Symbol" w:hAnsi="Symbol" w:hint="default"/>
      </w:rPr>
    </w:lvl>
    <w:lvl w:ilvl="7" w:tplc="F5B6EEAE">
      <w:start w:val="1"/>
      <w:numFmt w:val="bullet"/>
      <w:lvlText w:val="o"/>
      <w:lvlJc w:val="left"/>
      <w:pPr>
        <w:ind w:left="5760" w:hanging="360"/>
      </w:pPr>
      <w:rPr>
        <w:rFonts w:ascii="Courier New" w:hAnsi="Courier New" w:hint="default"/>
      </w:rPr>
    </w:lvl>
    <w:lvl w:ilvl="8" w:tplc="1608A306">
      <w:start w:val="1"/>
      <w:numFmt w:val="bullet"/>
      <w:lvlText w:val=""/>
      <w:lvlJc w:val="left"/>
      <w:pPr>
        <w:ind w:left="6480" w:hanging="360"/>
      </w:pPr>
      <w:rPr>
        <w:rFonts w:ascii="Wingdings" w:hAnsi="Wingdings" w:hint="default"/>
      </w:rPr>
    </w:lvl>
  </w:abstractNum>
  <w:abstractNum w:abstractNumId="3" w15:restartNumberingAfterBreak="0">
    <w:nsid w:val="5F7AE9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B6E7EE8"/>
    <w:multiLevelType w:val="hybridMultilevel"/>
    <w:tmpl w:val="9BF6CED2"/>
    <w:lvl w:ilvl="0" w:tplc="2000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93192A"/>
    <w:multiLevelType w:val="hybridMultilevel"/>
    <w:tmpl w:val="072C97A4"/>
    <w:lvl w:ilvl="0" w:tplc="C79AE8A8">
      <w:start w:val="4"/>
      <w:numFmt w:val="bullet"/>
      <w:lvlText w:val="-"/>
      <w:lvlJc w:val="left"/>
      <w:pPr>
        <w:tabs>
          <w:tab w:val="num" w:pos="360"/>
        </w:tabs>
        <w:ind w:left="360" w:hanging="360"/>
      </w:pPr>
      <w:rPr>
        <w:rFonts w:ascii="Arial" w:eastAsia="Times New Roman" w:hAnsi="Arial" w:cs="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016154091">
    <w:abstractNumId w:val="2"/>
  </w:num>
  <w:num w:numId="2" w16cid:durableId="846872321">
    <w:abstractNumId w:val="5"/>
  </w:num>
  <w:num w:numId="3" w16cid:durableId="1681466873">
    <w:abstractNumId w:val="0"/>
  </w:num>
  <w:num w:numId="4" w16cid:durableId="1202328039">
    <w:abstractNumId w:val="4"/>
  </w:num>
  <w:num w:numId="5" w16cid:durableId="1268347764">
    <w:abstractNumId w:val="1"/>
  </w:num>
  <w:num w:numId="6" w16cid:durableId="812059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49"/>
    <w:rsid w:val="000010EE"/>
    <w:rsid w:val="0000159D"/>
    <w:rsid w:val="0001288F"/>
    <w:rsid w:val="00031181"/>
    <w:rsid w:val="00055E0C"/>
    <w:rsid w:val="00064CF2"/>
    <w:rsid w:val="00082F32"/>
    <w:rsid w:val="000951E7"/>
    <w:rsid w:val="00096B11"/>
    <w:rsid w:val="000D0D17"/>
    <w:rsid w:val="000E721D"/>
    <w:rsid w:val="000F2D49"/>
    <w:rsid w:val="001168CA"/>
    <w:rsid w:val="00123892"/>
    <w:rsid w:val="0018141B"/>
    <w:rsid w:val="001919B5"/>
    <w:rsid w:val="001A72BC"/>
    <w:rsid w:val="001C3837"/>
    <w:rsid w:val="0022513E"/>
    <w:rsid w:val="002938A0"/>
    <w:rsid w:val="002A69A3"/>
    <w:rsid w:val="002C6122"/>
    <w:rsid w:val="002C710A"/>
    <w:rsid w:val="002E567B"/>
    <w:rsid w:val="002E74CD"/>
    <w:rsid w:val="002F0AC1"/>
    <w:rsid w:val="002F22AA"/>
    <w:rsid w:val="003210D6"/>
    <w:rsid w:val="003226BA"/>
    <w:rsid w:val="003229BB"/>
    <w:rsid w:val="00337075"/>
    <w:rsid w:val="0035157D"/>
    <w:rsid w:val="00364EBC"/>
    <w:rsid w:val="00371611"/>
    <w:rsid w:val="00375980"/>
    <w:rsid w:val="00380EF7"/>
    <w:rsid w:val="003C63FB"/>
    <w:rsid w:val="003D3B60"/>
    <w:rsid w:val="003E209D"/>
    <w:rsid w:val="00400EC5"/>
    <w:rsid w:val="0042253D"/>
    <w:rsid w:val="00433901"/>
    <w:rsid w:val="00453C44"/>
    <w:rsid w:val="00462064"/>
    <w:rsid w:val="00472C71"/>
    <w:rsid w:val="00474B7F"/>
    <w:rsid w:val="004843E9"/>
    <w:rsid w:val="004A55FC"/>
    <w:rsid w:val="004B1369"/>
    <w:rsid w:val="004B1ECC"/>
    <w:rsid w:val="0055322B"/>
    <w:rsid w:val="00556245"/>
    <w:rsid w:val="0057797A"/>
    <w:rsid w:val="005B46F8"/>
    <w:rsid w:val="005F2480"/>
    <w:rsid w:val="005F5A0E"/>
    <w:rsid w:val="00601C05"/>
    <w:rsid w:val="006670AF"/>
    <w:rsid w:val="0069080F"/>
    <w:rsid w:val="006A4016"/>
    <w:rsid w:val="006F707A"/>
    <w:rsid w:val="007227EB"/>
    <w:rsid w:val="0072394B"/>
    <w:rsid w:val="0074078E"/>
    <w:rsid w:val="00753A1A"/>
    <w:rsid w:val="007553A8"/>
    <w:rsid w:val="0077236B"/>
    <w:rsid w:val="007A2CF8"/>
    <w:rsid w:val="007D3B98"/>
    <w:rsid w:val="007E1E21"/>
    <w:rsid w:val="00800100"/>
    <w:rsid w:val="008051F3"/>
    <w:rsid w:val="008240C1"/>
    <w:rsid w:val="00837605"/>
    <w:rsid w:val="00861D09"/>
    <w:rsid w:val="00867CC5"/>
    <w:rsid w:val="008C4F1E"/>
    <w:rsid w:val="008D4AEB"/>
    <w:rsid w:val="008D6A88"/>
    <w:rsid w:val="008E7413"/>
    <w:rsid w:val="008F39F0"/>
    <w:rsid w:val="00927F8B"/>
    <w:rsid w:val="00981E29"/>
    <w:rsid w:val="009929E5"/>
    <w:rsid w:val="009B6F0F"/>
    <w:rsid w:val="009D19E4"/>
    <w:rsid w:val="009D1F41"/>
    <w:rsid w:val="00A07271"/>
    <w:rsid w:val="00A22220"/>
    <w:rsid w:val="00A36E13"/>
    <w:rsid w:val="00A70119"/>
    <w:rsid w:val="00A76794"/>
    <w:rsid w:val="00A93210"/>
    <w:rsid w:val="00AB4520"/>
    <w:rsid w:val="00AB6A67"/>
    <w:rsid w:val="00AB707E"/>
    <w:rsid w:val="00AF0444"/>
    <w:rsid w:val="00B1678C"/>
    <w:rsid w:val="00B249D9"/>
    <w:rsid w:val="00B422C6"/>
    <w:rsid w:val="00B55B61"/>
    <w:rsid w:val="00B641DD"/>
    <w:rsid w:val="00B74C01"/>
    <w:rsid w:val="00BA694B"/>
    <w:rsid w:val="00BE291E"/>
    <w:rsid w:val="00BF11FB"/>
    <w:rsid w:val="00C25523"/>
    <w:rsid w:val="00C50308"/>
    <w:rsid w:val="00C55E15"/>
    <w:rsid w:val="00C5734A"/>
    <w:rsid w:val="00C62C42"/>
    <w:rsid w:val="00C84BF2"/>
    <w:rsid w:val="00C92F45"/>
    <w:rsid w:val="00CB3660"/>
    <w:rsid w:val="00CB4533"/>
    <w:rsid w:val="00CD0D1A"/>
    <w:rsid w:val="00D129AC"/>
    <w:rsid w:val="00D1342B"/>
    <w:rsid w:val="00D278F0"/>
    <w:rsid w:val="00D4389F"/>
    <w:rsid w:val="00D46A2D"/>
    <w:rsid w:val="00D51AB8"/>
    <w:rsid w:val="00D81C0F"/>
    <w:rsid w:val="00D912A3"/>
    <w:rsid w:val="00DB43EB"/>
    <w:rsid w:val="00DC7DBC"/>
    <w:rsid w:val="00DE43BC"/>
    <w:rsid w:val="00E26437"/>
    <w:rsid w:val="00E27541"/>
    <w:rsid w:val="00E3315D"/>
    <w:rsid w:val="00E433F6"/>
    <w:rsid w:val="00E54227"/>
    <w:rsid w:val="00E67308"/>
    <w:rsid w:val="00E81073"/>
    <w:rsid w:val="00E8440F"/>
    <w:rsid w:val="00EA26AC"/>
    <w:rsid w:val="00EB1172"/>
    <w:rsid w:val="00EE020F"/>
    <w:rsid w:val="00F070BF"/>
    <w:rsid w:val="00F46D51"/>
    <w:rsid w:val="00F63627"/>
    <w:rsid w:val="00FB4BAB"/>
    <w:rsid w:val="00FD488E"/>
    <w:rsid w:val="0255E51A"/>
    <w:rsid w:val="067C2540"/>
    <w:rsid w:val="0BAF5D56"/>
    <w:rsid w:val="0FD9F6C2"/>
    <w:rsid w:val="10448780"/>
    <w:rsid w:val="2151DB3C"/>
    <w:rsid w:val="22A68E2D"/>
    <w:rsid w:val="25CA7E60"/>
    <w:rsid w:val="31403EB0"/>
    <w:rsid w:val="37B57DC4"/>
    <w:rsid w:val="37CDE670"/>
    <w:rsid w:val="422AC0DF"/>
    <w:rsid w:val="47270DB4"/>
    <w:rsid w:val="5B4CC1A4"/>
    <w:rsid w:val="5C244A26"/>
    <w:rsid w:val="6200D6AB"/>
    <w:rsid w:val="73A0DB81"/>
    <w:rsid w:val="7DEEC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CA20"/>
  <w15:chartTrackingRefBased/>
  <w15:docId w15:val="{32938978-11B5-470E-A4DC-E1957E90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D49"/>
  </w:style>
  <w:style w:type="paragraph" w:styleId="Voettekst">
    <w:name w:val="footer"/>
    <w:basedOn w:val="Standaard"/>
    <w:link w:val="VoettekstChar"/>
    <w:unhideWhenUsed/>
    <w:rsid w:val="000F2D49"/>
    <w:pPr>
      <w:tabs>
        <w:tab w:val="center" w:pos="4536"/>
        <w:tab w:val="right" w:pos="9072"/>
      </w:tabs>
      <w:spacing w:after="0" w:line="240" w:lineRule="auto"/>
    </w:pPr>
  </w:style>
  <w:style w:type="character" w:customStyle="1" w:styleId="VoettekstChar">
    <w:name w:val="Voettekst Char"/>
    <w:basedOn w:val="Standaardalinea-lettertype"/>
    <w:link w:val="Voettekst"/>
    <w:rsid w:val="000F2D49"/>
  </w:style>
  <w:style w:type="table" w:styleId="Tabelraster">
    <w:name w:val="Table Grid"/>
    <w:basedOn w:val="Standaardtabel"/>
    <w:uiPriority w:val="59"/>
    <w:rsid w:val="000F2D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36E13"/>
  </w:style>
  <w:style w:type="character" w:styleId="Verwijzingopmerking">
    <w:name w:val="annotation reference"/>
    <w:basedOn w:val="Standaardalinea-lettertype"/>
    <w:uiPriority w:val="99"/>
    <w:semiHidden/>
    <w:unhideWhenUsed/>
    <w:rsid w:val="007D3B98"/>
    <w:rPr>
      <w:sz w:val="16"/>
      <w:szCs w:val="16"/>
    </w:rPr>
  </w:style>
  <w:style w:type="paragraph" w:styleId="Tekstopmerking">
    <w:name w:val="annotation text"/>
    <w:basedOn w:val="Standaard"/>
    <w:link w:val="TekstopmerkingChar"/>
    <w:uiPriority w:val="99"/>
    <w:unhideWhenUsed/>
    <w:rsid w:val="007D3B98"/>
    <w:pPr>
      <w:spacing w:line="240" w:lineRule="auto"/>
    </w:pPr>
    <w:rPr>
      <w:sz w:val="20"/>
      <w:szCs w:val="20"/>
    </w:rPr>
  </w:style>
  <w:style w:type="character" w:customStyle="1" w:styleId="TekstopmerkingChar">
    <w:name w:val="Tekst opmerking Char"/>
    <w:basedOn w:val="Standaardalinea-lettertype"/>
    <w:link w:val="Tekstopmerking"/>
    <w:uiPriority w:val="99"/>
    <w:rsid w:val="007D3B98"/>
    <w:rPr>
      <w:sz w:val="20"/>
      <w:szCs w:val="20"/>
    </w:rPr>
  </w:style>
  <w:style w:type="paragraph" w:styleId="Onderwerpvanopmerking">
    <w:name w:val="annotation subject"/>
    <w:basedOn w:val="Tekstopmerking"/>
    <w:next w:val="Tekstopmerking"/>
    <w:link w:val="OnderwerpvanopmerkingChar"/>
    <w:uiPriority w:val="99"/>
    <w:semiHidden/>
    <w:unhideWhenUsed/>
    <w:rsid w:val="007D3B98"/>
    <w:rPr>
      <w:b/>
      <w:bCs/>
    </w:rPr>
  </w:style>
  <w:style w:type="character" w:customStyle="1" w:styleId="OnderwerpvanopmerkingChar">
    <w:name w:val="Onderwerp van opmerking Char"/>
    <w:basedOn w:val="TekstopmerkingChar"/>
    <w:link w:val="Onderwerpvanopmerking"/>
    <w:uiPriority w:val="99"/>
    <w:semiHidden/>
    <w:rsid w:val="007D3B98"/>
    <w:rPr>
      <w:b/>
      <w:bCs/>
      <w:sz w:val="20"/>
      <w:szCs w:val="20"/>
    </w:rPr>
  </w:style>
  <w:style w:type="paragraph" w:styleId="Lijstalinea">
    <w:name w:val="List Paragraph"/>
    <w:basedOn w:val="Standaard"/>
    <w:uiPriority w:val="34"/>
    <w:qFormat/>
    <w:rsid w:val="002C710A"/>
    <w:pPr>
      <w:ind w:left="720"/>
      <w:contextualSpacing/>
    </w:pPr>
  </w:style>
  <w:style w:type="paragraph" w:styleId="Revisie">
    <w:name w:val="Revision"/>
    <w:hidden/>
    <w:uiPriority w:val="99"/>
    <w:semiHidden/>
    <w:rsid w:val="00927F8B"/>
    <w:pPr>
      <w:spacing w:after="0" w:line="240" w:lineRule="auto"/>
    </w:pPr>
  </w:style>
  <w:style w:type="paragraph" w:customStyle="1" w:styleId="xmsolistparagraph">
    <w:name w:val="x_msolistparagraph"/>
    <w:basedOn w:val="Standaard"/>
    <w:rsid w:val="008E74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81C0F"/>
  </w:style>
  <w:style w:type="paragraph" w:customStyle="1" w:styleId="Default">
    <w:name w:val="Default"/>
    <w:rsid w:val="0018141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277">
      <w:bodyDiv w:val="1"/>
      <w:marLeft w:val="0"/>
      <w:marRight w:val="0"/>
      <w:marTop w:val="0"/>
      <w:marBottom w:val="0"/>
      <w:divBdr>
        <w:top w:val="none" w:sz="0" w:space="0" w:color="auto"/>
        <w:left w:val="none" w:sz="0" w:space="0" w:color="auto"/>
        <w:bottom w:val="none" w:sz="0" w:space="0" w:color="auto"/>
        <w:right w:val="none" w:sz="0" w:space="0" w:color="auto"/>
      </w:divBdr>
    </w:div>
    <w:div w:id="20611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0bd793b718e62d516afba02a93e54598">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5ab1226924963dc1be7ea332a2b6a7e6"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Props1.xml><?xml version="1.0" encoding="utf-8"?>
<ds:datastoreItem xmlns:ds="http://schemas.openxmlformats.org/officeDocument/2006/customXml" ds:itemID="{8E29A2E8-CBF8-48E5-8A8A-36892DBF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2f6b1-a613-41f3-8b00-03549ac1d6c0"/>
    <ds:schemaRef ds:uri="3399340d-8ab4-4002-863e-5cb0271d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56BA8-9142-433A-AB60-66136D3EBFC1}">
  <ds:schemaRefs>
    <ds:schemaRef ds:uri="http://schemas.microsoft.com/sharepoint/v3/contenttype/forms"/>
  </ds:schemaRefs>
</ds:datastoreItem>
</file>

<file path=customXml/itemProps3.xml><?xml version="1.0" encoding="utf-8"?>
<ds:datastoreItem xmlns:ds="http://schemas.openxmlformats.org/officeDocument/2006/customXml" ds:itemID="{CDD0C905-12A1-4ED1-BCC5-38FA7824096C}">
  <ds:schemaRefs>
    <ds:schemaRef ds:uri="http://schemas.microsoft.com/office/2006/metadata/properties"/>
    <ds:schemaRef ds:uri="http://schemas.microsoft.com/office/infopath/2007/PartnerControls"/>
    <ds:schemaRef ds:uri="24598e28-a79d-4ba5-a6fc-4675a88df91a"/>
    <ds:schemaRef ds:uri="a97bc445-1732-4cd0-9e97-0d6667336176"/>
    <ds:schemaRef ds:uri="5aa2f6b1-a613-41f3-8b00-03549ac1d6c0"/>
    <ds:schemaRef ds:uri="3399340d-8ab4-4002-863e-5cb0271d3c2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420</Words>
  <Characters>2313</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Spliethof</dc:creator>
  <cp:keywords/>
  <dc:description/>
  <cp:lastModifiedBy>Laura Oosterhoff</cp:lastModifiedBy>
  <cp:revision>74</cp:revision>
  <dcterms:created xsi:type="dcterms:W3CDTF">2022-10-25T03:29:00Z</dcterms:created>
  <dcterms:modified xsi:type="dcterms:W3CDTF">2026-03-24T09:21:00Z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Order">
    <vt:r8>85500</vt:r8>
  </property>
  <property fmtid="{D5CDD505-2E9C-101B-9397-08002B2CF9AE}" pid="4" name="MediaServiceImageTags">
    <vt:lpwstr/>
  </property>
</Properties>
</file>