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BF7B" w14:textId="77777777" w:rsidR="00565880" w:rsidRPr="000D74E4" w:rsidRDefault="00565880" w:rsidP="00565880"/>
    <w:p w14:paraId="4B5D9006" w14:textId="77777777" w:rsidR="00565880" w:rsidRPr="000D74E4" w:rsidRDefault="00565880" w:rsidP="00565880">
      <w:pPr>
        <w:rPr>
          <w:rFonts w:ascii="Verdana" w:hAnsi="Verdana"/>
          <w:sz w:val="20"/>
        </w:rPr>
      </w:pPr>
    </w:p>
    <w:p w14:paraId="5F6B14D0" w14:textId="794FEA9D" w:rsidR="00872179" w:rsidRPr="000D74E4" w:rsidRDefault="000334D4" w:rsidP="00872179">
      <w:pPr>
        <w:rPr>
          <w:rFonts w:ascii="Verdana" w:hAnsi="Verdana"/>
          <w:b/>
          <w:sz w:val="20"/>
        </w:rPr>
      </w:pPr>
      <w:r w:rsidRPr="000D74E4">
        <w:rPr>
          <w:rFonts w:ascii="Verdana" w:hAnsi="Verdana"/>
          <w:b/>
          <w:sz w:val="20"/>
        </w:rPr>
        <w:t>Aanneemo</w:t>
      </w:r>
      <w:r w:rsidR="00872179" w:rsidRPr="000D74E4">
        <w:rPr>
          <w:rFonts w:ascii="Verdana" w:hAnsi="Verdana"/>
          <w:b/>
          <w:sz w:val="20"/>
        </w:rPr>
        <w:t xml:space="preserve">vereenkomst voor </w:t>
      </w:r>
      <w:r w:rsidR="00E05B27">
        <w:rPr>
          <w:rFonts w:ascii="Verdana" w:hAnsi="Verdana"/>
          <w:b/>
          <w:sz w:val="20"/>
        </w:rPr>
        <w:t>Groenonderhoud Uithoorn</w:t>
      </w:r>
    </w:p>
    <w:p w14:paraId="2A0A5937" w14:textId="77777777" w:rsidR="00872179" w:rsidRPr="000D74E4" w:rsidRDefault="00872179" w:rsidP="00872179">
      <w:pPr>
        <w:rPr>
          <w:rFonts w:ascii="Verdana" w:hAnsi="Verdana"/>
          <w:sz w:val="20"/>
        </w:rPr>
      </w:pPr>
    </w:p>
    <w:p w14:paraId="6A0D4ACD" w14:textId="77777777" w:rsidR="00872179" w:rsidRPr="000D74E4" w:rsidRDefault="00872179" w:rsidP="00872179">
      <w:pPr>
        <w:rPr>
          <w:rFonts w:ascii="Verdana" w:hAnsi="Verdana"/>
          <w:sz w:val="20"/>
        </w:rPr>
      </w:pPr>
    </w:p>
    <w:p w14:paraId="1AFB80AD" w14:textId="77777777" w:rsidR="00872179" w:rsidRPr="000D74E4" w:rsidRDefault="00872179" w:rsidP="00872179">
      <w:pPr>
        <w:rPr>
          <w:rFonts w:ascii="Verdana" w:hAnsi="Verdana"/>
          <w:sz w:val="20"/>
        </w:rPr>
      </w:pPr>
      <w:r w:rsidRPr="000D74E4">
        <w:rPr>
          <w:rFonts w:ascii="Verdana" w:hAnsi="Verdana"/>
          <w:b/>
          <w:sz w:val="20"/>
        </w:rPr>
        <w:t>ONDERGETEKENDEN</w:t>
      </w:r>
    </w:p>
    <w:p w14:paraId="3D843D65" w14:textId="77777777" w:rsidR="00872179" w:rsidRPr="000D74E4" w:rsidRDefault="00872179" w:rsidP="00872179">
      <w:pPr>
        <w:rPr>
          <w:rFonts w:ascii="Verdana" w:hAnsi="Verdana"/>
          <w:sz w:val="20"/>
        </w:rPr>
      </w:pPr>
    </w:p>
    <w:p w14:paraId="15342FA6" w14:textId="3E7595D7" w:rsidR="00872179" w:rsidRPr="000D74E4"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w:t>
      </w:r>
      <w:r w:rsidR="00E05B27">
        <w:rPr>
          <w:rFonts w:ascii="Verdana" w:hAnsi="Verdana"/>
          <w:sz w:val="20"/>
        </w:rPr>
        <w:t>Uithoorn</w:t>
      </w:r>
      <w:r w:rsidRPr="000D74E4">
        <w:rPr>
          <w:rFonts w:ascii="Verdana" w:hAnsi="Verdana"/>
          <w:sz w:val="20"/>
        </w:rPr>
        <w:t xml:space="preserve">, </w:t>
      </w:r>
      <w:r w:rsidR="00EF65A1" w:rsidRPr="000D74E4">
        <w:rPr>
          <w:rFonts w:ascii="Verdana" w:hAnsi="Verdana"/>
          <w:sz w:val="20"/>
        </w:rPr>
        <w:t>gevestigd te</w:t>
      </w:r>
      <w:r w:rsidR="00543B79">
        <w:rPr>
          <w:rFonts w:ascii="Verdana" w:hAnsi="Verdana"/>
          <w:sz w:val="20"/>
        </w:rPr>
        <w:t xml:space="preserve"> </w:t>
      </w:r>
      <w:r w:rsidR="00543B79" w:rsidRPr="00543B79">
        <w:rPr>
          <w:rFonts w:ascii="Verdana" w:hAnsi="Verdana"/>
          <w:sz w:val="20"/>
        </w:rPr>
        <w:t>Laan van Meerwijk 16, 1423 AJ Uithoorn</w:t>
      </w:r>
      <w:r w:rsidR="00EF65A1" w:rsidRPr="000D74E4">
        <w:rPr>
          <w:rFonts w:ascii="Verdana" w:hAnsi="Verdana"/>
          <w:sz w:val="20"/>
        </w:rPr>
        <w:t xml:space="preserve">, </w:t>
      </w:r>
      <w:r w:rsidRPr="000D74E4">
        <w:rPr>
          <w:rFonts w:ascii="Verdana" w:hAnsi="Verdana"/>
          <w:sz w:val="20"/>
        </w:rPr>
        <w:t xml:space="preserve">te dezen rechtsgeldig vertegenwoordigd door </w:t>
      </w:r>
      <w:r w:rsidR="00965944">
        <w:rPr>
          <w:rFonts w:ascii="Verdana" w:hAnsi="Verdana"/>
          <w:sz w:val="20"/>
        </w:rPr>
        <w:t>Erik Valkenburg</w:t>
      </w:r>
      <w:r w:rsidRPr="000D74E4">
        <w:rPr>
          <w:rFonts w:ascii="Verdana" w:hAnsi="Verdana"/>
          <w:sz w:val="20"/>
        </w:rPr>
        <w:t xml:space="preserve"> hierna ook: ‘</w:t>
      </w:r>
      <w:r w:rsidR="00D83CE3" w:rsidRPr="000D74E4">
        <w:rPr>
          <w:rFonts w:ascii="Verdana" w:hAnsi="Verdana"/>
          <w:i/>
          <w:iCs/>
          <w:sz w:val="20"/>
        </w:rPr>
        <w:t>O</w:t>
      </w:r>
      <w:r w:rsidRPr="000D74E4">
        <w:rPr>
          <w:rFonts w:ascii="Verdana" w:hAnsi="Verdana"/>
          <w:i/>
          <w:iCs/>
          <w:sz w:val="20"/>
        </w:rPr>
        <w:t>pdrachtgever</w:t>
      </w:r>
      <w:r w:rsidRPr="000D74E4">
        <w:rPr>
          <w:rFonts w:ascii="Verdana" w:hAnsi="Verdana"/>
          <w:sz w:val="20"/>
        </w:rPr>
        <w:t>’;</w:t>
      </w:r>
    </w:p>
    <w:p w14:paraId="0E14B29F" w14:textId="77777777" w:rsidR="00565880" w:rsidRPr="000D74E4" w:rsidRDefault="00565880" w:rsidP="00565880">
      <w:pPr>
        <w:rPr>
          <w:rFonts w:ascii="Verdana" w:hAnsi="Verdana"/>
          <w:sz w:val="20"/>
        </w:rPr>
      </w:pPr>
    </w:p>
    <w:p w14:paraId="4B1543E5" w14:textId="77777777" w:rsidR="00565880" w:rsidRPr="000D74E4" w:rsidRDefault="00565880" w:rsidP="00565880">
      <w:pPr>
        <w:rPr>
          <w:rFonts w:ascii="Verdana" w:hAnsi="Verdana"/>
          <w:b/>
          <w:sz w:val="20"/>
        </w:rPr>
      </w:pPr>
      <w:proofErr w:type="gramStart"/>
      <w:r w:rsidRPr="000D74E4">
        <w:rPr>
          <w:rFonts w:ascii="Verdana" w:hAnsi="Verdana"/>
          <w:b/>
          <w:sz w:val="20"/>
        </w:rPr>
        <w:t>en</w:t>
      </w:r>
      <w:proofErr w:type="gramEnd"/>
    </w:p>
    <w:p w14:paraId="09DA82A2" w14:textId="77777777" w:rsidR="00565880" w:rsidRPr="000D74E4" w:rsidRDefault="00565880" w:rsidP="00565880">
      <w:pPr>
        <w:rPr>
          <w:rFonts w:ascii="Verdana" w:hAnsi="Verdana"/>
          <w:sz w:val="20"/>
        </w:rPr>
      </w:pPr>
    </w:p>
    <w:p w14:paraId="1ED23D8C" w14:textId="77777777" w:rsidR="00565880" w:rsidRPr="000D74E4" w:rsidRDefault="00565880" w:rsidP="00565880">
      <w:pPr>
        <w:ind w:left="708" w:hanging="708"/>
        <w:rPr>
          <w:rFonts w:ascii="Verdana" w:hAnsi="Verdana"/>
          <w:sz w:val="20"/>
        </w:rPr>
      </w:pPr>
      <w:r w:rsidRPr="000D74E4">
        <w:rPr>
          <w:rFonts w:ascii="Verdana" w:hAnsi="Verdana"/>
          <w:sz w:val="20"/>
        </w:rPr>
        <w:t xml:space="preserve">      2.</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028FDC49" w14:textId="77777777" w:rsidR="00565880" w:rsidRPr="000D74E4" w:rsidRDefault="00565880" w:rsidP="00565880">
      <w:pPr>
        <w:rPr>
          <w:rFonts w:ascii="Verdana" w:hAnsi="Verdana"/>
          <w:sz w:val="20"/>
        </w:rPr>
      </w:pPr>
    </w:p>
    <w:p w14:paraId="64028760"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50106A2F" w14:textId="77777777" w:rsidR="00565880" w:rsidRPr="000D74E4" w:rsidRDefault="00565880" w:rsidP="00565880">
      <w:pPr>
        <w:rPr>
          <w:rFonts w:ascii="Verdana" w:hAnsi="Verdana"/>
          <w:sz w:val="20"/>
        </w:rPr>
      </w:pPr>
    </w:p>
    <w:p w14:paraId="20C664AB"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7610B48E" w14:textId="77777777" w:rsidR="00FB191D" w:rsidRPr="000D74E4" w:rsidRDefault="00FB191D" w:rsidP="00565880">
      <w:pPr>
        <w:rPr>
          <w:rFonts w:ascii="Verdana" w:hAnsi="Verdana"/>
          <w:sz w:val="20"/>
        </w:rPr>
      </w:pPr>
    </w:p>
    <w:p w14:paraId="79EBB3E1" w14:textId="72BC1DE9" w:rsidR="00FB191D" w:rsidRPr="000D74E4" w:rsidRDefault="00FB191D" w:rsidP="00FB191D">
      <w:pPr>
        <w:numPr>
          <w:ilvl w:val="0"/>
          <w:numId w:val="2"/>
        </w:numPr>
        <w:rPr>
          <w:rFonts w:ascii="Verdana" w:hAnsi="Verdana"/>
          <w:sz w:val="20"/>
        </w:rPr>
      </w:pPr>
      <w:r w:rsidRPr="000D74E4">
        <w:rPr>
          <w:rFonts w:ascii="Verdana" w:hAnsi="Verdana"/>
          <w:sz w:val="20"/>
        </w:rPr>
        <w:t xml:space="preserve">Opdrachtgever wenst een </w:t>
      </w:r>
      <w:r w:rsidR="000334D4" w:rsidRPr="000D74E4">
        <w:rPr>
          <w:rFonts w:ascii="Verdana" w:hAnsi="Verdana"/>
          <w:sz w:val="20"/>
        </w:rPr>
        <w:t>aanneem</w:t>
      </w:r>
      <w:r w:rsidRPr="000D74E4">
        <w:rPr>
          <w:rFonts w:ascii="Verdana" w:hAnsi="Verdana"/>
          <w:sz w:val="20"/>
        </w:rPr>
        <w:t>overeenkomst voo</w:t>
      </w:r>
      <w:r w:rsidR="00872179" w:rsidRPr="000D74E4">
        <w:rPr>
          <w:rFonts w:ascii="Verdana" w:hAnsi="Verdana"/>
          <w:sz w:val="20"/>
        </w:rPr>
        <w:t xml:space="preserve">r </w:t>
      </w:r>
      <w:r w:rsidR="005F7851">
        <w:rPr>
          <w:rFonts w:ascii="Verdana" w:hAnsi="Verdana"/>
          <w:sz w:val="20"/>
        </w:rPr>
        <w:t>Groenonderhoud Uithoorn</w:t>
      </w:r>
      <w:r w:rsidR="003D782E" w:rsidRPr="000D74E4">
        <w:rPr>
          <w:rFonts w:ascii="Verdana" w:hAnsi="Verdana"/>
          <w:sz w:val="20"/>
        </w:rPr>
        <w:t xml:space="preserve"> </w:t>
      </w:r>
      <w:r w:rsidRPr="000D74E4">
        <w:rPr>
          <w:rFonts w:ascii="Verdana" w:hAnsi="Verdana"/>
          <w:sz w:val="20"/>
        </w:rPr>
        <w:t>af te sluiten.</w:t>
      </w:r>
    </w:p>
    <w:p w14:paraId="6260A829" w14:textId="5BBB9032"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 xml:space="preserve">op </w:t>
      </w:r>
      <w:r w:rsidR="00680525">
        <w:rPr>
          <w:rFonts w:ascii="Verdana" w:hAnsi="Verdana"/>
          <w:sz w:val="20"/>
        </w:rPr>
        <w:t>14-04-2026</w:t>
      </w:r>
      <w:r w:rsidRPr="000D74E4">
        <w:rPr>
          <w:rFonts w:ascii="Verdana" w:hAnsi="Verdana"/>
          <w:sz w:val="20"/>
        </w:rPr>
        <w:t xml:space="preserve"> voor de uitvoering van</w:t>
      </w:r>
      <w:r w:rsidR="00680525">
        <w:rPr>
          <w:rFonts w:ascii="Verdana" w:hAnsi="Verdana"/>
          <w:sz w:val="20"/>
        </w:rPr>
        <w:t xml:space="preserve"> het Groenonderhoud Uithoorn.</w:t>
      </w:r>
    </w:p>
    <w:p w14:paraId="31201C9D"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37F68635" w14:textId="77777777" w:rsidR="0067261C" w:rsidRPr="000D74E4" w:rsidRDefault="0037195E" w:rsidP="00FB191D">
      <w:pPr>
        <w:numPr>
          <w:ilvl w:val="0"/>
          <w:numId w:val="2"/>
        </w:numPr>
        <w:rPr>
          <w:rFonts w:ascii="Verdana" w:hAnsi="Verdana"/>
          <w:sz w:val="20"/>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d.d.&lt;invullen datum en </w:t>
      </w:r>
      <w:proofErr w:type="spellStart"/>
      <w:r w:rsidRPr="000D74E4">
        <w:rPr>
          <w:rFonts w:ascii="Verdana" w:hAnsi="Verdana"/>
          <w:sz w:val="20"/>
        </w:rPr>
        <w:t>evt</w:t>
      </w:r>
      <w:proofErr w:type="spellEnd"/>
      <w:r w:rsidRPr="000D74E4">
        <w:rPr>
          <w:rFonts w:ascii="Verdana" w:hAnsi="Verdana"/>
          <w:sz w:val="20"/>
        </w:rPr>
        <w:t xml:space="preserve"> kenmerk&gt;</w:t>
      </w:r>
    </w:p>
    <w:p w14:paraId="07876A90"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710FB87A" w14:textId="77777777"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bijlagen in </w:t>
      </w:r>
      <w:r w:rsidR="002B4AAA" w:rsidRPr="000970D7">
        <w:rPr>
          <w:rFonts w:ascii="Verdana" w:hAnsi="Verdana" w:cs="Times New Roman"/>
          <w:color w:val="auto"/>
          <w:sz w:val="20"/>
          <w:szCs w:val="20"/>
        </w:rPr>
        <w:t>artikel 7</w:t>
      </w:r>
      <w:r w:rsidR="008A6281" w:rsidRPr="000970D7">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w:t>
      </w:r>
      <w:proofErr w:type="gramStart"/>
      <w:r w:rsidR="00A33A61" w:rsidRPr="000D74E4">
        <w:rPr>
          <w:rFonts w:ascii="Verdana" w:hAnsi="Verdana" w:cs="Times New Roman"/>
          <w:color w:val="auto"/>
          <w:sz w:val="20"/>
          <w:szCs w:val="20"/>
        </w:rPr>
        <w:t>overeenkomst  legt</w:t>
      </w:r>
      <w:proofErr w:type="gramEnd"/>
      <w:r w:rsidR="00A33A61" w:rsidRPr="000D74E4">
        <w:rPr>
          <w:rFonts w:ascii="Verdana" w:hAnsi="Verdana" w:cs="Times New Roman"/>
          <w:color w:val="auto"/>
          <w:sz w:val="20"/>
          <w:szCs w:val="20"/>
        </w:rPr>
        <w:t xml:space="preserve">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032519EF" w14:textId="77777777" w:rsidR="00A33A61" w:rsidRPr="000D74E4" w:rsidRDefault="00A33A61" w:rsidP="00FA7D69">
      <w:pPr>
        <w:ind w:left="1065"/>
        <w:rPr>
          <w:rFonts w:ascii="Verdana" w:hAnsi="Verdana"/>
          <w:sz w:val="20"/>
        </w:rPr>
      </w:pPr>
    </w:p>
    <w:p w14:paraId="416091CF" w14:textId="77777777" w:rsidR="00FB191D" w:rsidRPr="000D74E4" w:rsidRDefault="00FB191D" w:rsidP="00565880">
      <w:pPr>
        <w:rPr>
          <w:rFonts w:ascii="Verdana" w:hAnsi="Verdana"/>
          <w:sz w:val="20"/>
        </w:rPr>
      </w:pPr>
    </w:p>
    <w:p w14:paraId="30C67D95"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49CC7D44" w14:textId="77777777" w:rsidR="00565880" w:rsidRPr="000D74E4" w:rsidRDefault="00565880" w:rsidP="00565880">
      <w:pPr>
        <w:rPr>
          <w:rFonts w:ascii="Verdana" w:hAnsi="Verdana"/>
          <w:sz w:val="20"/>
        </w:rPr>
      </w:pPr>
    </w:p>
    <w:p w14:paraId="44EE8620" w14:textId="77777777" w:rsidR="00565880" w:rsidRPr="000D74E4" w:rsidRDefault="00565880" w:rsidP="00565880">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0D9C4D19" w14:textId="77777777" w:rsidR="00840A67" w:rsidRPr="000D74E4" w:rsidRDefault="00840A67" w:rsidP="008A6281">
      <w:pPr>
        <w:ind w:left="720"/>
        <w:rPr>
          <w:rFonts w:ascii="Verdana" w:hAnsi="Verdana"/>
          <w:sz w:val="20"/>
        </w:rPr>
      </w:pPr>
    </w:p>
    <w:p w14:paraId="404678E5"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6A98C799" w14:textId="77777777" w:rsidR="00565880" w:rsidRDefault="00565880" w:rsidP="000334D4">
      <w:pPr>
        <w:numPr>
          <w:ilvl w:val="0"/>
          <w:numId w:val="15"/>
        </w:numPr>
        <w:rPr>
          <w:rFonts w:ascii="Verdana" w:hAnsi="Verdana"/>
          <w:sz w:val="20"/>
        </w:rPr>
      </w:pPr>
      <w:r w:rsidRPr="000D74E4">
        <w:rPr>
          <w:rFonts w:ascii="Verdana" w:hAnsi="Verdana"/>
          <w:sz w:val="20"/>
        </w:rPr>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07AA7CAC" w14:textId="77777777" w:rsidR="00A3408C" w:rsidRDefault="00A3408C" w:rsidP="00A3408C">
      <w:pPr>
        <w:rPr>
          <w:rFonts w:ascii="Verdana" w:hAnsi="Verdana"/>
          <w:sz w:val="20"/>
        </w:rPr>
      </w:pPr>
    </w:p>
    <w:p w14:paraId="34F5EE6D" w14:textId="77777777" w:rsidR="00A3408C" w:rsidRPr="000D74E4" w:rsidRDefault="00A3408C" w:rsidP="00A3408C">
      <w:pPr>
        <w:rPr>
          <w:rFonts w:ascii="Verdana" w:hAnsi="Verdana"/>
          <w:sz w:val="20"/>
        </w:rPr>
      </w:pPr>
    </w:p>
    <w:p w14:paraId="022E33B1" w14:textId="77777777" w:rsidR="00565880" w:rsidRPr="000D74E4" w:rsidRDefault="00565880" w:rsidP="00565880">
      <w:pPr>
        <w:ind w:left="708" w:hanging="708"/>
        <w:rPr>
          <w:rFonts w:ascii="Verdana" w:hAnsi="Verdana"/>
          <w:sz w:val="20"/>
        </w:rPr>
      </w:pPr>
    </w:p>
    <w:p w14:paraId="4181D17C" w14:textId="53181368" w:rsidR="00565880" w:rsidRPr="000D74E4" w:rsidRDefault="00565880" w:rsidP="00565880">
      <w:pPr>
        <w:ind w:left="708" w:hanging="708"/>
        <w:rPr>
          <w:rFonts w:ascii="Verdana" w:hAnsi="Verdana"/>
          <w:b/>
          <w:sz w:val="20"/>
        </w:rPr>
      </w:pPr>
      <w:r w:rsidRPr="000D74E4">
        <w:rPr>
          <w:rFonts w:ascii="Verdana" w:hAnsi="Verdana"/>
          <w:b/>
          <w:sz w:val="20"/>
        </w:rPr>
        <w:t>Artikel 2</w:t>
      </w:r>
      <w:r w:rsidRPr="000D74E4">
        <w:rPr>
          <w:rFonts w:ascii="Verdana" w:hAnsi="Verdana"/>
          <w:b/>
          <w:sz w:val="20"/>
        </w:rPr>
        <w:tab/>
        <w:t>Duur van de overeenkomst</w:t>
      </w:r>
      <w:r w:rsidR="007B03A1">
        <w:rPr>
          <w:rFonts w:ascii="Verdana" w:hAnsi="Verdana"/>
          <w:b/>
          <w:sz w:val="20"/>
        </w:rPr>
        <w:t xml:space="preserve"> </w:t>
      </w:r>
    </w:p>
    <w:p w14:paraId="2F3747A0" w14:textId="77777777" w:rsidR="002F7376" w:rsidRPr="002F7376" w:rsidRDefault="00F32BC4" w:rsidP="00840A67">
      <w:pPr>
        <w:numPr>
          <w:ilvl w:val="0"/>
          <w:numId w:val="12"/>
        </w:numPr>
        <w:rPr>
          <w:rFonts w:ascii="Verdana" w:hAnsi="Verdana" w:cs="Arial"/>
          <w:sz w:val="20"/>
        </w:rPr>
      </w:pPr>
      <w:r w:rsidRPr="000D74E4">
        <w:rPr>
          <w:rFonts w:ascii="Verdana" w:hAnsi="Verdana"/>
          <w:sz w:val="20"/>
        </w:rPr>
        <w:t>De overeenkomst gaat in op</w:t>
      </w:r>
      <w:r w:rsidR="00B656C2">
        <w:rPr>
          <w:rFonts w:ascii="Verdana" w:hAnsi="Verdana"/>
          <w:sz w:val="20"/>
        </w:rPr>
        <w:t xml:space="preserve"> </w:t>
      </w:r>
      <w:r w:rsidR="00B656C2" w:rsidRPr="00B656C2">
        <w:rPr>
          <w:rFonts w:ascii="Verdana" w:hAnsi="Verdana"/>
          <w:sz w:val="20"/>
        </w:rPr>
        <w:t>25-06-2026</w:t>
      </w:r>
      <w:r w:rsidRPr="000D74E4">
        <w:rPr>
          <w:rFonts w:ascii="Verdana" w:hAnsi="Verdana"/>
          <w:sz w:val="20"/>
        </w:rPr>
        <w:t xml:space="preserve"> en eindigt van rechtswege op </w:t>
      </w:r>
    </w:p>
    <w:p w14:paraId="2C4E6721" w14:textId="3399D2C3" w:rsidR="00F32BC4" w:rsidRPr="000D74E4" w:rsidRDefault="002F7376" w:rsidP="002F7376">
      <w:pPr>
        <w:ind w:left="720"/>
        <w:rPr>
          <w:rFonts w:ascii="Verdana" w:hAnsi="Verdana" w:cs="Arial"/>
          <w:sz w:val="20"/>
        </w:rPr>
      </w:pPr>
      <w:r w:rsidRPr="002F7376">
        <w:rPr>
          <w:rFonts w:ascii="Verdana" w:hAnsi="Verdana"/>
          <w:sz w:val="20"/>
        </w:rPr>
        <w:t>25-06-20</w:t>
      </w:r>
      <w:r>
        <w:rPr>
          <w:rFonts w:ascii="Verdana" w:hAnsi="Verdana"/>
          <w:sz w:val="20"/>
        </w:rPr>
        <w:t>30.</w:t>
      </w:r>
      <w:r w:rsidR="00F32BC4"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56D728BD" w14:textId="18CA421C" w:rsidR="00F32BC4" w:rsidRPr="000D74E4" w:rsidRDefault="00F32BC4" w:rsidP="00F32BC4">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w:t>
      </w:r>
      <w:r w:rsidR="003277A2">
        <w:rPr>
          <w:rFonts w:ascii="Verdana" w:hAnsi="Verdana" w:cs="Arial"/>
          <w:sz w:val="20"/>
        </w:rPr>
        <w:t>2</w:t>
      </w:r>
      <w:r w:rsidRPr="000D74E4">
        <w:rPr>
          <w:rFonts w:ascii="Verdana" w:hAnsi="Verdana" w:cs="Arial"/>
          <w:sz w:val="20"/>
        </w:rPr>
        <w:t xml:space="preserve"> jaar te verlengen</w:t>
      </w:r>
    </w:p>
    <w:p w14:paraId="1742CD01" w14:textId="77777777"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3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78BF59E1" w14:textId="77777777" w:rsidR="00A2484F" w:rsidRPr="000D74E4" w:rsidRDefault="00A2484F" w:rsidP="00840A67">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5FE8079E" w14:textId="77777777" w:rsidR="00F32BC4" w:rsidRPr="000D74E4" w:rsidRDefault="00F32BC4" w:rsidP="00F32BC4">
      <w:pPr>
        <w:rPr>
          <w:rFonts w:ascii="Verdana" w:hAnsi="Verdana" w:cs="Arial"/>
          <w:sz w:val="20"/>
        </w:rPr>
      </w:pPr>
    </w:p>
    <w:p w14:paraId="20CDDC62" w14:textId="77777777" w:rsidR="000334D4" w:rsidRPr="000D74E4" w:rsidRDefault="000334D4" w:rsidP="00F32BC4">
      <w:pPr>
        <w:rPr>
          <w:rFonts w:ascii="Verdana" w:hAnsi="Verdana" w:cs="Arial"/>
          <w:sz w:val="20"/>
        </w:rPr>
      </w:pPr>
    </w:p>
    <w:p w14:paraId="148C4DBB" w14:textId="77777777" w:rsidR="00565880" w:rsidRPr="000D74E4" w:rsidRDefault="00565880" w:rsidP="00565880">
      <w:pPr>
        <w:rPr>
          <w:rFonts w:ascii="Verdana" w:hAnsi="Verdana"/>
          <w:sz w:val="20"/>
        </w:rPr>
      </w:pPr>
    </w:p>
    <w:p w14:paraId="658EC643"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3158F58C"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3CD0C357" w14:textId="77777777" w:rsidR="000334D4" w:rsidRPr="000D74E4" w:rsidRDefault="000334D4" w:rsidP="000334D4">
      <w:pPr>
        <w:ind w:left="720"/>
        <w:rPr>
          <w:rFonts w:ascii="Verdana" w:hAnsi="Verdana"/>
          <w:sz w:val="20"/>
        </w:rPr>
      </w:pPr>
      <w:r w:rsidRPr="000D74E4">
        <w:rPr>
          <w:rFonts w:ascii="Verdana" w:hAnsi="Verdana"/>
          <w:sz w:val="20"/>
        </w:rPr>
        <w:t xml:space="preserve">€ ……, (zegge: </w:t>
      </w:r>
      <w:proofErr w:type="spellStart"/>
      <w:r w:rsidRPr="000D74E4">
        <w:rPr>
          <w:rFonts w:ascii="Verdana" w:hAnsi="Verdana"/>
          <w:sz w:val="20"/>
        </w:rPr>
        <w:t>xxxxxxxx</w:t>
      </w:r>
      <w:proofErr w:type="spellEnd"/>
      <w:r w:rsidRPr="000D74E4">
        <w:rPr>
          <w:rFonts w:ascii="Verdana" w:hAnsi="Verdana"/>
          <w:sz w:val="20"/>
        </w:rPr>
        <w:t>).</w:t>
      </w:r>
    </w:p>
    <w:p w14:paraId="2FE2C563"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29BB2635" w14:textId="77777777" w:rsidR="000334D4" w:rsidRPr="00794CF7" w:rsidRDefault="00FA7D69" w:rsidP="000334D4">
      <w:pPr>
        <w:numPr>
          <w:ilvl w:val="0"/>
          <w:numId w:val="9"/>
        </w:numPr>
        <w:rPr>
          <w:rFonts w:ascii="Verdana" w:hAnsi="Verdana"/>
          <w:sz w:val="20"/>
        </w:rPr>
      </w:pPr>
      <w:r w:rsidRPr="00794CF7">
        <w:rPr>
          <w:rFonts w:ascii="Verdana" w:hAnsi="Verdana"/>
          <w:sz w:val="20"/>
        </w:rPr>
        <w:t>S</w:t>
      </w:r>
      <w:r w:rsidR="00717B6A" w:rsidRPr="00794CF7">
        <w:rPr>
          <w:rFonts w:ascii="Verdana" w:hAnsi="Verdana"/>
          <w:sz w:val="20"/>
        </w:rPr>
        <w:t>chriftelijk overeengekomen</w:t>
      </w:r>
      <w:r w:rsidRPr="00794CF7">
        <w:rPr>
          <w:rFonts w:ascii="Verdana" w:hAnsi="Verdana"/>
          <w:sz w:val="20"/>
        </w:rPr>
        <w:t xml:space="preserve"> indexeringen</w:t>
      </w:r>
      <w:r w:rsidR="00717B6A" w:rsidRPr="00794CF7">
        <w:rPr>
          <w:rFonts w:ascii="Verdana" w:hAnsi="Verdana"/>
          <w:sz w:val="20"/>
        </w:rPr>
        <w:t xml:space="preserve"> tussen Opdrachtgever en Opdrachtnemer </w:t>
      </w:r>
      <w:r w:rsidRPr="00794CF7">
        <w:rPr>
          <w:rFonts w:ascii="Verdana" w:hAnsi="Verdana"/>
          <w:sz w:val="20"/>
        </w:rPr>
        <w:t>zijn</w:t>
      </w:r>
      <w:r w:rsidR="00717B6A" w:rsidRPr="00794CF7">
        <w:rPr>
          <w:rFonts w:ascii="Verdana" w:hAnsi="Verdana"/>
          <w:sz w:val="20"/>
        </w:rPr>
        <w:t xml:space="preserve"> op de overeengekomen prijs als bedoeld in artikel 3 lid 1 van toepassing.</w:t>
      </w:r>
    </w:p>
    <w:p w14:paraId="0BB57E6C"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4CBFAD6E" w14:textId="7777777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proofErr w:type="gramStart"/>
      <w:r w:rsidR="001B152A" w:rsidRPr="000D74E4">
        <w:rPr>
          <w:rFonts w:ascii="Verdana" w:hAnsi="Verdana"/>
          <w:sz w:val="20"/>
        </w:rPr>
        <w:t xml:space="preserve">schriftelijk </w:t>
      </w:r>
      <w:r w:rsidRPr="000D74E4">
        <w:rPr>
          <w:rFonts w:ascii="Verdana" w:hAnsi="Verdana"/>
          <w:sz w:val="20"/>
        </w:rPr>
        <w:t xml:space="preserve"> worden</w:t>
      </w:r>
      <w:proofErr w:type="gramEnd"/>
      <w:r w:rsidRPr="000D74E4">
        <w:rPr>
          <w:rFonts w:ascii="Verdana" w:hAnsi="Verdana"/>
          <w:sz w:val="20"/>
        </w:rPr>
        <w:t xml:space="preserve">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706D37A4"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28FC70E3"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de</w:t>
      </w:r>
      <w:proofErr w:type="gramEnd"/>
      <w:r w:rsidRPr="000D74E4">
        <w:rPr>
          <w:rFonts w:ascii="Verdana" w:hAnsi="Verdana"/>
          <w:sz w:val="20"/>
        </w:rPr>
        <w:t xml:space="preserve"> wettelijke vereisten waaraan de factuur moet voldoen: naam, adres, postcode, woonplaats, bank/gironummer en de benodigde IBAN- en BIC-gegevens, </w:t>
      </w:r>
      <w:proofErr w:type="spellStart"/>
      <w:r w:rsidRPr="000D74E4">
        <w:rPr>
          <w:rFonts w:ascii="Verdana" w:hAnsi="Verdana"/>
          <w:sz w:val="20"/>
        </w:rPr>
        <w:t>BTW-nummer</w:t>
      </w:r>
      <w:proofErr w:type="spellEnd"/>
      <w:r w:rsidRPr="000D74E4">
        <w:rPr>
          <w:rFonts w:ascii="Verdana" w:hAnsi="Verdana"/>
          <w:sz w:val="20"/>
        </w:rPr>
        <w:t>, KvK-nummer;</w:t>
      </w:r>
    </w:p>
    <w:p w14:paraId="778373ED"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het</w:t>
      </w:r>
      <w:proofErr w:type="gramEnd"/>
      <w:r w:rsidRPr="000D74E4">
        <w:rPr>
          <w:rFonts w:ascii="Verdana" w:hAnsi="Verdana"/>
          <w:sz w:val="20"/>
        </w:rPr>
        <w:t xml:space="preserve"> factuuradres van de Opdrachtnemer;</w:t>
      </w:r>
    </w:p>
    <w:p w14:paraId="09034589"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het</w:t>
      </w:r>
      <w:proofErr w:type="gramEnd"/>
      <w:r w:rsidRPr="000D74E4">
        <w:rPr>
          <w:rFonts w:ascii="Verdana" w:hAnsi="Verdana"/>
          <w:sz w:val="20"/>
        </w:rPr>
        <w:t xml:space="preserve"> totale factuurbedrag inclusief en exclusief BTW; en</w:t>
      </w:r>
    </w:p>
    <w:p w14:paraId="5D8F44C0"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eventuele</w:t>
      </w:r>
      <w:proofErr w:type="gramEnd"/>
      <w:r w:rsidRPr="000D74E4">
        <w:rPr>
          <w:rFonts w:ascii="Verdana" w:hAnsi="Verdana"/>
          <w:sz w:val="20"/>
        </w:rPr>
        <w:t xml:space="preserve"> nadere eisen in overleg met de Gemeente.</w:t>
      </w:r>
    </w:p>
    <w:p w14:paraId="5C4D6B7D"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21219046" w14:textId="77777777" w:rsidR="003000F7" w:rsidRPr="000D74E4" w:rsidRDefault="003000F7" w:rsidP="000334D4">
      <w:pPr>
        <w:numPr>
          <w:ilvl w:val="1"/>
          <w:numId w:val="9"/>
        </w:numPr>
        <w:rPr>
          <w:rFonts w:ascii="Verdana" w:hAnsi="Verdana"/>
          <w:sz w:val="20"/>
        </w:rPr>
      </w:pPr>
      <w:proofErr w:type="gramStart"/>
      <w:r w:rsidRPr="000D74E4">
        <w:rPr>
          <w:rFonts w:ascii="Verdana" w:hAnsi="Verdana"/>
          <w:sz w:val="20"/>
        </w:rPr>
        <w:t>Indien</w:t>
      </w:r>
      <w:proofErr w:type="gramEnd"/>
      <w:r w:rsidRPr="000D74E4">
        <w:rPr>
          <w:rFonts w:ascii="Verdana" w:hAnsi="Verdana"/>
          <w:sz w:val="20"/>
        </w:rPr>
        <w:t xml:space="preserve">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1FA89C8E"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228AC63C" w14:textId="77777777" w:rsidR="00AA2421" w:rsidRPr="000D74E4" w:rsidRDefault="00AA2421" w:rsidP="00565880">
      <w:pPr>
        <w:rPr>
          <w:rFonts w:ascii="Verdana" w:hAnsi="Verdana"/>
          <w:sz w:val="20"/>
        </w:rPr>
      </w:pPr>
    </w:p>
    <w:p w14:paraId="40E3ACAF"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79649AF3" w14:textId="77777777" w:rsidR="00565880" w:rsidRPr="000D74E4" w:rsidRDefault="002B344F" w:rsidP="002B344F">
      <w:pPr>
        <w:numPr>
          <w:ilvl w:val="0"/>
          <w:numId w:val="19"/>
        </w:numPr>
        <w:rPr>
          <w:rFonts w:ascii="Verdana" w:hAnsi="Verdana"/>
          <w:sz w:val="20"/>
        </w:rPr>
      </w:pPr>
      <w:r w:rsidRPr="000D74E4">
        <w:rPr>
          <w:rFonts w:ascii="Verdana" w:hAnsi="Verdana"/>
          <w:sz w:val="20"/>
        </w:rPr>
        <w:t xml:space="preserve">Uitvoering en verrekening van eventueel “meer- en/of minderwerk” dient te allen tijde door Partijen schriftelijk te worden overeengekomen, </w:t>
      </w:r>
      <w:proofErr w:type="gramStart"/>
      <w:r w:rsidRPr="000D74E4">
        <w:rPr>
          <w:rFonts w:ascii="Verdana" w:hAnsi="Verdana"/>
          <w:sz w:val="20"/>
        </w:rPr>
        <w:t>conform</w:t>
      </w:r>
      <w:proofErr w:type="gramEnd"/>
      <w:r w:rsidRPr="000D74E4">
        <w:rPr>
          <w:rFonts w:ascii="Verdana" w:hAnsi="Verdana"/>
          <w:sz w:val="20"/>
        </w:rPr>
        <w:t xml:space="preserve"> hetgeen is bepaald in de UAV 2012.</w:t>
      </w:r>
    </w:p>
    <w:p w14:paraId="23995344" w14:textId="77777777" w:rsidR="002B344F" w:rsidRPr="000D74E4" w:rsidRDefault="002B344F" w:rsidP="002B344F">
      <w:pPr>
        <w:rPr>
          <w:rFonts w:ascii="Verdana" w:hAnsi="Verdana"/>
          <w:sz w:val="20"/>
        </w:rPr>
      </w:pPr>
    </w:p>
    <w:p w14:paraId="0757E15D" w14:textId="77777777" w:rsidR="00015167" w:rsidRDefault="00015167" w:rsidP="00565880">
      <w:pPr>
        <w:rPr>
          <w:rFonts w:ascii="Verdana" w:hAnsi="Verdana"/>
          <w:b/>
          <w:sz w:val="20"/>
        </w:rPr>
      </w:pPr>
    </w:p>
    <w:p w14:paraId="40E30489" w14:textId="77777777" w:rsidR="00675589" w:rsidRPr="000D74E4" w:rsidRDefault="00675589" w:rsidP="00EE58E8">
      <w:pPr>
        <w:rPr>
          <w:rFonts w:ascii="Verdana" w:hAnsi="Verdana"/>
          <w:sz w:val="20"/>
        </w:rPr>
      </w:pPr>
    </w:p>
    <w:p w14:paraId="4BAF7A5C" w14:textId="77777777" w:rsidR="00DB7E72" w:rsidRPr="000D74E4" w:rsidRDefault="00DB7E72" w:rsidP="00DB7E72">
      <w:pPr>
        <w:rPr>
          <w:rFonts w:ascii="Verdana" w:hAnsi="Verdana"/>
          <w:b/>
          <w:bCs/>
          <w:sz w:val="20"/>
        </w:rPr>
      </w:pPr>
      <w:r w:rsidRPr="000D74E4">
        <w:rPr>
          <w:rFonts w:ascii="Verdana" w:hAnsi="Verdana"/>
          <w:b/>
          <w:bCs/>
          <w:sz w:val="20"/>
        </w:rPr>
        <w:t>Artikel 5           Wijziging Overeenkomst</w:t>
      </w:r>
    </w:p>
    <w:p w14:paraId="25F60034" w14:textId="77777777"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69728A21"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67561B83" w14:textId="77777777" w:rsidR="00DB7E72" w:rsidRPr="000D74E4" w:rsidRDefault="00DB7E72" w:rsidP="00565880">
      <w:pPr>
        <w:rPr>
          <w:rFonts w:ascii="Verdana" w:hAnsi="Verdana"/>
          <w:sz w:val="20"/>
        </w:rPr>
      </w:pPr>
    </w:p>
    <w:p w14:paraId="6D6A5345" w14:textId="77777777" w:rsidR="00565880" w:rsidRPr="000D74E4" w:rsidRDefault="00565880" w:rsidP="00565880">
      <w:pPr>
        <w:rPr>
          <w:rFonts w:ascii="Verdana" w:hAnsi="Verdana"/>
          <w:sz w:val="20"/>
        </w:rPr>
      </w:pPr>
      <w:r w:rsidRPr="000D74E4">
        <w:rPr>
          <w:rFonts w:ascii="Verdana" w:hAnsi="Verdana"/>
          <w:b/>
          <w:sz w:val="20"/>
        </w:rPr>
        <w:t>Artikel 6</w:t>
      </w:r>
      <w:r w:rsidRPr="000D74E4">
        <w:rPr>
          <w:rFonts w:ascii="Verdana" w:hAnsi="Verdana"/>
          <w:b/>
          <w:sz w:val="20"/>
        </w:rPr>
        <w:tab/>
        <w:t>Algemene voorwaarden</w:t>
      </w:r>
    </w:p>
    <w:p w14:paraId="23096060" w14:textId="77777777" w:rsidR="002B344F" w:rsidRPr="000D74E4" w:rsidRDefault="002B344F" w:rsidP="002B344F">
      <w:pPr>
        <w:numPr>
          <w:ilvl w:val="0"/>
          <w:numId w:val="20"/>
        </w:numPr>
        <w:rPr>
          <w:rFonts w:ascii="Verdana" w:hAnsi="Verdana"/>
          <w:sz w:val="20"/>
        </w:rPr>
      </w:pPr>
      <w:r w:rsidRPr="000D74E4">
        <w:rPr>
          <w:rFonts w:ascii="Verdana" w:hAnsi="Verdana"/>
          <w:sz w:val="20"/>
        </w:rPr>
        <w:t>De Uniforme Administratieve Voorwaarden voor de uitvoering van werken en van technische installatiewerken 2012 (UAV  2012) zijn van toepassing op deze aanneemovereenkomst.</w:t>
      </w:r>
    </w:p>
    <w:p w14:paraId="39C30257" w14:textId="05A9B3C6" w:rsidR="002B344F" w:rsidRPr="00F5384B" w:rsidRDefault="002B344F" w:rsidP="002B344F">
      <w:pPr>
        <w:numPr>
          <w:ilvl w:val="0"/>
          <w:numId w:val="20"/>
        </w:numPr>
        <w:rPr>
          <w:rFonts w:ascii="Verdana" w:hAnsi="Verdana"/>
          <w:sz w:val="20"/>
        </w:rPr>
      </w:pPr>
      <w:r w:rsidRPr="00F5384B">
        <w:rPr>
          <w:rFonts w:ascii="Verdana" w:hAnsi="Verdana"/>
          <w:sz w:val="20"/>
        </w:rPr>
        <w:t xml:space="preserve">Met uitzondering van § 49, Beslechting van de geschillen, deze worden voorgelegd aan de Rechtbank Noord Holland </w:t>
      </w:r>
    </w:p>
    <w:p w14:paraId="093D97AE" w14:textId="77777777" w:rsidR="002B344F" w:rsidRPr="000D74E4" w:rsidRDefault="002B344F" w:rsidP="002B344F">
      <w:pPr>
        <w:numPr>
          <w:ilvl w:val="0"/>
          <w:numId w:val="20"/>
        </w:numPr>
        <w:rPr>
          <w:rFonts w:ascii="Verdana" w:hAnsi="Verdana"/>
          <w:sz w:val="20"/>
        </w:rPr>
      </w:pPr>
      <w:r w:rsidRPr="000D74E4">
        <w:rPr>
          <w:rFonts w:ascii="Verdana" w:hAnsi="Verdana"/>
          <w:sz w:val="20"/>
        </w:rPr>
        <w:t>De algemene (</w:t>
      </w:r>
      <w:proofErr w:type="spellStart"/>
      <w:r w:rsidRPr="000D74E4">
        <w:rPr>
          <w:rFonts w:ascii="Verdana" w:hAnsi="Verdana"/>
          <w:sz w:val="20"/>
        </w:rPr>
        <w:t>leverings</w:t>
      </w:r>
      <w:proofErr w:type="spellEnd"/>
      <w:r w:rsidRPr="000D74E4">
        <w:rPr>
          <w:rFonts w:ascii="Verdana" w:hAnsi="Verdana"/>
          <w:sz w:val="20"/>
        </w:rPr>
        <w:t>) voorwaarden en andere voorwaarden van Opdrachtnemer zijn door Partijen uitdrukkelijk niet van toepassing verklaard op deze overeenkomst.</w:t>
      </w:r>
    </w:p>
    <w:p w14:paraId="1AF09A0C" w14:textId="77777777" w:rsidR="00565880" w:rsidRPr="000D74E4" w:rsidRDefault="00565880" w:rsidP="00565880">
      <w:pPr>
        <w:ind w:left="708" w:hanging="708"/>
        <w:rPr>
          <w:rFonts w:ascii="Verdana" w:hAnsi="Verdana"/>
          <w:sz w:val="20"/>
        </w:rPr>
      </w:pPr>
    </w:p>
    <w:p w14:paraId="1B527BCE" w14:textId="77777777" w:rsidR="00565880" w:rsidRPr="000D74E4" w:rsidRDefault="00565880" w:rsidP="00565880">
      <w:pPr>
        <w:ind w:left="284" w:hanging="284"/>
        <w:rPr>
          <w:rFonts w:ascii="Verdana" w:hAnsi="Verdana"/>
          <w:b/>
          <w:sz w:val="20"/>
        </w:rPr>
      </w:pPr>
      <w:r w:rsidRPr="000D74E4">
        <w:rPr>
          <w:rFonts w:ascii="Verdana" w:hAnsi="Verdana"/>
          <w:b/>
          <w:sz w:val="20"/>
        </w:rPr>
        <w:t>Artikel 7</w:t>
      </w:r>
      <w:r w:rsidRPr="000D74E4">
        <w:rPr>
          <w:rFonts w:ascii="Verdana" w:hAnsi="Verdana"/>
          <w:b/>
          <w:sz w:val="20"/>
        </w:rPr>
        <w:tab/>
        <w:t xml:space="preserve">Bijlagen </w:t>
      </w:r>
    </w:p>
    <w:p w14:paraId="46643F37"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0ED9EF5C" w14:textId="77777777" w:rsidR="00565880" w:rsidRPr="000D74E4" w:rsidRDefault="00565880" w:rsidP="00565880">
      <w:pPr>
        <w:rPr>
          <w:rFonts w:ascii="Verdana" w:hAnsi="Verdana"/>
          <w:sz w:val="20"/>
        </w:rPr>
      </w:pPr>
      <w:r w:rsidRPr="000D74E4">
        <w:rPr>
          <w:rFonts w:ascii="Verdana" w:hAnsi="Verdana"/>
          <w:spacing w:val="-2"/>
          <w:sz w:val="20"/>
        </w:rPr>
        <w:t xml:space="preserve">De bepalingen gesteld in deze overeenkomst zijn leidend. Hierna geldt de volgende prevalerende volgorde waarbij de inhoud van het </w:t>
      </w:r>
      <w:proofErr w:type="gramStart"/>
      <w:r w:rsidRPr="000D74E4">
        <w:rPr>
          <w:rFonts w:ascii="Verdana" w:hAnsi="Verdana"/>
          <w:spacing w:val="-2"/>
          <w:sz w:val="20"/>
        </w:rPr>
        <w:t>eerst genoemde</w:t>
      </w:r>
      <w:proofErr w:type="gramEnd"/>
      <w:r w:rsidRPr="000D74E4">
        <w:rPr>
          <w:rFonts w:ascii="Verdana" w:hAnsi="Verdana"/>
          <w:spacing w:val="-2"/>
          <w:sz w:val="20"/>
        </w:rPr>
        <w:t xml:space="preserve"> (bijlage 1) gaat boven de als volgende genoemde (bijlage 2) enzovoort:</w:t>
      </w:r>
    </w:p>
    <w:p w14:paraId="59C04FBF" w14:textId="77777777" w:rsidR="00565880" w:rsidRPr="000D74E4" w:rsidRDefault="00565880" w:rsidP="00565880">
      <w:pPr>
        <w:rPr>
          <w:rFonts w:ascii="Verdana" w:hAnsi="Verdana"/>
          <w:sz w:val="20"/>
        </w:rPr>
      </w:pPr>
    </w:p>
    <w:p w14:paraId="41C03C7C" w14:textId="77777777" w:rsidR="002B4AAA" w:rsidRPr="000D74E4" w:rsidRDefault="002B4AAA" w:rsidP="002B4AAA">
      <w:pPr>
        <w:ind w:left="1410" w:hanging="1410"/>
        <w:rPr>
          <w:rFonts w:ascii="Verdana" w:hAnsi="Verdana"/>
          <w:sz w:val="20"/>
        </w:rPr>
      </w:pPr>
      <w:r w:rsidRPr="000D74E4">
        <w:rPr>
          <w:rFonts w:ascii="Verdana" w:hAnsi="Verdana"/>
          <w:sz w:val="20"/>
        </w:rPr>
        <w:t xml:space="preserve">Bijlage 1: </w:t>
      </w:r>
      <w:r w:rsidRPr="000D74E4">
        <w:rPr>
          <w:rFonts w:ascii="Verdana" w:hAnsi="Verdana"/>
          <w:sz w:val="20"/>
        </w:rPr>
        <w:tab/>
        <w:t>&lt; Indien van toepassing&gt; Verificatieverslag d.d. &lt; invullen datum&gt;</w:t>
      </w:r>
    </w:p>
    <w:p w14:paraId="06DD42AF" w14:textId="65A4D48E"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2</w:t>
      </w:r>
      <w:r w:rsidRPr="000D74E4">
        <w:rPr>
          <w:rFonts w:ascii="Verdana" w:hAnsi="Verdana"/>
          <w:sz w:val="20"/>
        </w:rPr>
        <w:t xml:space="preserve">: </w:t>
      </w:r>
      <w:r w:rsidRPr="000D74E4">
        <w:rPr>
          <w:rFonts w:ascii="Verdana" w:hAnsi="Verdana"/>
          <w:sz w:val="20"/>
        </w:rPr>
        <w:tab/>
        <w:t>Nota</w:t>
      </w:r>
      <w:r w:rsidR="00EF65A1" w:rsidRPr="000D74E4">
        <w:rPr>
          <w:rFonts w:ascii="Verdana" w:hAnsi="Verdana"/>
          <w:sz w:val="20"/>
        </w:rPr>
        <w:t>(‘s)</w:t>
      </w:r>
      <w:r w:rsidRPr="000D74E4">
        <w:rPr>
          <w:rFonts w:ascii="Verdana" w:hAnsi="Verdana"/>
          <w:sz w:val="20"/>
        </w:rPr>
        <w:t xml:space="preserve"> van </w:t>
      </w:r>
      <w:r w:rsidR="000127F0" w:rsidRPr="000D74E4">
        <w:rPr>
          <w:rFonts w:ascii="Verdana" w:hAnsi="Verdana"/>
          <w:sz w:val="20"/>
        </w:rPr>
        <w:t>I</w:t>
      </w:r>
      <w:r w:rsidRPr="000D74E4">
        <w:rPr>
          <w:rFonts w:ascii="Verdana" w:hAnsi="Verdana"/>
          <w:sz w:val="20"/>
        </w:rPr>
        <w:t xml:space="preserve">nlichtingen </w:t>
      </w:r>
      <w:r w:rsidR="00DA4459">
        <w:rPr>
          <w:rFonts w:ascii="Verdana" w:hAnsi="Verdana"/>
          <w:sz w:val="20"/>
        </w:rPr>
        <w:t>Groenonderhoud Uithoorn</w:t>
      </w:r>
      <w:r w:rsidR="00E44498" w:rsidRPr="000D74E4">
        <w:rPr>
          <w:rFonts w:ascii="Verdana" w:hAnsi="Verdana"/>
          <w:sz w:val="20"/>
        </w:rPr>
        <w:t xml:space="preserve"> </w:t>
      </w:r>
      <w:r w:rsidRPr="000D74E4">
        <w:rPr>
          <w:rFonts w:ascii="Verdana" w:hAnsi="Verdana"/>
          <w:sz w:val="20"/>
        </w:rPr>
        <w:t xml:space="preserve">d.d. </w:t>
      </w:r>
      <w:r w:rsidR="00E44498" w:rsidRPr="000D74E4">
        <w:rPr>
          <w:rFonts w:ascii="Verdana" w:hAnsi="Verdana"/>
          <w:sz w:val="20"/>
        </w:rPr>
        <w:t>&lt; invullen datum&gt;</w:t>
      </w:r>
    </w:p>
    <w:p w14:paraId="7153DAAF" w14:textId="6F64E9F7" w:rsidR="002B344F" w:rsidRPr="000D74E4" w:rsidRDefault="00952A27" w:rsidP="000B787F">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3</w:t>
      </w:r>
      <w:r w:rsidRPr="000D74E4">
        <w:rPr>
          <w:rFonts w:ascii="Verdana" w:hAnsi="Verdana"/>
          <w:sz w:val="20"/>
        </w:rPr>
        <w:t>:</w:t>
      </w:r>
      <w:r w:rsidRPr="000D74E4">
        <w:rPr>
          <w:rFonts w:ascii="Verdana" w:hAnsi="Verdana"/>
          <w:sz w:val="20"/>
        </w:rPr>
        <w:tab/>
      </w:r>
      <w:r w:rsidR="002B344F" w:rsidRPr="000D74E4">
        <w:rPr>
          <w:rFonts w:ascii="Verdana" w:hAnsi="Verdana"/>
          <w:sz w:val="20"/>
        </w:rPr>
        <w:t xml:space="preserve">Aanbestedingsdocument met referentienummer </w:t>
      </w:r>
      <w:r w:rsidR="00C73CBF" w:rsidRPr="00C73CBF">
        <w:rPr>
          <w:rFonts w:ascii="Verdana" w:hAnsi="Verdana"/>
          <w:sz w:val="20"/>
        </w:rPr>
        <w:t xml:space="preserve">DUO UH 202412 PRJ-2400369 Groenonderhoud Uithoorn </w:t>
      </w:r>
    </w:p>
    <w:p w14:paraId="38F964BC" w14:textId="78482CD2"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4</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w:t>
      </w:r>
    </w:p>
    <w:p w14:paraId="529A4F32" w14:textId="77777777"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5</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 xml:space="preserve">De inschrijving van </w:t>
      </w:r>
      <w:proofErr w:type="gramStart"/>
      <w:r w:rsidR="002B344F" w:rsidRPr="000D74E4">
        <w:rPr>
          <w:rFonts w:ascii="Verdana" w:hAnsi="Verdana"/>
          <w:sz w:val="20"/>
        </w:rPr>
        <w:t>Opdrachtnemer  d.d.</w:t>
      </w:r>
      <w:proofErr w:type="gramEnd"/>
      <w:r w:rsidR="002B344F" w:rsidRPr="000D74E4">
        <w:rPr>
          <w:rFonts w:ascii="Verdana" w:hAnsi="Verdana"/>
          <w:sz w:val="20"/>
        </w:rPr>
        <w:t xml:space="preserve"> XXX met kenmerk XXX</w:t>
      </w:r>
    </w:p>
    <w:p w14:paraId="04DD1546" w14:textId="77777777" w:rsidR="00565880" w:rsidRPr="000D74E4" w:rsidRDefault="00565880" w:rsidP="00565880">
      <w:pPr>
        <w:ind w:left="1416" w:hanging="1416"/>
        <w:rPr>
          <w:rFonts w:ascii="Verdana" w:hAnsi="Verdana"/>
          <w:sz w:val="20"/>
        </w:rPr>
      </w:pPr>
    </w:p>
    <w:p w14:paraId="3085C552" w14:textId="77777777"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Pr="000D74E4">
        <w:rPr>
          <w:rFonts w:ascii="Verdana" w:hAnsi="Verdana" w:cs="Arial"/>
          <w:b/>
          <w:sz w:val="20"/>
          <w:highlight w:val="yellow"/>
        </w:rPr>
        <w:t>@@@</w:t>
      </w:r>
      <w:r w:rsidRPr="000D74E4">
        <w:rPr>
          <w:rFonts w:ascii="Verdana" w:hAnsi="Verdana" w:cs="Arial"/>
          <w:b/>
          <w:sz w:val="20"/>
        </w:rPr>
        <w:t xml:space="preserve"> te </w:t>
      </w:r>
      <w:r w:rsidRPr="000D74E4">
        <w:rPr>
          <w:rFonts w:ascii="Verdana" w:hAnsi="Verdana" w:cs="Arial"/>
          <w:b/>
          <w:sz w:val="20"/>
          <w:highlight w:val="yellow"/>
        </w:rPr>
        <w:t>@@@</w:t>
      </w:r>
      <w:r w:rsidRPr="000D74E4">
        <w:rPr>
          <w:rFonts w:ascii="Verdana" w:hAnsi="Verdana" w:cs="Arial"/>
          <w:b/>
          <w:sz w:val="20"/>
        </w:rPr>
        <w:t xml:space="preserve"> </w:t>
      </w:r>
    </w:p>
    <w:p w14:paraId="16EF98AF"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00C12667"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1FF9CC02" w14:textId="77777777" w:rsidTr="002104C2">
        <w:tc>
          <w:tcPr>
            <w:tcW w:w="4606" w:type="dxa"/>
          </w:tcPr>
          <w:p w14:paraId="0CEAF31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tcPr>
          <w:p w14:paraId="2C7BAF1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2A42D062" w14:textId="77777777" w:rsidTr="002104C2">
        <w:tc>
          <w:tcPr>
            <w:tcW w:w="4606" w:type="dxa"/>
          </w:tcPr>
          <w:p w14:paraId="4D142A1A"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tcPr>
          <w:p w14:paraId="19A00093"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570EC3E7" w14:textId="77777777" w:rsidTr="002104C2">
        <w:tc>
          <w:tcPr>
            <w:tcW w:w="4606" w:type="dxa"/>
          </w:tcPr>
          <w:p w14:paraId="6041164B" w14:textId="77777777" w:rsidR="00D7200F" w:rsidRPr="000D74E4" w:rsidRDefault="00285A74" w:rsidP="00D7200F">
            <w:pPr>
              <w:rPr>
                <w:rFonts w:ascii="Verdana" w:eastAsia="MS Mincho" w:hAnsi="Verdana" w:cs="Arial"/>
                <w:sz w:val="20"/>
              </w:rPr>
            </w:pPr>
            <w:proofErr w:type="spellStart"/>
            <w:proofErr w:type="gramStart"/>
            <w:r w:rsidRPr="000D74E4">
              <w:rPr>
                <w:rFonts w:ascii="Verdana" w:eastAsia="MS Mincho" w:hAnsi="Verdana" w:cs="Arial"/>
                <w:sz w:val="20"/>
              </w:rPr>
              <w:t>xxxx</w:t>
            </w:r>
            <w:proofErr w:type="spellEnd"/>
            <w:proofErr w:type="gramEnd"/>
          </w:p>
          <w:p w14:paraId="3C011B28" w14:textId="77777777" w:rsidR="00D7200F" w:rsidRPr="000D74E4" w:rsidRDefault="00D7200F" w:rsidP="00D7200F">
            <w:pPr>
              <w:rPr>
                <w:rFonts w:ascii="Verdana" w:eastAsia="MS Mincho" w:hAnsi="Verdana" w:cs="Arial"/>
                <w:sz w:val="20"/>
              </w:rPr>
            </w:pPr>
          </w:p>
          <w:p w14:paraId="117B9431" w14:textId="77777777" w:rsidR="00D7200F" w:rsidRPr="000D74E4" w:rsidRDefault="00D7200F" w:rsidP="00D7200F">
            <w:pPr>
              <w:rPr>
                <w:rFonts w:ascii="Verdana" w:eastAsia="MS Mincho" w:hAnsi="Verdana" w:cs="Arial"/>
                <w:sz w:val="20"/>
              </w:rPr>
            </w:pPr>
          </w:p>
          <w:p w14:paraId="4CF0DA4A" w14:textId="77777777" w:rsidR="00D7200F" w:rsidRPr="000D74E4" w:rsidRDefault="00D7200F" w:rsidP="00D7200F">
            <w:pPr>
              <w:rPr>
                <w:rFonts w:ascii="Verdana" w:eastAsia="MS Mincho" w:hAnsi="Verdana" w:cs="Arial"/>
                <w:sz w:val="20"/>
              </w:rPr>
            </w:pPr>
          </w:p>
          <w:p w14:paraId="4EF33574" w14:textId="77777777" w:rsidR="00D7200F" w:rsidRPr="000D74E4" w:rsidRDefault="00D7200F" w:rsidP="00D7200F">
            <w:pPr>
              <w:rPr>
                <w:rFonts w:ascii="Verdana" w:eastAsia="MS Mincho" w:hAnsi="Verdana" w:cs="Arial"/>
                <w:sz w:val="20"/>
              </w:rPr>
            </w:pPr>
          </w:p>
          <w:p w14:paraId="6356848C" w14:textId="77777777" w:rsidR="00D7200F" w:rsidRPr="000D74E4" w:rsidRDefault="00D7200F" w:rsidP="00D7200F">
            <w:pPr>
              <w:rPr>
                <w:rFonts w:ascii="Verdana" w:eastAsia="MS Mincho" w:hAnsi="Verdana" w:cs="Arial"/>
                <w:sz w:val="20"/>
              </w:rPr>
            </w:pPr>
          </w:p>
        </w:tc>
        <w:tc>
          <w:tcPr>
            <w:tcW w:w="4606" w:type="dxa"/>
          </w:tcPr>
          <w:p w14:paraId="0927CDCC" w14:textId="77777777" w:rsidR="00D7200F" w:rsidRPr="000D74E4" w:rsidRDefault="00285A74" w:rsidP="00D7200F">
            <w:pPr>
              <w:rPr>
                <w:rFonts w:ascii="Verdana" w:eastAsia="MS Mincho" w:hAnsi="Verdana" w:cs="Arial"/>
                <w:sz w:val="20"/>
              </w:rPr>
            </w:pPr>
            <w:proofErr w:type="spellStart"/>
            <w:proofErr w:type="gramStart"/>
            <w:r w:rsidRPr="000D74E4">
              <w:rPr>
                <w:rFonts w:ascii="Verdana" w:eastAsia="MS Mincho" w:hAnsi="Verdana" w:cs="Arial"/>
                <w:sz w:val="20"/>
              </w:rPr>
              <w:t>xxxxxxx</w:t>
            </w:r>
            <w:proofErr w:type="spellEnd"/>
            <w:proofErr w:type="gramEnd"/>
          </w:p>
        </w:tc>
      </w:tr>
      <w:tr w:rsidR="00D7200F" w:rsidRPr="000D74E4" w14:paraId="162862EE" w14:textId="77777777" w:rsidTr="002104C2">
        <w:tc>
          <w:tcPr>
            <w:tcW w:w="4606" w:type="dxa"/>
          </w:tcPr>
          <w:p w14:paraId="6C7E68FB"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tcPr>
          <w:p w14:paraId="488E4CE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2667FC5C" w14:textId="77777777" w:rsidR="00565880" w:rsidRPr="000D74E4" w:rsidRDefault="00565880" w:rsidP="00565880">
      <w:pPr>
        <w:rPr>
          <w:rFonts w:ascii="Verdana" w:hAnsi="Verdana"/>
          <w:sz w:val="20"/>
        </w:rPr>
      </w:pPr>
    </w:p>
    <w:p w14:paraId="7E491C3A" w14:textId="77777777" w:rsidR="00565880" w:rsidRPr="000D74E4" w:rsidRDefault="00565880" w:rsidP="00565880">
      <w:pPr>
        <w:rPr>
          <w:rFonts w:ascii="Verdana" w:hAnsi="Verdana"/>
          <w:sz w:val="20"/>
        </w:rPr>
      </w:pPr>
    </w:p>
    <w:p w14:paraId="55CCCFDC"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15D9" w14:textId="77777777" w:rsidR="005D26CC" w:rsidRDefault="005D26CC">
      <w:r>
        <w:separator/>
      </w:r>
    </w:p>
  </w:endnote>
  <w:endnote w:type="continuationSeparator" w:id="0">
    <w:p w14:paraId="37C83916" w14:textId="77777777" w:rsidR="005D26CC" w:rsidRDefault="005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4F4" w14:textId="77777777" w:rsidR="0062682A" w:rsidRPr="00232460" w:rsidRDefault="0062682A" w:rsidP="005165C7">
    <w:pPr>
      <w:pStyle w:val="Footer"/>
      <w:rPr>
        <w:rFonts w:ascii="Verdana" w:hAnsi="Verdana" w:cs="Arial"/>
        <w:sz w:val="18"/>
        <w:szCs w:val="18"/>
      </w:rPr>
    </w:pPr>
  </w:p>
  <w:p w14:paraId="428011E4" w14:textId="77777777" w:rsidR="0062682A" w:rsidRPr="00232460" w:rsidRDefault="0062682A" w:rsidP="005165C7">
    <w:pPr>
      <w:pStyle w:val="Footer"/>
      <w:rPr>
        <w:rFonts w:ascii="Verdana" w:hAnsi="Verdana" w:cs="Arial"/>
        <w:sz w:val="18"/>
        <w:szCs w:val="18"/>
      </w:rPr>
    </w:pPr>
  </w:p>
  <w:p w14:paraId="463B3C15" w14:textId="77777777" w:rsidR="006D1DB4" w:rsidRPr="00232460" w:rsidRDefault="0015367E" w:rsidP="006D1DB4">
    <w:pPr>
      <w:pStyle w:val="Footer"/>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697CCCD0" w14:textId="77777777" w:rsidR="00B87764" w:rsidRPr="00232460" w:rsidRDefault="0015367E" w:rsidP="005165C7">
    <w:pPr>
      <w:pStyle w:val="Footer"/>
      <w:rPr>
        <w:rFonts w:ascii="Verdana" w:hAnsi="Verdana"/>
        <w:b/>
        <w:bCs/>
        <w:sz w:val="16"/>
        <w:szCs w:val="16"/>
      </w:rPr>
    </w:pPr>
    <w:r w:rsidRPr="00232460">
      <w:rPr>
        <w:rFonts w:ascii="Verdana" w:hAnsi="Verdana" w:cs="Arial"/>
        <w:sz w:val="16"/>
        <w:szCs w:val="16"/>
      </w:rPr>
      <w:t xml:space="preserve"> </w:t>
    </w:r>
  </w:p>
  <w:p w14:paraId="73CA49EF" w14:textId="77777777" w:rsidR="00BD1829" w:rsidRPr="00232460" w:rsidRDefault="00BD1829" w:rsidP="005165C7">
    <w:pPr>
      <w:pStyle w:val="Footer"/>
      <w:rPr>
        <w:rFonts w:ascii="Verdana" w:hAnsi="Verdana"/>
        <w:b/>
        <w:bCs/>
        <w:sz w:val="16"/>
        <w:szCs w:val="16"/>
      </w:rPr>
    </w:pPr>
  </w:p>
  <w:p w14:paraId="32835820" w14:textId="77777777" w:rsidR="00BD1829" w:rsidRPr="00232460" w:rsidRDefault="00BD1829" w:rsidP="005165C7">
    <w:pPr>
      <w:pStyle w:val="Footer"/>
      <w:rPr>
        <w:rFonts w:ascii="Verdana" w:hAnsi="Verdana"/>
        <w:b/>
        <w:bCs/>
        <w:sz w:val="16"/>
        <w:szCs w:val="16"/>
      </w:rPr>
    </w:pPr>
  </w:p>
  <w:p w14:paraId="73D898AA" w14:textId="77777777" w:rsidR="00BD1829" w:rsidRPr="00232460" w:rsidRDefault="00BD1829" w:rsidP="005165C7">
    <w:pPr>
      <w:pStyle w:val="Footer"/>
      <w:rPr>
        <w:rFonts w:ascii="Verdana" w:hAnsi="Verdana"/>
        <w:b/>
        <w:bCs/>
        <w:sz w:val="16"/>
        <w:szCs w:val="16"/>
      </w:rPr>
    </w:pPr>
  </w:p>
  <w:p w14:paraId="5765B82E" w14:textId="77777777" w:rsidR="00BD1829" w:rsidRPr="00232460" w:rsidRDefault="00BD1829" w:rsidP="005165C7">
    <w:pPr>
      <w:pStyle w:val="Footer"/>
      <w:rPr>
        <w:rFonts w:ascii="Verdana" w:hAnsi="Verdana"/>
        <w:b/>
        <w:bCs/>
        <w:sz w:val="16"/>
        <w:szCs w:val="16"/>
      </w:rPr>
    </w:pPr>
  </w:p>
  <w:p w14:paraId="74579174" w14:textId="77777777" w:rsidR="00B87764" w:rsidRPr="00232460" w:rsidRDefault="00BD1829" w:rsidP="005165C7">
    <w:pPr>
      <w:pStyle w:val="Footer"/>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5E73F9B0" w14:textId="77777777" w:rsidR="0015367E" w:rsidRPr="0079014E" w:rsidRDefault="0015367E" w:rsidP="005165C7">
    <w:pPr>
      <w:pStyle w:val="Footer"/>
      <w:tabs>
        <w:tab w:val="clear" w:pos="4536"/>
        <w:tab w:val="clear" w:pos="9072"/>
        <w:tab w:val="left" w:pos="7695"/>
      </w:tabs>
      <w:rPr>
        <w:rFonts w:cs="Arial"/>
        <w:sz w:val="18"/>
        <w:szCs w:val="18"/>
      </w:rPr>
    </w:pPr>
  </w:p>
  <w:p w14:paraId="223EBA2B" w14:textId="77777777" w:rsidR="0015367E" w:rsidRDefault="0015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4F1B" w14:textId="77777777" w:rsidR="005D26CC" w:rsidRDefault="005D26CC">
      <w:r>
        <w:separator/>
      </w:r>
    </w:p>
  </w:footnote>
  <w:footnote w:type="continuationSeparator" w:id="0">
    <w:p w14:paraId="77184945" w14:textId="77777777" w:rsidR="005D26CC" w:rsidRDefault="005D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274" w14:textId="77777777" w:rsidR="003D782E" w:rsidRDefault="000970D7">
    <w:pPr>
      <w:pStyle w:val="Header"/>
    </w:pPr>
    <w:r>
      <w:pict w14:anchorId="5146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04182948">
    <w:abstractNumId w:val="18"/>
  </w:num>
  <w:num w:numId="2" w16cid:durableId="885215843">
    <w:abstractNumId w:val="7"/>
  </w:num>
  <w:num w:numId="3" w16cid:durableId="1813718308">
    <w:abstractNumId w:val="9"/>
  </w:num>
  <w:num w:numId="4" w16cid:durableId="22486099">
    <w:abstractNumId w:val="1"/>
  </w:num>
  <w:num w:numId="5" w16cid:durableId="1268807827">
    <w:abstractNumId w:val="6"/>
  </w:num>
  <w:num w:numId="6" w16cid:durableId="1795753166">
    <w:abstractNumId w:val="12"/>
  </w:num>
  <w:num w:numId="7" w16cid:durableId="2041971492">
    <w:abstractNumId w:val="19"/>
  </w:num>
  <w:num w:numId="8" w16cid:durableId="710880334">
    <w:abstractNumId w:val="0"/>
  </w:num>
  <w:num w:numId="9" w16cid:durableId="1530142602">
    <w:abstractNumId w:val="15"/>
  </w:num>
  <w:num w:numId="10" w16cid:durableId="910390011">
    <w:abstractNumId w:val="2"/>
  </w:num>
  <w:num w:numId="11" w16cid:durableId="1330596968">
    <w:abstractNumId w:val="10"/>
  </w:num>
  <w:num w:numId="12" w16cid:durableId="70590372">
    <w:abstractNumId w:val="5"/>
  </w:num>
  <w:num w:numId="13" w16cid:durableId="478614838">
    <w:abstractNumId w:val="4"/>
  </w:num>
  <w:num w:numId="14" w16cid:durableId="1562718047">
    <w:abstractNumId w:val="3"/>
  </w:num>
  <w:num w:numId="15" w16cid:durableId="25955065">
    <w:abstractNumId w:val="17"/>
  </w:num>
  <w:num w:numId="16" w16cid:durableId="644159905">
    <w:abstractNumId w:val="8"/>
  </w:num>
  <w:num w:numId="17" w16cid:durableId="1571189072">
    <w:abstractNumId w:val="16"/>
  </w:num>
  <w:num w:numId="18" w16cid:durableId="1644122145">
    <w:abstractNumId w:val="11"/>
  </w:num>
  <w:num w:numId="19" w16cid:durableId="1408116665">
    <w:abstractNumId w:val="13"/>
  </w:num>
  <w:num w:numId="20" w16cid:durableId="558790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167"/>
    <w:rsid w:val="00015F52"/>
    <w:rsid w:val="00020C14"/>
    <w:rsid w:val="00027EF8"/>
    <w:rsid w:val="000334D4"/>
    <w:rsid w:val="0005790E"/>
    <w:rsid w:val="00066672"/>
    <w:rsid w:val="00082EC9"/>
    <w:rsid w:val="000970D7"/>
    <w:rsid w:val="000A251A"/>
    <w:rsid w:val="000B787F"/>
    <w:rsid w:val="000D74E4"/>
    <w:rsid w:val="0013676C"/>
    <w:rsid w:val="001426D5"/>
    <w:rsid w:val="0015367E"/>
    <w:rsid w:val="00162260"/>
    <w:rsid w:val="00184933"/>
    <w:rsid w:val="001A4454"/>
    <w:rsid w:val="001B152A"/>
    <w:rsid w:val="001B4F2A"/>
    <w:rsid w:val="001C4A65"/>
    <w:rsid w:val="001D085A"/>
    <w:rsid w:val="002104C2"/>
    <w:rsid w:val="00214636"/>
    <w:rsid w:val="00232460"/>
    <w:rsid w:val="00234BCE"/>
    <w:rsid w:val="002531DE"/>
    <w:rsid w:val="00276B47"/>
    <w:rsid w:val="00285A74"/>
    <w:rsid w:val="002B344F"/>
    <w:rsid w:val="002B4AAA"/>
    <w:rsid w:val="002C5615"/>
    <w:rsid w:val="002E61B4"/>
    <w:rsid w:val="002F7376"/>
    <w:rsid w:val="003000F7"/>
    <w:rsid w:val="0031464A"/>
    <w:rsid w:val="003154FF"/>
    <w:rsid w:val="003277A2"/>
    <w:rsid w:val="003300BA"/>
    <w:rsid w:val="0037195E"/>
    <w:rsid w:val="003778EC"/>
    <w:rsid w:val="003C4349"/>
    <w:rsid w:val="003D701E"/>
    <w:rsid w:val="003D782E"/>
    <w:rsid w:val="003E1128"/>
    <w:rsid w:val="00403698"/>
    <w:rsid w:val="004147FC"/>
    <w:rsid w:val="00417C29"/>
    <w:rsid w:val="0043766A"/>
    <w:rsid w:val="00440008"/>
    <w:rsid w:val="004836D9"/>
    <w:rsid w:val="004851E3"/>
    <w:rsid w:val="004A07C4"/>
    <w:rsid w:val="004B5CDC"/>
    <w:rsid w:val="005165C7"/>
    <w:rsid w:val="00526A24"/>
    <w:rsid w:val="00543B79"/>
    <w:rsid w:val="00565880"/>
    <w:rsid w:val="005A23FB"/>
    <w:rsid w:val="005C5131"/>
    <w:rsid w:val="005C681C"/>
    <w:rsid w:val="005D26CC"/>
    <w:rsid w:val="005E2206"/>
    <w:rsid w:val="005E5975"/>
    <w:rsid w:val="005F7851"/>
    <w:rsid w:val="0062682A"/>
    <w:rsid w:val="0067261C"/>
    <w:rsid w:val="00675589"/>
    <w:rsid w:val="00680525"/>
    <w:rsid w:val="00684238"/>
    <w:rsid w:val="006D1DB4"/>
    <w:rsid w:val="006F0FC2"/>
    <w:rsid w:val="006F1D58"/>
    <w:rsid w:val="006F4E91"/>
    <w:rsid w:val="00717B6A"/>
    <w:rsid w:val="00736C28"/>
    <w:rsid w:val="00736F9D"/>
    <w:rsid w:val="00794CF7"/>
    <w:rsid w:val="007B03A1"/>
    <w:rsid w:val="007F1CB5"/>
    <w:rsid w:val="008042D0"/>
    <w:rsid w:val="00806463"/>
    <w:rsid w:val="00810B32"/>
    <w:rsid w:val="00833222"/>
    <w:rsid w:val="00840A67"/>
    <w:rsid w:val="00872179"/>
    <w:rsid w:val="008A6281"/>
    <w:rsid w:val="00911DAD"/>
    <w:rsid w:val="00952A27"/>
    <w:rsid w:val="00965944"/>
    <w:rsid w:val="00972653"/>
    <w:rsid w:val="009C7EE6"/>
    <w:rsid w:val="009D76BB"/>
    <w:rsid w:val="009E1B24"/>
    <w:rsid w:val="009F1B58"/>
    <w:rsid w:val="00A010A6"/>
    <w:rsid w:val="00A04418"/>
    <w:rsid w:val="00A1111D"/>
    <w:rsid w:val="00A241FA"/>
    <w:rsid w:val="00A2484F"/>
    <w:rsid w:val="00A30156"/>
    <w:rsid w:val="00A33A61"/>
    <w:rsid w:val="00A3408C"/>
    <w:rsid w:val="00A638C6"/>
    <w:rsid w:val="00A65E08"/>
    <w:rsid w:val="00A82860"/>
    <w:rsid w:val="00AA2421"/>
    <w:rsid w:val="00AA3F75"/>
    <w:rsid w:val="00AA7E85"/>
    <w:rsid w:val="00AB72D2"/>
    <w:rsid w:val="00AC0F12"/>
    <w:rsid w:val="00AF4DA9"/>
    <w:rsid w:val="00B321E0"/>
    <w:rsid w:val="00B57056"/>
    <w:rsid w:val="00B656C2"/>
    <w:rsid w:val="00B87764"/>
    <w:rsid w:val="00BB493E"/>
    <w:rsid w:val="00BD1829"/>
    <w:rsid w:val="00BE3268"/>
    <w:rsid w:val="00C00DFB"/>
    <w:rsid w:val="00C150D9"/>
    <w:rsid w:val="00C44653"/>
    <w:rsid w:val="00C47D58"/>
    <w:rsid w:val="00C57E9C"/>
    <w:rsid w:val="00C65108"/>
    <w:rsid w:val="00C73142"/>
    <w:rsid w:val="00C73CBF"/>
    <w:rsid w:val="00C7626A"/>
    <w:rsid w:val="00C8383D"/>
    <w:rsid w:val="00C9420F"/>
    <w:rsid w:val="00CE5A93"/>
    <w:rsid w:val="00CF304A"/>
    <w:rsid w:val="00D10A77"/>
    <w:rsid w:val="00D147B8"/>
    <w:rsid w:val="00D14D6C"/>
    <w:rsid w:val="00D300CA"/>
    <w:rsid w:val="00D7200F"/>
    <w:rsid w:val="00D83CE3"/>
    <w:rsid w:val="00D9326A"/>
    <w:rsid w:val="00DA3FE2"/>
    <w:rsid w:val="00DA4459"/>
    <w:rsid w:val="00DB7E72"/>
    <w:rsid w:val="00DF1352"/>
    <w:rsid w:val="00DF19D9"/>
    <w:rsid w:val="00DF4302"/>
    <w:rsid w:val="00DF7AB3"/>
    <w:rsid w:val="00E05B27"/>
    <w:rsid w:val="00E07053"/>
    <w:rsid w:val="00E162C8"/>
    <w:rsid w:val="00E31329"/>
    <w:rsid w:val="00E419C8"/>
    <w:rsid w:val="00E42C6F"/>
    <w:rsid w:val="00E44498"/>
    <w:rsid w:val="00E47493"/>
    <w:rsid w:val="00E76AA0"/>
    <w:rsid w:val="00EE58E8"/>
    <w:rsid w:val="00EF65A1"/>
    <w:rsid w:val="00F0519B"/>
    <w:rsid w:val="00F15797"/>
    <w:rsid w:val="00F214E4"/>
    <w:rsid w:val="00F32BC4"/>
    <w:rsid w:val="00F5384B"/>
    <w:rsid w:val="00F54ACC"/>
    <w:rsid w:val="00F57637"/>
    <w:rsid w:val="00F62ED8"/>
    <w:rsid w:val="00F6531F"/>
    <w:rsid w:val="00FA7D69"/>
    <w:rsid w:val="00FB12DC"/>
    <w:rsid w:val="00FB191D"/>
    <w:rsid w:val="00FB223C"/>
    <w:rsid w:val="00FC06F3"/>
    <w:rsid w:val="00FD59D5"/>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7A103"/>
  <w15:chartTrackingRefBased/>
  <w15:docId w15:val="{C0C43909-0480-470B-B9F8-2B20E79B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88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5367E"/>
    <w:pPr>
      <w:tabs>
        <w:tab w:val="center" w:pos="4536"/>
        <w:tab w:val="right" w:pos="9072"/>
      </w:tabs>
    </w:pPr>
  </w:style>
  <w:style w:type="paragraph" w:styleId="Footer">
    <w:name w:val="footer"/>
    <w:basedOn w:val="Normal"/>
    <w:rsid w:val="0015367E"/>
    <w:pPr>
      <w:tabs>
        <w:tab w:val="center" w:pos="4536"/>
        <w:tab w:val="right" w:pos="9072"/>
      </w:tabs>
    </w:pPr>
  </w:style>
  <w:style w:type="paragraph" w:styleId="BalloonText">
    <w:name w:val="Balloon Text"/>
    <w:basedOn w:val="Normal"/>
    <w:link w:val="BalloonTextChar"/>
    <w:rsid w:val="0067261C"/>
    <w:rPr>
      <w:rFonts w:ascii="Segoe UI" w:hAnsi="Segoe UI" w:cs="Segoe UI"/>
      <w:sz w:val="18"/>
      <w:szCs w:val="18"/>
    </w:rPr>
  </w:style>
  <w:style w:type="character" w:customStyle="1" w:styleId="BalloonTextChar">
    <w:name w:val="Balloon Text Char"/>
    <w:link w:val="BalloonText"/>
    <w:rsid w:val="0067261C"/>
    <w:rPr>
      <w:rFonts w:ascii="Segoe UI" w:hAnsi="Segoe UI" w:cs="Segoe UI"/>
      <w:sz w:val="18"/>
      <w:szCs w:val="18"/>
    </w:rPr>
  </w:style>
  <w:style w:type="character" w:styleId="CommentReference">
    <w:name w:val="annotation reference"/>
    <w:rsid w:val="0067261C"/>
    <w:rPr>
      <w:sz w:val="16"/>
      <w:szCs w:val="16"/>
    </w:rPr>
  </w:style>
  <w:style w:type="paragraph" w:styleId="CommentText">
    <w:name w:val="annotation text"/>
    <w:basedOn w:val="Normal"/>
    <w:link w:val="CommentTextChar"/>
    <w:rsid w:val="0067261C"/>
    <w:rPr>
      <w:sz w:val="20"/>
    </w:rPr>
  </w:style>
  <w:style w:type="character" w:customStyle="1" w:styleId="CommentTextChar">
    <w:name w:val="Comment Text Char"/>
    <w:link w:val="CommentText"/>
    <w:rsid w:val="0067261C"/>
    <w:rPr>
      <w:rFonts w:ascii="Arial" w:hAnsi="Arial"/>
    </w:rPr>
  </w:style>
  <w:style w:type="paragraph" w:styleId="CommentSubject">
    <w:name w:val="annotation subject"/>
    <w:basedOn w:val="CommentText"/>
    <w:next w:val="CommentText"/>
    <w:link w:val="CommentSubjectChar"/>
    <w:rsid w:val="0067261C"/>
    <w:rPr>
      <w:b/>
      <w:bCs/>
    </w:rPr>
  </w:style>
  <w:style w:type="character" w:customStyle="1" w:styleId="CommentSubjectChar">
    <w:name w:val="Comment Subject Char"/>
    <w:link w:val="CommentSubject"/>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UnresolvedMention">
    <w:name w:val="Unresolved Mention"/>
    <w:uiPriority w:val="99"/>
    <w:semiHidden/>
    <w:unhideWhenUsed/>
    <w:rsid w:val="002B344F"/>
    <w:rPr>
      <w:color w:val="605E5C"/>
      <w:shd w:val="clear" w:color="auto" w:fill="E1DFDD"/>
    </w:rPr>
  </w:style>
  <w:style w:type="character" w:styleId="FollowedHyperlink">
    <w:name w:val="FollowedHyperlink"/>
    <w:basedOn w:val="DefaultParagraphFont"/>
    <w:rsid w:val="00F538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813A5A6AC1C74880024522B9FCBD7E" ma:contentTypeVersion="9" ma:contentTypeDescription="Een nieuw document maken." ma:contentTypeScope="" ma:versionID="a223ec5e5bbdac94aa8cda093f403ec6">
  <xsd:schema xmlns:xsd="http://www.w3.org/2001/XMLSchema" xmlns:xs="http://www.w3.org/2001/XMLSchema" xmlns:p="http://schemas.microsoft.com/office/2006/metadata/properties" xmlns:ns2="6b13701c-1c41-4013-a478-03c0771365ab" targetNamespace="http://schemas.microsoft.com/office/2006/metadata/properties" ma:root="true" ma:fieldsID="bad2bdf5c3105eda2eb9b6cd9854c4d9" ns2:_="">
    <xsd:import namespace="6b13701c-1c41-4013-a478-03c0771365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3701c-1c41-4013-a478-03c07713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5bbcad0-9ce4-44d8-99da-bc99aa839b5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13701c-1c41-4013-a478-03c0771365a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2.xml><?xml version="1.0" encoding="utf-8"?>
<ds:datastoreItem xmlns:ds="http://schemas.openxmlformats.org/officeDocument/2006/customXml" ds:itemID="{D792479F-9AAC-4265-9AB5-BB2D86AF4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3701c-1c41-4013-a478-03c077136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477A2-57EA-4EDB-AEEE-CDB493046ACB}">
  <ds:schemaRefs>
    <ds:schemaRef ds:uri="http://schemas.microsoft.com/office/2006/metadata/properties"/>
    <ds:schemaRef ds:uri="http://schemas.microsoft.com/office/infopath/2007/PartnerControls"/>
    <ds:schemaRef ds:uri="6b13701c-1c41-4013-a478-03c0771365ab"/>
  </ds:schemaRefs>
</ds:datastoreItem>
</file>

<file path=customXml/itemProps4.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941</Words>
  <Characters>5370</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Linsey Boon</cp:lastModifiedBy>
  <cp:revision>36</cp:revision>
  <dcterms:created xsi:type="dcterms:W3CDTF">2024-02-28T20:14:00Z</dcterms:created>
  <dcterms:modified xsi:type="dcterms:W3CDTF">2026-04-13T12:08:00Z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0x01010082813A5A6AC1C74880024522B9FCBD7E</vt:lpwstr>
  </property>
  <property fmtid="{D5CDD505-2E9C-101B-9397-08002B2CF9AE}" pid="3" name="Order">
    <vt:r8>4500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