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1AF28" w14:textId="77777777" w:rsidR="00CB755A" w:rsidRDefault="00CB755A">
      <w:pPr>
        <w:pStyle w:val="Tekstzonderopmaak"/>
        <w:tabs>
          <w:tab w:val="left" w:pos="3100"/>
        </w:tabs>
        <w:rPr>
          <w:rFonts w:ascii="Verdana" w:eastAsia="MS Mincho" w:hAnsi="Verdana"/>
          <w:sz w:val="28"/>
        </w:rPr>
      </w:pPr>
      <w:r>
        <w:rPr>
          <w:rFonts w:ascii="Verdana" w:eastAsia="MS Mincho" w:hAnsi="Verdana"/>
          <w:sz w:val="28"/>
        </w:rPr>
        <w:tab/>
      </w:r>
    </w:p>
    <w:p w14:paraId="31B96155" w14:textId="77777777" w:rsidR="00CB755A" w:rsidRDefault="00CB755A">
      <w:pPr>
        <w:pStyle w:val="Tekstzonderopmaak"/>
        <w:tabs>
          <w:tab w:val="left" w:pos="3100"/>
        </w:tabs>
        <w:rPr>
          <w:rFonts w:ascii="Verdana" w:eastAsia="MS Mincho" w:hAnsi="Verdana"/>
          <w:sz w:val="28"/>
        </w:rPr>
      </w:pPr>
    </w:p>
    <w:p w14:paraId="2FD7BE84" w14:textId="77777777" w:rsidR="00CB755A" w:rsidRDefault="005E57BB" w:rsidP="00545D13">
      <w:pPr>
        <w:pStyle w:val="Tekstzonderopmaak"/>
        <w:tabs>
          <w:tab w:val="left" w:pos="3100"/>
        </w:tabs>
        <w:rPr>
          <w:rFonts w:ascii="Verdana" w:eastAsia="MS Mincho" w:hAnsi="Verdana"/>
          <w:sz w:val="28"/>
        </w:rPr>
      </w:pPr>
      <w:r>
        <w:rPr>
          <w:rFonts w:ascii="Verdana" w:eastAsia="MS Mincho" w:hAnsi="Verdana"/>
          <w:noProof/>
          <w:sz w:val="28"/>
        </w:rPr>
        <w:drawing>
          <wp:inline distT="0" distB="0" distL="0" distR="0" wp14:anchorId="47FEA149" wp14:editId="198526C5">
            <wp:extent cx="2401681" cy="508000"/>
            <wp:effectExtent l="0" t="0" r="0" b="635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bralux-logo-statisch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0280" cy="509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B4901E" w14:textId="77777777" w:rsidR="005E57BB" w:rsidRDefault="005E57BB" w:rsidP="005E57BB"/>
    <w:p w14:paraId="64099148" w14:textId="77777777" w:rsidR="00CB755A" w:rsidRDefault="00CB755A">
      <w:pPr>
        <w:pStyle w:val="Tekstzonderopmaak"/>
        <w:tabs>
          <w:tab w:val="left" w:pos="3100"/>
        </w:tabs>
        <w:rPr>
          <w:rFonts w:ascii="Verdana" w:eastAsia="MS Mincho" w:hAnsi="Verdana"/>
          <w:sz w:val="28"/>
        </w:rPr>
      </w:pPr>
    </w:p>
    <w:p w14:paraId="5E1774D0" w14:textId="77777777" w:rsidR="00CB755A" w:rsidRDefault="00CB755A">
      <w:pPr>
        <w:pStyle w:val="Tekstzonderopmaak"/>
        <w:tabs>
          <w:tab w:val="left" w:pos="3100"/>
        </w:tabs>
        <w:rPr>
          <w:rFonts w:ascii="Verdana" w:eastAsia="MS Mincho" w:hAnsi="Verdana"/>
          <w:sz w:val="28"/>
        </w:rPr>
      </w:pPr>
    </w:p>
    <w:p w14:paraId="44E9317E" w14:textId="77777777" w:rsidR="00CB755A" w:rsidRDefault="00CB755A">
      <w:pPr>
        <w:pStyle w:val="Tekstzonderopmaak"/>
        <w:tabs>
          <w:tab w:val="left" w:pos="3100"/>
        </w:tabs>
        <w:rPr>
          <w:rFonts w:ascii="Verdana" w:eastAsia="MS Mincho" w:hAnsi="Verdana"/>
          <w:sz w:val="28"/>
        </w:rPr>
      </w:pPr>
    </w:p>
    <w:p w14:paraId="411C981F" w14:textId="77777777" w:rsidR="00CB755A" w:rsidRDefault="00CB755A">
      <w:pPr>
        <w:pStyle w:val="Tekstzonderopmaak"/>
        <w:tabs>
          <w:tab w:val="left" w:pos="3100"/>
        </w:tabs>
        <w:rPr>
          <w:rFonts w:ascii="Verdana" w:eastAsia="MS Mincho" w:hAnsi="Verdana"/>
          <w:sz w:val="28"/>
        </w:rPr>
      </w:pPr>
    </w:p>
    <w:p w14:paraId="0104C5F1" w14:textId="77777777" w:rsidR="00CB755A" w:rsidRDefault="00CB755A">
      <w:pPr>
        <w:pStyle w:val="Tekstzonderopmaak"/>
        <w:tabs>
          <w:tab w:val="left" w:pos="3100"/>
        </w:tabs>
        <w:rPr>
          <w:rFonts w:ascii="Verdana" w:eastAsia="MS Mincho" w:hAnsi="Verdana"/>
          <w:sz w:val="28"/>
        </w:rPr>
      </w:pPr>
      <w:r>
        <w:rPr>
          <w:rFonts w:ascii="Verdana" w:eastAsia="MS Mincho" w:hAnsi="Verdana"/>
          <w:sz w:val="28"/>
        </w:rPr>
        <w:tab/>
      </w:r>
    </w:p>
    <w:p w14:paraId="2F2A5883" w14:textId="77777777" w:rsidR="00CB755A" w:rsidRDefault="00CB755A">
      <w:pPr>
        <w:pStyle w:val="Tekstzonderopmaak"/>
        <w:tabs>
          <w:tab w:val="left" w:pos="3100"/>
        </w:tabs>
        <w:rPr>
          <w:rFonts w:ascii="Verdana" w:eastAsia="MS Mincho" w:hAnsi="Verdana"/>
          <w:sz w:val="28"/>
        </w:rPr>
      </w:pPr>
    </w:p>
    <w:p w14:paraId="069268A5" w14:textId="77777777" w:rsidR="00CB755A" w:rsidRDefault="00CB755A">
      <w:pPr>
        <w:pStyle w:val="Tekstzonderopmaak"/>
        <w:tabs>
          <w:tab w:val="left" w:pos="3100"/>
        </w:tabs>
        <w:rPr>
          <w:rFonts w:ascii="Verdana" w:eastAsia="MS Mincho" w:hAnsi="Verdana"/>
          <w:sz w:val="28"/>
        </w:rPr>
      </w:pPr>
    </w:p>
    <w:p w14:paraId="39C532C2" w14:textId="77777777" w:rsidR="00CB755A" w:rsidRDefault="000E5970" w:rsidP="00525676">
      <w:pPr>
        <w:pStyle w:val="Tekstzonderopmaak"/>
        <w:tabs>
          <w:tab w:val="left" w:pos="2300"/>
        </w:tabs>
        <w:jc w:val="center"/>
        <w:rPr>
          <w:rFonts w:ascii="Verdana" w:eastAsia="MS Mincho" w:hAnsi="Verdana"/>
          <w:sz w:val="28"/>
        </w:rPr>
      </w:pPr>
      <w:r w:rsidRPr="005E57BB">
        <w:rPr>
          <w:rFonts w:ascii="Verdana" w:eastAsia="MS Mincho" w:hAnsi="Verdan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42A017" wp14:editId="66045C15">
                <wp:simplePos x="0" y="0"/>
                <wp:positionH relativeFrom="column">
                  <wp:posOffset>961813</wp:posOffset>
                </wp:positionH>
                <wp:positionV relativeFrom="paragraph">
                  <wp:posOffset>24342</wp:posOffset>
                </wp:positionV>
                <wp:extent cx="4469554" cy="1692910"/>
                <wp:effectExtent l="0" t="0" r="0" b="2540"/>
                <wp:wrapNone/>
                <wp:docPr id="30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9554" cy="16929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A859FF" w14:textId="77777777" w:rsidR="005E57BB" w:rsidRPr="00771F37" w:rsidRDefault="005E57BB" w:rsidP="00771F37">
                            <w:pPr>
                              <w:pStyle w:val="Tekstzonderopmaak"/>
                              <w:tabs>
                                <w:tab w:val="left" w:pos="2300"/>
                              </w:tabs>
                              <w:rPr>
                                <w:rFonts w:asciiTheme="minorHAnsi" w:eastAsia="MS Mincho" w:hAnsiTheme="minorHAnsi" w:cstheme="minorHAnsi"/>
                                <w:b/>
                                <w:sz w:val="32"/>
                                <w:szCs w:val="32"/>
                              </w:rPr>
                            </w:pPr>
                            <w:r w:rsidRPr="00771F37">
                              <w:rPr>
                                <w:rFonts w:asciiTheme="minorHAnsi" w:eastAsia="MS Mincho" w:hAnsiTheme="minorHAnsi" w:cstheme="minorHAnsi"/>
                                <w:b/>
                                <w:sz w:val="32"/>
                                <w:szCs w:val="32"/>
                              </w:rPr>
                              <w:t>VEILIGHEIDS- EN GEZONDHEIDSPLAN</w:t>
                            </w:r>
                          </w:p>
                          <w:p w14:paraId="74914807" w14:textId="77777777" w:rsidR="005E57BB" w:rsidRPr="00771F37" w:rsidRDefault="005E57BB" w:rsidP="00771F37">
                            <w:pPr>
                              <w:pStyle w:val="Tekstzonderopmaak"/>
                              <w:tabs>
                                <w:tab w:val="left" w:pos="2300"/>
                              </w:tabs>
                              <w:rPr>
                                <w:rFonts w:asciiTheme="minorHAnsi" w:eastAsia="MS Mincho" w:hAnsiTheme="minorHAnsi" w:cstheme="minorHAnsi"/>
                                <w:sz w:val="24"/>
                                <w:szCs w:val="24"/>
                              </w:rPr>
                            </w:pPr>
                            <w:r w:rsidRPr="00771F37">
                              <w:rPr>
                                <w:rFonts w:asciiTheme="minorHAnsi" w:eastAsia="MS Mincho" w:hAnsiTheme="minorHAnsi" w:cstheme="minorHAnsi"/>
                                <w:sz w:val="24"/>
                                <w:szCs w:val="24"/>
                              </w:rPr>
                              <w:t>(Ontwerpfase)</w:t>
                            </w:r>
                          </w:p>
                          <w:p w14:paraId="04851DD2" w14:textId="77777777" w:rsidR="005E57BB" w:rsidRPr="00771F37" w:rsidRDefault="005E57BB" w:rsidP="00771F37">
                            <w:pPr>
                              <w:pStyle w:val="Tekstzonderopmaak"/>
                              <w:tabs>
                                <w:tab w:val="left" w:pos="2300"/>
                              </w:tabs>
                              <w:rPr>
                                <w:rFonts w:asciiTheme="minorHAnsi" w:eastAsia="MS Mincho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6878072D" w14:textId="3BF2F9A8" w:rsidR="005E57BB" w:rsidRDefault="005E57BB" w:rsidP="003478E2">
                            <w:pPr>
                              <w:pStyle w:val="Tekstzonderopmaak"/>
                              <w:tabs>
                                <w:tab w:val="left" w:pos="2300"/>
                              </w:tabs>
                              <w:rPr>
                                <w:rFonts w:ascii="Verdana" w:eastAsia="MS Mincho" w:hAnsi="Verdana"/>
                              </w:rPr>
                            </w:pPr>
                            <w:r w:rsidRPr="00771F37">
                              <w:rPr>
                                <w:rFonts w:asciiTheme="minorHAnsi" w:eastAsia="MS Mincho" w:hAnsiTheme="minorHAnsi" w:cstheme="minorHAnsi"/>
                                <w:sz w:val="24"/>
                                <w:szCs w:val="24"/>
                              </w:rPr>
                              <w:t xml:space="preserve">Behorende bij </w:t>
                            </w:r>
                            <w:r w:rsidR="00BA2AFD">
                              <w:rPr>
                                <w:rFonts w:asciiTheme="minorHAnsi" w:eastAsia="MS Mincho" w:hAnsiTheme="minorHAnsi" w:cstheme="minorHAnsi"/>
                                <w:sz w:val="24"/>
                                <w:szCs w:val="24"/>
                              </w:rPr>
                              <w:t>Programma van Eisen</w:t>
                            </w:r>
                            <w:r w:rsidR="003478E2" w:rsidRPr="003478E2">
                              <w:rPr>
                                <w:rFonts w:asciiTheme="minorHAnsi" w:eastAsia="MS Mincho" w:hAnsiTheme="minorHAnsi" w:cstheme="minorHAnsi"/>
                                <w:sz w:val="24"/>
                                <w:szCs w:val="24"/>
                              </w:rPr>
                              <w:t xml:space="preserve"> en voorwaarden </w:t>
                            </w:r>
                            <w:r w:rsidR="00C22139">
                              <w:rPr>
                                <w:rFonts w:asciiTheme="minorHAnsi" w:eastAsia="MS Mincho" w:hAnsiTheme="minorHAnsi" w:cstheme="minorHAnsi"/>
                                <w:sz w:val="24"/>
                                <w:szCs w:val="24"/>
                              </w:rPr>
                              <w:t>v</w:t>
                            </w:r>
                            <w:r w:rsidR="00C22139" w:rsidRPr="00C22139">
                              <w:rPr>
                                <w:rFonts w:asciiTheme="minorHAnsi" w:eastAsia="MS Mincho" w:hAnsiTheme="minorHAnsi" w:cstheme="minorHAnsi"/>
                                <w:sz w:val="24"/>
                                <w:szCs w:val="24"/>
                              </w:rPr>
                              <w:t xml:space="preserve">oor het leveren en </w:t>
                            </w:r>
                            <w:r w:rsidR="00F65D09">
                              <w:rPr>
                                <w:rFonts w:asciiTheme="minorHAnsi" w:eastAsia="MS Mincho" w:hAnsiTheme="minorHAnsi" w:cstheme="minorHAnsi"/>
                                <w:sz w:val="24"/>
                                <w:szCs w:val="24"/>
                              </w:rPr>
                              <w:t>vervangen</w:t>
                            </w:r>
                            <w:r w:rsidR="00C22139" w:rsidRPr="00C22139">
                              <w:rPr>
                                <w:rFonts w:asciiTheme="minorHAnsi" w:eastAsia="MS Mincho" w:hAnsiTheme="minorHAnsi" w:cstheme="minorHAnsi"/>
                                <w:sz w:val="24"/>
                                <w:szCs w:val="24"/>
                              </w:rPr>
                              <w:t xml:space="preserve"> van </w:t>
                            </w:r>
                            <w:r w:rsidR="002F1416">
                              <w:rPr>
                                <w:rFonts w:asciiTheme="minorHAnsi" w:eastAsia="MS Mincho" w:hAnsiTheme="minorHAnsi" w:cstheme="minorHAnsi"/>
                                <w:sz w:val="24"/>
                                <w:szCs w:val="24"/>
                              </w:rPr>
                              <w:t>armaturen</w:t>
                            </w:r>
                            <w:r w:rsidR="00C22139" w:rsidRPr="00C22139">
                              <w:rPr>
                                <w:rFonts w:asciiTheme="minorHAnsi" w:eastAsia="MS Mincho" w:hAnsiTheme="minorHAnsi" w:cstheme="minorHAnsi"/>
                                <w:sz w:val="24"/>
                                <w:szCs w:val="24"/>
                              </w:rPr>
                              <w:t xml:space="preserve"> in Parkeergarage Centrum, gemeente Etten-Leur</w:t>
                            </w:r>
                            <w:r w:rsidR="00F65D09">
                              <w:rPr>
                                <w:rFonts w:asciiTheme="minorHAnsi" w:eastAsia="MS Mincho" w:hAnsiTheme="minorHAnsi" w:cstheme="minorHAnsi"/>
                                <w:sz w:val="24"/>
                                <w:szCs w:val="24"/>
                              </w:rPr>
                              <w:t>.</w:t>
                            </w:r>
                            <w:r w:rsidR="003478E2" w:rsidRPr="003478E2">
                              <w:rPr>
                                <w:rFonts w:asciiTheme="minorHAnsi" w:eastAsia="MS Mincho" w:hAnsiTheme="minorHAnsi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FB82FEC" w14:textId="77777777" w:rsidR="005E57BB" w:rsidRDefault="005E57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42A017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left:0;text-align:left;margin-left:75.75pt;margin-top:1.9pt;width:351.95pt;height:13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pyv+gEAAM4DAAAOAAAAZHJzL2Uyb0RvYy54bWysU8tu2zAQvBfoPxC817IM2Y0Fy0GaNEWB&#10;9AGk/QCaoiyiJJdd0pbSr++SchyjvRXVgVhqydmd2eHmerSGHRUGDa7h5WzOmXISWu32Df/+7f7N&#10;FWchCtcKA041/EkFfr19/Woz+FotoAfTKmQE4kI9+Ib3Mfq6KILslRVhBl45SnaAVkTa4r5oUQyE&#10;bk2xmM9XxQDYegSpQqC/d1OSbzN+1ykZv3RdUJGZhlNvMa+Y111ai+1G1HsUvtfy1Ib4hy6s0I6K&#10;nqHuRBTsgPovKKslQoAuziTYArpOS5U5EJty/gebx154lbmQOMGfZQr/D1Z+Pj76r8ji+A5GGmAm&#10;EfwDyB+BObjthdurG0QYeiVaKlwmyYrBh/p0NUkd6pBAdsMnaGnI4hAhA40d2qQK8WSETgN4Oouu&#10;xsgk/ayq1Xq5rDiTlCtX68W6zGMpRP183WOIHxRYloKGI001w4vjQ4ipHVE/H0nVHNxrY/JkjWND&#10;w9fLxTJfuMhYHcl4RtuGX83TN1khsXzv2nw5Cm2mmAoYd6KdmE6c47gb6WCiv4P2iQRAmAxGD4KC&#10;HvAXZwOZq+Hh50Gg4sx8dCTiuqyq5Ma8qZZvF7TBy8zuMiOcJKiGR86m8DZmB09cb0jsTmcZXjo5&#10;9UqmyeqcDJ5cebnPp16e4fY3AAAA//8DAFBLAwQUAAYACAAAACEAK9XIvd0AAAAJAQAADwAAAGRy&#10;cy9kb3ducmV2LnhtbEyPwU7DMBBE70j8g7VI3KjdEpcS4lQIxBVEC0jc3HibRMTrKHab8PfdnuA4&#10;mtHMm2I9+U4ccYhtIAPzmQKBVAXXUm3gY/tyswIRkyVnu0Bo4BcjrMvLi8LmLoz0jsdNqgWXUMyt&#10;gSalPpcyVg16G2ehR2JvHwZvE8uhlm6wI5f7Ti6UWkpvW+KFxvb41GD1szl4A5+v+++vTL3Vz173&#10;Y5iUJH8vjbm+mh4fQCSc0l8YzviMDiUz7cKBXBQdaz3XHDVwyw/YX2mdgdgZWNypDGRZyP8PyhMA&#10;AAD//wMAUEsBAi0AFAAGAAgAAAAhALaDOJL+AAAA4QEAABMAAAAAAAAAAAAAAAAAAAAAAFtDb250&#10;ZW50X1R5cGVzXS54bWxQSwECLQAUAAYACAAAACEAOP0h/9YAAACUAQAACwAAAAAAAAAAAAAAAAAv&#10;AQAAX3JlbHMvLnJlbHNQSwECLQAUAAYACAAAACEAAFKcr/oBAADOAwAADgAAAAAAAAAAAAAAAAAu&#10;AgAAZHJzL2Uyb0RvYy54bWxQSwECLQAUAAYACAAAACEAK9XIvd0AAAAJAQAADwAAAAAAAAAAAAAA&#10;AABUBAAAZHJzL2Rvd25yZXYueG1sUEsFBgAAAAAEAAQA8wAAAF4FAAAAAA==&#10;" filled="f" stroked="f">
                <v:textbox>
                  <w:txbxContent>
                    <w:p w14:paraId="2BA859FF" w14:textId="77777777" w:rsidR="005E57BB" w:rsidRPr="00771F37" w:rsidRDefault="005E57BB" w:rsidP="00771F37">
                      <w:pPr>
                        <w:pStyle w:val="Tekstzonderopmaak"/>
                        <w:tabs>
                          <w:tab w:val="left" w:pos="2300"/>
                        </w:tabs>
                        <w:rPr>
                          <w:rFonts w:asciiTheme="minorHAnsi" w:eastAsia="MS Mincho" w:hAnsiTheme="minorHAnsi" w:cstheme="minorHAnsi"/>
                          <w:b/>
                          <w:sz w:val="32"/>
                          <w:szCs w:val="32"/>
                        </w:rPr>
                      </w:pPr>
                      <w:r w:rsidRPr="00771F37">
                        <w:rPr>
                          <w:rFonts w:asciiTheme="minorHAnsi" w:eastAsia="MS Mincho" w:hAnsiTheme="minorHAnsi" w:cstheme="minorHAnsi"/>
                          <w:b/>
                          <w:sz w:val="32"/>
                          <w:szCs w:val="32"/>
                        </w:rPr>
                        <w:t>VEILIGHEIDS- EN GEZONDHEIDSPLAN</w:t>
                      </w:r>
                    </w:p>
                    <w:p w14:paraId="74914807" w14:textId="77777777" w:rsidR="005E57BB" w:rsidRPr="00771F37" w:rsidRDefault="005E57BB" w:rsidP="00771F37">
                      <w:pPr>
                        <w:pStyle w:val="Tekstzonderopmaak"/>
                        <w:tabs>
                          <w:tab w:val="left" w:pos="2300"/>
                        </w:tabs>
                        <w:rPr>
                          <w:rFonts w:asciiTheme="minorHAnsi" w:eastAsia="MS Mincho" w:hAnsiTheme="minorHAnsi" w:cstheme="minorHAnsi"/>
                          <w:sz w:val="24"/>
                          <w:szCs w:val="24"/>
                        </w:rPr>
                      </w:pPr>
                      <w:r w:rsidRPr="00771F37">
                        <w:rPr>
                          <w:rFonts w:asciiTheme="minorHAnsi" w:eastAsia="MS Mincho" w:hAnsiTheme="minorHAnsi" w:cstheme="minorHAnsi"/>
                          <w:sz w:val="24"/>
                          <w:szCs w:val="24"/>
                        </w:rPr>
                        <w:t>(Ontwerpfase)</w:t>
                      </w:r>
                    </w:p>
                    <w:p w14:paraId="04851DD2" w14:textId="77777777" w:rsidR="005E57BB" w:rsidRPr="00771F37" w:rsidRDefault="005E57BB" w:rsidP="00771F37">
                      <w:pPr>
                        <w:pStyle w:val="Tekstzonderopmaak"/>
                        <w:tabs>
                          <w:tab w:val="left" w:pos="2300"/>
                        </w:tabs>
                        <w:rPr>
                          <w:rFonts w:asciiTheme="minorHAnsi" w:eastAsia="MS Mincho" w:hAnsiTheme="minorHAnsi" w:cstheme="minorHAnsi"/>
                          <w:sz w:val="24"/>
                          <w:szCs w:val="24"/>
                        </w:rPr>
                      </w:pPr>
                    </w:p>
                    <w:p w14:paraId="6878072D" w14:textId="3BF2F9A8" w:rsidR="005E57BB" w:rsidRDefault="005E57BB" w:rsidP="003478E2">
                      <w:pPr>
                        <w:pStyle w:val="Tekstzonderopmaak"/>
                        <w:tabs>
                          <w:tab w:val="left" w:pos="2300"/>
                        </w:tabs>
                        <w:rPr>
                          <w:rFonts w:ascii="Verdana" w:eastAsia="MS Mincho" w:hAnsi="Verdana"/>
                        </w:rPr>
                      </w:pPr>
                      <w:r w:rsidRPr="00771F37">
                        <w:rPr>
                          <w:rFonts w:asciiTheme="minorHAnsi" w:eastAsia="MS Mincho" w:hAnsiTheme="minorHAnsi" w:cstheme="minorHAnsi"/>
                          <w:sz w:val="24"/>
                          <w:szCs w:val="24"/>
                        </w:rPr>
                        <w:t xml:space="preserve">Behorende bij </w:t>
                      </w:r>
                      <w:r w:rsidR="00BA2AFD">
                        <w:rPr>
                          <w:rFonts w:asciiTheme="minorHAnsi" w:eastAsia="MS Mincho" w:hAnsiTheme="minorHAnsi" w:cstheme="minorHAnsi"/>
                          <w:sz w:val="24"/>
                          <w:szCs w:val="24"/>
                        </w:rPr>
                        <w:t>Programma van Eisen</w:t>
                      </w:r>
                      <w:r w:rsidR="003478E2" w:rsidRPr="003478E2">
                        <w:rPr>
                          <w:rFonts w:asciiTheme="minorHAnsi" w:eastAsia="MS Mincho" w:hAnsiTheme="minorHAnsi" w:cstheme="minorHAnsi"/>
                          <w:sz w:val="24"/>
                          <w:szCs w:val="24"/>
                        </w:rPr>
                        <w:t xml:space="preserve"> en voorwaarden </w:t>
                      </w:r>
                      <w:r w:rsidR="00C22139">
                        <w:rPr>
                          <w:rFonts w:asciiTheme="minorHAnsi" w:eastAsia="MS Mincho" w:hAnsiTheme="minorHAnsi" w:cstheme="minorHAnsi"/>
                          <w:sz w:val="24"/>
                          <w:szCs w:val="24"/>
                        </w:rPr>
                        <w:t>v</w:t>
                      </w:r>
                      <w:r w:rsidR="00C22139" w:rsidRPr="00C22139">
                        <w:rPr>
                          <w:rFonts w:asciiTheme="minorHAnsi" w:eastAsia="MS Mincho" w:hAnsiTheme="minorHAnsi" w:cstheme="minorHAnsi"/>
                          <w:sz w:val="24"/>
                          <w:szCs w:val="24"/>
                        </w:rPr>
                        <w:t xml:space="preserve">oor het leveren en </w:t>
                      </w:r>
                      <w:r w:rsidR="00F65D09">
                        <w:rPr>
                          <w:rFonts w:asciiTheme="minorHAnsi" w:eastAsia="MS Mincho" w:hAnsiTheme="minorHAnsi" w:cstheme="minorHAnsi"/>
                          <w:sz w:val="24"/>
                          <w:szCs w:val="24"/>
                        </w:rPr>
                        <w:t>vervangen</w:t>
                      </w:r>
                      <w:r w:rsidR="00C22139" w:rsidRPr="00C22139">
                        <w:rPr>
                          <w:rFonts w:asciiTheme="minorHAnsi" w:eastAsia="MS Mincho" w:hAnsiTheme="minorHAnsi" w:cstheme="minorHAnsi"/>
                          <w:sz w:val="24"/>
                          <w:szCs w:val="24"/>
                        </w:rPr>
                        <w:t xml:space="preserve"> van </w:t>
                      </w:r>
                      <w:r w:rsidR="002F1416">
                        <w:rPr>
                          <w:rFonts w:asciiTheme="minorHAnsi" w:eastAsia="MS Mincho" w:hAnsiTheme="minorHAnsi" w:cstheme="minorHAnsi"/>
                          <w:sz w:val="24"/>
                          <w:szCs w:val="24"/>
                        </w:rPr>
                        <w:t>armaturen</w:t>
                      </w:r>
                      <w:r w:rsidR="00C22139" w:rsidRPr="00C22139">
                        <w:rPr>
                          <w:rFonts w:asciiTheme="minorHAnsi" w:eastAsia="MS Mincho" w:hAnsiTheme="minorHAnsi" w:cstheme="minorHAnsi"/>
                          <w:sz w:val="24"/>
                          <w:szCs w:val="24"/>
                        </w:rPr>
                        <w:t xml:space="preserve"> in Parkeergarage Centrum, gemeente Etten-Leur</w:t>
                      </w:r>
                      <w:r w:rsidR="00F65D09">
                        <w:rPr>
                          <w:rFonts w:asciiTheme="minorHAnsi" w:eastAsia="MS Mincho" w:hAnsiTheme="minorHAnsi" w:cstheme="minorHAnsi"/>
                          <w:sz w:val="24"/>
                          <w:szCs w:val="24"/>
                        </w:rPr>
                        <w:t>.</w:t>
                      </w:r>
                      <w:r w:rsidR="003478E2" w:rsidRPr="003478E2">
                        <w:rPr>
                          <w:rFonts w:asciiTheme="minorHAnsi" w:eastAsia="MS Mincho" w:hAnsiTheme="minorHAnsi" w:cstheme="minorHAnsi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FB82FEC" w14:textId="77777777" w:rsidR="005E57BB" w:rsidRDefault="005E57BB"/>
                  </w:txbxContent>
                </v:textbox>
              </v:shape>
            </w:pict>
          </mc:Fallback>
        </mc:AlternateContent>
      </w:r>
    </w:p>
    <w:p w14:paraId="5D391022" w14:textId="77777777" w:rsidR="00CB755A" w:rsidRPr="00740E5B" w:rsidRDefault="00CB755A" w:rsidP="005E57BB">
      <w:pPr>
        <w:rPr>
          <w:rFonts w:eastAsia="MS Mincho"/>
        </w:rPr>
      </w:pPr>
    </w:p>
    <w:p w14:paraId="712CCDCD" w14:textId="77777777" w:rsidR="00CB755A" w:rsidRPr="00740E5B" w:rsidRDefault="00CB755A">
      <w:pPr>
        <w:pStyle w:val="Tekstzonderopmaak"/>
        <w:rPr>
          <w:rFonts w:ascii="Verdana" w:eastAsia="MS Mincho" w:hAnsi="Verdana"/>
        </w:rPr>
      </w:pPr>
    </w:p>
    <w:p w14:paraId="5EE02F6D" w14:textId="77777777" w:rsidR="00CB755A" w:rsidRPr="00740E5B" w:rsidRDefault="00CB755A">
      <w:pPr>
        <w:pStyle w:val="Tekstzonderopmaak"/>
        <w:rPr>
          <w:rFonts w:ascii="Verdana" w:eastAsia="MS Mincho" w:hAnsi="Verdana"/>
        </w:rPr>
      </w:pPr>
    </w:p>
    <w:p w14:paraId="59884F79" w14:textId="77777777" w:rsidR="00CB755A" w:rsidRDefault="00CB755A">
      <w:pPr>
        <w:pStyle w:val="Tekstzonderopmaak"/>
        <w:rPr>
          <w:rFonts w:ascii="Verdana" w:eastAsia="MS Mincho" w:hAnsi="Verdana"/>
        </w:rPr>
      </w:pPr>
    </w:p>
    <w:p w14:paraId="5D5DBDDB" w14:textId="77777777" w:rsidR="00CB755A" w:rsidRDefault="00CB755A">
      <w:pPr>
        <w:pStyle w:val="Tekstzonderopmaak"/>
        <w:rPr>
          <w:rFonts w:ascii="Verdana" w:eastAsia="MS Mincho" w:hAnsi="Verdana"/>
        </w:rPr>
      </w:pPr>
    </w:p>
    <w:p w14:paraId="70495FC9" w14:textId="77777777" w:rsidR="00CB755A" w:rsidRDefault="00CB755A">
      <w:pPr>
        <w:pStyle w:val="Tekstzonderopmaak"/>
        <w:rPr>
          <w:rFonts w:ascii="Verdana" w:eastAsia="MS Mincho" w:hAnsi="Verdana"/>
        </w:rPr>
      </w:pPr>
    </w:p>
    <w:p w14:paraId="49EC8B12" w14:textId="77777777" w:rsidR="00CB755A" w:rsidRDefault="00CB755A">
      <w:pPr>
        <w:pStyle w:val="Tekstzonderopmaak"/>
        <w:rPr>
          <w:rFonts w:ascii="Verdana" w:eastAsia="MS Mincho" w:hAnsi="Verdana"/>
        </w:rPr>
      </w:pPr>
    </w:p>
    <w:p w14:paraId="129FFE7E" w14:textId="77777777" w:rsidR="00CB755A" w:rsidRDefault="00CB755A">
      <w:pPr>
        <w:pStyle w:val="Tekstzonderopmaak"/>
        <w:rPr>
          <w:rFonts w:ascii="Verdana" w:eastAsia="MS Mincho" w:hAnsi="Verdana"/>
        </w:rPr>
      </w:pPr>
    </w:p>
    <w:p w14:paraId="1EF2F028" w14:textId="77777777" w:rsidR="00CB755A" w:rsidRDefault="00CB755A">
      <w:pPr>
        <w:pStyle w:val="Tekstzonderopmaak"/>
        <w:rPr>
          <w:rFonts w:ascii="Verdana" w:eastAsia="MS Mincho" w:hAnsi="Verdana"/>
        </w:rPr>
      </w:pPr>
    </w:p>
    <w:p w14:paraId="68F3F3D6" w14:textId="77777777" w:rsidR="005E57BB" w:rsidRDefault="005E57BB">
      <w:pPr>
        <w:pStyle w:val="Tekstzonderopmaak"/>
        <w:rPr>
          <w:rFonts w:ascii="Verdana" w:eastAsia="MS Mincho" w:hAnsi="Verdana"/>
        </w:rPr>
      </w:pPr>
    </w:p>
    <w:p w14:paraId="71DE599E" w14:textId="77777777" w:rsidR="005E57BB" w:rsidRDefault="005E57BB">
      <w:pPr>
        <w:pStyle w:val="Tekstzonderopmaak"/>
        <w:rPr>
          <w:rFonts w:ascii="Verdana" w:eastAsia="MS Mincho" w:hAnsi="Verdana"/>
        </w:rPr>
      </w:pPr>
    </w:p>
    <w:p w14:paraId="7A20EC6B" w14:textId="77777777" w:rsidR="005E57BB" w:rsidRDefault="005E57BB">
      <w:pPr>
        <w:pStyle w:val="Tekstzonderopmaak"/>
        <w:rPr>
          <w:rFonts w:ascii="Verdana" w:eastAsia="MS Mincho" w:hAnsi="Verdana"/>
        </w:rPr>
      </w:pPr>
    </w:p>
    <w:p w14:paraId="5C1AC5F9" w14:textId="77777777" w:rsidR="005E57BB" w:rsidRDefault="005E57BB">
      <w:pPr>
        <w:pStyle w:val="Tekstzonderopmaak"/>
        <w:rPr>
          <w:rFonts w:ascii="Verdana" w:eastAsia="MS Mincho" w:hAnsi="Verdana"/>
        </w:rPr>
      </w:pPr>
    </w:p>
    <w:p w14:paraId="0A29BA1A" w14:textId="77777777" w:rsidR="005E57BB" w:rsidRDefault="005E57BB">
      <w:pPr>
        <w:pStyle w:val="Tekstzonderopmaak"/>
        <w:rPr>
          <w:rFonts w:ascii="Verdana" w:eastAsia="MS Mincho" w:hAnsi="Verdana"/>
        </w:rPr>
      </w:pPr>
    </w:p>
    <w:p w14:paraId="7DD52659" w14:textId="77777777" w:rsidR="005E57BB" w:rsidRDefault="005E57BB">
      <w:pPr>
        <w:pStyle w:val="Tekstzonderopmaak"/>
        <w:rPr>
          <w:rFonts w:ascii="Verdana" w:eastAsia="MS Mincho" w:hAnsi="Verdana"/>
        </w:rPr>
      </w:pPr>
    </w:p>
    <w:p w14:paraId="752D194B" w14:textId="77777777" w:rsidR="005E57BB" w:rsidRDefault="005E57BB">
      <w:pPr>
        <w:pStyle w:val="Tekstzonderopmaak"/>
        <w:rPr>
          <w:rFonts w:ascii="Verdana" w:eastAsia="MS Mincho" w:hAnsi="Verdana"/>
        </w:rPr>
      </w:pPr>
    </w:p>
    <w:p w14:paraId="5E3040EA" w14:textId="77777777" w:rsidR="005E57BB" w:rsidRDefault="005E57BB">
      <w:pPr>
        <w:pStyle w:val="Tekstzonderopmaak"/>
        <w:rPr>
          <w:rFonts w:ascii="Verdana" w:eastAsia="MS Mincho" w:hAnsi="Verdana"/>
        </w:rPr>
      </w:pPr>
    </w:p>
    <w:p w14:paraId="7C3735C8" w14:textId="77777777" w:rsidR="005E57BB" w:rsidRDefault="005E57BB">
      <w:pPr>
        <w:pStyle w:val="Tekstzonderopmaak"/>
        <w:rPr>
          <w:rFonts w:ascii="Verdana" w:eastAsia="MS Mincho" w:hAnsi="Verdana"/>
        </w:rPr>
      </w:pPr>
    </w:p>
    <w:p w14:paraId="6D17459F" w14:textId="77777777" w:rsidR="005E57BB" w:rsidRDefault="005E57BB">
      <w:pPr>
        <w:pStyle w:val="Tekstzonderopmaak"/>
        <w:rPr>
          <w:rFonts w:ascii="Verdana" w:eastAsia="MS Mincho" w:hAnsi="Verdana"/>
        </w:rPr>
      </w:pPr>
    </w:p>
    <w:p w14:paraId="30D6CA4A" w14:textId="77777777" w:rsidR="005E57BB" w:rsidRDefault="005E57BB">
      <w:pPr>
        <w:pStyle w:val="Tekstzonderopmaak"/>
        <w:rPr>
          <w:rFonts w:ascii="Verdana" w:eastAsia="MS Mincho" w:hAnsi="Verdana"/>
        </w:rPr>
      </w:pPr>
    </w:p>
    <w:p w14:paraId="3B1B5785" w14:textId="77777777" w:rsidR="005E57BB" w:rsidRDefault="005E57BB">
      <w:pPr>
        <w:pStyle w:val="Tekstzonderopmaak"/>
        <w:rPr>
          <w:rFonts w:ascii="Verdana" w:eastAsia="MS Mincho" w:hAnsi="Verdana"/>
        </w:rPr>
      </w:pPr>
    </w:p>
    <w:p w14:paraId="22F94C9B" w14:textId="77777777" w:rsidR="005E57BB" w:rsidRDefault="005E57BB">
      <w:pPr>
        <w:pStyle w:val="Tekstzonderopmaak"/>
        <w:rPr>
          <w:rFonts w:ascii="Verdana" w:eastAsia="MS Mincho" w:hAnsi="Verdana"/>
        </w:rPr>
      </w:pPr>
    </w:p>
    <w:p w14:paraId="50FC8E21" w14:textId="77777777" w:rsidR="005E57BB" w:rsidRDefault="005E57BB">
      <w:pPr>
        <w:pStyle w:val="Tekstzonderopmaak"/>
        <w:rPr>
          <w:rFonts w:ascii="Verdana" w:eastAsia="MS Mincho" w:hAnsi="Verdana"/>
        </w:rPr>
      </w:pPr>
    </w:p>
    <w:p w14:paraId="03E56E32" w14:textId="77777777" w:rsidR="005E57BB" w:rsidRDefault="005E57BB">
      <w:pPr>
        <w:pStyle w:val="Tekstzonderopmaak"/>
        <w:rPr>
          <w:rFonts w:ascii="Verdana" w:eastAsia="MS Mincho" w:hAnsi="Verdana"/>
        </w:rPr>
      </w:pPr>
    </w:p>
    <w:p w14:paraId="13C11E5A" w14:textId="77777777" w:rsidR="005E57BB" w:rsidRDefault="005E57BB">
      <w:pPr>
        <w:pStyle w:val="Tekstzonderopmaak"/>
        <w:rPr>
          <w:rFonts w:ascii="Verdana" w:eastAsia="MS Mincho" w:hAnsi="Verdana"/>
        </w:rPr>
      </w:pPr>
    </w:p>
    <w:p w14:paraId="72B62049" w14:textId="77777777" w:rsidR="005E57BB" w:rsidRDefault="005E57BB">
      <w:pPr>
        <w:pStyle w:val="Tekstzonderopmaak"/>
        <w:rPr>
          <w:rFonts w:ascii="Verdana" w:eastAsia="MS Mincho" w:hAnsi="Verdana"/>
        </w:rPr>
      </w:pPr>
    </w:p>
    <w:p w14:paraId="50017632" w14:textId="77777777" w:rsidR="005E57BB" w:rsidRDefault="005E57BB">
      <w:pPr>
        <w:pStyle w:val="Tekstzonderopmaak"/>
        <w:rPr>
          <w:rFonts w:ascii="Verdana" w:eastAsia="MS Mincho" w:hAnsi="Verdana"/>
        </w:rPr>
      </w:pPr>
    </w:p>
    <w:p w14:paraId="632048BC" w14:textId="77777777" w:rsidR="00CB755A" w:rsidRDefault="005E57BB">
      <w:pPr>
        <w:pStyle w:val="Tekstzonderopmaak"/>
        <w:rPr>
          <w:rFonts w:ascii="Verdana" w:eastAsia="MS Mincho" w:hAnsi="Verdana"/>
        </w:rPr>
      </w:pPr>
      <w:r w:rsidRPr="005E57BB">
        <w:rPr>
          <w:rFonts w:ascii="Verdana" w:eastAsia="MS Mincho" w:hAnsi="Verdan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4D87A4" wp14:editId="49597BA4">
                <wp:simplePos x="0" y="0"/>
                <wp:positionH relativeFrom="column">
                  <wp:posOffset>-127635</wp:posOffset>
                </wp:positionH>
                <wp:positionV relativeFrom="paragraph">
                  <wp:posOffset>52705</wp:posOffset>
                </wp:positionV>
                <wp:extent cx="3657600" cy="1403985"/>
                <wp:effectExtent l="0" t="0" r="0" b="6350"/>
                <wp:wrapNone/>
                <wp:docPr id="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F4EEF9" w14:textId="77777777" w:rsidR="005E57BB" w:rsidRPr="0001153D" w:rsidRDefault="005E57BB" w:rsidP="005E57BB">
                            <w:pPr>
                              <w:rPr>
                                <w:b/>
                                <w:sz w:val="22"/>
                              </w:rPr>
                            </w:pPr>
                            <w:r w:rsidRPr="00512CE6">
                              <w:rPr>
                                <w:b/>
                                <w:color w:val="93115A"/>
                                <w:sz w:val="40"/>
                                <w:szCs w:val="40"/>
                              </w:rPr>
                              <w:t>Colofon</w:t>
                            </w:r>
                            <w:r>
                              <w:br/>
                            </w:r>
                            <w:r w:rsidR="00545D13" w:rsidRPr="00545D13">
                              <w:rPr>
                                <w:sz w:val="18"/>
                                <w:szCs w:val="18"/>
                              </w:rPr>
                              <w:t>Veiligheids</w:t>
                            </w:r>
                            <w:r w:rsidR="00771F37">
                              <w:rPr>
                                <w:sz w:val="18"/>
                                <w:szCs w:val="18"/>
                              </w:rPr>
                              <w:t xml:space="preserve">- </w:t>
                            </w:r>
                            <w:r w:rsidR="00545D13" w:rsidRPr="00545D13">
                              <w:rPr>
                                <w:sz w:val="18"/>
                                <w:szCs w:val="18"/>
                              </w:rPr>
                              <w:t xml:space="preserve"> en gezondheidsplan</w:t>
                            </w:r>
                            <w:r w:rsidR="00545D13">
                              <w:rPr>
                                <w:sz w:val="18"/>
                                <w:szCs w:val="18"/>
                              </w:rPr>
                              <w:t xml:space="preserve"> (V&amp;G plan)</w:t>
                            </w:r>
                            <w:r w:rsidRPr="00545D13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0180AE03" w14:textId="75E64622" w:rsidR="005E57BB" w:rsidRPr="000651F2" w:rsidRDefault="005E57BB" w:rsidP="00CB600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651F2">
                              <w:rPr>
                                <w:b/>
                                <w:sz w:val="18"/>
                                <w:szCs w:val="18"/>
                              </w:rPr>
                              <w:t>Nobralux B.V.</w:t>
                            </w:r>
                            <w:r w:rsidRPr="000651F2">
                              <w:rPr>
                                <w:sz w:val="18"/>
                                <w:szCs w:val="18"/>
                              </w:rPr>
                              <w:br/>
                              <w:t>Versie:</w:t>
                            </w:r>
                            <w:r w:rsidRPr="000651F2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C55E58" w:rsidRPr="000651F2">
                              <w:rPr>
                                <w:sz w:val="18"/>
                                <w:szCs w:val="18"/>
                              </w:rPr>
                              <w:t>V1_0</w:t>
                            </w:r>
                            <w:r w:rsidRPr="000651F2">
                              <w:rPr>
                                <w:sz w:val="18"/>
                                <w:szCs w:val="18"/>
                              </w:rPr>
                              <w:br/>
                              <w:t>Datum:</w:t>
                            </w:r>
                            <w:r w:rsidRPr="000651F2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36027A">
                              <w:rPr>
                                <w:sz w:val="18"/>
                                <w:szCs w:val="18"/>
                              </w:rPr>
                              <w:t>9</w:t>
                            </w:r>
                            <w:r w:rsidR="00FB1A61">
                              <w:rPr>
                                <w:sz w:val="18"/>
                                <w:szCs w:val="18"/>
                              </w:rPr>
                              <w:t xml:space="preserve"> april </w:t>
                            </w:r>
                            <w:r w:rsidRPr="000651F2">
                              <w:rPr>
                                <w:sz w:val="18"/>
                                <w:szCs w:val="18"/>
                              </w:rPr>
                              <w:t>20</w:t>
                            </w:r>
                            <w:r w:rsidR="001A2D0D" w:rsidRPr="000651F2"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  <w:r w:rsidR="00C44F76">
                              <w:rPr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4D87A4" id="_x0000_s1027" type="#_x0000_t202" style="position:absolute;left:0;text-align:left;margin-left:-10.05pt;margin-top:4.15pt;width:4in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vXY/QEAANUDAAAOAAAAZHJzL2Uyb0RvYy54bWysU11v2yAUfZ+0/4B4X+ykSZpYcaquXaZJ&#10;3YfU7gdgjGM04DIgsbNf3wt202h9m+YHxOWac+8597C56bUiR+G8BFPS6SSnRBgOtTT7kv582n1Y&#10;UeIDMzVTYERJT8LTm+37d5vOFmIGLahaOIIgxhedLWkbgi2yzPNWaOYnYIXBZANOs4Ch22e1Yx2i&#10;a5XN8nyZdeBq64AL7/H0fkjSbcJvGsHD96bxIhBVUuwtpNWltYprtt2wYu+YbSUf22D/0IVm0mDR&#10;M9Q9C4wcnHwDpSV34KEJEw46g6aRXCQOyGaa/8XmsWVWJC4ojrdnmfz/g+Xfjo/2hyOh/wg9DjCR&#10;8PYB+C9PDNy1zOzFrXPQtYLVWHgaJcs664vxapTaFz6CVN1XqHHI7BAgAfWN01EV5EkQHQdwOosu&#10;+kA4Hl4tF9fLHFMcc9N5frVeLVINVrxct86HzwI0iZuSOpxqgmfHBx9iO6x4+SVWM7CTSqXJKkO6&#10;kq4Xs0W6cJHRMqDxlNQlXeXxG6wQWX4ydbocmFTDHgsoM9KOTAfOoa96IutRk6hCBfUJdXAw+Azf&#10;BW5acH8o6dBjJfW/D8wJStQXg1qup/N5NGUK5ovrGQbuMlNdZpjhCFXSQMmwvQvJyJGyt7eo+U4m&#10;NV47GVtG7ySRRp9Hc17G6a/X17h9BgAA//8DAFBLAwQUAAYACAAAACEA10sJVd4AAAAJAQAADwAA&#10;AGRycy9kb3ducmV2LnhtbEyPzU7DMBCE70i8g7VI3Fq7hkAbsqkq1JZjoUSc3XhJIuIfxW4a3h5z&#10;guNoRjPfFOvJ9GykIXTOIizmAhjZ2unONgjV+262BBaislr1zhLCNwVYl9dXhcq1u9g3Go+xYanE&#10;hlwhtDH6nPNQt2RUmDtPNnmfbjAqJjk0XA/qkspNz6UQD9yozqaFVnl6bqn+Op4Ngo9+//gyHF43&#10;290oqo99Jbtmi3h7M22egEWa4l8YfvETOpSJ6eTOVgfWI8ykWKQowvIOWPKzLFsBOyFIuboHXhb8&#10;/4PyBwAA//8DAFBLAQItABQABgAIAAAAIQC2gziS/gAAAOEBAAATAAAAAAAAAAAAAAAAAAAAAABb&#10;Q29udGVudF9UeXBlc10ueG1sUEsBAi0AFAAGAAgAAAAhADj9If/WAAAAlAEAAAsAAAAAAAAAAAAA&#10;AAAALwEAAF9yZWxzLy5yZWxzUEsBAi0AFAAGAAgAAAAhAHG29dj9AQAA1QMAAA4AAAAAAAAAAAAA&#10;AAAALgIAAGRycy9lMm9Eb2MueG1sUEsBAi0AFAAGAAgAAAAhANdLCVXeAAAACQEAAA8AAAAAAAAA&#10;AAAAAAAAVwQAAGRycy9kb3ducmV2LnhtbFBLBQYAAAAABAAEAPMAAABiBQAAAAA=&#10;" filled="f" stroked="f">
                <v:textbox style="mso-fit-shape-to-text:t">
                  <w:txbxContent>
                    <w:p w14:paraId="5AF4EEF9" w14:textId="77777777" w:rsidR="005E57BB" w:rsidRPr="0001153D" w:rsidRDefault="005E57BB" w:rsidP="005E57BB">
                      <w:pPr>
                        <w:rPr>
                          <w:b/>
                          <w:sz w:val="22"/>
                        </w:rPr>
                      </w:pPr>
                      <w:r w:rsidRPr="00512CE6">
                        <w:rPr>
                          <w:b/>
                          <w:color w:val="93115A"/>
                          <w:sz w:val="40"/>
                          <w:szCs w:val="40"/>
                        </w:rPr>
                        <w:t>Colofon</w:t>
                      </w:r>
                      <w:r>
                        <w:br/>
                      </w:r>
                      <w:r w:rsidR="00545D13" w:rsidRPr="00545D13">
                        <w:rPr>
                          <w:sz w:val="18"/>
                          <w:szCs w:val="18"/>
                        </w:rPr>
                        <w:t>Veiligheids</w:t>
                      </w:r>
                      <w:r w:rsidR="00771F37">
                        <w:rPr>
                          <w:sz w:val="18"/>
                          <w:szCs w:val="18"/>
                        </w:rPr>
                        <w:t xml:space="preserve">- </w:t>
                      </w:r>
                      <w:r w:rsidR="00545D13" w:rsidRPr="00545D13">
                        <w:rPr>
                          <w:sz w:val="18"/>
                          <w:szCs w:val="18"/>
                        </w:rPr>
                        <w:t xml:space="preserve"> en gezondheidsplan</w:t>
                      </w:r>
                      <w:r w:rsidR="00545D13">
                        <w:rPr>
                          <w:sz w:val="18"/>
                          <w:szCs w:val="18"/>
                        </w:rPr>
                        <w:t xml:space="preserve"> (V&amp;G plan)</w:t>
                      </w:r>
                      <w:r w:rsidRPr="00545D13">
                        <w:rPr>
                          <w:sz w:val="18"/>
                          <w:szCs w:val="18"/>
                        </w:rPr>
                        <w:br/>
                      </w:r>
                    </w:p>
                    <w:p w14:paraId="0180AE03" w14:textId="75E64622" w:rsidR="005E57BB" w:rsidRPr="000651F2" w:rsidRDefault="005E57BB" w:rsidP="00CB6006">
                      <w:pPr>
                        <w:rPr>
                          <w:sz w:val="18"/>
                          <w:szCs w:val="18"/>
                        </w:rPr>
                      </w:pPr>
                      <w:r w:rsidRPr="000651F2">
                        <w:rPr>
                          <w:b/>
                          <w:sz w:val="18"/>
                          <w:szCs w:val="18"/>
                        </w:rPr>
                        <w:t>Nobralux B.V.</w:t>
                      </w:r>
                      <w:r w:rsidRPr="000651F2">
                        <w:rPr>
                          <w:sz w:val="18"/>
                          <w:szCs w:val="18"/>
                        </w:rPr>
                        <w:br/>
                        <w:t>Versie:</w:t>
                      </w:r>
                      <w:r w:rsidRPr="000651F2">
                        <w:rPr>
                          <w:sz w:val="18"/>
                          <w:szCs w:val="18"/>
                        </w:rPr>
                        <w:tab/>
                      </w:r>
                      <w:r w:rsidR="00C55E58" w:rsidRPr="000651F2">
                        <w:rPr>
                          <w:sz w:val="18"/>
                          <w:szCs w:val="18"/>
                        </w:rPr>
                        <w:t>V1_0</w:t>
                      </w:r>
                      <w:r w:rsidRPr="000651F2">
                        <w:rPr>
                          <w:sz w:val="18"/>
                          <w:szCs w:val="18"/>
                        </w:rPr>
                        <w:br/>
                        <w:t>Datum:</w:t>
                      </w:r>
                      <w:r w:rsidRPr="000651F2">
                        <w:rPr>
                          <w:sz w:val="18"/>
                          <w:szCs w:val="18"/>
                        </w:rPr>
                        <w:tab/>
                      </w:r>
                      <w:r w:rsidR="0036027A">
                        <w:rPr>
                          <w:sz w:val="18"/>
                          <w:szCs w:val="18"/>
                        </w:rPr>
                        <w:t>9</w:t>
                      </w:r>
                      <w:r w:rsidR="00FB1A61">
                        <w:rPr>
                          <w:sz w:val="18"/>
                          <w:szCs w:val="18"/>
                        </w:rPr>
                        <w:t xml:space="preserve"> april </w:t>
                      </w:r>
                      <w:r w:rsidRPr="000651F2">
                        <w:rPr>
                          <w:sz w:val="18"/>
                          <w:szCs w:val="18"/>
                        </w:rPr>
                        <w:t>20</w:t>
                      </w:r>
                      <w:r w:rsidR="001A2D0D" w:rsidRPr="000651F2">
                        <w:rPr>
                          <w:sz w:val="18"/>
                          <w:szCs w:val="18"/>
                        </w:rPr>
                        <w:t>2</w:t>
                      </w:r>
                      <w:r w:rsidR="00C44F76">
                        <w:rPr>
                          <w:sz w:val="18"/>
                          <w:szCs w:val="18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689335B4" w14:textId="77777777" w:rsidR="00CB755A" w:rsidRDefault="00CB755A">
      <w:pPr>
        <w:pStyle w:val="Tekstzonderopmaak"/>
        <w:rPr>
          <w:rFonts w:ascii="Verdana" w:eastAsia="MS Mincho" w:hAnsi="Verdana"/>
        </w:rPr>
      </w:pPr>
    </w:p>
    <w:p w14:paraId="72801952" w14:textId="77777777" w:rsidR="00CB755A" w:rsidRDefault="00CB755A">
      <w:pPr>
        <w:pStyle w:val="Tekstzonderopmaak"/>
        <w:rPr>
          <w:rFonts w:ascii="Verdana" w:eastAsia="MS Mincho" w:hAnsi="Verdana"/>
        </w:rPr>
      </w:pPr>
    </w:p>
    <w:p w14:paraId="37586450" w14:textId="77777777" w:rsidR="00CB755A" w:rsidRDefault="00CB755A">
      <w:pPr>
        <w:pStyle w:val="Tekstzonderopmaak"/>
        <w:rPr>
          <w:rFonts w:ascii="Verdana" w:eastAsia="MS Mincho" w:hAnsi="Verdana"/>
        </w:rPr>
      </w:pPr>
    </w:p>
    <w:p w14:paraId="550D1EE9" w14:textId="77777777" w:rsidR="00CB755A" w:rsidRDefault="00CB755A">
      <w:pPr>
        <w:pStyle w:val="Tekstzonderopmaak"/>
        <w:tabs>
          <w:tab w:val="left" w:pos="2300"/>
        </w:tabs>
        <w:rPr>
          <w:rFonts w:ascii="Verdana" w:eastAsia="MS Mincho" w:hAnsi="Verdana"/>
        </w:rPr>
      </w:pPr>
    </w:p>
    <w:p w14:paraId="7367C647" w14:textId="77777777" w:rsidR="00CB755A" w:rsidRDefault="00CB755A">
      <w:pPr>
        <w:pStyle w:val="Tekstzonderopmaak"/>
        <w:rPr>
          <w:rFonts w:ascii="Verdana" w:eastAsia="MS Mincho" w:hAnsi="Verdana"/>
        </w:rPr>
      </w:pPr>
    </w:p>
    <w:p w14:paraId="6F2E98BC" w14:textId="77777777" w:rsidR="00CB755A" w:rsidRDefault="00CB755A">
      <w:pPr>
        <w:pStyle w:val="Tekstzonderopmaak"/>
        <w:rPr>
          <w:rFonts w:ascii="Verdana" w:eastAsia="MS Mincho" w:hAnsi="Verdana"/>
        </w:rPr>
      </w:pPr>
    </w:p>
    <w:p w14:paraId="69A669BE" w14:textId="77777777" w:rsidR="00CB755A" w:rsidRDefault="00CB755A">
      <w:pPr>
        <w:pStyle w:val="Tekstzonderopmaak"/>
        <w:rPr>
          <w:rFonts w:ascii="Verdana" w:eastAsia="MS Mincho" w:hAnsi="Verdana"/>
        </w:rPr>
      </w:pPr>
    </w:p>
    <w:p w14:paraId="30338B32" w14:textId="77777777" w:rsidR="00CB755A" w:rsidRDefault="00CB755A">
      <w:pPr>
        <w:pStyle w:val="Tekstzonderopmaak"/>
        <w:rPr>
          <w:rFonts w:ascii="Verdana" w:eastAsia="MS Mincho" w:hAnsi="Verdana"/>
        </w:rPr>
      </w:pPr>
    </w:p>
    <w:p w14:paraId="446FC997" w14:textId="77777777" w:rsidR="00CB755A" w:rsidRDefault="00CB755A">
      <w:pPr>
        <w:pStyle w:val="Tekstzonderopmaak"/>
        <w:rPr>
          <w:rFonts w:ascii="Verdana" w:eastAsia="MS Mincho" w:hAnsi="Verdana"/>
        </w:rPr>
      </w:pPr>
    </w:p>
    <w:p w14:paraId="0F958A30" w14:textId="77777777" w:rsidR="00CB755A" w:rsidRDefault="00CB755A">
      <w:pPr>
        <w:pStyle w:val="Tekstzonderopmaak"/>
        <w:rPr>
          <w:rFonts w:ascii="Verdana" w:eastAsia="MS Mincho" w:hAnsi="Verdana"/>
        </w:rPr>
      </w:pPr>
    </w:p>
    <w:p w14:paraId="76E30F3A" w14:textId="77777777" w:rsidR="00CB755A" w:rsidRDefault="00CB1C9B">
      <w:pPr>
        <w:pStyle w:val="Tekstzonderopmaak"/>
        <w:rPr>
          <w:rFonts w:ascii="Verdana" w:eastAsia="MS Mincho" w:hAnsi="Verdana"/>
        </w:rPr>
      </w:pPr>
      <w:r>
        <w:rPr>
          <w:rFonts w:ascii="Verdana" w:eastAsia="MS Mincho" w:hAnsi="Verdana"/>
        </w:rPr>
        <w:br w:type="page"/>
      </w:r>
    </w:p>
    <w:p w14:paraId="7FCC2252" w14:textId="77777777" w:rsidR="00CB755A" w:rsidRDefault="00CB755A">
      <w:pPr>
        <w:pStyle w:val="Tekstzonderopmaak"/>
        <w:rPr>
          <w:rFonts w:ascii="Verdana" w:eastAsia="MS Mincho" w:hAnsi="Verdana"/>
        </w:rPr>
      </w:pPr>
    </w:p>
    <w:p w14:paraId="554DA68A" w14:textId="77777777" w:rsidR="00CB755A" w:rsidRDefault="00CB755A">
      <w:pPr>
        <w:pStyle w:val="Tekstzonderopmaak"/>
        <w:rPr>
          <w:rFonts w:ascii="Verdana" w:eastAsia="MS Mincho" w:hAnsi="Verdana"/>
        </w:rPr>
      </w:pPr>
    </w:p>
    <w:p w14:paraId="1EFAD4A0" w14:textId="77777777" w:rsidR="00CB755A" w:rsidRDefault="00CB755A" w:rsidP="00155161">
      <w:pPr>
        <w:pStyle w:val="Inhopg2"/>
        <w:rPr>
          <w:rFonts w:eastAsia="MS Mincho"/>
        </w:rPr>
      </w:pPr>
    </w:p>
    <w:p w14:paraId="17BBC576" w14:textId="77777777" w:rsidR="00CB755A" w:rsidRPr="00155161" w:rsidRDefault="00CB755A" w:rsidP="00DF7170">
      <w:pPr>
        <w:pStyle w:val="Kop3"/>
        <w:ind w:left="0" w:firstLine="340"/>
        <w:rPr>
          <w:color w:val="EB2127"/>
          <w:sz w:val="22"/>
          <w:szCs w:val="22"/>
        </w:rPr>
      </w:pPr>
      <w:r w:rsidRPr="00155161">
        <w:rPr>
          <w:color w:val="EB2127"/>
          <w:sz w:val="22"/>
          <w:szCs w:val="22"/>
        </w:rPr>
        <w:t>Inhoudsopgave</w:t>
      </w:r>
    </w:p>
    <w:p w14:paraId="1992F059" w14:textId="37E5558F" w:rsidR="00771F37" w:rsidRDefault="00CB755A">
      <w:pPr>
        <w:pStyle w:val="Inhopg1"/>
        <w:tabs>
          <w:tab w:val="right" w:leader="dot" w:pos="9592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fldChar w:fldCharType="begin"/>
      </w:r>
      <w:r>
        <w:instrText xml:space="preserve"> TOC \o "1-2" \h \z </w:instrText>
      </w:r>
      <w:r>
        <w:fldChar w:fldCharType="separate"/>
      </w:r>
      <w:hyperlink w:anchor="_Toc511729152" w:history="1">
        <w:r w:rsidR="00771F37" w:rsidRPr="00153392">
          <w:rPr>
            <w:rStyle w:val="Hyperlink"/>
            <w:noProof/>
          </w:rPr>
          <w:t>Algemene beschrijving</w:t>
        </w:r>
        <w:r w:rsidR="00771F37">
          <w:rPr>
            <w:noProof/>
            <w:webHidden/>
          </w:rPr>
          <w:tab/>
        </w:r>
        <w:r w:rsidR="00771F37">
          <w:rPr>
            <w:noProof/>
            <w:webHidden/>
          </w:rPr>
          <w:fldChar w:fldCharType="begin"/>
        </w:r>
        <w:r w:rsidR="00771F37">
          <w:rPr>
            <w:noProof/>
            <w:webHidden/>
          </w:rPr>
          <w:instrText xml:space="preserve"> PAGEREF _Toc511729152 \h </w:instrText>
        </w:r>
        <w:r w:rsidR="00771F37">
          <w:rPr>
            <w:noProof/>
            <w:webHidden/>
          </w:rPr>
        </w:r>
        <w:r w:rsidR="00771F37">
          <w:rPr>
            <w:noProof/>
            <w:webHidden/>
          </w:rPr>
          <w:fldChar w:fldCharType="separate"/>
        </w:r>
        <w:r w:rsidR="000D7269">
          <w:rPr>
            <w:noProof/>
            <w:webHidden/>
          </w:rPr>
          <w:t>3</w:t>
        </w:r>
        <w:r w:rsidR="00771F37">
          <w:rPr>
            <w:noProof/>
            <w:webHidden/>
          </w:rPr>
          <w:fldChar w:fldCharType="end"/>
        </w:r>
      </w:hyperlink>
    </w:p>
    <w:p w14:paraId="351B4DD1" w14:textId="16197A8D" w:rsidR="00771F37" w:rsidRDefault="00771F37">
      <w:pPr>
        <w:pStyle w:val="Inhopg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11729153" w:history="1">
        <w:r w:rsidRPr="00153392">
          <w:rPr>
            <w:rStyle w:val="Hyperlink"/>
            <w:noProof/>
          </w:rPr>
          <w:t>1.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153392">
          <w:rPr>
            <w:rStyle w:val="Hyperlink"/>
            <w:noProof/>
          </w:rPr>
          <w:t>Toelichting V&amp;G dossier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_Toc511729153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D7269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3850957" w14:textId="2CC29E44" w:rsidR="00771F37" w:rsidRDefault="00771F37">
      <w:pPr>
        <w:pStyle w:val="Inhopg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11729154" w:history="1">
        <w:r w:rsidRPr="00153392">
          <w:rPr>
            <w:rStyle w:val="Hyperlink"/>
            <w:noProof/>
          </w:rPr>
          <w:t>2.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153392">
          <w:rPr>
            <w:rStyle w:val="Hyperlink"/>
            <w:noProof/>
          </w:rPr>
          <w:t>Omschrijving werkzaamheden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_Toc511729154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D7269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1C43435" w14:textId="13875523" w:rsidR="00771F37" w:rsidRDefault="00771F37">
      <w:pPr>
        <w:pStyle w:val="Inhopg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11729155" w:history="1">
        <w:r w:rsidRPr="00153392">
          <w:rPr>
            <w:rStyle w:val="Hyperlink"/>
            <w:noProof/>
          </w:rPr>
          <w:t>3.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153392">
          <w:rPr>
            <w:rStyle w:val="Hyperlink"/>
            <w:noProof/>
          </w:rPr>
          <w:t>Planning en uitvoeringsgegevens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_Toc511729155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D7269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F13BAC7" w14:textId="454587F0" w:rsidR="00771F37" w:rsidRDefault="00771F37">
      <w:pPr>
        <w:pStyle w:val="Inhopg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11729156" w:history="1">
        <w:r w:rsidRPr="00153392">
          <w:rPr>
            <w:rStyle w:val="Hyperlink"/>
            <w:noProof/>
          </w:rPr>
          <w:t>4.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153392">
          <w:rPr>
            <w:rStyle w:val="Hyperlink"/>
            <w:noProof/>
          </w:rPr>
          <w:t>Bouwplaatsvoorzieningen en regels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_Toc511729156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D7269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2F16937" w14:textId="2B7C50F1" w:rsidR="00771F37" w:rsidRDefault="00771F37">
      <w:pPr>
        <w:pStyle w:val="Inhopg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11729157" w:history="1">
        <w:r w:rsidRPr="00153392">
          <w:rPr>
            <w:rStyle w:val="Hyperlink"/>
            <w:noProof/>
          </w:rPr>
          <w:t>5.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153392">
          <w:rPr>
            <w:rStyle w:val="Hyperlink"/>
            <w:noProof/>
          </w:rPr>
          <w:t>Toetsing Veiligheids- en Gezondheidsgevaren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_Toc511729157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D7269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25E45CF" w14:textId="59C7B531" w:rsidR="00771F37" w:rsidRDefault="00771F37">
      <w:pPr>
        <w:pStyle w:val="Inhopg1"/>
        <w:tabs>
          <w:tab w:val="right" w:leader="dot" w:pos="9592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511729158" w:history="1">
        <w:r w:rsidRPr="00153392">
          <w:rPr>
            <w:rStyle w:val="Hyperlink"/>
            <w:noProof/>
          </w:rPr>
          <w:t>Veiligheids- en Gezondheidsrisico’s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_Toc511729158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D7269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5A90671" w14:textId="6C853459" w:rsidR="00771F37" w:rsidRDefault="00771F37">
      <w:pPr>
        <w:pStyle w:val="Inhopg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11729159" w:history="1">
        <w:r w:rsidRPr="00153392">
          <w:rPr>
            <w:rStyle w:val="Hyperlink"/>
            <w:noProof/>
          </w:rPr>
          <w:t>1.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153392">
          <w:rPr>
            <w:rStyle w:val="Hyperlink"/>
            <w:noProof/>
          </w:rPr>
          <w:t>Veiligheids- en Gezondheidsrisico’s voortvloeiend uit de bouwlocatie en de omgeving daarvan *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_Toc511729159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D7269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068FAA3" w14:textId="3265430E" w:rsidR="00771F37" w:rsidRDefault="00771F37">
      <w:pPr>
        <w:pStyle w:val="Inhopg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11729160" w:history="1">
        <w:r w:rsidRPr="00153392">
          <w:rPr>
            <w:rStyle w:val="Hyperlink"/>
            <w:noProof/>
          </w:rPr>
          <w:t>2.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153392">
          <w:rPr>
            <w:rStyle w:val="Hyperlink"/>
            <w:noProof/>
          </w:rPr>
          <w:t>Veiligheids- en Gezondheidsrisico’s voortvloeiend uit het ontwerp *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_Toc511729160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D7269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66641408" w14:textId="77777777" w:rsidR="00CB755A" w:rsidRDefault="00CB755A">
      <w:pPr>
        <w:pStyle w:val="Titel"/>
        <w:rPr>
          <w:rFonts w:eastAsia="MS Mincho"/>
        </w:rPr>
      </w:pPr>
      <w:r>
        <w:rPr>
          <w:rFonts w:eastAsia="MS Mincho"/>
        </w:rPr>
        <w:fldChar w:fldCharType="end"/>
      </w:r>
    </w:p>
    <w:p w14:paraId="2861686D" w14:textId="77777777" w:rsidR="00155161" w:rsidRDefault="00155161">
      <w:pPr>
        <w:ind w:left="0"/>
        <w:rPr>
          <w:rFonts w:eastAsia="MS Mincho" w:cs="Arial"/>
          <w:b/>
          <w:bCs/>
          <w:color w:val="93115A"/>
          <w:kern w:val="32"/>
          <w:sz w:val="32"/>
          <w:szCs w:val="32"/>
        </w:rPr>
      </w:pPr>
      <w:r>
        <w:rPr>
          <w:rFonts w:eastAsia="MS Mincho"/>
        </w:rPr>
        <w:br w:type="page"/>
      </w:r>
    </w:p>
    <w:p w14:paraId="3BEFD831" w14:textId="77777777" w:rsidR="00CB755A" w:rsidRDefault="00CB755A" w:rsidP="00DF7170">
      <w:pPr>
        <w:pStyle w:val="Kop1"/>
        <w:ind w:firstLine="86"/>
        <w:rPr>
          <w:rFonts w:eastAsia="MS Mincho"/>
        </w:rPr>
      </w:pPr>
      <w:bookmarkStart w:id="0" w:name="_Toc511729152"/>
      <w:r>
        <w:rPr>
          <w:rFonts w:eastAsia="MS Mincho"/>
        </w:rPr>
        <w:lastRenderedPageBreak/>
        <w:t>Algemene beschrijving</w:t>
      </w:r>
      <w:bookmarkEnd w:id="0"/>
      <w:r>
        <w:rPr>
          <w:rFonts w:eastAsia="MS Mincho"/>
        </w:rPr>
        <w:t xml:space="preserve"> </w:t>
      </w:r>
    </w:p>
    <w:p w14:paraId="7B45AB49" w14:textId="77777777" w:rsidR="00CB755A" w:rsidRDefault="00CB755A" w:rsidP="00155161">
      <w:pPr>
        <w:pStyle w:val="Kop2"/>
        <w:tabs>
          <w:tab w:val="clear" w:pos="360"/>
        </w:tabs>
        <w:ind w:left="993" w:hanging="567"/>
      </w:pPr>
      <w:bookmarkStart w:id="1" w:name="_Toc127070706"/>
      <w:bookmarkStart w:id="2" w:name="_Toc127071133"/>
      <w:bookmarkStart w:id="3" w:name="_Toc127071404"/>
      <w:bookmarkStart w:id="4" w:name="_Toc127071469"/>
      <w:bookmarkStart w:id="5" w:name="_Toc511729153"/>
      <w:r>
        <w:t>Toelichting</w:t>
      </w:r>
      <w:bookmarkEnd w:id="1"/>
      <w:bookmarkEnd w:id="2"/>
      <w:bookmarkEnd w:id="3"/>
      <w:bookmarkEnd w:id="4"/>
      <w:r>
        <w:t xml:space="preserve"> V&amp;G dossier</w:t>
      </w:r>
      <w:bookmarkEnd w:id="5"/>
    </w:p>
    <w:p w14:paraId="3AC90768" w14:textId="77777777" w:rsidR="00CB755A" w:rsidRDefault="00CB755A" w:rsidP="00DF7170">
      <w:pPr>
        <w:rPr>
          <w:rFonts w:eastAsia="MS Mincho"/>
        </w:rPr>
      </w:pPr>
      <w:r>
        <w:rPr>
          <w:rFonts w:eastAsia="MS Mincho"/>
        </w:rPr>
        <w:t xml:space="preserve">Het V&amp;G-dossier </w:t>
      </w:r>
      <w:r w:rsidR="00B45FB3">
        <w:rPr>
          <w:rFonts w:eastAsia="MS Mincho"/>
        </w:rPr>
        <w:t xml:space="preserve">voor dit project </w:t>
      </w:r>
      <w:r>
        <w:rPr>
          <w:rFonts w:eastAsia="MS Mincho"/>
        </w:rPr>
        <w:t xml:space="preserve">bevat informatie die van belang is voor de veiligheid en gezondheid van werknemers, die werkzaamheden op dit project verrichten. Het dossier is opgesteld door de V&amp;G-coördinator ontwerpfase en wordt tijdens de uitvoering aangevuld en/of gewijzigd door de V&amp;G-coördinator uitvoeringsfase. </w:t>
      </w:r>
    </w:p>
    <w:p w14:paraId="4D2DEC3C" w14:textId="77777777" w:rsidR="00CB755A" w:rsidRDefault="00CB755A" w:rsidP="00DF7170">
      <w:pPr>
        <w:rPr>
          <w:rFonts w:eastAsia="MS Mincho"/>
        </w:rPr>
      </w:pPr>
      <w:r>
        <w:rPr>
          <w:rFonts w:eastAsia="MS Mincho"/>
        </w:rPr>
        <w:t xml:space="preserve">Na oplevering van het bouwwerk wordt het V&amp;G-dossier ter beschikking gesteld aan de opdrachtgever ten behoeve van de eigenaar of beheerder van het project. </w:t>
      </w:r>
    </w:p>
    <w:p w14:paraId="75CC9043" w14:textId="77777777" w:rsidR="00CB755A" w:rsidRDefault="00CB755A" w:rsidP="00DF7170">
      <w:pPr>
        <w:rPr>
          <w:szCs w:val="18"/>
        </w:rPr>
      </w:pPr>
      <w:r>
        <w:rPr>
          <w:szCs w:val="18"/>
        </w:rPr>
        <w:t>Een afdruk van dit V&amp;G dossier moet op het werk aanwezig zijn.</w:t>
      </w:r>
    </w:p>
    <w:p w14:paraId="43C74BB5" w14:textId="77777777" w:rsidR="00CB755A" w:rsidRDefault="00CB755A" w:rsidP="00155161">
      <w:pPr>
        <w:pStyle w:val="Kop2"/>
        <w:tabs>
          <w:tab w:val="clear" w:pos="360"/>
        </w:tabs>
        <w:ind w:left="993" w:hanging="567"/>
      </w:pPr>
      <w:bookmarkStart w:id="6" w:name="_Toc127071134"/>
      <w:bookmarkStart w:id="7" w:name="_Toc127071405"/>
      <w:bookmarkStart w:id="8" w:name="_Toc127071470"/>
      <w:bookmarkStart w:id="9" w:name="_Toc511729154"/>
      <w:r w:rsidRPr="00DF7170">
        <w:t xml:space="preserve">Omschrijving </w:t>
      </w:r>
      <w:bookmarkEnd w:id="6"/>
      <w:bookmarkEnd w:id="7"/>
      <w:bookmarkEnd w:id="8"/>
      <w:r w:rsidR="00B318CB">
        <w:t>werkzaamheden</w:t>
      </w:r>
      <w:bookmarkEnd w:id="9"/>
      <w:r>
        <w:t xml:space="preserve"> </w:t>
      </w:r>
    </w:p>
    <w:p w14:paraId="36FBD87D" w14:textId="2F2F6448" w:rsidR="00ED450B" w:rsidRPr="00ED450B" w:rsidRDefault="00CB755A" w:rsidP="003478E2">
      <w:pPr>
        <w:rPr>
          <w:rFonts w:ascii="Tahoma" w:hAnsi="Tahoma" w:cs="Tahoma"/>
          <w:sz w:val="18"/>
        </w:rPr>
      </w:pPr>
      <w:r>
        <w:rPr>
          <w:noProof/>
        </w:rPr>
        <w:t>De werkzaa</w:t>
      </w:r>
      <w:r w:rsidR="00B318CB">
        <w:rPr>
          <w:noProof/>
        </w:rPr>
        <w:t xml:space="preserve">mheden hebben betrekking op het </w:t>
      </w:r>
      <w:r w:rsidR="00F65D09">
        <w:rPr>
          <w:noProof/>
        </w:rPr>
        <w:t>leveren en vervangen</w:t>
      </w:r>
      <w:r w:rsidR="00C22139" w:rsidRPr="00C22139">
        <w:rPr>
          <w:noProof/>
        </w:rPr>
        <w:t xml:space="preserve"> van </w:t>
      </w:r>
      <w:r w:rsidR="00F65D09">
        <w:rPr>
          <w:noProof/>
        </w:rPr>
        <w:t>armaturen</w:t>
      </w:r>
      <w:r w:rsidR="00C22139" w:rsidRPr="00C22139">
        <w:rPr>
          <w:noProof/>
        </w:rPr>
        <w:t xml:space="preserve"> in Parkeergarage Centrum, gemeente Etten-Leur</w:t>
      </w:r>
      <w:r w:rsidR="00ED450B" w:rsidRPr="00ED450B">
        <w:rPr>
          <w:rFonts w:ascii="Tahoma" w:hAnsi="Tahoma" w:cs="Calibri"/>
          <w:sz w:val="18"/>
        </w:rPr>
        <w:t xml:space="preserve"> </w:t>
      </w:r>
    </w:p>
    <w:p w14:paraId="403D54F8" w14:textId="77777777" w:rsidR="004B3946" w:rsidRDefault="004B3946" w:rsidP="00376CB0">
      <w:pPr>
        <w:autoSpaceDE w:val="0"/>
        <w:autoSpaceDN w:val="0"/>
        <w:adjustRightInd w:val="0"/>
        <w:ind w:left="0" w:firstLine="397"/>
        <w:rPr>
          <w:rFonts w:cs="ArialMT"/>
          <w:szCs w:val="20"/>
        </w:rPr>
      </w:pPr>
    </w:p>
    <w:p w14:paraId="0BF18F34" w14:textId="19494B0E" w:rsidR="005E57BB" w:rsidRDefault="00376CB0" w:rsidP="003A705F">
      <w:r w:rsidRPr="00376CB0">
        <w:t xml:space="preserve">Het uit te voeren werk is gelegen binnen de </w:t>
      </w:r>
      <w:r w:rsidR="006B4423">
        <w:t>grenzen van de gemeente</w:t>
      </w:r>
      <w:r w:rsidR="008939B7">
        <w:t xml:space="preserve"> </w:t>
      </w:r>
      <w:r w:rsidR="00C55E58">
        <w:t>Etten-Leur.</w:t>
      </w:r>
    </w:p>
    <w:p w14:paraId="2BD11B86" w14:textId="77777777" w:rsidR="00ED450B" w:rsidRPr="005E57BB" w:rsidRDefault="00ED450B" w:rsidP="003A705F"/>
    <w:p w14:paraId="4D0F80F3" w14:textId="77777777" w:rsidR="00CB755A" w:rsidRDefault="00CB755A" w:rsidP="003A705F">
      <w:r>
        <w:t>Gegevens betrokken partijen</w:t>
      </w:r>
    </w:p>
    <w:p w14:paraId="41FEFEF0" w14:textId="77777777" w:rsidR="00CB755A" w:rsidRPr="00155161" w:rsidRDefault="007233D0">
      <w:pPr>
        <w:pStyle w:val="Tekstzonderopmaak"/>
        <w:rPr>
          <w:rFonts w:asciiTheme="minorHAnsi" w:eastAsia="MS Mincho" w:hAnsiTheme="minorHAnsi" w:cstheme="minorHAnsi"/>
          <w:b/>
          <w:bCs/>
        </w:rPr>
      </w:pPr>
      <w:r w:rsidRPr="00155161">
        <w:rPr>
          <w:rFonts w:asciiTheme="minorHAnsi" w:eastAsia="MS Mincho" w:hAnsiTheme="minorHAnsi" w:cstheme="minorHAnsi"/>
          <w:b/>
          <w:bCs/>
        </w:rPr>
        <w:t>a.</w:t>
      </w:r>
      <w:r w:rsidR="00CB755A" w:rsidRPr="00155161">
        <w:rPr>
          <w:rFonts w:asciiTheme="minorHAnsi" w:eastAsia="MS Mincho" w:hAnsiTheme="minorHAnsi" w:cstheme="minorHAnsi"/>
          <w:b/>
          <w:bCs/>
        </w:rPr>
        <w:t xml:space="preserve"> Opdrachtgever(s): </w:t>
      </w:r>
    </w:p>
    <w:p w14:paraId="6E870C9C" w14:textId="77777777" w:rsidR="00CB755A" w:rsidRPr="00155161" w:rsidRDefault="00CB755A">
      <w:pPr>
        <w:pStyle w:val="Tekstzonderopmaak"/>
        <w:ind w:firstLine="311"/>
        <w:rPr>
          <w:rFonts w:asciiTheme="minorHAnsi" w:eastAsia="MS Mincho" w:hAnsiTheme="minorHAnsi" w:cstheme="minorHAnsi"/>
        </w:rPr>
      </w:pPr>
      <w:r w:rsidRPr="00155161">
        <w:rPr>
          <w:rFonts w:asciiTheme="minorHAnsi" w:eastAsia="MS Mincho" w:hAnsiTheme="minorHAnsi" w:cstheme="minorHAnsi"/>
        </w:rPr>
        <w:t xml:space="preserve">Naam : </w:t>
      </w:r>
      <w:r w:rsidRPr="00155161">
        <w:rPr>
          <w:rFonts w:asciiTheme="minorHAnsi" w:eastAsia="MS Mincho" w:hAnsiTheme="minorHAnsi" w:cstheme="minorHAnsi"/>
        </w:rPr>
        <w:tab/>
      </w:r>
      <w:r w:rsidRPr="00155161">
        <w:rPr>
          <w:rFonts w:asciiTheme="minorHAnsi" w:eastAsia="MS Mincho" w:hAnsiTheme="minorHAnsi" w:cstheme="minorHAnsi"/>
        </w:rPr>
        <w:tab/>
      </w:r>
      <w:r w:rsidR="00771F37">
        <w:rPr>
          <w:rFonts w:asciiTheme="minorHAnsi" w:eastAsia="MS Mincho" w:hAnsiTheme="minorHAnsi" w:cstheme="minorHAnsi"/>
        </w:rPr>
        <w:tab/>
      </w:r>
      <w:r w:rsidRPr="00155161">
        <w:rPr>
          <w:rFonts w:asciiTheme="minorHAnsi" w:eastAsia="MS Mincho" w:hAnsiTheme="minorHAnsi" w:cstheme="minorHAnsi"/>
        </w:rPr>
        <w:t xml:space="preserve">Gemeente </w:t>
      </w:r>
      <w:r w:rsidR="00C55E58">
        <w:rPr>
          <w:rFonts w:asciiTheme="minorHAnsi" w:eastAsia="MS Mincho" w:hAnsiTheme="minorHAnsi" w:cstheme="minorHAnsi"/>
        </w:rPr>
        <w:t>Etten-Leur</w:t>
      </w:r>
    </w:p>
    <w:p w14:paraId="4DFBAB31" w14:textId="77777777" w:rsidR="00CB755A" w:rsidRPr="00155161" w:rsidRDefault="00CB755A">
      <w:pPr>
        <w:pStyle w:val="Tekstzonderopmaak"/>
        <w:ind w:firstLine="311"/>
        <w:rPr>
          <w:rFonts w:asciiTheme="minorHAnsi" w:eastAsia="MS Mincho" w:hAnsiTheme="minorHAnsi" w:cstheme="minorHAnsi"/>
        </w:rPr>
      </w:pPr>
      <w:r w:rsidRPr="00155161">
        <w:rPr>
          <w:rFonts w:asciiTheme="minorHAnsi" w:eastAsia="MS Mincho" w:hAnsiTheme="minorHAnsi" w:cstheme="minorHAnsi"/>
        </w:rPr>
        <w:t xml:space="preserve">Adres : </w:t>
      </w:r>
      <w:r w:rsidRPr="00155161">
        <w:rPr>
          <w:rFonts w:asciiTheme="minorHAnsi" w:eastAsia="MS Mincho" w:hAnsiTheme="minorHAnsi" w:cstheme="minorHAnsi"/>
        </w:rPr>
        <w:tab/>
      </w:r>
      <w:r w:rsidRPr="00155161">
        <w:rPr>
          <w:rFonts w:asciiTheme="minorHAnsi" w:eastAsia="MS Mincho" w:hAnsiTheme="minorHAnsi" w:cstheme="minorHAnsi"/>
        </w:rPr>
        <w:tab/>
      </w:r>
      <w:r w:rsidR="00771F37">
        <w:rPr>
          <w:rFonts w:asciiTheme="minorHAnsi" w:eastAsia="MS Mincho" w:hAnsiTheme="minorHAnsi" w:cstheme="minorHAnsi"/>
        </w:rPr>
        <w:tab/>
      </w:r>
      <w:r w:rsidR="00C55E58">
        <w:rPr>
          <w:rFonts w:asciiTheme="minorHAnsi" w:eastAsia="MS Mincho" w:hAnsiTheme="minorHAnsi" w:cstheme="minorHAnsi"/>
        </w:rPr>
        <w:t>Roosendaalseweg 4</w:t>
      </w:r>
    </w:p>
    <w:p w14:paraId="4AE34DA4" w14:textId="77777777" w:rsidR="00C55E58" w:rsidRDefault="00CB755A">
      <w:pPr>
        <w:pStyle w:val="Tekstzonderopmaak"/>
        <w:ind w:firstLine="311"/>
        <w:rPr>
          <w:rFonts w:asciiTheme="minorHAnsi" w:eastAsia="MS Mincho" w:hAnsiTheme="minorHAnsi" w:cstheme="minorHAnsi"/>
        </w:rPr>
      </w:pPr>
      <w:r w:rsidRPr="00155161">
        <w:rPr>
          <w:rFonts w:asciiTheme="minorHAnsi" w:eastAsia="MS Mincho" w:hAnsiTheme="minorHAnsi" w:cstheme="minorHAnsi"/>
        </w:rPr>
        <w:t xml:space="preserve">Postcode en plaats : </w:t>
      </w:r>
      <w:r w:rsidR="00771F37">
        <w:rPr>
          <w:rFonts w:asciiTheme="minorHAnsi" w:eastAsia="MS Mincho" w:hAnsiTheme="minorHAnsi" w:cstheme="minorHAnsi"/>
        </w:rPr>
        <w:tab/>
      </w:r>
      <w:r w:rsidR="00C55E58">
        <w:rPr>
          <w:rFonts w:asciiTheme="minorHAnsi" w:eastAsia="MS Mincho" w:hAnsiTheme="minorHAnsi" w:cstheme="minorHAnsi"/>
        </w:rPr>
        <w:t>4875 AA Etten-Leur</w:t>
      </w:r>
    </w:p>
    <w:p w14:paraId="0D267A6D" w14:textId="77777777" w:rsidR="00CB755A" w:rsidRPr="00155161" w:rsidRDefault="00CB755A">
      <w:pPr>
        <w:pStyle w:val="Tekstzonderopmaak"/>
        <w:ind w:firstLine="311"/>
        <w:rPr>
          <w:rFonts w:asciiTheme="minorHAnsi" w:eastAsia="MS Mincho" w:hAnsiTheme="minorHAnsi" w:cstheme="minorHAnsi"/>
        </w:rPr>
      </w:pPr>
      <w:r w:rsidRPr="00155161">
        <w:rPr>
          <w:rFonts w:asciiTheme="minorHAnsi" w:eastAsia="MS Mincho" w:hAnsiTheme="minorHAnsi" w:cstheme="minorHAnsi"/>
        </w:rPr>
        <w:t xml:space="preserve">Telefoon : </w:t>
      </w:r>
      <w:r w:rsidRPr="00155161">
        <w:rPr>
          <w:rFonts w:asciiTheme="minorHAnsi" w:eastAsia="MS Mincho" w:hAnsiTheme="minorHAnsi" w:cstheme="minorHAnsi"/>
        </w:rPr>
        <w:tab/>
      </w:r>
      <w:r w:rsidR="00771F37">
        <w:rPr>
          <w:rFonts w:asciiTheme="minorHAnsi" w:eastAsia="MS Mincho" w:hAnsiTheme="minorHAnsi" w:cstheme="minorHAnsi"/>
        </w:rPr>
        <w:tab/>
      </w:r>
      <w:r w:rsidR="009B4CD5">
        <w:rPr>
          <w:rFonts w:asciiTheme="minorHAnsi" w:eastAsia="MS Mincho" w:hAnsiTheme="minorHAnsi" w:cstheme="minorHAnsi"/>
        </w:rPr>
        <w:t>14 076</w:t>
      </w:r>
    </w:p>
    <w:p w14:paraId="3F78E0DB" w14:textId="11D980D1" w:rsidR="00ED450B" w:rsidRDefault="00B318CB" w:rsidP="003478E2">
      <w:pPr>
        <w:pStyle w:val="Tekstzonderopmaak"/>
        <w:ind w:firstLine="311"/>
        <w:rPr>
          <w:rFonts w:asciiTheme="minorHAnsi" w:eastAsia="MS Mincho" w:hAnsiTheme="minorHAnsi" w:cstheme="minorHAnsi"/>
          <w:b/>
          <w:bCs/>
        </w:rPr>
      </w:pPr>
      <w:r w:rsidRPr="00155161">
        <w:rPr>
          <w:rFonts w:asciiTheme="minorHAnsi" w:eastAsia="MS Mincho" w:hAnsiTheme="minorHAnsi" w:cstheme="minorHAnsi"/>
        </w:rPr>
        <w:t xml:space="preserve">Contactpersoon : </w:t>
      </w:r>
      <w:r w:rsidRPr="00155161">
        <w:rPr>
          <w:rFonts w:asciiTheme="minorHAnsi" w:eastAsia="MS Mincho" w:hAnsiTheme="minorHAnsi" w:cstheme="minorHAnsi"/>
        </w:rPr>
        <w:tab/>
      </w:r>
      <w:r w:rsidR="00771F37">
        <w:rPr>
          <w:rFonts w:asciiTheme="minorHAnsi" w:eastAsia="MS Mincho" w:hAnsiTheme="minorHAnsi" w:cstheme="minorHAnsi"/>
        </w:rPr>
        <w:tab/>
      </w:r>
      <w:r w:rsidR="00C55E58">
        <w:rPr>
          <w:rFonts w:asciiTheme="minorHAnsi" w:eastAsia="MS Mincho" w:hAnsiTheme="minorHAnsi" w:cstheme="minorHAnsi"/>
        </w:rPr>
        <w:t xml:space="preserve">Dhr. </w:t>
      </w:r>
      <w:r w:rsidR="003478E2">
        <w:rPr>
          <w:rFonts w:asciiTheme="minorHAnsi" w:eastAsia="MS Mincho" w:hAnsiTheme="minorHAnsi" w:cstheme="minorHAnsi"/>
        </w:rPr>
        <w:t>B. Janssen</w:t>
      </w:r>
    </w:p>
    <w:p w14:paraId="76B60A34" w14:textId="40B270D7" w:rsidR="00ED450B" w:rsidRDefault="00ED450B">
      <w:pPr>
        <w:pStyle w:val="Tekstzonderopmaak"/>
        <w:rPr>
          <w:rFonts w:asciiTheme="minorHAnsi" w:eastAsia="MS Mincho" w:hAnsiTheme="minorHAnsi" w:cstheme="minorHAnsi"/>
          <w:b/>
          <w:bCs/>
        </w:rPr>
      </w:pPr>
    </w:p>
    <w:p w14:paraId="189FBD01" w14:textId="77777777" w:rsidR="00ED450B" w:rsidRPr="00155161" w:rsidRDefault="00ED450B">
      <w:pPr>
        <w:pStyle w:val="Tekstzonderopmaak"/>
        <w:rPr>
          <w:rFonts w:asciiTheme="minorHAnsi" w:eastAsia="MS Mincho" w:hAnsiTheme="minorHAnsi" w:cstheme="minorHAnsi"/>
          <w:b/>
          <w:bCs/>
        </w:rPr>
      </w:pPr>
    </w:p>
    <w:p w14:paraId="76B979D3" w14:textId="77777777" w:rsidR="00CB755A" w:rsidRPr="00155161" w:rsidRDefault="00CB755A">
      <w:pPr>
        <w:pStyle w:val="Tekstzonderopmaak"/>
        <w:rPr>
          <w:rFonts w:asciiTheme="minorHAnsi" w:eastAsia="MS Mincho" w:hAnsiTheme="minorHAnsi" w:cstheme="minorHAnsi"/>
          <w:b/>
          <w:bCs/>
        </w:rPr>
      </w:pPr>
      <w:r w:rsidRPr="00155161">
        <w:rPr>
          <w:rFonts w:asciiTheme="minorHAnsi" w:eastAsia="MS Mincho" w:hAnsiTheme="minorHAnsi" w:cstheme="minorHAnsi"/>
          <w:b/>
          <w:bCs/>
        </w:rPr>
        <w:t>b. Ontwerp</w:t>
      </w:r>
      <w:r w:rsidR="007233D0" w:rsidRPr="00155161">
        <w:rPr>
          <w:rFonts w:asciiTheme="minorHAnsi" w:eastAsia="MS Mincho" w:hAnsiTheme="minorHAnsi" w:cstheme="minorHAnsi"/>
          <w:b/>
          <w:bCs/>
        </w:rPr>
        <w:t>ende partij(en)</w:t>
      </w:r>
      <w:r w:rsidRPr="00155161">
        <w:rPr>
          <w:rFonts w:asciiTheme="minorHAnsi" w:eastAsia="MS Mincho" w:hAnsiTheme="minorHAnsi" w:cstheme="minorHAnsi"/>
          <w:b/>
          <w:bCs/>
        </w:rPr>
        <w:t xml:space="preserve"> </w:t>
      </w:r>
    </w:p>
    <w:p w14:paraId="44839893" w14:textId="578BFB25" w:rsidR="00CB755A" w:rsidRPr="00155161" w:rsidRDefault="00CB755A">
      <w:pPr>
        <w:pStyle w:val="Tekstzonderopmaak"/>
        <w:ind w:firstLine="311"/>
        <w:rPr>
          <w:rFonts w:asciiTheme="minorHAnsi" w:eastAsia="MS Mincho" w:hAnsiTheme="minorHAnsi" w:cstheme="minorHAnsi"/>
        </w:rPr>
      </w:pPr>
      <w:r w:rsidRPr="00155161">
        <w:rPr>
          <w:rFonts w:asciiTheme="minorHAnsi" w:eastAsia="MS Mincho" w:hAnsiTheme="minorHAnsi" w:cstheme="minorHAnsi"/>
        </w:rPr>
        <w:t xml:space="preserve">Naam : </w:t>
      </w:r>
      <w:r w:rsidRPr="00155161">
        <w:rPr>
          <w:rFonts w:asciiTheme="minorHAnsi" w:eastAsia="MS Mincho" w:hAnsiTheme="minorHAnsi" w:cstheme="minorHAnsi"/>
        </w:rPr>
        <w:tab/>
      </w:r>
      <w:r w:rsidRPr="00155161">
        <w:rPr>
          <w:rFonts w:asciiTheme="minorHAnsi" w:eastAsia="MS Mincho" w:hAnsiTheme="minorHAnsi" w:cstheme="minorHAnsi"/>
        </w:rPr>
        <w:tab/>
      </w:r>
      <w:r w:rsidR="00771F37">
        <w:rPr>
          <w:rFonts w:asciiTheme="minorHAnsi" w:eastAsia="MS Mincho" w:hAnsiTheme="minorHAnsi" w:cstheme="minorHAnsi"/>
        </w:rPr>
        <w:tab/>
      </w:r>
      <w:r w:rsidRPr="00155161">
        <w:rPr>
          <w:rFonts w:asciiTheme="minorHAnsi" w:eastAsia="MS Mincho" w:hAnsiTheme="minorHAnsi" w:cstheme="minorHAnsi"/>
        </w:rPr>
        <w:t>Nobra</w:t>
      </w:r>
      <w:r w:rsidR="004B3946" w:rsidRPr="00155161">
        <w:rPr>
          <w:rFonts w:asciiTheme="minorHAnsi" w:eastAsia="MS Mincho" w:hAnsiTheme="minorHAnsi" w:cstheme="minorHAnsi"/>
        </w:rPr>
        <w:t>lux</w:t>
      </w:r>
      <w:r w:rsidR="001A2D0D">
        <w:rPr>
          <w:rFonts w:asciiTheme="minorHAnsi" w:eastAsia="MS Mincho" w:hAnsiTheme="minorHAnsi" w:cstheme="minorHAnsi"/>
        </w:rPr>
        <w:t xml:space="preserve"> b.v.</w:t>
      </w:r>
    </w:p>
    <w:p w14:paraId="0781223D" w14:textId="1BD2D5F2" w:rsidR="00CB755A" w:rsidRPr="00155161" w:rsidRDefault="00CB755A">
      <w:pPr>
        <w:pStyle w:val="Tekstzonderopmaak"/>
        <w:ind w:firstLine="311"/>
        <w:rPr>
          <w:rFonts w:asciiTheme="minorHAnsi" w:eastAsia="MS Mincho" w:hAnsiTheme="minorHAnsi" w:cstheme="minorHAnsi"/>
        </w:rPr>
      </w:pPr>
      <w:r w:rsidRPr="00155161">
        <w:rPr>
          <w:rFonts w:asciiTheme="minorHAnsi" w:eastAsia="MS Mincho" w:hAnsiTheme="minorHAnsi" w:cstheme="minorHAnsi"/>
        </w:rPr>
        <w:t xml:space="preserve">Adres : </w:t>
      </w:r>
      <w:r w:rsidRPr="00155161">
        <w:rPr>
          <w:rFonts w:asciiTheme="minorHAnsi" w:eastAsia="MS Mincho" w:hAnsiTheme="minorHAnsi" w:cstheme="minorHAnsi"/>
        </w:rPr>
        <w:tab/>
      </w:r>
      <w:r w:rsidRPr="00155161">
        <w:rPr>
          <w:rFonts w:asciiTheme="minorHAnsi" w:eastAsia="MS Mincho" w:hAnsiTheme="minorHAnsi" w:cstheme="minorHAnsi"/>
        </w:rPr>
        <w:tab/>
      </w:r>
      <w:r w:rsidR="00771F37">
        <w:rPr>
          <w:rFonts w:asciiTheme="minorHAnsi" w:eastAsia="MS Mincho" w:hAnsiTheme="minorHAnsi" w:cstheme="minorHAnsi"/>
        </w:rPr>
        <w:tab/>
      </w:r>
      <w:proofErr w:type="spellStart"/>
      <w:r w:rsidR="001A2D0D">
        <w:rPr>
          <w:rFonts w:asciiTheme="minorHAnsi" w:eastAsia="MS Mincho" w:hAnsiTheme="minorHAnsi" w:cstheme="minorHAnsi"/>
        </w:rPr>
        <w:t>Eekelhof</w:t>
      </w:r>
      <w:proofErr w:type="spellEnd"/>
      <w:r w:rsidR="001A2D0D">
        <w:rPr>
          <w:rFonts w:asciiTheme="minorHAnsi" w:eastAsia="MS Mincho" w:hAnsiTheme="minorHAnsi" w:cstheme="minorHAnsi"/>
        </w:rPr>
        <w:t xml:space="preserve"> 58</w:t>
      </w:r>
    </w:p>
    <w:p w14:paraId="000B21AE" w14:textId="77AE51CE" w:rsidR="00CB755A" w:rsidRPr="00155161" w:rsidRDefault="00CB755A">
      <w:pPr>
        <w:pStyle w:val="Tekstzonderopmaak"/>
        <w:ind w:firstLine="311"/>
        <w:rPr>
          <w:rFonts w:asciiTheme="minorHAnsi" w:eastAsia="MS Mincho" w:hAnsiTheme="minorHAnsi" w:cstheme="minorHAnsi"/>
        </w:rPr>
      </w:pPr>
      <w:r w:rsidRPr="00155161">
        <w:rPr>
          <w:rFonts w:asciiTheme="minorHAnsi" w:eastAsia="MS Mincho" w:hAnsiTheme="minorHAnsi" w:cstheme="minorHAnsi"/>
        </w:rPr>
        <w:t xml:space="preserve">Postcode en plaats : </w:t>
      </w:r>
      <w:r w:rsidR="00771F37">
        <w:rPr>
          <w:rFonts w:asciiTheme="minorHAnsi" w:eastAsia="MS Mincho" w:hAnsiTheme="minorHAnsi" w:cstheme="minorHAnsi"/>
        </w:rPr>
        <w:tab/>
      </w:r>
      <w:r w:rsidR="001A2D0D">
        <w:rPr>
          <w:rFonts w:asciiTheme="minorHAnsi" w:eastAsia="MS Mincho" w:hAnsiTheme="minorHAnsi" w:cstheme="minorHAnsi"/>
        </w:rPr>
        <w:t>5482 WH Schijndel</w:t>
      </w:r>
    </w:p>
    <w:p w14:paraId="4617C76F" w14:textId="77777777" w:rsidR="00CB755A" w:rsidRPr="00155161" w:rsidRDefault="006B4423">
      <w:pPr>
        <w:pStyle w:val="Tekstzonderopmaak"/>
        <w:ind w:firstLine="311"/>
        <w:rPr>
          <w:rFonts w:asciiTheme="minorHAnsi" w:eastAsia="MS Mincho" w:hAnsiTheme="minorHAnsi" w:cstheme="minorHAnsi"/>
        </w:rPr>
      </w:pPr>
      <w:r w:rsidRPr="00155161">
        <w:rPr>
          <w:rFonts w:asciiTheme="minorHAnsi" w:eastAsia="MS Mincho" w:hAnsiTheme="minorHAnsi" w:cstheme="minorHAnsi"/>
        </w:rPr>
        <w:t xml:space="preserve">Telefoon : </w:t>
      </w:r>
      <w:r w:rsidRPr="00155161">
        <w:rPr>
          <w:rFonts w:asciiTheme="minorHAnsi" w:eastAsia="MS Mincho" w:hAnsiTheme="minorHAnsi" w:cstheme="minorHAnsi"/>
        </w:rPr>
        <w:tab/>
      </w:r>
      <w:r w:rsidRPr="00155161">
        <w:rPr>
          <w:rFonts w:asciiTheme="minorHAnsi" w:eastAsia="MS Mincho" w:hAnsiTheme="minorHAnsi" w:cstheme="minorHAnsi"/>
        </w:rPr>
        <w:tab/>
        <w:t>0</w:t>
      </w:r>
      <w:r w:rsidR="00AF5008" w:rsidRPr="00155161">
        <w:rPr>
          <w:rFonts w:asciiTheme="minorHAnsi" w:eastAsia="MS Mincho" w:hAnsiTheme="minorHAnsi" w:cstheme="minorHAnsi"/>
        </w:rPr>
        <w:t>411</w:t>
      </w:r>
      <w:r w:rsidR="00CB755A" w:rsidRPr="00155161">
        <w:rPr>
          <w:rFonts w:asciiTheme="minorHAnsi" w:eastAsia="MS Mincho" w:hAnsiTheme="minorHAnsi" w:cstheme="minorHAnsi"/>
        </w:rPr>
        <w:t xml:space="preserve"> </w:t>
      </w:r>
      <w:r w:rsidR="00AF5008" w:rsidRPr="00155161">
        <w:rPr>
          <w:rFonts w:asciiTheme="minorHAnsi" w:eastAsia="MS Mincho" w:hAnsiTheme="minorHAnsi" w:cstheme="minorHAnsi"/>
        </w:rPr>
        <w:t>440 400</w:t>
      </w:r>
      <w:r w:rsidR="00CB755A" w:rsidRPr="00155161">
        <w:rPr>
          <w:rFonts w:asciiTheme="minorHAnsi" w:eastAsia="MS Mincho" w:hAnsiTheme="minorHAnsi" w:cstheme="minorHAnsi"/>
        </w:rPr>
        <w:t xml:space="preserve"> </w:t>
      </w:r>
    </w:p>
    <w:p w14:paraId="194AC226" w14:textId="3FDCC7A7" w:rsidR="00C55E58" w:rsidRPr="00155161" w:rsidRDefault="00CB755A" w:rsidP="00C55E58">
      <w:pPr>
        <w:pStyle w:val="Tekstzonderopmaak"/>
        <w:ind w:firstLine="311"/>
        <w:rPr>
          <w:rFonts w:asciiTheme="minorHAnsi" w:eastAsia="MS Mincho" w:hAnsiTheme="minorHAnsi" w:cstheme="minorHAnsi"/>
        </w:rPr>
      </w:pPr>
      <w:r w:rsidRPr="00155161">
        <w:rPr>
          <w:rFonts w:asciiTheme="minorHAnsi" w:eastAsia="MS Mincho" w:hAnsiTheme="minorHAnsi" w:cstheme="minorHAnsi"/>
        </w:rPr>
        <w:t xml:space="preserve">Contactpersoon : </w:t>
      </w:r>
      <w:r w:rsidRPr="00155161">
        <w:rPr>
          <w:rFonts w:asciiTheme="minorHAnsi" w:eastAsia="MS Mincho" w:hAnsiTheme="minorHAnsi" w:cstheme="minorHAnsi"/>
        </w:rPr>
        <w:tab/>
      </w:r>
      <w:r w:rsidR="00771F37">
        <w:rPr>
          <w:rFonts w:asciiTheme="minorHAnsi" w:eastAsia="MS Mincho" w:hAnsiTheme="minorHAnsi" w:cstheme="minorHAnsi"/>
        </w:rPr>
        <w:tab/>
      </w:r>
      <w:r w:rsidR="00C55E58">
        <w:rPr>
          <w:rFonts w:asciiTheme="minorHAnsi" w:eastAsia="MS Mincho" w:hAnsiTheme="minorHAnsi" w:cstheme="minorHAnsi"/>
        </w:rPr>
        <w:t xml:space="preserve">Dhr. </w:t>
      </w:r>
      <w:r w:rsidR="00C22139">
        <w:rPr>
          <w:rFonts w:asciiTheme="minorHAnsi" w:eastAsia="MS Mincho" w:hAnsiTheme="minorHAnsi" w:cstheme="minorHAnsi"/>
        </w:rPr>
        <w:t>E. Boomsluiter</w:t>
      </w:r>
    </w:p>
    <w:p w14:paraId="6406DE3B" w14:textId="77777777" w:rsidR="00CB755A" w:rsidRPr="00155161" w:rsidRDefault="00CB755A">
      <w:pPr>
        <w:pStyle w:val="Tekstzonderopmaak"/>
        <w:rPr>
          <w:rFonts w:asciiTheme="minorHAnsi" w:eastAsia="MS Mincho" w:hAnsiTheme="minorHAnsi" w:cstheme="minorHAnsi"/>
          <w:b/>
          <w:bCs/>
        </w:rPr>
      </w:pPr>
    </w:p>
    <w:p w14:paraId="768860A3" w14:textId="77777777" w:rsidR="00CB755A" w:rsidRPr="00155161" w:rsidRDefault="00CB755A">
      <w:pPr>
        <w:pStyle w:val="Tekstzonderopmaak"/>
        <w:rPr>
          <w:rFonts w:asciiTheme="minorHAnsi" w:eastAsia="MS Mincho" w:hAnsiTheme="minorHAnsi" w:cstheme="minorHAnsi"/>
          <w:b/>
          <w:bCs/>
        </w:rPr>
      </w:pPr>
      <w:r w:rsidRPr="00155161">
        <w:rPr>
          <w:rFonts w:asciiTheme="minorHAnsi" w:eastAsia="MS Mincho" w:hAnsiTheme="minorHAnsi" w:cstheme="minorHAnsi"/>
          <w:b/>
          <w:bCs/>
        </w:rPr>
        <w:t xml:space="preserve">c. </w:t>
      </w:r>
      <w:r w:rsidR="007233D0" w:rsidRPr="00155161">
        <w:rPr>
          <w:rFonts w:asciiTheme="minorHAnsi" w:eastAsia="MS Mincho" w:hAnsiTheme="minorHAnsi" w:cstheme="minorHAnsi"/>
          <w:b/>
          <w:bCs/>
        </w:rPr>
        <w:t xml:space="preserve"> V&amp;G –coördinator ontwerpfase</w:t>
      </w:r>
      <w:r w:rsidRPr="00155161">
        <w:rPr>
          <w:rFonts w:asciiTheme="minorHAnsi" w:eastAsia="MS Mincho" w:hAnsiTheme="minorHAnsi" w:cstheme="minorHAnsi"/>
          <w:b/>
          <w:bCs/>
        </w:rPr>
        <w:t xml:space="preserve"> </w:t>
      </w:r>
    </w:p>
    <w:p w14:paraId="6D66A50E" w14:textId="7E1B5FC9" w:rsidR="001A2D0D" w:rsidRDefault="007D1BC9" w:rsidP="007D1BC9">
      <w:pPr>
        <w:pStyle w:val="Tekstzonderopmaak"/>
        <w:ind w:firstLine="311"/>
        <w:rPr>
          <w:rFonts w:asciiTheme="minorHAnsi" w:eastAsia="MS Mincho" w:hAnsiTheme="minorHAnsi" w:cstheme="minorHAnsi"/>
        </w:rPr>
      </w:pPr>
      <w:r w:rsidRPr="00155161">
        <w:rPr>
          <w:rFonts w:asciiTheme="minorHAnsi" w:eastAsia="MS Mincho" w:hAnsiTheme="minorHAnsi" w:cstheme="minorHAnsi"/>
        </w:rPr>
        <w:t xml:space="preserve">Naam : </w:t>
      </w:r>
      <w:r w:rsidRPr="00155161">
        <w:rPr>
          <w:rFonts w:asciiTheme="minorHAnsi" w:eastAsia="MS Mincho" w:hAnsiTheme="minorHAnsi" w:cstheme="minorHAnsi"/>
        </w:rPr>
        <w:tab/>
      </w:r>
      <w:r w:rsidRPr="00155161">
        <w:rPr>
          <w:rFonts w:asciiTheme="minorHAnsi" w:eastAsia="MS Mincho" w:hAnsiTheme="minorHAnsi" w:cstheme="minorHAnsi"/>
        </w:rPr>
        <w:tab/>
      </w:r>
      <w:r>
        <w:rPr>
          <w:rFonts w:asciiTheme="minorHAnsi" w:eastAsia="MS Mincho" w:hAnsiTheme="minorHAnsi" w:cstheme="minorHAnsi"/>
        </w:rPr>
        <w:tab/>
      </w:r>
      <w:r w:rsidR="001A2D0D">
        <w:rPr>
          <w:rFonts w:asciiTheme="minorHAnsi" w:eastAsia="MS Mincho" w:hAnsiTheme="minorHAnsi" w:cstheme="minorHAnsi"/>
        </w:rPr>
        <w:t>……………………………..</w:t>
      </w:r>
    </w:p>
    <w:p w14:paraId="62EB753E" w14:textId="1F51DE8A" w:rsidR="007D1BC9" w:rsidRPr="00155161" w:rsidRDefault="001A2D0D" w:rsidP="007D1BC9">
      <w:pPr>
        <w:pStyle w:val="Tekstzonderopmaak"/>
        <w:ind w:firstLine="311"/>
        <w:rPr>
          <w:rFonts w:asciiTheme="minorHAnsi" w:eastAsia="MS Mincho" w:hAnsiTheme="minorHAnsi" w:cstheme="minorHAnsi"/>
        </w:rPr>
      </w:pPr>
      <w:r>
        <w:rPr>
          <w:rFonts w:asciiTheme="minorHAnsi" w:eastAsia="MS Mincho" w:hAnsiTheme="minorHAnsi" w:cstheme="minorHAnsi"/>
        </w:rPr>
        <w:t>Adres:</w:t>
      </w:r>
      <w:r w:rsidR="007D1BC9" w:rsidRPr="00155161">
        <w:rPr>
          <w:rFonts w:asciiTheme="minorHAnsi" w:eastAsia="MS Mincho" w:hAnsiTheme="minorHAnsi" w:cstheme="minorHAnsi"/>
        </w:rPr>
        <w:t xml:space="preserve"> </w:t>
      </w:r>
      <w:r w:rsidR="007D1BC9" w:rsidRPr="00155161">
        <w:rPr>
          <w:rFonts w:asciiTheme="minorHAnsi" w:eastAsia="MS Mincho" w:hAnsiTheme="minorHAnsi" w:cstheme="minorHAnsi"/>
        </w:rPr>
        <w:tab/>
      </w:r>
      <w:r w:rsidR="007D1BC9" w:rsidRPr="00155161">
        <w:rPr>
          <w:rFonts w:asciiTheme="minorHAnsi" w:eastAsia="MS Mincho" w:hAnsiTheme="minorHAnsi" w:cstheme="minorHAnsi"/>
        </w:rPr>
        <w:tab/>
      </w:r>
      <w:r w:rsidR="007D1BC9">
        <w:rPr>
          <w:rFonts w:asciiTheme="minorHAnsi" w:eastAsia="MS Mincho" w:hAnsiTheme="minorHAnsi" w:cstheme="minorHAnsi"/>
        </w:rPr>
        <w:tab/>
      </w:r>
      <w:r>
        <w:rPr>
          <w:rFonts w:asciiTheme="minorHAnsi" w:hAnsiTheme="minorHAnsi" w:cstheme="minorHAnsi"/>
        </w:rPr>
        <w:t>……………………………..</w:t>
      </w:r>
    </w:p>
    <w:p w14:paraId="7DFDA92E" w14:textId="28BB2461" w:rsidR="007D1BC9" w:rsidRPr="00155161" w:rsidRDefault="007D1BC9" w:rsidP="007D1BC9">
      <w:pPr>
        <w:pStyle w:val="Tekstzonderopmaak"/>
        <w:ind w:firstLine="311"/>
        <w:rPr>
          <w:rFonts w:asciiTheme="minorHAnsi" w:eastAsia="MS Mincho" w:hAnsiTheme="minorHAnsi" w:cstheme="minorHAnsi"/>
        </w:rPr>
      </w:pPr>
      <w:r w:rsidRPr="00155161">
        <w:rPr>
          <w:rFonts w:asciiTheme="minorHAnsi" w:eastAsia="MS Mincho" w:hAnsiTheme="minorHAnsi" w:cstheme="minorHAnsi"/>
        </w:rPr>
        <w:t xml:space="preserve">Postcode en plaats : </w:t>
      </w:r>
      <w:r>
        <w:rPr>
          <w:rFonts w:asciiTheme="minorHAnsi" w:eastAsia="MS Mincho" w:hAnsiTheme="minorHAnsi" w:cstheme="minorHAnsi"/>
        </w:rPr>
        <w:tab/>
      </w:r>
      <w:r w:rsidR="001A2D0D">
        <w:rPr>
          <w:rFonts w:asciiTheme="minorHAnsi" w:eastAsia="MS Mincho" w:hAnsiTheme="minorHAnsi" w:cstheme="minorHAnsi"/>
        </w:rPr>
        <w:t>……………………………..</w:t>
      </w:r>
    </w:p>
    <w:p w14:paraId="07504BDD" w14:textId="33662548" w:rsidR="007D1BC9" w:rsidRPr="00155161" w:rsidRDefault="007D1BC9" w:rsidP="007D1BC9">
      <w:pPr>
        <w:pStyle w:val="Tekstzonderopmaak"/>
        <w:ind w:firstLine="311"/>
        <w:rPr>
          <w:rFonts w:asciiTheme="minorHAnsi" w:eastAsia="MS Mincho" w:hAnsiTheme="minorHAnsi" w:cstheme="minorHAnsi"/>
        </w:rPr>
      </w:pPr>
      <w:r w:rsidRPr="00155161">
        <w:rPr>
          <w:rFonts w:asciiTheme="minorHAnsi" w:eastAsia="MS Mincho" w:hAnsiTheme="minorHAnsi" w:cstheme="minorHAnsi"/>
        </w:rPr>
        <w:t xml:space="preserve">Telefoon : </w:t>
      </w:r>
      <w:r w:rsidRPr="00155161">
        <w:rPr>
          <w:rFonts w:asciiTheme="minorHAnsi" w:eastAsia="MS Mincho" w:hAnsiTheme="minorHAnsi" w:cstheme="minorHAnsi"/>
        </w:rPr>
        <w:tab/>
      </w:r>
      <w:r w:rsidRPr="00155161">
        <w:rPr>
          <w:rFonts w:asciiTheme="minorHAnsi" w:eastAsia="MS Mincho" w:hAnsiTheme="minorHAnsi" w:cstheme="minorHAnsi"/>
        </w:rPr>
        <w:tab/>
      </w:r>
      <w:r w:rsidR="001A2D0D">
        <w:rPr>
          <w:rFonts w:asciiTheme="minorHAnsi" w:eastAsia="MS Mincho" w:hAnsiTheme="minorHAnsi" w:cstheme="minorHAnsi"/>
        </w:rPr>
        <w:t>……………………………..</w:t>
      </w:r>
    </w:p>
    <w:p w14:paraId="2E7B2465" w14:textId="03E5E5AB" w:rsidR="00155161" w:rsidRDefault="007D1BC9" w:rsidP="007D1BC9">
      <w:pPr>
        <w:pStyle w:val="Tekstzonderopmaak"/>
        <w:ind w:firstLine="311"/>
        <w:rPr>
          <w:rFonts w:asciiTheme="minorHAnsi" w:eastAsia="MS Mincho" w:hAnsiTheme="minorHAnsi" w:cstheme="minorHAnsi"/>
        </w:rPr>
      </w:pPr>
      <w:r w:rsidRPr="00155161">
        <w:rPr>
          <w:rFonts w:asciiTheme="minorHAnsi" w:eastAsia="MS Mincho" w:hAnsiTheme="minorHAnsi" w:cstheme="minorHAnsi"/>
        </w:rPr>
        <w:t xml:space="preserve">Contactpersoon : </w:t>
      </w:r>
      <w:r w:rsidRPr="00155161">
        <w:rPr>
          <w:rFonts w:asciiTheme="minorHAnsi" w:eastAsia="MS Mincho" w:hAnsiTheme="minorHAnsi" w:cstheme="minorHAnsi"/>
        </w:rPr>
        <w:tab/>
      </w:r>
      <w:r w:rsidR="001A2D0D">
        <w:rPr>
          <w:rFonts w:asciiTheme="minorHAnsi" w:eastAsia="MS Mincho" w:hAnsiTheme="minorHAnsi" w:cstheme="minorHAnsi"/>
        </w:rPr>
        <w:tab/>
        <w:t>……………………………..</w:t>
      </w:r>
    </w:p>
    <w:p w14:paraId="452FF8A1" w14:textId="77777777" w:rsidR="007D1BC9" w:rsidRPr="00155161" w:rsidRDefault="007D1BC9" w:rsidP="007D1BC9">
      <w:pPr>
        <w:pStyle w:val="Tekstzonderopmaak"/>
        <w:ind w:firstLine="311"/>
        <w:rPr>
          <w:rFonts w:asciiTheme="minorHAnsi" w:eastAsia="MS Mincho" w:hAnsiTheme="minorHAnsi" w:cstheme="minorHAnsi"/>
        </w:rPr>
      </w:pPr>
    </w:p>
    <w:p w14:paraId="5C620C55" w14:textId="77777777" w:rsidR="00CB755A" w:rsidRPr="00155161" w:rsidRDefault="00CB755A">
      <w:pPr>
        <w:pStyle w:val="Tekstzonderopmaak"/>
        <w:rPr>
          <w:rFonts w:asciiTheme="minorHAnsi" w:eastAsia="MS Mincho" w:hAnsiTheme="minorHAnsi" w:cstheme="minorHAnsi"/>
          <w:b/>
          <w:bCs/>
        </w:rPr>
      </w:pPr>
      <w:r w:rsidRPr="00155161">
        <w:rPr>
          <w:rFonts w:asciiTheme="minorHAnsi" w:eastAsia="MS Mincho" w:hAnsiTheme="minorHAnsi" w:cstheme="minorHAnsi"/>
          <w:b/>
          <w:bCs/>
        </w:rPr>
        <w:t xml:space="preserve">d. Uitvoerende partij(en) </w:t>
      </w:r>
    </w:p>
    <w:p w14:paraId="387FFC89" w14:textId="77777777" w:rsidR="00CB755A" w:rsidRPr="00155161" w:rsidRDefault="00CB755A">
      <w:pPr>
        <w:pStyle w:val="Tekstzonderopmaak"/>
        <w:ind w:firstLine="311"/>
        <w:rPr>
          <w:rFonts w:asciiTheme="minorHAnsi" w:eastAsia="MS Mincho" w:hAnsiTheme="minorHAnsi" w:cstheme="minorHAnsi"/>
        </w:rPr>
      </w:pPr>
      <w:r w:rsidRPr="00155161">
        <w:rPr>
          <w:rFonts w:asciiTheme="minorHAnsi" w:eastAsia="MS Mincho" w:hAnsiTheme="minorHAnsi" w:cstheme="minorHAnsi"/>
        </w:rPr>
        <w:t>Naam :</w:t>
      </w:r>
      <w:r w:rsidRPr="00155161">
        <w:rPr>
          <w:rFonts w:asciiTheme="minorHAnsi" w:eastAsia="MS Mincho" w:hAnsiTheme="minorHAnsi" w:cstheme="minorHAnsi"/>
        </w:rPr>
        <w:tab/>
      </w:r>
      <w:r w:rsidRPr="00155161">
        <w:rPr>
          <w:rFonts w:asciiTheme="minorHAnsi" w:eastAsia="MS Mincho" w:hAnsiTheme="minorHAnsi" w:cstheme="minorHAnsi"/>
        </w:rPr>
        <w:tab/>
      </w:r>
      <w:r w:rsidR="00771F37">
        <w:rPr>
          <w:rFonts w:asciiTheme="minorHAnsi" w:eastAsia="MS Mincho" w:hAnsiTheme="minorHAnsi" w:cstheme="minorHAnsi"/>
        </w:rPr>
        <w:tab/>
      </w:r>
      <w:r w:rsidRPr="00155161">
        <w:rPr>
          <w:rFonts w:asciiTheme="minorHAnsi" w:eastAsia="MS Mincho" w:hAnsiTheme="minorHAnsi" w:cstheme="minorHAnsi"/>
        </w:rPr>
        <w:t>…………………………….</w:t>
      </w:r>
    </w:p>
    <w:p w14:paraId="2107DD93" w14:textId="77777777" w:rsidR="00CB755A" w:rsidRPr="00155161" w:rsidRDefault="00CB755A">
      <w:pPr>
        <w:pStyle w:val="Tekstzonderopmaak"/>
        <w:ind w:firstLine="311"/>
        <w:rPr>
          <w:rFonts w:asciiTheme="minorHAnsi" w:eastAsia="MS Mincho" w:hAnsiTheme="minorHAnsi" w:cstheme="minorHAnsi"/>
        </w:rPr>
      </w:pPr>
      <w:r w:rsidRPr="00155161">
        <w:rPr>
          <w:rFonts w:asciiTheme="minorHAnsi" w:eastAsia="MS Mincho" w:hAnsiTheme="minorHAnsi" w:cstheme="minorHAnsi"/>
        </w:rPr>
        <w:t xml:space="preserve">Adres : </w:t>
      </w:r>
      <w:r w:rsidRPr="00155161">
        <w:rPr>
          <w:rFonts w:asciiTheme="minorHAnsi" w:eastAsia="MS Mincho" w:hAnsiTheme="minorHAnsi" w:cstheme="minorHAnsi"/>
        </w:rPr>
        <w:tab/>
      </w:r>
      <w:r w:rsidRPr="00155161">
        <w:rPr>
          <w:rFonts w:asciiTheme="minorHAnsi" w:eastAsia="MS Mincho" w:hAnsiTheme="minorHAnsi" w:cstheme="minorHAnsi"/>
        </w:rPr>
        <w:tab/>
      </w:r>
      <w:r w:rsidR="00771F37">
        <w:rPr>
          <w:rFonts w:asciiTheme="minorHAnsi" w:eastAsia="MS Mincho" w:hAnsiTheme="minorHAnsi" w:cstheme="minorHAnsi"/>
        </w:rPr>
        <w:tab/>
      </w:r>
      <w:r w:rsidRPr="00155161">
        <w:rPr>
          <w:rFonts w:asciiTheme="minorHAnsi" w:eastAsia="MS Mincho" w:hAnsiTheme="minorHAnsi" w:cstheme="minorHAnsi"/>
        </w:rPr>
        <w:t>…………………………….</w:t>
      </w:r>
    </w:p>
    <w:p w14:paraId="45CC2705" w14:textId="77777777" w:rsidR="00CB755A" w:rsidRPr="00155161" w:rsidRDefault="00CB755A">
      <w:pPr>
        <w:pStyle w:val="Tekstzonderopmaak"/>
        <w:ind w:firstLine="311"/>
        <w:rPr>
          <w:rFonts w:asciiTheme="minorHAnsi" w:eastAsia="MS Mincho" w:hAnsiTheme="minorHAnsi" w:cstheme="minorHAnsi"/>
        </w:rPr>
      </w:pPr>
      <w:r w:rsidRPr="00155161">
        <w:rPr>
          <w:rFonts w:asciiTheme="minorHAnsi" w:eastAsia="MS Mincho" w:hAnsiTheme="minorHAnsi" w:cstheme="minorHAnsi"/>
        </w:rPr>
        <w:t>Postcode en plaats :</w:t>
      </w:r>
      <w:r w:rsidRPr="00155161">
        <w:rPr>
          <w:rFonts w:asciiTheme="minorHAnsi" w:eastAsia="MS Mincho" w:hAnsiTheme="minorHAnsi" w:cstheme="minorHAnsi"/>
        </w:rPr>
        <w:tab/>
        <w:t>…………………………….</w:t>
      </w:r>
    </w:p>
    <w:p w14:paraId="4401C3C2" w14:textId="77777777" w:rsidR="00CB755A" w:rsidRPr="00155161" w:rsidRDefault="00CB755A">
      <w:pPr>
        <w:pStyle w:val="Tekstzonderopmaak"/>
        <w:ind w:firstLine="311"/>
        <w:rPr>
          <w:rFonts w:asciiTheme="minorHAnsi" w:eastAsia="MS Mincho" w:hAnsiTheme="minorHAnsi" w:cstheme="minorHAnsi"/>
        </w:rPr>
      </w:pPr>
      <w:r w:rsidRPr="00155161">
        <w:rPr>
          <w:rFonts w:asciiTheme="minorHAnsi" w:eastAsia="MS Mincho" w:hAnsiTheme="minorHAnsi" w:cstheme="minorHAnsi"/>
        </w:rPr>
        <w:t>Telefoon :</w:t>
      </w:r>
      <w:r w:rsidRPr="00155161">
        <w:rPr>
          <w:rFonts w:asciiTheme="minorHAnsi" w:eastAsia="MS Mincho" w:hAnsiTheme="minorHAnsi" w:cstheme="minorHAnsi"/>
        </w:rPr>
        <w:tab/>
      </w:r>
      <w:r w:rsidRPr="00155161">
        <w:rPr>
          <w:rFonts w:asciiTheme="minorHAnsi" w:eastAsia="MS Mincho" w:hAnsiTheme="minorHAnsi" w:cstheme="minorHAnsi"/>
        </w:rPr>
        <w:tab/>
      </w:r>
      <w:r w:rsidR="00771F37">
        <w:rPr>
          <w:rFonts w:asciiTheme="minorHAnsi" w:eastAsia="MS Mincho" w:hAnsiTheme="minorHAnsi" w:cstheme="minorHAnsi"/>
        </w:rPr>
        <w:tab/>
      </w:r>
      <w:r w:rsidRPr="00155161">
        <w:rPr>
          <w:rFonts w:asciiTheme="minorHAnsi" w:eastAsia="MS Mincho" w:hAnsiTheme="minorHAnsi" w:cstheme="minorHAnsi"/>
        </w:rPr>
        <w:t xml:space="preserve">……………………………. </w:t>
      </w:r>
    </w:p>
    <w:p w14:paraId="12BFB442" w14:textId="77777777" w:rsidR="00CB755A" w:rsidRPr="00155161" w:rsidRDefault="00CB755A">
      <w:pPr>
        <w:pStyle w:val="Tekstzonderopmaak"/>
        <w:ind w:firstLine="311"/>
        <w:rPr>
          <w:rFonts w:asciiTheme="minorHAnsi" w:eastAsia="MS Mincho" w:hAnsiTheme="minorHAnsi" w:cstheme="minorHAnsi"/>
        </w:rPr>
      </w:pPr>
      <w:r w:rsidRPr="00155161">
        <w:rPr>
          <w:rFonts w:asciiTheme="minorHAnsi" w:eastAsia="MS Mincho" w:hAnsiTheme="minorHAnsi" w:cstheme="minorHAnsi"/>
        </w:rPr>
        <w:t xml:space="preserve">Contactpersoon : </w:t>
      </w:r>
      <w:r w:rsidRPr="00155161">
        <w:rPr>
          <w:rFonts w:asciiTheme="minorHAnsi" w:eastAsia="MS Mincho" w:hAnsiTheme="minorHAnsi" w:cstheme="minorHAnsi"/>
        </w:rPr>
        <w:tab/>
      </w:r>
      <w:r w:rsidR="00771F37">
        <w:rPr>
          <w:rFonts w:asciiTheme="minorHAnsi" w:eastAsia="MS Mincho" w:hAnsiTheme="minorHAnsi" w:cstheme="minorHAnsi"/>
        </w:rPr>
        <w:tab/>
      </w:r>
      <w:r w:rsidRPr="00155161">
        <w:rPr>
          <w:rFonts w:asciiTheme="minorHAnsi" w:eastAsia="MS Mincho" w:hAnsiTheme="minorHAnsi" w:cstheme="minorHAnsi"/>
        </w:rPr>
        <w:t>…………………………….</w:t>
      </w:r>
    </w:p>
    <w:p w14:paraId="0CCF41A9" w14:textId="77777777" w:rsidR="009B4CD5" w:rsidRPr="00155161" w:rsidRDefault="009B4CD5">
      <w:pPr>
        <w:pStyle w:val="Tekstzonderopmaak"/>
        <w:rPr>
          <w:rFonts w:asciiTheme="minorHAnsi" w:eastAsia="MS Mincho" w:hAnsiTheme="minorHAnsi" w:cstheme="minorHAnsi"/>
          <w:b/>
          <w:bCs/>
        </w:rPr>
      </w:pPr>
    </w:p>
    <w:p w14:paraId="0616BACD" w14:textId="77777777" w:rsidR="00CB755A" w:rsidRPr="00155161" w:rsidRDefault="00CB755A">
      <w:pPr>
        <w:pStyle w:val="Tekstzonderopmaak"/>
        <w:rPr>
          <w:rFonts w:asciiTheme="minorHAnsi" w:eastAsia="MS Mincho" w:hAnsiTheme="minorHAnsi" w:cstheme="minorHAnsi"/>
          <w:b/>
          <w:bCs/>
        </w:rPr>
      </w:pPr>
      <w:r w:rsidRPr="00155161">
        <w:rPr>
          <w:rFonts w:asciiTheme="minorHAnsi" w:eastAsia="MS Mincho" w:hAnsiTheme="minorHAnsi" w:cstheme="minorHAnsi"/>
          <w:b/>
          <w:bCs/>
        </w:rPr>
        <w:t xml:space="preserve">e. V&amp;G-coördinator(en) Uitvoeringsfase </w:t>
      </w:r>
    </w:p>
    <w:p w14:paraId="31090C1C" w14:textId="77777777" w:rsidR="00CB755A" w:rsidRPr="00155161" w:rsidRDefault="00CB755A">
      <w:pPr>
        <w:pStyle w:val="Tekstzonderopmaak"/>
        <w:ind w:firstLine="311"/>
        <w:rPr>
          <w:rFonts w:asciiTheme="minorHAnsi" w:eastAsia="MS Mincho" w:hAnsiTheme="minorHAnsi" w:cstheme="minorHAnsi"/>
        </w:rPr>
      </w:pPr>
      <w:r w:rsidRPr="00155161">
        <w:rPr>
          <w:rFonts w:asciiTheme="minorHAnsi" w:eastAsia="MS Mincho" w:hAnsiTheme="minorHAnsi" w:cstheme="minorHAnsi"/>
        </w:rPr>
        <w:t xml:space="preserve">Naam : </w:t>
      </w:r>
      <w:r w:rsidRPr="00155161">
        <w:rPr>
          <w:rFonts w:asciiTheme="minorHAnsi" w:eastAsia="MS Mincho" w:hAnsiTheme="minorHAnsi" w:cstheme="minorHAnsi"/>
        </w:rPr>
        <w:tab/>
      </w:r>
      <w:r w:rsidRPr="00155161">
        <w:rPr>
          <w:rFonts w:asciiTheme="minorHAnsi" w:eastAsia="MS Mincho" w:hAnsiTheme="minorHAnsi" w:cstheme="minorHAnsi"/>
        </w:rPr>
        <w:tab/>
      </w:r>
      <w:r w:rsidR="00771F37">
        <w:rPr>
          <w:rFonts w:asciiTheme="minorHAnsi" w:eastAsia="MS Mincho" w:hAnsiTheme="minorHAnsi" w:cstheme="minorHAnsi"/>
        </w:rPr>
        <w:tab/>
      </w:r>
      <w:r w:rsidRPr="00155161">
        <w:rPr>
          <w:rFonts w:asciiTheme="minorHAnsi" w:eastAsia="MS Mincho" w:hAnsiTheme="minorHAnsi" w:cstheme="minorHAnsi"/>
        </w:rPr>
        <w:t>……………………………..</w:t>
      </w:r>
    </w:p>
    <w:p w14:paraId="43226C82" w14:textId="77777777" w:rsidR="00CB755A" w:rsidRPr="00155161" w:rsidRDefault="00CB755A">
      <w:pPr>
        <w:pStyle w:val="Tekstzonderopmaak"/>
        <w:ind w:firstLine="311"/>
        <w:rPr>
          <w:rFonts w:asciiTheme="minorHAnsi" w:eastAsia="MS Mincho" w:hAnsiTheme="minorHAnsi" w:cstheme="minorHAnsi"/>
        </w:rPr>
      </w:pPr>
      <w:r w:rsidRPr="00155161">
        <w:rPr>
          <w:rFonts w:asciiTheme="minorHAnsi" w:eastAsia="MS Mincho" w:hAnsiTheme="minorHAnsi" w:cstheme="minorHAnsi"/>
        </w:rPr>
        <w:t xml:space="preserve">Adres : </w:t>
      </w:r>
      <w:r w:rsidRPr="00155161">
        <w:rPr>
          <w:rFonts w:asciiTheme="minorHAnsi" w:eastAsia="MS Mincho" w:hAnsiTheme="minorHAnsi" w:cstheme="minorHAnsi"/>
        </w:rPr>
        <w:tab/>
      </w:r>
      <w:r w:rsidRPr="00155161">
        <w:rPr>
          <w:rFonts w:asciiTheme="minorHAnsi" w:eastAsia="MS Mincho" w:hAnsiTheme="minorHAnsi" w:cstheme="minorHAnsi"/>
        </w:rPr>
        <w:tab/>
      </w:r>
      <w:r w:rsidR="00771F37">
        <w:rPr>
          <w:rFonts w:asciiTheme="minorHAnsi" w:eastAsia="MS Mincho" w:hAnsiTheme="minorHAnsi" w:cstheme="minorHAnsi"/>
        </w:rPr>
        <w:tab/>
      </w:r>
      <w:r w:rsidRPr="00155161">
        <w:rPr>
          <w:rFonts w:asciiTheme="minorHAnsi" w:eastAsia="MS Mincho" w:hAnsiTheme="minorHAnsi" w:cstheme="minorHAnsi"/>
        </w:rPr>
        <w:t>……………………………..</w:t>
      </w:r>
    </w:p>
    <w:p w14:paraId="1AA98501" w14:textId="77777777" w:rsidR="00CB755A" w:rsidRPr="00155161" w:rsidRDefault="00CB755A">
      <w:pPr>
        <w:pStyle w:val="Tekstzonderopmaak"/>
        <w:ind w:firstLine="311"/>
        <w:rPr>
          <w:rFonts w:asciiTheme="minorHAnsi" w:eastAsia="MS Mincho" w:hAnsiTheme="minorHAnsi" w:cstheme="minorHAnsi"/>
        </w:rPr>
      </w:pPr>
      <w:r w:rsidRPr="00155161">
        <w:rPr>
          <w:rFonts w:asciiTheme="minorHAnsi" w:eastAsia="MS Mincho" w:hAnsiTheme="minorHAnsi" w:cstheme="minorHAnsi"/>
        </w:rPr>
        <w:t xml:space="preserve">Postcode en plaats : </w:t>
      </w:r>
      <w:r w:rsidR="00771F37">
        <w:rPr>
          <w:rFonts w:asciiTheme="minorHAnsi" w:eastAsia="MS Mincho" w:hAnsiTheme="minorHAnsi" w:cstheme="minorHAnsi"/>
        </w:rPr>
        <w:tab/>
      </w:r>
      <w:r w:rsidRPr="00155161">
        <w:rPr>
          <w:rFonts w:asciiTheme="minorHAnsi" w:eastAsia="MS Mincho" w:hAnsiTheme="minorHAnsi" w:cstheme="minorHAnsi"/>
        </w:rPr>
        <w:t>………………………………</w:t>
      </w:r>
    </w:p>
    <w:p w14:paraId="74603FAB" w14:textId="77777777" w:rsidR="00CB755A" w:rsidRPr="00155161" w:rsidRDefault="00CB755A">
      <w:pPr>
        <w:pStyle w:val="Tekstzonderopmaak"/>
        <w:ind w:firstLine="311"/>
        <w:rPr>
          <w:rFonts w:asciiTheme="minorHAnsi" w:eastAsia="MS Mincho" w:hAnsiTheme="minorHAnsi" w:cstheme="minorHAnsi"/>
        </w:rPr>
      </w:pPr>
      <w:r w:rsidRPr="00155161">
        <w:rPr>
          <w:rFonts w:asciiTheme="minorHAnsi" w:eastAsia="MS Mincho" w:hAnsiTheme="minorHAnsi" w:cstheme="minorHAnsi"/>
        </w:rPr>
        <w:t xml:space="preserve">Telefoon : </w:t>
      </w:r>
      <w:r w:rsidRPr="00155161">
        <w:rPr>
          <w:rFonts w:asciiTheme="minorHAnsi" w:eastAsia="MS Mincho" w:hAnsiTheme="minorHAnsi" w:cstheme="minorHAnsi"/>
        </w:rPr>
        <w:tab/>
      </w:r>
      <w:r w:rsidRPr="00155161">
        <w:rPr>
          <w:rFonts w:asciiTheme="minorHAnsi" w:eastAsia="MS Mincho" w:hAnsiTheme="minorHAnsi" w:cstheme="minorHAnsi"/>
        </w:rPr>
        <w:tab/>
        <w:t>……………………………..</w:t>
      </w:r>
    </w:p>
    <w:p w14:paraId="2B7767D4" w14:textId="77777777" w:rsidR="00CB755A" w:rsidRPr="00155161" w:rsidRDefault="00CB755A">
      <w:pPr>
        <w:pStyle w:val="Tekstzonderopmaak"/>
        <w:ind w:firstLine="311"/>
        <w:rPr>
          <w:rFonts w:asciiTheme="minorHAnsi" w:eastAsia="MS Mincho" w:hAnsiTheme="minorHAnsi" w:cstheme="minorHAnsi"/>
        </w:rPr>
      </w:pPr>
      <w:r w:rsidRPr="00155161">
        <w:rPr>
          <w:rFonts w:asciiTheme="minorHAnsi" w:eastAsia="MS Mincho" w:hAnsiTheme="minorHAnsi" w:cstheme="minorHAnsi"/>
        </w:rPr>
        <w:t xml:space="preserve">Contactpersoon : </w:t>
      </w:r>
      <w:r w:rsidRPr="00155161">
        <w:rPr>
          <w:rFonts w:asciiTheme="minorHAnsi" w:eastAsia="MS Mincho" w:hAnsiTheme="minorHAnsi" w:cstheme="minorHAnsi"/>
        </w:rPr>
        <w:tab/>
      </w:r>
      <w:r w:rsidR="00771F37">
        <w:rPr>
          <w:rFonts w:asciiTheme="minorHAnsi" w:eastAsia="MS Mincho" w:hAnsiTheme="minorHAnsi" w:cstheme="minorHAnsi"/>
        </w:rPr>
        <w:tab/>
      </w:r>
      <w:r w:rsidRPr="00155161">
        <w:rPr>
          <w:rFonts w:asciiTheme="minorHAnsi" w:eastAsia="MS Mincho" w:hAnsiTheme="minorHAnsi" w:cstheme="minorHAnsi"/>
        </w:rPr>
        <w:t>……………………………..</w:t>
      </w:r>
    </w:p>
    <w:p w14:paraId="1ED6E84A" w14:textId="77777777" w:rsidR="00CB755A" w:rsidRDefault="00CB755A" w:rsidP="00155161">
      <w:pPr>
        <w:pStyle w:val="Kop2"/>
        <w:tabs>
          <w:tab w:val="clear" w:pos="360"/>
        </w:tabs>
        <w:ind w:left="851" w:hanging="709"/>
      </w:pPr>
      <w:bookmarkStart w:id="10" w:name="_Toc511729155"/>
      <w:r>
        <w:lastRenderedPageBreak/>
        <w:t>Planning en uitvoeringsgegevens</w:t>
      </w:r>
      <w:bookmarkEnd w:id="10"/>
    </w:p>
    <w:p w14:paraId="359A222B" w14:textId="77777777" w:rsidR="00CB755A" w:rsidRDefault="00CB755A">
      <w:pPr>
        <w:pStyle w:val="Tekstzonderopmaak"/>
        <w:rPr>
          <w:rFonts w:ascii="Verdana" w:eastAsia="MS Mincho" w:hAnsi="Verdana"/>
        </w:rPr>
      </w:pPr>
    </w:p>
    <w:p w14:paraId="751DA9CE" w14:textId="263704CE" w:rsidR="00CB755A" w:rsidRPr="003A705F" w:rsidRDefault="003478E2" w:rsidP="003A705F">
      <w:pPr>
        <w:pStyle w:val="Lijstalinea"/>
        <w:numPr>
          <w:ilvl w:val="1"/>
          <w:numId w:val="14"/>
        </w:numPr>
        <w:rPr>
          <w:rFonts w:eastAsia="MS Mincho"/>
        </w:rPr>
      </w:pPr>
      <w:r>
        <w:rPr>
          <w:rFonts w:eastAsia="MS Mincho"/>
        </w:rPr>
        <w:t xml:space="preserve">Verwachte </w:t>
      </w:r>
      <w:r w:rsidR="00CB755A" w:rsidRPr="003A705F">
        <w:rPr>
          <w:rFonts w:eastAsia="MS Mincho"/>
        </w:rPr>
        <w:t xml:space="preserve">startdatum van de werkzaamheden: </w:t>
      </w:r>
      <w:r w:rsidR="00CB755A" w:rsidRPr="003A705F">
        <w:rPr>
          <w:rFonts w:eastAsia="MS Mincho"/>
        </w:rPr>
        <w:tab/>
      </w:r>
      <w:r w:rsidR="00F65D09">
        <w:rPr>
          <w:rFonts w:eastAsia="MS Mincho"/>
        </w:rPr>
        <w:t xml:space="preserve">medio </w:t>
      </w:r>
      <w:r w:rsidR="005478E4">
        <w:rPr>
          <w:rFonts w:eastAsia="MS Mincho"/>
        </w:rPr>
        <w:t>augustus</w:t>
      </w:r>
      <w:r w:rsidR="00F65D09">
        <w:rPr>
          <w:rFonts w:eastAsia="MS Mincho"/>
        </w:rPr>
        <w:t xml:space="preserve"> </w:t>
      </w:r>
      <w:r w:rsidR="00D93971" w:rsidRPr="00EA639A">
        <w:rPr>
          <w:rFonts w:eastAsia="MS Mincho"/>
        </w:rPr>
        <w:t>202</w:t>
      </w:r>
      <w:r w:rsidR="00F65D09">
        <w:rPr>
          <w:rFonts w:eastAsia="MS Mincho"/>
        </w:rPr>
        <w:t>6</w:t>
      </w:r>
    </w:p>
    <w:p w14:paraId="0E082A0B" w14:textId="77777777" w:rsidR="00CB755A" w:rsidRDefault="00CB755A" w:rsidP="003A705F">
      <w:pPr>
        <w:rPr>
          <w:rFonts w:eastAsia="MS Mincho"/>
        </w:rPr>
      </w:pPr>
    </w:p>
    <w:p w14:paraId="6A41922E" w14:textId="3C381A55" w:rsidR="00CB755A" w:rsidRPr="00BA5E7D" w:rsidRDefault="0036027A" w:rsidP="003A705F">
      <w:pPr>
        <w:pStyle w:val="Lijstalinea"/>
        <w:numPr>
          <w:ilvl w:val="1"/>
          <w:numId w:val="14"/>
        </w:numPr>
        <w:rPr>
          <w:rFonts w:eastAsia="MS Mincho"/>
        </w:rPr>
      </w:pPr>
      <w:r>
        <w:rPr>
          <w:rFonts w:eastAsia="MS Mincho"/>
        </w:rPr>
        <w:t>E</w:t>
      </w:r>
      <w:r w:rsidR="00CB755A" w:rsidRPr="003A705F">
        <w:rPr>
          <w:rFonts w:eastAsia="MS Mincho"/>
        </w:rPr>
        <w:t>inddatum van de werkzaamheden:</w:t>
      </w:r>
      <w:r>
        <w:rPr>
          <w:rFonts w:eastAsia="MS Mincho"/>
        </w:rPr>
        <w:tab/>
      </w:r>
      <w:r w:rsidR="001958FA" w:rsidRPr="003A705F">
        <w:rPr>
          <w:rFonts w:eastAsia="MS Mincho"/>
        </w:rPr>
        <w:tab/>
      </w:r>
      <w:r w:rsidR="005478E4">
        <w:rPr>
          <w:rFonts w:eastAsia="MS Mincho"/>
        </w:rPr>
        <w:t>1</w:t>
      </w:r>
      <w:r w:rsidR="00D93971" w:rsidRPr="00EA639A">
        <w:rPr>
          <w:rFonts w:eastAsia="MS Mincho"/>
        </w:rPr>
        <w:t>-</w:t>
      </w:r>
      <w:r w:rsidR="005478E4">
        <w:rPr>
          <w:rFonts w:eastAsia="MS Mincho"/>
        </w:rPr>
        <w:t>12</w:t>
      </w:r>
      <w:r w:rsidR="00D93971" w:rsidRPr="00EA639A">
        <w:rPr>
          <w:rFonts w:eastAsia="MS Mincho"/>
        </w:rPr>
        <w:t>-202</w:t>
      </w:r>
      <w:r w:rsidR="00F65D09">
        <w:rPr>
          <w:rFonts w:eastAsia="MS Mincho"/>
        </w:rPr>
        <w:t>6</w:t>
      </w:r>
    </w:p>
    <w:p w14:paraId="7091D2AA" w14:textId="77777777" w:rsidR="00CB755A" w:rsidRDefault="00CB755A" w:rsidP="00DF7170">
      <w:pPr>
        <w:pStyle w:val="Standaardinspringing"/>
        <w:tabs>
          <w:tab w:val="left" w:pos="200"/>
          <w:tab w:val="num" w:pos="1276"/>
        </w:tabs>
        <w:ind w:hanging="11"/>
        <w:rPr>
          <w:rFonts w:eastAsia="MS Mincho"/>
        </w:rPr>
      </w:pPr>
    </w:p>
    <w:p w14:paraId="254BA970" w14:textId="0EFBC037" w:rsidR="00CB755A" w:rsidRPr="003A705F" w:rsidRDefault="00CB755A" w:rsidP="003A705F">
      <w:pPr>
        <w:pStyle w:val="Lijstalinea"/>
        <w:numPr>
          <w:ilvl w:val="1"/>
          <w:numId w:val="14"/>
        </w:numPr>
        <w:rPr>
          <w:rFonts w:eastAsia="MS Mincho"/>
        </w:rPr>
      </w:pPr>
      <w:r>
        <w:t>Op het werk z</w:t>
      </w:r>
      <w:r w:rsidR="00052F9E">
        <w:t>ijn</w:t>
      </w:r>
      <w:r>
        <w:t xml:space="preserve"> naar verwachting maximaal </w:t>
      </w:r>
      <w:r w:rsidR="00612C0E">
        <w:t>5</w:t>
      </w:r>
      <w:r>
        <w:t xml:space="preserve"> werknemers gelijktijdig aanwezig.</w:t>
      </w:r>
    </w:p>
    <w:p w14:paraId="62AFF3E5" w14:textId="77777777" w:rsidR="00CB755A" w:rsidRDefault="00CB755A" w:rsidP="003A705F">
      <w:pPr>
        <w:rPr>
          <w:rFonts w:eastAsia="MS Mincho"/>
        </w:rPr>
      </w:pPr>
    </w:p>
    <w:p w14:paraId="132C799A" w14:textId="77777777" w:rsidR="00CB755A" w:rsidRPr="003A705F" w:rsidRDefault="00CB755A" w:rsidP="003A705F">
      <w:pPr>
        <w:pStyle w:val="Lijstalinea"/>
        <w:numPr>
          <w:ilvl w:val="1"/>
          <w:numId w:val="14"/>
        </w:numPr>
        <w:rPr>
          <w:rFonts w:eastAsia="MS Mincho"/>
        </w:rPr>
      </w:pPr>
      <w:r w:rsidRPr="003A705F">
        <w:rPr>
          <w:rFonts w:eastAsia="MS Mincho"/>
        </w:rPr>
        <w:t xml:space="preserve">Gepland aantal werkgevers en zelfstandigen op de bouwplaats: </w:t>
      </w:r>
      <w:r w:rsidR="007233D0" w:rsidRPr="003A705F">
        <w:rPr>
          <w:rFonts w:eastAsia="MS Mincho"/>
        </w:rPr>
        <w:t>1 toezichthouder van de gemeente</w:t>
      </w:r>
      <w:r w:rsidR="00707A1B" w:rsidRPr="003A705F">
        <w:rPr>
          <w:rFonts w:eastAsia="MS Mincho"/>
        </w:rPr>
        <w:t xml:space="preserve"> of derden</w:t>
      </w:r>
      <w:r w:rsidRPr="003A705F">
        <w:rPr>
          <w:rFonts w:eastAsia="MS Mincho"/>
        </w:rPr>
        <w:t xml:space="preserve">. </w:t>
      </w:r>
    </w:p>
    <w:p w14:paraId="2C41C185" w14:textId="77777777" w:rsidR="00CB755A" w:rsidRDefault="00CB755A" w:rsidP="003A705F">
      <w:pPr>
        <w:rPr>
          <w:rFonts w:eastAsia="MS Mincho"/>
        </w:rPr>
      </w:pPr>
    </w:p>
    <w:p w14:paraId="71A9C41C" w14:textId="77777777" w:rsidR="00CB755A" w:rsidRDefault="00CB755A" w:rsidP="003A705F">
      <w:pPr>
        <w:pStyle w:val="Lijstalinea"/>
        <w:numPr>
          <w:ilvl w:val="1"/>
          <w:numId w:val="14"/>
        </w:numPr>
      </w:pPr>
      <w:r>
        <w:t>De volgende ondernemingen zullen werkzaamheden uitvoeren:</w:t>
      </w:r>
    </w:p>
    <w:p w14:paraId="18D55A3D" w14:textId="77777777" w:rsidR="00CB755A" w:rsidRDefault="00CB755A" w:rsidP="003A705F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0"/>
        <w:gridCol w:w="1890"/>
        <w:gridCol w:w="3810"/>
      </w:tblGrid>
      <w:tr w:rsidR="00CB755A" w14:paraId="10418980" w14:textId="77777777">
        <w:trPr>
          <w:trHeight w:val="420"/>
        </w:trPr>
        <w:tc>
          <w:tcPr>
            <w:tcW w:w="2170" w:type="dxa"/>
          </w:tcPr>
          <w:p w14:paraId="4BF39792" w14:textId="77777777" w:rsidR="00CB755A" w:rsidRDefault="00CB755A" w:rsidP="00DF7170">
            <w:pPr>
              <w:tabs>
                <w:tab w:val="num" w:pos="1276"/>
              </w:tabs>
              <w:ind w:hanging="11"/>
              <w:jc w:val="center"/>
            </w:pPr>
          </w:p>
        </w:tc>
        <w:tc>
          <w:tcPr>
            <w:tcW w:w="1890" w:type="dxa"/>
          </w:tcPr>
          <w:p w14:paraId="5B0AABD5" w14:textId="77777777" w:rsidR="00CB755A" w:rsidRDefault="00CB755A" w:rsidP="00DF7170">
            <w:pPr>
              <w:tabs>
                <w:tab w:val="num" w:pos="1276"/>
              </w:tabs>
              <w:ind w:left="0" w:hanging="11"/>
            </w:pPr>
            <w:r>
              <w:t>Onderneming</w:t>
            </w:r>
          </w:p>
        </w:tc>
        <w:tc>
          <w:tcPr>
            <w:tcW w:w="3810" w:type="dxa"/>
          </w:tcPr>
          <w:p w14:paraId="436EE485" w14:textId="77777777" w:rsidR="00CB755A" w:rsidRDefault="00CB755A" w:rsidP="00DF7170">
            <w:pPr>
              <w:tabs>
                <w:tab w:val="num" w:pos="1276"/>
              </w:tabs>
              <w:ind w:hanging="11"/>
              <w:jc w:val="center"/>
            </w:pPr>
            <w:r>
              <w:t>Onderneming</w:t>
            </w:r>
          </w:p>
        </w:tc>
      </w:tr>
      <w:tr w:rsidR="00CB755A" w14:paraId="3247687A" w14:textId="77777777">
        <w:tc>
          <w:tcPr>
            <w:tcW w:w="2170" w:type="dxa"/>
          </w:tcPr>
          <w:p w14:paraId="3D44BC68" w14:textId="77777777" w:rsidR="00CB755A" w:rsidRDefault="00CB755A" w:rsidP="00DF7170">
            <w:pPr>
              <w:tabs>
                <w:tab w:val="num" w:pos="1276"/>
              </w:tabs>
              <w:ind w:left="300" w:hanging="11"/>
              <w:jc w:val="right"/>
            </w:pPr>
            <w:r>
              <w:t>Naam:</w:t>
            </w:r>
          </w:p>
        </w:tc>
        <w:tc>
          <w:tcPr>
            <w:tcW w:w="1890" w:type="dxa"/>
            <w:shd w:val="pct15" w:color="000000" w:fill="FFFFFF"/>
          </w:tcPr>
          <w:p w14:paraId="10FCB182" w14:textId="77777777" w:rsidR="00CB755A" w:rsidRDefault="00CB755A" w:rsidP="00DF7170">
            <w:pPr>
              <w:tabs>
                <w:tab w:val="num" w:pos="1276"/>
              </w:tabs>
              <w:ind w:hanging="11"/>
              <w:jc w:val="center"/>
            </w:pPr>
          </w:p>
        </w:tc>
        <w:tc>
          <w:tcPr>
            <w:tcW w:w="3810" w:type="dxa"/>
            <w:shd w:val="pct15" w:color="000000" w:fill="FFFFFF"/>
          </w:tcPr>
          <w:p w14:paraId="493285E4" w14:textId="77777777" w:rsidR="00CB755A" w:rsidRDefault="00CB755A" w:rsidP="00DF7170">
            <w:pPr>
              <w:tabs>
                <w:tab w:val="num" w:pos="1276"/>
              </w:tabs>
              <w:ind w:hanging="11"/>
              <w:jc w:val="center"/>
            </w:pPr>
          </w:p>
        </w:tc>
      </w:tr>
      <w:tr w:rsidR="00CB755A" w14:paraId="729C35EB" w14:textId="77777777">
        <w:tc>
          <w:tcPr>
            <w:tcW w:w="2170" w:type="dxa"/>
          </w:tcPr>
          <w:p w14:paraId="787FD254" w14:textId="77777777" w:rsidR="00CB755A" w:rsidRDefault="00CB755A" w:rsidP="00DF7170">
            <w:pPr>
              <w:tabs>
                <w:tab w:val="num" w:pos="1276"/>
              </w:tabs>
              <w:ind w:left="300" w:hanging="11"/>
              <w:jc w:val="right"/>
              <w:rPr>
                <w:lang w:val="fr-FR"/>
              </w:rPr>
            </w:pPr>
            <w:r>
              <w:rPr>
                <w:lang w:val="fr-FR"/>
              </w:rPr>
              <w:t>Adres:</w:t>
            </w:r>
          </w:p>
        </w:tc>
        <w:tc>
          <w:tcPr>
            <w:tcW w:w="1890" w:type="dxa"/>
            <w:shd w:val="pct15" w:color="000000" w:fill="FFFFFF"/>
          </w:tcPr>
          <w:p w14:paraId="5AB4E1B1" w14:textId="77777777" w:rsidR="00CB755A" w:rsidRDefault="00CB755A" w:rsidP="00DF7170">
            <w:pPr>
              <w:tabs>
                <w:tab w:val="num" w:pos="1276"/>
              </w:tabs>
              <w:ind w:hanging="11"/>
              <w:jc w:val="center"/>
              <w:rPr>
                <w:lang w:val="fr-FR"/>
              </w:rPr>
            </w:pPr>
          </w:p>
        </w:tc>
        <w:tc>
          <w:tcPr>
            <w:tcW w:w="3810" w:type="dxa"/>
            <w:shd w:val="pct15" w:color="000000" w:fill="FFFFFF"/>
          </w:tcPr>
          <w:p w14:paraId="684322D5" w14:textId="77777777" w:rsidR="00CB755A" w:rsidRDefault="00CB755A" w:rsidP="00DF7170">
            <w:pPr>
              <w:tabs>
                <w:tab w:val="num" w:pos="1276"/>
              </w:tabs>
              <w:ind w:hanging="11"/>
              <w:jc w:val="center"/>
              <w:rPr>
                <w:lang w:val="fr-FR"/>
              </w:rPr>
            </w:pPr>
          </w:p>
        </w:tc>
      </w:tr>
      <w:tr w:rsidR="00CB755A" w14:paraId="0C018610" w14:textId="77777777">
        <w:tc>
          <w:tcPr>
            <w:tcW w:w="2170" w:type="dxa"/>
          </w:tcPr>
          <w:p w14:paraId="6DCD71D4" w14:textId="77777777" w:rsidR="00CB755A" w:rsidRDefault="00CB755A" w:rsidP="00DF7170">
            <w:pPr>
              <w:tabs>
                <w:tab w:val="num" w:pos="1276"/>
              </w:tabs>
              <w:ind w:left="300" w:hanging="11"/>
              <w:jc w:val="right"/>
              <w:rPr>
                <w:lang w:val="fr-FR"/>
              </w:rPr>
            </w:pPr>
            <w:proofErr w:type="spellStart"/>
            <w:r>
              <w:rPr>
                <w:lang w:val="fr-FR"/>
              </w:rPr>
              <w:t>Postcode</w:t>
            </w:r>
            <w:proofErr w:type="spellEnd"/>
            <w:r>
              <w:rPr>
                <w:lang w:val="fr-FR"/>
              </w:rPr>
              <w:t>:</w:t>
            </w:r>
          </w:p>
        </w:tc>
        <w:tc>
          <w:tcPr>
            <w:tcW w:w="1890" w:type="dxa"/>
            <w:shd w:val="pct15" w:color="000000" w:fill="FFFFFF"/>
          </w:tcPr>
          <w:p w14:paraId="7D94BCC9" w14:textId="77777777" w:rsidR="00CB755A" w:rsidRDefault="00CB755A" w:rsidP="00DF7170">
            <w:pPr>
              <w:tabs>
                <w:tab w:val="num" w:pos="1276"/>
              </w:tabs>
              <w:ind w:hanging="11"/>
              <w:jc w:val="center"/>
              <w:rPr>
                <w:lang w:val="fr-FR"/>
              </w:rPr>
            </w:pPr>
          </w:p>
        </w:tc>
        <w:tc>
          <w:tcPr>
            <w:tcW w:w="3810" w:type="dxa"/>
            <w:shd w:val="pct15" w:color="000000" w:fill="FFFFFF"/>
          </w:tcPr>
          <w:p w14:paraId="4E1B6514" w14:textId="77777777" w:rsidR="00CB755A" w:rsidRDefault="00CB755A" w:rsidP="00DF7170">
            <w:pPr>
              <w:tabs>
                <w:tab w:val="num" w:pos="1276"/>
              </w:tabs>
              <w:ind w:hanging="11"/>
              <w:jc w:val="center"/>
              <w:rPr>
                <w:lang w:val="fr-FR"/>
              </w:rPr>
            </w:pPr>
          </w:p>
        </w:tc>
      </w:tr>
      <w:tr w:rsidR="00CB755A" w14:paraId="7F197DD0" w14:textId="77777777">
        <w:tc>
          <w:tcPr>
            <w:tcW w:w="2170" w:type="dxa"/>
          </w:tcPr>
          <w:p w14:paraId="3180C677" w14:textId="77777777" w:rsidR="00CB755A" w:rsidRDefault="00CB755A" w:rsidP="00DF7170">
            <w:pPr>
              <w:tabs>
                <w:tab w:val="num" w:pos="1276"/>
              </w:tabs>
              <w:ind w:left="300" w:hanging="11"/>
              <w:jc w:val="right"/>
              <w:rPr>
                <w:lang w:val="fr-FR"/>
              </w:rPr>
            </w:pPr>
            <w:proofErr w:type="spellStart"/>
            <w:r>
              <w:rPr>
                <w:lang w:val="fr-FR"/>
              </w:rPr>
              <w:t>Plaats</w:t>
            </w:r>
            <w:proofErr w:type="spellEnd"/>
            <w:r>
              <w:rPr>
                <w:lang w:val="fr-FR"/>
              </w:rPr>
              <w:t>:</w:t>
            </w:r>
          </w:p>
        </w:tc>
        <w:tc>
          <w:tcPr>
            <w:tcW w:w="1890" w:type="dxa"/>
            <w:shd w:val="pct15" w:color="000000" w:fill="FFFFFF"/>
          </w:tcPr>
          <w:p w14:paraId="344A94FA" w14:textId="77777777" w:rsidR="00CB755A" w:rsidRDefault="00CB755A" w:rsidP="00DF7170">
            <w:pPr>
              <w:tabs>
                <w:tab w:val="num" w:pos="1276"/>
              </w:tabs>
              <w:ind w:hanging="11"/>
              <w:jc w:val="center"/>
              <w:rPr>
                <w:lang w:val="fr-FR"/>
              </w:rPr>
            </w:pPr>
          </w:p>
        </w:tc>
        <w:tc>
          <w:tcPr>
            <w:tcW w:w="3810" w:type="dxa"/>
            <w:shd w:val="pct15" w:color="000000" w:fill="FFFFFF"/>
          </w:tcPr>
          <w:p w14:paraId="2C421B2E" w14:textId="77777777" w:rsidR="00CB755A" w:rsidRDefault="00CB755A" w:rsidP="00DF7170">
            <w:pPr>
              <w:tabs>
                <w:tab w:val="num" w:pos="1276"/>
              </w:tabs>
              <w:ind w:hanging="11"/>
              <w:jc w:val="center"/>
              <w:rPr>
                <w:lang w:val="fr-FR"/>
              </w:rPr>
            </w:pPr>
          </w:p>
        </w:tc>
      </w:tr>
      <w:tr w:rsidR="00CB755A" w14:paraId="6C53EE52" w14:textId="77777777">
        <w:tc>
          <w:tcPr>
            <w:tcW w:w="2170" w:type="dxa"/>
          </w:tcPr>
          <w:p w14:paraId="0FFC870E" w14:textId="77777777" w:rsidR="00CB755A" w:rsidRDefault="00155161" w:rsidP="00155161">
            <w:pPr>
              <w:tabs>
                <w:tab w:val="num" w:pos="1276"/>
              </w:tabs>
              <w:ind w:left="300" w:hanging="11"/>
            </w:pPr>
            <w:r>
              <w:t>Contactpersoon:</w:t>
            </w:r>
          </w:p>
        </w:tc>
        <w:tc>
          <w:tcPr>
            <w:tcW w:w="1890" w:type="dxa"/>
            <w:shd w:val="pct15" w:color="000000" w:fill="FFFFFF"/>
          </w:tcPr>
          <w:p w14:paraId="65D5EC8A" w14:textId="77777777" w:rsidR="00CB755A" w:rsidRDefault="00CB755A" w:rsidP="00DF7170">
            <w:pPr>
              <w:tabs>
                <w:tab w:val="num" w:pos="1276"/>
              </w:tabs>
              <w:ind w:hanging="11"/>
              <w:jc w:val="center"/>
            </w:pPr>
          </w:p>
        </w:tc>
        <w:tc>
          <w:tcPr>
            <w:tcW w:w="3810" w:type="dxa"/>
            <w:shd w:val="pct15" w:color="000000" w:fill="FFFFFF"/>
          </w:tcPr>
          <w:p w14:paraId="5AE05CC6" w14:textId="77777777" w:rsidR="00CB755A" w:rsidRDefault="00CB755A" w:rsidP="00DF7170">
            <w:pPr>
              <w:tabs>
                <w:tab w:val="num" w:pos="1276"/>
              </w:tabs>
              <w:ind w:hanging="11"/>
              <w:jc w:val="center"/>
            </w:pPr>
          </w:p>
        </w:tc>
      </w:tr>
      <w:tr w:rsidR="00CB755A" w14:paraId="395F206D" w14:textId="77777777">
        <w:tc>
          <w:tcPr>
            <w:tcW w:w="2170" w:type="dxa"/>
          </w:tcPr>
          <w:p w14:paraId="6AEAAA2F" w14:textId="77777777" w:rsidR="00CB755A" w:rsidRDefault="00CB755A" w:rsidP="00DF7170">
            <w:pPr>
              <w:tabs>
                <w:tab w:val="num" w:pos="1276"/>
              </w:tabs>
              <w:ind w:left="300" w:hanging="11"/>
              <w:jc w:val="right"/>
            </w:pPr>
            <w:r>
              <w:t>Telefoonnr.:</w:t>
            </w:r>
          </w:p>
        </w:tc>
        <w:tc>
          <w:tcPr>
            <w:tcW w:w="1890" w:type="dxa"/>
            <w:shd w:val="pct15" w:color="000000" w:fill="FFFFFF"/>
          </w:tcPr>
          <w:p w14:paraId="478FCA94" w14:textId="77777777" w:rsidR="00CB755A" w:rsidRDefault="00CB755A" w:rsidP="00DF7170">
            <w:pPr>
              <w:tabs>
                <w:tab w:val="num" w:pos="1276"/>
              </w:tabs>
              <w:ind w:hanging="11"/>
              <w:jc w:val="center"/>
            </w:pPr>
          </w:p>
        </w:tc>
        <w:tc>
          <w:tcPr>
            <w:tcW w:w="3810" w:type="dxa"/>
            <w:shd w:val="pct15" w:color="000000" w:fill="FFFFFF"/>
          </w:tcPr>
          <w:p w14:paraId="725B7331" w14:textId="77777777" w:rsidR="00CB755A" w:rsidRDefault="00CB755A" w:rsidP="00DF7170">
            <w:pPr>
              <w:tabs>
                <w:tab w:val="num" w:pos="1276"/>
              </w:tabs>
              <w:ind w:hanging="11"/>
              <w:jc w:val="center"/>
            </w:pPr>
          </w:p>
        </w:tc>
      </w:tr>
    </w:tbl>
    <w:p w14:paraId="116BD8BB" w14:textId="77777777" w:rsidR="00CB755A" w:rsidRDefault="00CB755A" w:rsidP="00DF7170">
      <w:pPr>
        <w:tabs>
          <w:tab w:val="num" w:pos="1276"/>
        </w:tabs>
        <w:ind w:hanging="11"/>
      </w:pPr>
    </w:p>
    <w:p w14:paraId="71663D52" w14:textId="77777777" w:rsidR="00CB755A" w:rsidRDefault="00CB755A" w:rsidP="003A705F">
      <w:pPr>
        <w:pStyle w:val="Lijstalinea"/>
        <w:numPr>
          <w:ilvl w:val="0"/>
          <w:numId w:val="15"/>
        </w:numPr>
      </w:pPr>
      <w:r>
        <w:t>De volgende deskundigen of diensten zullen worden ingeschakeld:</w:t>
      </w:r>
    </w:p>
    <w:p w14:paraId="7A4B6640" w14:textId="77777777" w:rsidR="00CB755A" w:rsidRDefault="00CB755A" w:rsidP="00DF7170">
      <w:pPr>
        <w:tabs>
          <w:tab w:val="num" w:pos="1276"/>
        </w:tabs>
        <w:ind w:hanging="11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0"/>
        <w:gridCol w:w="2000"/>
        <w:gridCol w:w="3810"/>
      </w:tblGrid>
      <w:tr w:rsidR="00CB755A" w14:paraId="0CB5176F" w14:textId="77777777">
        <w:trPr>
          <w:trHeight w:val="420"/>
        </w:trPr>
        <w:tc>
          <w:tcPr>
            <w:tcW w:w="2170" w:type="dxa"/>
          </w:tcPr>
          <w:p w14:paraId="399EA202" w14:textId="77777777" w:rsidR="00CB755A" w:rsidRDefault="00CB755A" w:rsidP="00DF7170">
            <w:pPr>
              <w:tabs>
                <w:tab w:val="num" w:pos="1276"/>
              </w:tabs>
              <w:ind w:hanging="11"/>
              <w:jc w:val="center"/>
            </w:pPr>
          </w:p>
        </w:tc>
        <w:tc>
          <w:tcPr>
            <w:tcW w:w="2000" w:type="dxa"/>
          </w:tcPr>
          <w:p w14:paraId="15B9EAD7" w14:textId="77777777" w:rsidR="00CB755A" w:rsidRDefault="00CB755A" w:rsidP="00DF7170">
            <w:pPr>
              <w:tabs>
                <w:tab w:val="num" w:pos="1276"/>
              </w:tabs>
              <w:ind w:left="0" w:right="-170" w:hanging="11"/>
            </w:pPr>
            <w:r>
              <w:t>Deskundige/Dienst</w:t>
            </w:r>
          </w:p>
        </w:tc>
        <w:tc>
          <w:tcPr>
            <w:tcW w:w="3810" w:type="dxa"/>
          </w:tcPr>
          <w:p w14:paraId="1872F1DB" w14:textId="77777777" w:rsidR="00CB755A" w:rsidRDefault="00CB755A" w:rsidP="00DF7170">
            <w:pPr>
              <w:tabs>
                <w:tab w:val="num" w:pos="1276"/>
              </w:tabs>
              <w:ind w:hanging="11"/>
              <w:jc w:val="center"/>
            </w:pPr>
            <w:r>
              <w:t>Deskundige/Dienst</w:t>
            </w:r>
          </w:p>
        </w:tc>
      </w:tr>
      <w:tr w:rsidR="00CB755A" w14:paraId="5546399D" w14:textId="77777777">
        <w:tc>
          <w:tcPr>
            <w:tcW w:w="2170" w:type="dxa"/>
          </w:tcPr>
          <w:p w14:paraId="1A50ABA2" w14:textId="77777777" w:rsidR="00CB755A" w:rsidRDefault="00CB755A" w:rsidP="00DF7170">
            <w:pPr>
              <w:tabs>
                <w:tab w:val="num" w:pos="1276"/>
              </w:tabs>
              <w:ind w:left="300" w:hanging="11"/>
              <w:jc w:val="right"/>
              <w:rPr>
                <w:lang w:val="fr-FR"/>
              </w:rPr>
            </w:pPr>
            <w:r>
              <w:rPr>
                <w:lang w:val="fr-FR"/>
              </w:rPr>
              <w:t>Naam:</w:t>
            </w:r>
          </w:p>
        </w:tc>
        <w:tc>
          <w:tcPr>
            <w:tcW w:w="2000" w:type="dxa"/>
            <w:shd w:val="pct15" w:color="000000" w:fill="FFFFFF"/>
          </w:tcPr>
          <w:p w14:paraId="23D52312" w14:textId="77777777" w:rsidR="00CB755A" w:rsidRDefault="00CB755A" w:rsidP="00DF7170">
            <w:pPr>
              <w:tabs>
                <w:tab w:val="num" w:pos="1276"/>
              </w:tabs>
              <w:ind w:hanging="11"/>
              <w:jc w:val="center"/>
              <w:rPr>
                <w:lang w:val="fr-FR"/>
              </w:rPr>
            </w:pPr>
          </w:p>
        </w:tc>
        <w:tc>
          <w:tcPr>
            <w:tcW w:w="3810" w:type="dxa"/>
            <w:shd w:val="pct15" w:color="000000" w:fill="FFFFFF"/>
          </w:tcPr>
          <w:p w14:paraId="42AF2C60" w14:textId="77777777" w:rsidR="00CB755A" w:rsidRDefault="00CB755A" w:rsidP="00DF7170">
            <w:pPr>
              <w:tabs>
                <w:tab w:val="num" w:pos="1276"/>
              </w:tabs>
              <w:ind w:hanging="11"/>
              <w:jc w:val="center"/>
              <w:rPr>
                <w:lang w:val="fr-FR"/>
              </w:rPr>
            </w:pPr>
          </w:p>
        </w:tc>
      </w:tr>
      <w:tr w:rsidR="00CB755A" w14:paraId="69646C87" w14:textId="77777777">
        <w:tc>
          <w:tcPr>
            <w:tcW w:w="2170" w:type="dxa"/>
          </w:tcPr>
          <w:p w14:paraId="021D149B" w14:textId="77777777" w:rsidR="00CB755A" w:rsidRDefault="00CB755A" w:rsidP="00DF7170">
            <w:pPr>
              <w:tabs>
                <w:tab w:val="num" w:pos="1276"/>
              </w:tabs>
              <w:ind w:left="300" w:hanging="11"/>
              <w:jc w:val="right"/>
              <w:rPr>
                <w:lang w:val="fr-FR"/>
              </w:rPr>
            </w:pPr>
            <w:r>
              <w:rPr>
                <w:lang w:val="fr-FR"/>
              </w:rPr>
              <w:t>Adres:</w:t>
            </w:r>
          </w:p>
        </w:tc>
        <w:tc>
          <w:tcPr>
            <w:tcW w:w="2000" w:type="dxa"/>
            <w:shd w:val="pct15" w:color="000000" w:fill="FFFFFF"/>
          </w:tcPr>
          <w:p w14:paraId="30AC263F" w14:textId="77777777" w:rsidR="00CB755A" w:rsidRDefault="00CB755A" w:rsidP="00DF7170">
            <w:pPr>
              <w:tabs>
                <w:tab w:val="num" w:pos="1276"/>
              </w:tabs>
              <w:ind w:hanging="11"/>
              <w:jc w:val="center"/>
              <w:rPr>
                <w:lang w:val="fr-FR"/>
              </w:rPr>
            </w:pPr>
          </w:p>
        </w:tc>
        <w:tc>
          <w:tcPr>
            <w:tcW w:w="3810" w:type="dxa"/>
            <w:shd w:val="pct15" w:color="000000" w:fill="FFFFFF"/>
          </w:tcPr>
          <w:p w14:paraId="5744119C" w14:textId="77777777" w:rsidR="00CB755A" w:rsidRDefault="00CB755A" w:rsidP="00DF7170">
            <w:pPr>
              <w:tabs>
                <w:tab w:val="num" w:pos="1276"/>
              </w:tabs>
              <w:ind w:hanging="11"/>
              <w:jc w:val="center"/>
              <w:rPr>
                <w:lang w:val="fr-FR"/>
              </w:rPr>
            </w:pPr>
          </w:p>
        </w:tc>
      </w:tr>
      <w:tr w:rsidR="00CB755A" w14:paraId="46EAE35F" w14:textId="77777777">
        <w:trPr>
          <w:trHeight w:val="114"/>
        </w:trPr>
        <w:tc>
          <w:tcPr>
            <w:tcW w:w="2170" w:type="dxa"/>
          </w:tcPr>
          <w:p w14:paraId="4CA47599" w14:textId="77777777" w:rsidR="00CB755A" w:rsidRDefault="00CB755A" w:rsidP="00DF7170">
            <w:pPr>
              <w:tabs>
                <w:tab w:val="num" w:pos="1276"/>
              </w:tabs>
              <w:ind w:left="300" w:hanging="11"/>
              <w:jc w:val="right"/>
              <w:rPr>
                <w:lang w:val="fr-FR"/>
              </w:rPr>
            </w:pPr>
            <w:proofErr w:type="spellStart"/>
            <w:r>
              <w:rPr>
                <w:lang w:val="fr-FR"/>
              </w:rPr>
              <w:t>Postcode</w:t>
            </w:r>
            <w:proofErr w:type="spellEnd"/>
            <w:r>
              <w:rPr>
                <w:lang w:val="fr-FR"/>
              </w:rPr>
              <w:t>:</w:t>
            </w:r>
          </w:p>
        </w:tc>
        <w:tc>
          <w:tcPr>
            <w:tcW w:w="2000" w:type="dxa"/>
            <w:shd w:val="pct15" w:color="000000" w:fill="FFFFFF"/>
          </w:tcPr>
          <w:p w14:paraId="5C404067" w14:textId="77777777" w:rsidR="00CB755A" w:rsidRDefault="00CB755A" w:rsidP="00DF7170">
            <w:pPr>
              <w:tabs>
                <w:tab w:val="num" w:pos="1276"/>
              </w:tabs>
              <w:ind w:hanging="11"/>
              <w:jc w:val="center"/>
              <w:rPr>
                <w:lang w:val="fr-FR"/>
              </w:rPr>
            </w:pPr>
          </w:p>
        </w:tc>
        <w:tc>
          <w:tcPr>
            <w:tcW w:w="3810" w:type="dxa"/>
            <w:shd w:val="pct15" w:color="000000" w:fill="FFFFFF"/>
          </w:tcPr>
          <w:p w14:paraId="27F396BF" w14:textId="77777777" w:rsidR="00CB755A" w:rsidRDefault="00CB755A" w:rsidP="00DF7170">
            <w:pPr>
              <w:tabs>
                <w:tab w:val="num" w:pos="1276"/>
              </w:tabs>
              <w:ind w:hanging="11"/>
              <w:jc w:val="center"/>
              <w:rPr>
                <w:lang w:val="fr-FR"/>
              </w:rPr>
            </w:pPr>
          </w:p>
        </w:tc>
      </w:tr>
      <w:tr w:rsidR="00CB755A" w14:paraId="27618A58" w14:textId="77777777">
        <w:tc>
          <w:tcPr>
            <w:tcW w:w="2170" w:type="dxa"/>
          </w:tcPr>
          <w:p w14:paraId="3C218004" w14:textId="77777777" w:rsidR="00CB755A" w:rsidRDefault="00CB755A" w:rsidP="00DF7170">
            <w:pPr>
              <w:tabs>
                <w:tab w:val="num" w:pos="1276"/>
              </w:tabs>
              <w:ind w:left="300" w:hanging="11"/>
              <w:jc w:val="right"/>
            </w:pPr>
            <w:r>
              <w:t>Plaats:</w:t>
            </w:r>
          </w:p>
        </w:tc>
        <w:tc>
          <w:tcPr>
            <w:tcW w:w="2000" w:type="dxa"/>
            <w:shd w:val="pct15" w:color="000000" w:fill="FFFFFF"/>
          </w:tcPr>
          <w:p w14:paraId="6C38DE63" w14:textId="77777777" w:rsidR="00CB755A" w:rsidRDefault="00CB755A" w:rsidP="00DF7170">
            <w:pPr>
              <w:tabs>
                <w:tab w:val="num" w:pos="1276"/>
              </w:tabs>
              <w:ind w:hanging="11"/>
              <w:jc w:val="center"/>
            </w:pPr>
          </w:p>
        </w:tc>
        <w:tc>
          <w:tcPr>
            <w:tcW w:w="3810" w:type="dxa"/>
            <w:shd w:val="pct15" w:color="000000" w:fill="FFFFFF"/>
          </w:tcPr>
          <w:p w14:paraId="5CB85A00" w14:textId="77777777" w:rsidR="00CB755A" w:rsidRDefault="00CB755A" w:rsidP="00DF7170">
            <w:pPr>
              <w:tabs>
                <w:tab w:val="num" w:pos="1276"/>
              </w:tabs>
              <w:ind w:hanging="11"/>
              <w:jc w:val="center"/>
            </w:pPr>
          </w:p>
        </w:tc>
      </w:tr>
      <w:tr w:rsidR="00CB755A" w14:paraId="100A26D9" w14:textId="77777777">
        <w:tc>
          <w:tcPr>
            <w:tcW w:w="2170" w:type="dxa"/>
          </w:tcPr>
          <w:p w14:paraId="64050B5D" w14:textId="77777777" w:rsidR="00CB755A" w:rsidRDefault="00CB755A" w:rsidP="00DF7170">
            <w:pPr>
              <w:tabs>
                <w:tab w:val="num" w:pos="1276"/>
              </w:tabs>
              <w:ind w:left="300" w:hanging="11"/>
              <w:jc w:val="right"/>
            </w:pPr>
            <w:r>
              <w:t>Contactpersoon:</w:t>
            </w:r>
          </w:p>
        </w:tc>
        <w:tc>
          <w:tcPr>
            <w:tcW w:w="2000" w:type="dxa"/>
            <w:shd w:val="pct15" w:color="000000" w:fill="FFFFFF"/>
          </w:tcPr>
          <w:p w14:paraId="3091CDDF" w14:textId="77777777" w:rsidR="00CB755A" w:rsidRDefault="00CB755A" w:rsidP="00DF7170">
            <w:pPr>
              <w:tabs>
                <w:tab w:val="num" w:pos="1276"/>
              </w:tabs>
              <w:ind w:hanging="11"/>
              <w:jc w:val="center"/>
            </w:pPr>
          </w:p>
        </w:tc>
        <w:tc>
          <w:tcPr>
            <w:tcW w:w="3810" w:type="dxa"/>
            <w:shd w:val="pct15" w:color="000000" w:fill="FFFFFF"/>
          </w:tcPr>
          <w:p w14:paraId="6493AABE" w14:textId="77777777" w:rsidR="00CB755A" w:rsidRDefault="00CB755A" w:rsidP="00DF7170">
            <w:pPr>
              <w:tabs>
                <w:tab w:val="num" w:pos="1276"/>
              </w:tabs>
              <w:ind w:hanging="11"/>
              <w:jc w:val="center"/>
            </w:pPr>
          </w:p>
        </w:tc>
      </w:tr>
      <w:tr w:rsidR="00CB755A" w14:paraId="3FE10A8E" w14:textId="77777777">
        <w:tc>
          <w:tcPr>
            <w:tcW w:w="2170" w:type="dxa"/>
          </w:tcPr>
          <w:p w14:paraId="708114EB" w14:textId="77777777" w:rsidR="00CB755A" w:rsidRDefault="00CB755A" w:rsidP="00DF7170">
            <w:pPr>
              <w:tabs>
                <w:tab w:val="num" w:pos="1276"/>
              </w:tabs>
              <w:ind w:left="300" w:hanging="11"/>
              <w:jc w:val="right"/>
            </w:pPr>
            <w:r>
              <w:t>Telefoonnr.:</w:t>
            </w:r>
          </w:p>
        </w:tc>
        <w:tc>
          <w:tcPr>
            <w:tcW w:w="2000" w:type="dxa"/>
            <w:shd w:val="pct15" w:color="000000" w:fill="FFFFFF"/>
          </w:tcPr>
          <w:p w14:paraId="230C5D28" w14:textId="77777777" w:rsidR="00CB755A" w:rsidRDefault="00CB755A" w:rsidP="00DF7170">
            <w:pPr>
              <w:tabs>
                <w:tab w:val="num" w:pos="1276"/>
              </w:tabs>
              <w:ind w:hanging="11"/>
              <w:jc w:val="center"/>
            </w:pPr>
          </w:p>
        </w:tc>
        <w:tc>
          <w:tcPr>
            <w:tcW w:w="3810" w:type="dxa"/>
            <w:shd w:val="pct15" w:color="000000" w:fill="FFFFFF"/>
          </w:tcPr>
          <w:p w14:paraId="2C5E7CA8" w14:textId="77777777" w:rsidR="00CB755A" w:rsidRDefault="00CB755A" w:rsidP="00DF7170">
            <w:pPr>
              <w:tabs>
                <w:tab w:val="num" w:pos="1276"/>
              </w:tabs>
              <w:ind w:hanging="11"/>
              <w:jc w:val="center"/>
            </w:pPr>
          </w:p>
        </w:tc>
      </w:tr>
    </w:tbl>
    <w:p w14:paraId="375EB50A" w14:textId="77777777" w:rsidR="00CB755A" w:rsidRDefault="00CB755A" w:rsidP="00DF7170">
      <w:pPr>
        <w:pStyle w:val="Standaardinspringing"/>
        <w:tabs>
          <w:tab w:val="num" w:pos="1276"/>
        </w:tabs>
        <w:ind w:hanging="11"/>
        <w:rPr>
          <w:rFonts w:eastAsia="MS Mincho"/>
        </w:rPr>
      </w:pPr>
    </w:p>
    <w:p w14:paraId="4754171A" w14:textId="77777777" w:rsidR="00CB755A" w:rsidRDefault="00CB755A" w:rsidP="003A705F">
      <w:pPr>
        <w:pStyle w:val="Lijstalinea"/>
        <w:numPr>
          <w:ilvl w:val="0"/>
          <w:numId w:val="16"/>
        </w:numPr>
      </w:pPr>
      <w:r>
        <w:t>De Veiligheid- en Gezondheidscoördinatie uitvoeringsfase gebeurt door de uitvoerende partij van dit bestek.</w:t>
      </w:r>
    </w:p>
    <w:p w14:paraId="00070B74" w14:textId="77777777" w:rsidR="00CB755A" w:rsidRDefault="00CB755A" w:rsidP="00DF7170">
      <w:pPr>
        <w:tabs>
          <w:tab w:val="num" w:pos="1276"/>
        </w:tabs>
        <w:ind w:hanging="11"/>
      </w:pPr>
    </w:p>
    <w:p w14:paraId="294F0DCD" w14:textId="77777777" w:rsidR="00CB755A" w:rsidRPr="003A705F" w:rsidRDefault="00CB755A" w:rsidP="003A705F">
      <w:pPr>
        <w:pStyle w:val="Lijstalinea"/>
        <w:numPr>
          <w:ilvl w:val="0"/>
          <w:numId w:val="17"/>
        </w:numPr>
        <w:rPr>
          <w:rFonts w:eastAsia="MS Mincho"/>
        </w:rPr>
      </w:pPr>
      <w:r w:rsidRPr="003A705F">
        <w:rPr>
          <w:rFonts w:eastAsia="MS Mincho"/>
        </w:rPr>
        <w:t xml:space="preserve">Namen van de in te schakelen deskundige diensten bij ongevallen: </w:t>
      </w:r>
    </w:p>
    <w:p w14:paraId="58D12ED7" w14:textId="77777777" w:rsidR="00CB755A" w:rsidRPr="003A705F" w:rsidRDefault="003A705F" w:rsidP="003A705F">
      <w:pPr>
        <w:ind w:left="1980"/>
        <w:rPr>
          <w:rFonts w:eastAsia="MS Mincho"/>
        </w:rPr>
      </w:pPr>
      <w:r>
        <w:rPr>
          <w:rFonts w:eastAsia="MS Mincho"/>
        </w:rPr>
        <w:t xml:space="preserve">- </w:t>
      </w:r>
      <w:r w:rsidR="00CB755A" w:rsidRPr="003A705F">
        <w:rPr>
          <w:rFonts w:eastAsia="MS Mincho"/>
        </w:rPr>
        <w:t>centrale melding op de bouwplaats</w:t>
      </w:r>
      <w:r w:rsidR="00155161">
        <w:rPr>
          <w:rFonts w:eastAsia="MS Mincho"/>
        </w:rPr>
        <w:tab/>
      </w:r>
      <w:r w:rsidR="00155161">
        <w:rPr>
          <w:rFonts w:eastAsia="MS Mincho"/>
        </w:rPr>
        <w:tab/>
      </w:r>
      <w:r w:rsidR="00CB755A" w:rsidRPr="003A705F">
        <w:rPr>
          <w:rFonts w:eastAsia="MS Mincho"/>
        </w:rPr>
        <w:t>: ……………………………………</w:t>
      </w:r>
    </w:p>
    <w:p w14:paraId="6BFECC83" w14:textId="77777777" w:rsidR="00CB755A" w:rsidRPr="003A705F" w:rsidRDefault="00CB755A" w:rsidP="003A705F">
      <w:pPr>
        <w:pStyle w:val="Lijstalinea"/>
        <w:ind w:left="1701" w:firstLine="279"/>
        <w:rPr>
          <w:rFonts w:eastAsia="MS Mincho"/>
        </w:rPr>
      </w:pPr>
      <w:r w:rsidRPr="003A705F">
        <w:rPr>
          <w:rFonts w:eastAsia="MS Mincho"/>
        </w:rPr>
        <w:t>-</w:t>
      </w:r>
      <w:r w:rsidRPr="003A705F">
        <w:rPr>
          <w:rFonts w:eastAsia="MS Mincho"/>
        </w:rPr>
        <w:tab/>
        <w:t xml:space="preserve">dichtstbijzijnde huisartsen </w:t>
      </w:r>
      <w:r w:rsidRPr="003A705F">
        <w:rPr>
          <w:rFonts w:eastAsia="MS Mincho"/>
        </w:rPr>
        <w:tab/>
      </w:r>
      <w:r w:rsidRPr="003A705F">
        <w:rPr>
          <w:rFonts w:eastAsia="MS Mincho"/>
        </w:rPr>
        <w:tab/>
        <w:t>: …………………………………..</w:t>
      </w:r>
    </w:p>
    <w:p w14:paraId="28F8B8B3" w14:textId="77777777" w:rsidR="00CB755A" w:rsidRPr="003A705F" w:rsidRDefault="00CB755A" w:rsidP="003A705F">
      <w:pPr>
        <w:pStyle w:val="Lijstalinea"/>
        <w:ind w:left="1701" w:firstLine="279"/>
        <w:rPr>
          <w:rFonts w:eastAsia="MS Mincho"/>
        </w:rPr>
      </w:pPr>
      <w:r w:rsidRPr="003A705F">
        <w:rPr>
          <w:rFonts w:eastAsia="MS Mincho"/>
        </w:rPr>
        <w:t>-</w:t>
      </w:r>
      <w:r w:rsidRPr="003A705F">
        <w:rPr>
          <w:rFonts w:eastAsia="MS Mincho"/>
        </w:rPr>
        <w:tab/>
        <w:t xml:space="preserve">dichtstbijzijnde ziekenhuis </w:t>
      </w:r>
      <w:r w:rsidRPr="003A705F">
        <w:rPr>
          <w:rFonts w:eastAsia="MS Mincho"/>
        </w:rPr>
        <w:tab/>
      </w:r>
      <w:r w:rsidRPr="003A705F">
        <w:rPr>
          <w:rFonts w:eastAsia="MS Mincho"/>
        </w:rPr>
        <w:tab/>
        <w:t>: …………………………………..</w:t>
      </w:r>
    </w:p>
    <w:p w14:paraId="68D26F49" w14:textId="77777777" w:rsidR="00CB755A" w:rsidRDefault="00CB755A">
      <w:pPr>
        <w:sectPr w:rsidR="00CB755A" w:rsidSect="003B71EF">
          <w:footerReference w:type="even" r:id="rId9"/>
          <w:footerReference w:type="default" r:id="rId10"/>
          <w:footerReference w:type="first" r:id="rId11"/>
          <w:pgSz w:w="11906" w:h="16838" w:code="9"/>
          <w:pgMar w:top="1418" w:right="1152" w:bottom="1418" w:left="1152" w:header="709" w:footer="709" w:gutter="0"/>
          <w:cols w:space="708"/>
          <w:titlePg/>
          <w:docGrid w:linePitch="272"/>
        </w:sectPr>
      </w:pPr>
    </w:p>
    <w:p w14:paraId="6C042F90" w14:textId="77777777" w:rsidR="00CB755A" w:rsidRDefault="00CB755A" w:rsidP="00155161">
      <w:pPr>
        <w:pStyle w:val="Kop2"/>
        <w:tabs>
          <w:tab w:val="clear" w:pos="360"/>
        </w:tabs>
        <w:ind w:left="993" w:hanging="709"/>
      </w:pPr>
      <w:bookmarkStart w:id="11" w:name="_Toc511729156"/>
      <w:proofErr w:type="spellStart"/>
      <w:r>
        <w:lastRenderedPageBreak/>
        <w:t>Bouwplaatsvoorzieningen</w:t>
      </w:r>
      <w:proofErr w:type="spellEnd"/>
      <w:r>
        <w:t xml:space="preserve"> en regels</w:t>
      </w:r>
      <w:bookmarkEnd w:id="11"/>
    </w:p>
    <w:p w14:paraId="77A1A4AA" w14:textId="77777777" w:rsidR="00CB755A" w:rsidRDefault="00CB755A">
      <w:pPr>
        <w:rPr>
          <w:rFonts w:eastAsia="MS Mincho"/>
        </w:rPr>
      </w:pPr>
    </w:p>
    <w:tbl>
      <w:tblPr>
        <w:tblW w:w="9673" w:type="dxa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3"/>
        <w:gridCol w:w="2000"/>
        <w:gridCol w:w="2000"/>
        <w:gridCol w:w="3400"/>
      </w:tblGrid>
      <w:tr w:rsidR="00CB755A" w:rsidRPr="00155161" w14:paraId="7F803355" w14:textId="77777777">
        <w:tc>
          <w:tcPr>
            <w:tcW w:w="2273" w:type="dxa"/>
            <w:shd w:val="clear" w:color="auto" w:fill="CCCCCC"/>
          </w:tcPr>
          <w:p w14:paraId="0F37099E" w14:textId="77777777" w:rsidR="00CB755A" w:rsidRPr="00155161" w:rsidRDefault="00CB755A">
            <w:pPr>
              <w:ind w:left="0"/>
              <w:rPr>
                <w:rFonts w:asciiTheme="minorHAnsi" w:eastAsia="MS Mincho" w:hAnsiTheme="minorHAnsi" w:cstheme="minorHAnsi"/>
                <w:b/>
                <w:bCs/>
              </w:rPr>
            </w:pPr>
            <w:r w:rsidRPr="00155161">
              <w:rPr>
                <w:rFonts w:asciiTheme="minorHAnsi" w:eastAsia="MS Mincho" w:hAnsiTheme="minorHAnsi" w:cstheme="minorHAnsi"/>
                <w:b/>
                <w:bCs/>
              </w:rPr>
              <w:t>Collectieve voorzieningen:</w:t>
            </w:r>
          </w:p>
        </w:tc>
        <w:tc>
          <w:tcPr>
            <w:tcW w:w="2000" w:type="dxa"/>
            <w:shd w:val="clear" w:color="auto" w:fill="CCCCCC"/>
          </w:tcPr>
          <w:p w14:paraId="4D78AF9D" w14:textId="77777777" w:rsidR="00CB755A" w:rsidRPr="00155161" w:rsidRDefault="00CB755A">
            <w:pPr>
              <w:ind w:left="0"/>
              <w:rPr>
                <w:rFonts w:asciiTheme="minorHAnsi" w:eastAsia="MS Mincho" w:hAnsiTheme="minorHAnsi" w:cstheme="minorHAnsi"/>
                <w:b/>
                <w:bCs/>
              </w:rPr>
            </w:pPr>
            <w:r w:rsidRPr="00155161">
              <w:rPr>
                <w:rFonts w:asciiTheme="minorHAnsi" w:eastAsia="MS Mincho" w:hAnsiTheme="minorHAnsi" w:cstheme="minorHAnsi"/>
                <w:b/>
                <w:bCs/>
              </w:rPr>
              <w:t>Verzorging en onderhoud door:</w:t>
            </w:r>
          </w:p>
        </w:tc>
        <w:tc>
          <w:tcPr>
            <w:tcW w:w="2000" w:type="dxa"/>
            <w:shd w:val="clear" w:color="auto" w:fill="CCCCCC"/>
          </w:tcPr>
          <w:p w14:paraId="29F6033C" w14:textId="77777777" w:rsidR="00CB755A" w:rsidRPr="00155161" w:rsidRDefault="00CB755A">
            <w:pPr>
              <w:ind w:left="0"/>
              <w:rPr>
                <w:rFonts w:asciiTheme="minorHAnsi" w:eastAsia="MS Mincho" w:hAnsiTheme="minorHAnsi" w:cstheme="minorHAnsi"/>
                <w:b/>
                <w:bCs/>
              </w:rPr>
            </w:pPr>
            <w:r w:rsidRPr="00155161">
              <w:rPr>
                <w:rFonts w:asciiTheme="minorHAnsi" w:eastAsia="MS Mincho" w:hAnsiTheme="minorHAnsi" w:cstheme="minorHAnsi"/>
                <w:b/>
                <w:bCs/>
              </w:rPr>
              <w:t>Voor wie:</w:t>
            </w:r>
          </w:p>
        </w:tc>
        <w:tc>
          <w:tcPr>
            <w:tcW w:w="3400" w:type="dxa"/>
            <w:shd w:val="clear" w:color="auto" w:fill="CCCCCC"/>
          </w:tcPr>
          <w:p w14:paraId="5DE6EF89" w14:textId="77777777" w:rsidR="00CB755A" w:rsidRPr="00155161" w:rsidRDefault="00CB755A">
            <w:pPr>
              <w:ind w:left="0"/>
              <w:rPr>
                <w:rFonts w:asciiTheme="minorHAnsi" w:eastAsia="MS Mincho" w:hAnsiTheme="minorHAnsi" w:cstheme="minorHAnsi"/>
                <w:b/>
                <w:bCs/>
              </w:rPr>
            </w:pPr>
            <w:r w:rsidRPr="00155161">
              <w:rPr>
                <w:rFonts w:asciiTheme="minorHAnsi" w:eastAsia="MS Mincho" w:hAnsiTheme="minorHAnsi" w:cstheme="minorHAnsi"/>
                <w:b/>
                <w:bCs/>
              </w:rPr>
              <w:t>Opmerkingen:</w:t>
            </w:r>
          </w:p>
        </w:tc>
      </w:tr>
      <w:tr w:rsidR="00CB755A" w:rsidRPr="00155161" w14:paraId="1D9B3B09" w14:textId="77777777">
        <w:tc>
          <w:tcPr>
            <w:tcW w:w="2273" w:type="dxa"/>
          </w:tcPr>
          <w:p w14:paraId="743E388A" w14:textId="77777777" w:rsidR="00CB755A" w:rsidRPr="00155161" w:rsidRDefault="00CB755A">
            <w:pPr>
              <w:pStyle w:val="Tekstzonderopmaak"/>
              <w:ind w:left="3"/>
              <w:rPr>
                <w:rFonts w:asciiTheme="minorHAnsi" w:eastAsia="MS Mincho" w:hAnsiTheme="minorHAnsi" w:cstheme="minorHAnsi"/>
                <w:sz w:val="16"/>
              </w:rPr>
            </w:pPr>
            <w:r w:rsidRPr="00155161">
              <w:rPr>
                <w:rFonts w:asciiTheme="minorHAnsi" w:eastAsia="MS Mincho" w:hAnsiTheme="minorHAnsi" w:cstheme="minorHAnsi"/>
                <w:sz w:val="16"/>
              </w:rPr>
              <w:t xml:space="preserve">Verkeersvoorzieningen </w:t>
            </w:r>
          </w:p>
          <w:p w14:paraId="714DAF25" w14:textId="77777777" w:rsidR="00CB755A" w:rsidRPr="00155161" w:rsidRDefault="00CB755A" w:rsidP="003569B0">
            <w:pPr>
              <w:pStyle w:val="Tekstzonderopmaak"/>
              <w:ind w:left="3"/>
              <w:rPr>
                <w:rFonts w:asciiTheme="minorHAnsi" w:eastAsia="MS Mincho" w:hAnsiTheme="minorHAnsi" w:cstheme="minorHAnsi"/>
                <w:sz w:val="16"/>
              </w:rPr>
            </w:pPr>
          </w:p>
        </w:tc>
        <w:tc>
          <w:tcPr>
            <w:tcW w:w="2000" w:type="dxa"/>
          </w:tcPr>
          <w:p w14:paraId="4C45028C" w14:textId="42FDA46C" w:rsidR="00CB755A" w:rsidRPr="00155161" w:rsidRDefault="00CB755A">
            <w:pPr>
              <w:ind w:left="0"/>
              <w:rPr>
                <w:rFonts w:asciiTheme="minorHAnsi" w:eastAsia="MS Mincho" w:hAnsiTheme="minorHAnsi" w:cstheme="minorHAnsi"/>
                <w:sz w:val="16"/>
              </w:rPr>
            </w:pPr>
            <w:r w:rsidRPr="00155161">
              <w:rPr>
                <w:rFonts w:asciiTheme="minorHAnsi" w:eastAsia="MS Mincho" w:hAnsiTheme="minorHAnsi" w:cstheme="minorHAnsi"/>
                <w:sz w:val="16"/>
              </w:rPr>
              <w:t xml:space="preserve">Volgens </w:t>
            </w:r>
            <w:r w:rsidR="003569B0">
              <w:rPr>
                <w:rFonts w:asciiTheme="minorHAnsi" w:eastAsia="MS Mincho" w:hAnsiTheme="minorHAnsi" w:cstheme="minorHAnsi"/>
                <w:sz w:val="16"/>
              </w:rPr>
              <w:t>werkomschrijving</w:t>
            </w:r>
          </w:p>
        </w:tc>
        <w:tc>
          <w:tcPr>
            <w:tcW w:w="2000" w:type="dxa"/>
          </w:tcPr>
          <w:p w14:paraId="0E7F821D" w14:textId="77777777" w:rsidR="00CB755A" w:rsidRPr="00155161" w:rsidRDefault="00CB755A">
            <w:pPr>
              <w:ind w:left="0"/>
              <w:rPr>
                <w:rFonts w:asciiTheme="minorHAnsi" w:eastAsia="MS Mincho" w:hAnsiTheme="minorHAnsi" w:cstheme="minorHAnsi"/>
                <w:sz w:val="16"/>
              </w:rPr>
            </w:pPr>
            <w:r w:rsidRPr="00155161">
              <w:rPr>
                <w:rFonts w:asciiTheme="minorHAnsi" w:eastAsia="MS Mincho" w:hAnsiTheme="minorHAnsi" w:cstheme="minorHAnsi"/>
                <w:sz w:val="16"/>
              </w:rPr>
              <w:t>Alle werknemers</w:t>
            </w:r>
          </w:p>
        </w:tc>
        <w:tc>
          <w:tcPr>
            <w:tcW w:w="3400" w:type="dxa"/>
          </w:tcPr>
          <w:p w14:paraId="4CAF506D" w14:textId="77777777" w:rsidR="00CB755A" w:rsidRPr="00155161" w:rsidRDefault="00CB755A">
            <w:pPr>
              <w:pStyle w:val="Tekstzonderopmaak"/>
              <w:ind w:left="16"/>
              <w:rPr>
                <w:rFonts w:asciiTheme="minorHAnsi" w:eastAsia="MS Mincho" w:hAnsiTheme="minorHAnsi" w:cstheme="minorHAnsi"/>
                <w:sz w:val="16"/>
              </w:rPr>
            </w:pPr>
            <w:r w:rsidRPr="00155161">
              <w:rPr>
                <w:rFonts w:asciiTheme="minorHAnsi" w:eastAsia="MS Mincho" w:hAnsiTheme="minorHAnsi" w:cstheme="minorHAnsi"/>
                <w:sz w:val="16"/>
              </w:rPr>
              <w:t>Veiligheidsvest verplicht.</w:t>
            </w:r>
          </w:p>
          <w:p w14:paraId="7CAD40C8" w14:textId="782EA097" w:rsidR="00CB755A" w:rsidRPr="00155161" w:rsidRDefault="00CB755A" w:rsidP="00581BA4">
            <w:pPr>
              <w:ind w:left="16"/>
              <w:rPr>
                <w:rFonts w:asciiTheme="minorHAnsi" w:eastAsia="MS Mincho" w:hAnsiTheme="minorHAnsi" w:cstheme="minorHAnsi"/>
                <w:sz w:val="16"/>
              </w:rPr>
            </w:pPr>
            <w:r w:rsidRPr="00155161">
              <w:rPr>
                <w:rFonts w:asciiTheme="minorHAnsi" w:eastAsia="MS Mincho" w:hAnsiTheme="minorHAnsi" w:cstheme="minorHAnsi"/>
                <w:sz w:val="16"/>
              </w:rPr>
              <w:t>Pas de voorschriften t.a.v. wegmarkering of afzetting toe</w:t>
            </w:r>
            <w:r w:rsidR="003569B0">
              <w:rPr>
                <w:rFonts w:asciiTheme="minorHAnsi" w:eastAsia="MS Mincho" w:hAnsiTheme="minorHAnsi" w:cstheme="minorHAnsi"/>
                <w:sz w:val="16"/>
              </w:rPr>
              <w:t>.</w:t>
            </w:r>
          </w:p>
        </w:tc>
      </w:tr>
      <w:tr w:rsidR="00CB755A" w:rsidRPr="00155161" w14:paraId="5F34144A" w14:textId="77777777">
        <w:tc>
          <w:tcPr>
            <w:tcW w:w="2273" w:type="dxa"/>
          </w:tcPr>
          <w:p w14:paraId="67347DD7" w14:textId="77777777" w:rsidR="00CB755A" w:rsidRPr="00155161" w:rsidRDefault="00CB755A">
            <w:pPr>
              <w:pStyle w:val="Tekstzonderopmaak"/>
              <w:ind w:left="3"/>
              <w:rPr>
                <w:rFonts w:asciiTheme="minorHAnsi" w:eastAsia="MS Mincho" w:hAnsiTheme="minorHAnsi" w:cstheme="minorHAnsi"/>
                <w:sz w:val="16"/>
              </w:rPr>
            </w:pPr>
            <w:r w:rsidRPr="00155161">
              <w:rPr>
                <w:rFonts w:asciiTheme="minorHAnsi" w:eastAsia="MS Mincho" w:hAnsiTheme="minorHAnsi" w:cstheme="minorHAnsi"/>
                <w:sz w:val="16"/>
              </w:rPr>
              <w:t xml:space="preserve">Beveiligings-, blus- en </w:t>
            </w:r>
          </w:p>
          <w:p w14:paraId="63CC9C70" w14:textId="77777777" w:rsidR="00CB755A" w:rsidRPr="00155161" w:rsidRDefault="00CB755A">
            <w:pPr>
              <w:ind w:left="3"/>
              <w:rPr>
                <w:rFonts w:asciiTheme="minorHAnsi" w:eastAsia="MS Mincho" w:hAnsiTheme="minorHAnsi" w:cstheme="minorHAnsi"/>
                <w:sz w:val="16"/>
              </w:rPr>
            </w:pPr>
            <w:r w:rsidRPr="00155161">
              <w:rPr>
                <w:rFonts w:asciiTheme="minorHAnsi" w:eastAsia="MS Mincho" w:hAnsiTheme="minorHAnsi" w:cstheme="minorHAnsi"/>
                <w:sz w:val="16"/>
              </w:rPr>
              <w:t>beschermingsmiddelen</w:t>
            </w:r>
          </w:p>
        </w:tc>
        <w:tc>
          <w:tcPr>
            <w:tcW w:w="2000" w:type="dxa"/>
          </w:tcPr>
          <w:p w14:paraId="3B9A4DC7" w14:textId="77777777" w:rsidR="00CB755A" w:rsidRPr="00155161" w:rsidRDefault="00CB755A">
            <w:pPr>
              <w:pStyle w:val="Tekstzonderopmaak"/>
              <w:ind w:left="0"/>
              <w:rPr>
                <w:rFonts w:asciiTheme="minorHAnsi" w:eastAsia="MS Mincho" w:hAnsiTheme="minorHAnsi" w:cstheme="minorHAnsi"/>
                <w:sz w:val="16"/>
              </w:rPr>
            </w:pPr>
            <w:r w:rsidRPr="00155161">
              <w:rPr>
                <w:rFonts w:asciiTheme="minorHAnsi" w:eastAsia="MS Mincho" w:hAnsiTheme="minorHAnsi" w:cstheme="minorHAnsi"/>
                <w:sz w:val="16"/>
              </w:rPr>
              <w:t xml:space="preserve">Elke deelnemende partij draagt zelf zorg voor de beschikbaarheid </w:t>
            </w:r>
          </w:p>
          <w:p w14:paraId="29A6A402" w14:textId="77777777" w:rsidR="00CB755A" w:rsidRPr="00155161" w:rsidRDefault="00CB755A">
            <w:pPr>
              <w:pStyle w:val="Tekstzonderopmaak"/>
              <w:ind w:left="0"/>
              <w:rPr>
                <w:rFonts w:asciiTheme="minorHAnsi" w:eastAsia="MS Mincho" w:hAnsiTheme="minorHAnsi" w:cstheme="minorHAnsi"/>
                <w:sz w:val="16"/>
              </w:rPr>
            </w:pPr>
            <w:r w:rsidRPr="00155161">
              <w:rPr>
                <w:rFonts w:asciiTheme="minorHAnsi" w:eastAsia="MS Mincho" w:hAnsiTheme="minorHAnsi" w:cstheme="minorHAnsi"/>
                <w:sz w:val="16"/>
              </w:rPr>
              <w:t xml:space="preserve">van de benodigde middelen voor de </w:t>
            </w:r>
          </w:p>
          <w:p w14:paraId="78EEBCF6" w14:textId="77777777" w:rsidR="00CB755A" w:rsidRPr="00155161" w:rsidRDefault="00CB755A">
            <w:pPr>
              <w:ind w:left="0"/>
              <w:rPr>
                <w:rFonts w:asciiTheme="minorHAnsi" w:eastAsia="MS Mincho" w:hAnsiTheme="minorHAnsi" w:cstheme="minorHAnsi"/>
                <w:sz w:val="16"/>
              </w:rPr>
            </w:pPr>
            <w:r w:rsidRPr="00155161">
              <w:rPr>
                <w:rFonts w:asciiTheme="minorHAnsi" w:eastAsia="MS Mincho" w:hAnsiTheme="minorHAnsi" w:cstheme="minorHAnsi"/>
                <w:sz w:val="16"/>
              </w:rPr>
              <w:t>door de betreffende partij uit te voeren werkzaamheden</w:t>
            </w:r>
          </w:p>
        </w:tc>
        <w:tc>
          <w:tcPr>
            <w:tcW w:w="2000" w:type="dxa"/>
          </w:tcPr>
          <w:p w14:paraId="79D41A35" w14:textId="77777777" w:rsidR="00CB755A" w:rsidRPr="00155161" w:rsidRDefault="00CB755A">
            <w:pPr>
              <w:pStyle w:val="Tekstzonderopmaak"/>
              <w:ind w:left="0"/>
              <w:rPr>
                <w:rFonts w:asciiTheme="minorHAnsi" w:eastAsia="MS Mincho" w:hAnsiTheme="minorHAnsi" w:cstheme="minorHAnsi"/>
                <w:sz w:val="16"/>
              </w:rPr>
            </w:pPr>
            <w:r w:rsidRPr="00155161">
              <w:rPr>
                <w:rFonts w:asciiTheme="minorHAnsi" w:eastAsia="MS Mincho" w:hAnsiTheme="minorHAnsi" w:cstheme="minorHAnsi"/>
                <w:sz w:val="16"/>
              </w:rPr>
              <w:t>Alle werknemers.</w:t>
            </w:r>
          </w:p>
          <w:p w14:paraId="58FE525F" w14:textId="77777777" w:rsidR="00CB755A" w:rsidRPr="00155161" w:rsidRDefault="00CB755A">
            <w:pPr>
              <w:pStyle w:val="Tekstzonderopmaak"/>
              <w:ind w:left="0"/>
              <w:rPr>
                <w:rFonts w:asciiTheme="minorHAnsi" w:eastAsia="MS Mincho" w:hAnsiTheme="minorHAnsi" w:cstheme="minorHAnsi"/>
                <w:sz w:val="16"/>
              </w:rPr>
            </w:pPr>
            <w:proofErr w:type="spellStart"/>
            <w:r w:rsidRPr="00155161">
              <w:rPr>
                <w:rFonts w:asciiTheme="minorHAnsi" w:eastAsia="MS Mincho" w:hAnsiTheme="minorHAnsi" w:cstheme="minorHAnsi"/>
                <w:sz w:val="16"/>
              </w:rPr>
              <w:t>PBM’s</w:t>
            </w:r>
            <w:proofErr w:type="spellEnd"/>
            <w:r w:rsidRPr="00155161">
              <w:rPr>
                <w:rFonts w:asciiTheme="minorHAnsi" w:eastAsia="MS Mincho" w:hAnsiTheme="minorHAnsi" w:cstheme="minorHAnsi"/>
                <w:sz w:val="16"/>
              </w:rPr>
              <w:t xml:space="preserve"> kunnen afhankelijk van het </w:t>
            </w:r>
          </w:p>
          <w:p w14:paraId="2FAAEEBD" w14:textId="77777777" w:rsidR="00CB755A" w:rsidRPr="00155161" w:rsidRDefault="00CB755A">
            <w:pPr>
              <w:pStyle w:val="Tekstzonderopmaak"/>
              <w:ind w:left="0"/>
              <w:rPr>
                <w:rFonts w:asciiTheme="minorHAnsi" w:eastAsia="MS Mincho" w:hAnsiTheme="minorHAnsi" w:cstheme="minorHAnsi"/>
                <w:sz w:val="16"/>
              </w:rPr>
            </w:pPr>
            <w:r w:rsidRPr="00155161">
              <w:rPr>
                <w:rFonts w:asciiTheme="minorHAnsi" w:eastAsia="MS Mincho" w:hAnsiTheme="minorHAnsi" w:cstheme="minorHAnsi"/>
                <w:sz w:val="16"/>
              </w:rPr>
              <w:t xml:space="preserve">soort PBM per medewerker of voor </w:t>
            </w:r>
          </w:p>
          <w:p w14:paraId="4B959589" w14:textId="77777777" w:rsidR="00CB755A" w:rsidRPr="00155161" w:rsidRDefault="00CB755A">
            <w:pPr>
              <w:ind w:left="0"/>
              <w:rPr>
                <w:rFonts w:asciiTheme="minorHAnsi" w:eastAsia="MS Mincho" w:hAnsiTheme="minorHAnsi" w:cstheme="minorHAnsi"/>
                <w:sz w:val="16"/>
              </w:rPr>
            </w:pPr>
            <w:r w:rsidRPr="00155161">
              <w:rPr>
                <w:rFonts w:asciiTheme="minorHAnsi" w:eastAsia="MS Mincho" w:hAnsiTheme="minorHAnsi" w:cstheme="minorHAnsi"/>
                <w:sz w:val="16"/>
              </w:rPr>
              <w:t>algemeen gebruik beschikbaar worden gesteld</w:t>
            </w:r>
          </w:p>
        </w:tc>
        <w:tc>
          <w:tcPr>
            <w:tcW w:w="3400" w:type="dxa"/>
          </w:tcPr>
          <w:p w14:paraId="4496908C" w14:textId="77777777" w:rsidR="00CB755A" w:rsidRPr="00155161" w:rsidRDefault="00CB755A">
            <w:pPr>
              <w:ind w:left="16"/>
              <w:rPr>
                <w:rFonts w:asciiTheme="minorHAnsi" w:eastAsia="MS Mincho" w:hAnsiTheme="minorHAnsi" w:cstheme="minorHAnsi"/>
                <w:sz w:val="16"/>
              </w:rPr>
            </w:pPr>
            <w:r w:rsidRPr="00155161">
              <w:rPr>
                <w:rFonts w:asciiTheme="minorHAnsi" w:eastAsia="MS Mincho" w:hAnsiTheme="minorHAnsi" w:cstheme="minorHAnsi"/>
                <w:sz w:val="16"/>
              </w:rPr>
              <w:t xml:space="preserve">De V&amp;G-coördinator uitvoering toetst steekproefsgewijze of voldoende geschikte middelen op het werk aanwezig zijn (zowel in aantal als wat betreft functie) </w:t>
            </w:r>
          </w:p>
        </w:tc>
      </w:tr>
      <w:tr w:rsidR="00CB755A" w:rsidRPr="00155161" w14:paraId="1D50F9FE" w14:textId="77777777">
        <w:tc>
          <w:tcPr>
            <w:tcW w:w="2273" w:type="dxa"/>
          </w:tcPr>
          <w:p w14:paraId="6BFB3505" w14:textId="77777777" w:rsidR="00CB755A" w:rsidRPr="00155161" w:rsidRDefault="00CB755A">
            <w:pPr>
              <w:ind w:left="3"/>
              <w:rPr>
                <w:rFonts w:asciiTheme="minorHAnsi" w:eastAsia="MS Mincho" w:hAnsiTheme="minorHAnsi" w:cstheme="minorHAnsi"/>
                <w:sz w:val="16"/>
              </w:rPr>
            </w:pPr>
            <w:r w:rsidRPr="00155161">
              <w:rPr>
                <w:rFonts w:asciiTheme="minorHAnsi" w:eastAsia="MS Mincho" w:hAnsiTheme="minorHAnsi" w:cstheme="minorHAnsi"/>
                <w:sz w:val="16"/>
              </w:rPr>
              <w:t>Bedrijfshulpverlening (BHV)</w:t>
            </w:r>
          </w:p>
        </w:tc>
        <w:tc>
          <w:tcPr>
            <w:tcW w:w="2000" w:type="dxa"/>
          </w:tcPr>
          <w:p w14:paraId="1F2DEE5D" w14:textId="77777777" w:rsidR="00CB755A" w:rsidRPr="00155161" w:rsidRDefault="00CB755A">
            <w:pPr>
              <w:ind w:left="0"/>
              <w:rPr>
                <w:rFonts w:asciiTheme="minorHAnsi" w:eastAsia="MS Mincho" w:hAnsiTheme="minorHAnsi" w:cstheme="minorHAnsi"/>
                <w:sz w:val="16"/>
              </w:rPr>
            </w:pPr>
            <w:r w:rsidRPr="00155161">
              <w:rPr>
                <w:rFonts w:asciiTheme="minorHAnsi" w:eastAsia="MS Mincho" w:hAnsiTheme="minorHAnsi" w:cstheme="minorHAnsi"/>
                <w:sz w:val="16"/>
              </w:rPr>
              <w:t>V&amp;G-coördinator uitvoeringsfase</w:t>
            </w:r>
          </w:p>
        </w:tc>
        <w:tc>
          <w:tcPr>
            <w:tcW w:w="2000" w:type="dxa"/>
          </w:tcPr>
          <w:p w14:paraId="401E2ED7" w14:textId="77777777" w:rsidR="00CB755A" w:rsidRPr="00155161" w:rsidRDefault="00CB755A">
            <w:pPr>
              <w:ind w:left="0"/>
              <w:rPr>
                <w:rFonts w:asciiTheme="minorHAnsi" w:eastAsia="MS Mincho" w:hAnsiTheme="minorHAnsi" w:cstheme="minorHAnsi"/>
                <w:sz w:val="16"/>
              </w:rPr>
            </w:pPr>
            <w:r w:rsidRPr="00155161">
              <w:rPr>
                <w:rFonts w:asciiTheme="minorHAnsi" w:eastAsia="MS Mincho" w:hAnsiTheme="minorHAnsi" w:cstheme="minorHAnsi"/>
                <w:sz w:val="16"/>
              </w:rPr>
              <w:t>Alle werknemers</w:t>
            </w:r>
          </w:p>
        </w:tc>
        <w:tc>
          <w:tcPr>
            <w:tcW w:w="3400" w:type="dxa"/>
          </w:tcPr>
          <w:p w14:paraId="60F7CBC4" w14:textId="77777777" w:rsidR="00CB755A" w:rsidRPr="00155161" w:rsidRDefault="00CB755A">
            <w:pPr>
              <w:ind w:left="16"/>
              <w:rPr>
                <w:rFonts w:asciiTheme="minorHAnsi" w:eastAsia="MS Mincho" w:hAnsiTheme="minorHAnsi" w:cstheme="minorHAnsi"/>
                <w:sz w:val="16"/>
              </w:rPr>
            </w:pPr>
            <w:r w:rsidRPr="00155161">
              <w:rPr>
                <w:rFonts w:asciiTheme="minorHAnsi" w:eastAsia="MS Mincho" w:hAnsiTheme="minorHAnsi" w:cstheme="minorHAnsi"/>
                <w:sz w:val="16"/>
              </w:rPr>
              <w:t>Minimaal één BHV-er per 50 of minder aanwezige werknemers op het werk (artikel 2.19 Arbobesluit)</w:t>
            </w:r>
          </w:p>
        </w:tc>
      </w:tr>
      <w:tr w:rsidR="00CB755A" w:rsidRPr="00155161" w14:paraId="74199534" w14:textId="77777777">
        <w:tc>
          <w:tcPr>
            <w:tcW w:w="2273" w:type="dxa"/>
          </w:tcPr>
          <w:p w14:paraId="46934C4E" w14:textId="77777777" w:rsidR="00CB755A" w:rsidRPr="00155161" w:rsidRDefault="00CB755A">
            <w:pPr>
              <w:ind w:left="3"/>
              <w:rPr>
                <w:rFonts w:asciiTheme="minorHAnsi" w:eastAsia="MS Mincho" w:hAnsiTheme="minorHAnsi" w:cstheme="minorHAnsi"/>
                <w:sz w:val="16"/>
              </w:rPr>
            </w:pPr>
            <w:r w:rsidRPr="00155161">
              <w:rPr>
                <w:rFonts w:asciiTheme="minorHAnsi" w:eastAsia="MS Mincho" w:hAnsiTheme="minorHAnsi" w:cstheme="minorHAnsi"/>
                <w:sz w:val="16"/>
              </w:rPr>
              <w:t>EHBO-middelen</w:t>
            </w:r>
          </w:p>
        </w:tc>
        <w:tc>
          <w:tcPr>
            <w:tcW w:w="2000" w:type="dxa"/>
          </w:tcPr>
          <w:p w14:paraId="1BE32DAC" w14:textId="77777777" w:rsidR="00CB755A" w:rsidRPr="00155161" w:rsidRDefault="00CB755A">
            <w:pPr>
              <w:pStyle w:val="Tekstzonderopmaak"/>
              <w:ind w:left="0"/>
              <w:rPr>
                <w:rFonts w:asciiTheme="minorHAnsi" w:eastAsia="MS Mincho" w:hAnsiTheme="minorHAnsi" w:cstheme="minorHAnsi"/>
                <w:sz w:val="16"/>
              </w:rPr>
            </w:pPr>
            <w:r w:rsidRPr="00155161">
              <w:rPr>
                <w:rFonts w:asciiTheme="minorHAnsi" w:eastAsia="MS Mincho" w:hAnsiTheme="minorHAnsi" w:cstheme="minorHAnsi"/>
                <w:sz w:val="16"/>
              </w:rPr>
              <w:t>Elke deelnemende partij draagt zelf zorg voor de beschikbaarheid van de benodigde</w:t>
            </w:r>
          </w:p>
          <w:p w14:paraId="755BD115" w14:textId="77777777" w:rsidR="00CB755A" w:rsidRPr="00155161" w:rsidRDefault="00CB755A">
            <w:pPr>
              <w:ind w:left="0"/>
              <w:rPr>
                <w:rFonts w:asciiTheme="minorHAnsi" w:eastAsia="MS Mincho" w:hAnsiTheme="minorHAnsi" w:cstheme="minorHAnsi"/>
                <w:sz w:val="16"/>
              </w:rPr>
            </w:pPr>
            <w:r w:rsidRPr="00155161">
              <w:rPr>
                <w:rFonts w:asciiTheme="minorHAnsi" w:eastAsia="MS Mincho" w:hAnsiTheme="minorHAnsi" w:cstheme="minorHAnsi"/>
                <w:sz w:val="16"/>
              </w:rPr>
              <w:t>EHBO-middelen</w:t>
            </w:r>
          </w:p>
        </w:tc>
        <w:tc>
          <w:tcPr>
            <w:tcW w:w="2000" w:type="dxa"/>
          </w:tcPr>
          <w:p w14:paraId="5E711C45" w14:textId="77777777" w:rsidR="00CB755A" w:rsidRPr="00155161" w:rsidRDefault="00CB755A">
            <w:pPr>
              <w:ind w:left="0"/>
              <w:rPr>
                <w:rFonts w:asciiTheme="minorHAnsi" w:eastAsia="MS Mincho" w:hAnsiTheme="minorHAnsi" w:cstheme="minorHAnsi"/>
                <w:sz w:val="16"/>
              </w:rPr>
            </w:pPr>
            <w:r w:rsidRPr="00155161">
              <w:rPr>
                <w:rFonts w:asciiTheme="minorHAnsi" w:eastAsia="MS Mincho" w:hAnsiTheme="minorHAnsi" w:cstheme="minorHAnsi"/>
                <w:sz w:val="16"/>
              </w:rPr>
              <w:t>BHV-er</w:t>
            </w:r>
          </w:p>
        </w:tc>
        <w:tc>
          <w:tcPr>
            <w:tcW w:w="3400" w:type="dxa"/>
          </w:tcPr>
          <w:p w14:paraId="345676D5" w14:textId="77777777" w:rsidR="00CB755A" w:rsidRPr="00155161" w:rsidRDefault="00CB755A">
            <w:pPr>
              <w:ind w:left="16"/>
              <w:rPr>
                <w:rFonts w:asciiTheme="minorHAnsi" w:eastAsia="MS Mincho" w:hAnsiTheme="minorHAnsi" w:cstheme="minorHAnsi"/>
                <w:sz w:val="16"/>
              </w:rPr>
            </w:pPr>
            <w:r w:rsidRPr="00155161">
              <w:rPr>
                <w:rFonts w:asciiTheme="minorHAnsi" w:eastAsia="MS Mincho" w:hAnsiTheme="minorHAnsi" w:cstheme="minorHAnsi"/>
                <w:sz w:val="16"/>
              </w:rPr>
              <w:t>De V&amp;G-coördinator uitvoering toetst steekproefsgewijze of voldoende middelen op het werk aanwezig zijn</w:t>
            </w:r>
          </w:p>
        </w:tc>
      </w:tr>
      <w:tr w:rsidR="00CB755A" w:rsidRPr="00155161" w14:paraId="759EA08B" w14:textId="77777777">
        <w:tc>
          <w:tcPr>
            <w:tcW w:w="2273" w:type="dxa"/>
          </w:tcPr>
          <w:p w14:paraId="147DE534" w14:textId="77777777" w:rsidR="00CB755A" w:rsidRPr="00155161" w:rsidRDefault="00CB755A">
            <w:pPr>
              <w:ind w:left="3"/>
              <w:rPr>
                <w:rFonts w:asciiTheme="minorHAnsi" w:eastAsia="MS Mincho" w:hAnsiTheme="minorHAnsi" w:cstheme="minorHAnsi"/>
                <w:sz w:val="16"/>
              </w:rPr>
            </w:pPr>
            <w:r w:rsidRPr="00155161">
              <w:rPr>
                <w:rFonts w:asciiTheme="minorHAnsi" w:eastAsia="MS Mincho" w:hAnsiTheme="minorHAnsi" w:cstheme="minorHAnsi"/>
                <w:sz w:val="16"/>
              </w:rPr>
              <w:t>Afval- en reststoffen</w:t>
            </w:r>
          </w:p>
        </w:tc>
        <w:tc>
          <w:tcPr>
            <w:tcW w:w="2000" w:type="dxa"/>
          </w:tcPr>
          <w:p w14:paraId="3CCEB25D" w14:textId="1BBC5B2E" w:rsidR="00CB755A" w:rsidRPr="00155161" w:rsidRDefault="00CB755A">
            <w:pPr>
              <w:ind w:left="0"/>
              <w:rPr>
                <w:rFonts w:asciiTheme="minorHAnsi" w:eastAsia="MS Mincho" w:hAnsiTheme="minorHAnsi" w:cstheme="minorHAnsi"/>
                <w:sz w:val="16"/>
              </w:rPr>
            </w:pPr>
            <w:r w:rsidRPr="00155161">
              <w:rPr>
                <w:rFonts w:asciiTheme="minorHAnsi" w:eastAsia="MS Mincho" w:hAnsiTheme="minorHAnsi" w:cstheme="minorHAnsi"/>
                <w:sz w:val="16"/>
              </w:rPr>
              <w:t xml:space="preserve">Volgens </w:t>
            </w:r>
            <w:r w:rsidR="003569B0">
              <w:rPr>
                <w:rFonts w:asciiTheme="minorHAnsi" w:eastAsia="MS Mincho" w:hAnsiTheme="minorHAnsi" w:cstheme="minorHAnsi"/>
                <w:sz w:val="16"/>
              </w:rPr>
              <w:t>werkomschrijving</w:t>
            </w:r>
          </w:p>
        </w:tc>
        <w:tc>
          <w:tcPr>
            <w:tcW w:w="2000" w:type="dxa"/>
          </w:tcPr>
          <w:p w14:paraId="609D75A5" w14:textId="77777777" w:rsidR="00CB755A" w:rsidRPr="00155161" w:rsidRDefault="00CB755A">
            <w:pPr>
              <w:ind w:left="0"/>
              <w:rPr>
                <w:rFonts w:asciiTheme="minorHAnsi" w:eastAsia="MS Mincho" w:hAnsiTheme="minorHAnsi" w:cstheme="minorHAnsi"/>
                <w:sz w:val="16"/>
              </w:rPr>
            </w:pPr>
            <w:r w:rsidRPr="00155161">
              <w:rPr>
                <w:rFonts w:asciiTheme="minorHAnsi" w:eastAsia="MS Mincho" w:hAnsiTheme="minorHAnsi" w:cstheme="minorHAnsi"/>
                <w:sz w:val="16"/>
              </w:rPr>
              <w:t>Alle werknemers</w:t>
            </w:r>
          </w:p>
        </w:tc>
        <w:tc>
          <w:tcPr>
            <w:tcW w:w="3400" w:type="dxa"/>
          </w:tcPr>
          <w:p w14:paraId="13B72F4F" w14:textId="77777777" w:rsidR="00CB755A" w:rsidRPr="00155161" w:rsidRDefault="00CB755A">
            <w:pPr>
              <w:ind w:left="16"/>
              <w:rPr>
                <w:rFonts w:asciiTheme="minorHAnsi" w:eastAsia="MS Mincho" w:hAnsiTheme="minorHAnsi" w:cstheme="minorHAnsi"/>
                <w:sz w:val="16"/>
              </w:rPr>
            </w:pPr>
            <w:r w:rsidRPr="00155161">
              <w:rPr>
                <w:rFonts w:asciiTheme="minorHAnsi" w:eastAsia="MS Mincho" w:hAnsiTheme="minorHAnsi" w:cstheme="minorHAnsi"/>
                <w:sz w:val="16"/>
              </w:rPr>
              <w:t>Er dienen geen restafvalstoffen op het werk achter te blijven</w:t>
            </w:r>
          </w:p>
        </w:tc>
      </w:tr>
      <w:tr w:rsidR="00CB755A" w:rsidRPr="00155161" w14:paraId="0957699C" w14:textId="77777777">
        <w:tc>
          <w:tcPr>
            <w:tcW w:w="2273" w:type="dxa"/>
          </w:tcPr>
          <w:p w14:paraId="6181F333" w14:textId="77777777" w:rsidR="00CB755A" w:rsidRPr="00155161" w:rsidRDefault="00CB755A">
            <w:pPr>
              <w:pStyle w:val="Tekstzonderopmaak"/>
              <w:ind w:left="3"/>
              <w:rPr>
                <w:rFonts w:asciiTheme="minorHAnsi" w:eastAsia="MS Mincho" w:hAnsiTheme="minorHAnsi" w:cstheme="minorHAnsi"/>
                <w:sz w:val="16"/>
              </w:rPr>
            </w:pPr>
            <w:r w:rsidRPr="00155161">
              <w:rPr>
                <w:rFonts w:asciiTheme="minorHAnsi" w:eastAsia="MS Mincho" w:hAnsiTheme="minorHAnsi" w:cstheme="minorHAnsi"/>
                <w:sz w:val="16"/>
              </w:rPr>
              <w:t xml:space="preserve">Toezicht op veilig </w:t>
            </w:r>
          </w:p>
          <w:p w14:paraId="515BCB5C" w14:textId="77777777" w:rsidR="00CB755A" w:rsidRPr="00155161" w:rsidRDefault="00CB755A">
            <w:pPr>
              <w:pStyle w:val="Tekstzonderopmaak"/>
              <w:ind w:left="3"/>
              <w:rPr>
                <w:rFonts w:asciiTheme="minorHAnsi" w:eastAsia="MS Mincho" w:hAnsiTheme="minorHAnsi" w:cstheme="minorHAnsi"/>
                <w:sz w:val="16"/>
              </w:rPr>
            </w:pPr>
            <w:r w:rsidRPr="00155161">
              <w:rPr>
                <w:rFonts w:asciiTheme="minorHAnsi" w:eastAsia="MS Mincho" w:hAnsiTheme="minorHAnsi" w:cstheme="minorHAnsi"/>
                <w:sz w:val="16"/>
              </w:rPr>
              <w:t xml:space="preserve">werken </w:t>
            </w:r>
          </w:p>
          <w:p w14:paraId="49956E79" w14:textId="77777777" w:rsidR="00CB755A" w:rsidRPr="00155161" w:rsidRDefault="00CB755A">
            <w:pPr>
              <w:ind w:left="3"/>
              <w:rPr>
                <w:rFonts w:asciiTheme="minorHAnsi" w:eastAsia="MS Mincho" w:hAnsiTheme="minorHAnsi" w:cstheme="minorHAnsi"/>
                <w:sz w:val="16"/>
              </w:rPr>
            </w:pPr>
          </w:p>
        </w:tc>
        <w:tc>
          <w:tcPr>
            <w:tcW w:w="2000" w:type="dxa"/>
          </w:tcPr>
          <w:p w14:paraId="04BC00EF" w14:textId="77777777" w:rsidR="00CB755A" w:rsidRPr="00155161" w:rsidRDefault="00CB755A">
            <w:pPr>
              <w:pStyle w:val="Tekstzonderopmaak"/>
              <w:ind w:left="0"/>
              <w:rPr>
                <w:rFonts w:asciiTheme="minorHAnsi" w:eastAsia="MS Mincho" w:hAnsiTheme="minorHAnsi" w:cstheme="minorHAnsi"/>
                <w:sz w:val="16"/>
              </w:rPr>
            </w:pPr>
            <w:r w:rsidRPr="00155161">
              <w:rPr>
                <w:rFonts w:asciiTheme="minorHAnsi" w:eastAsia="MS Mincho" w:hAnsiTheme="minorHAnsi" w:cstheme="minorHAnsi"/>
                <w:sz w:val="16"/>
              </w:rPr>
              <w:t xml:space="preserve">Leidinggevenden of </w:t>
            </w:r>
          </w:p>
          <w:p w14:paraId="3B7C96A8" w14:textId="77777777" w:rsidR="00CB755A" w:rsidRPr="00155161" w:rsidRDefault="00CB755A">
            <w:pPr>
              <w:pStyle w:val="Tekstzonderopmaak"/>
              <w:ind w:left="0"/>
              <w:rPr>
                <w:rFonts w:asciiTheme="minorHAnsi" w:eastAsia="MS Mincho" w:hAnsiTheme="minorHAnsi" w:cstheme="minorHAnsi"/>
                <w:sz w:val="16"/>
              </w:rPr>
            </w:pPr>
            <w:r w:rsidRPr="00155161">
              <w:rPr>
                <w:rFonts w:asciiTheme="minorHAnsi" w:eastAsia="MS Mincho" w:hAnsiTheme="minorHAnsi" w:cstheme="minorHAnsi"/>
                <w:sz w:val="16"/>
              </w:rPr>
              <w:t xml:space="preserve">toezichthouders van deelnemende </w:t>
            </w:r>
          </w:p>
          <w:p w14:paraId="35AC8FF6" w14:textId="77777777" w:rsidR="00CB755A" w:rsidRPr="00155161" w:rsidRDefault="00CB755A">
            <w:pPr>
              <w:pStyle w:val="Tekstzonderopmaak"/>
              <w:ind w:left="0"/>
              <w:rPr>
                <w:rFonts w:asciiTheme="minorHAnsi" w:eastAsia="MS Mincho" w:hAnsiTheme="minorHAnsi" w:cstheme="minorHAnsi"/>
                <w:sz w:val="16"/>
              </w:rPr>
            </w:pPr>
            <w:r w:rsidRPr="00155161">
              <w:rPr>
                <w:rFonts w:asciiTheme="minorHAnsi" w:eastAsia="MS Mincho" w:hAnsiTheme="minorHAnsi" w:cstheme="minorHAnsi"/>
                <w:sz w:val="16"/>
              </w:rPr>
              <w:t xml:space="preserve">bedrijven </w:t>
            </w:r>
          </w:p>
          <w:p w14:paraId="381B9D8B" w14:textId="77777777" w:rsidR="00CB755A" w:rsidRPr="00155161" w:rsidRDefault="00CB755A">
            <w:pPr>
              <w:ind w:left="0"/>
              <w:rPr>
                <w:rFonts w:asciiTheme="minorHAnsi" w:eastAsia="MS Mincho" w:hAnsiTheme="minorHAnsi" w:cstheme="minorHAnsi"/>
                <w:sz w:val="16"/>
              </w:rPr>
            </w:pPr>
          </w:p>
        </w:tc>
        <w:tc>
          <w:tcPr>
            <w:tcW w:w="2000" w:type="dxa"/>
          </w:tcPr>
          <w:p w14:paraId="1677BAC9" w14:textId="77777777" w:rsidR="00CB755A" w:rsidRPr="00155161" w:rsidRDefault="00CB755A">
            <w:pPr>
              <w:ind w:left="0"/>
              <w:rPr>
                <w:rFonts w:asciiTheme="minorHAnsi" w:eastAsia="MS Mincho" w:hAnsiTheme="minorHAnsi" w:cstheme="minorHAnsi"/>
                <w:sz w:val="16"/>
              </w:rPr>
            </w:pPr>
            <w:r w:rsidRPr="00155161">
              <w:rPr>
                <w:rFonts w:asciiTheme="minorHAnsi" w:eastAsia="MS Mincho" w:hAnsiTheme="minorHAnsi" w:cstheme="minorHAnsi"/>
                <w:sz w:val="16"/>
              </w:rPr>
              <w:t>Alle medewerkers</w:t>
            </w:r>
          </w:p>
        </w:tc>
        <w:tc>
          <w:tcPr>
            <w:tcW w:w="3400" w:type="dxa"/>
          </w:tcPr>
          <w:p w14:paraId="0A4569F8" w14:textId="77777777" w:rsidR="00CB755A" w:rsidRPr="00155161" w:rsidRDefault="00CB755A">
            <w:pPr>
              <w:pStyle w:val="Tekstzonderopmaak"/>
              <w:ind w:left="16"/>
              <w:rPr>
                <w:rFonts w:asciiTheme="minorHAnsi" w:eastAsia="MS Mincho" w:hAnsiTheme="minorHAnsi" w:cstheme="minorHAnsi"/>
                <w:sz w:val="16"/>
              </w:rPr>
            </w:pPr>
            <w:r w:rsidRPr="00155161">
              <w:rPr>
                <w:rFonts w:asciiTheme="minorHAnsi" w:eastAsia="MS Mincho" w:hAnsiTheme="minorHAnsi" w:cstheme="minorHAnsi"/>
                <w:sz w:val="16"/>
              </w:rPr>
              <w:t xml:space="preserve">Leidinggevenden of toezichthouders spreken in principe </w:t>
            </w:r>
          </w:p>
          <w:p w14:paraId="23FF045F" w14:textId="77777777" w:rsidR="00CB755A" w:rsidRPr="00155161" w:rsidRDefault="00CB755A">
            <w:pPr>
              <w:ind w:left="16"/>
              <w:rPr>
                <w:rFonts w:asciiTheme="minorHAnsi" w:eastAsia="MS Mincho" w:hAnsiTheme="minorHAnsi" w:cstheme="minorHAnsi"/>
                <w:sz w:val="16"/>
              </w:rPr>
            </w:pPr>
            <w:r w:rsidRPr="00155161">
              <w:rPr>
                <w:rFonts w:asciiTheme="minorHAnsi" w:eastAsia="MS Mincho" w:hAnsiTheme="minorHAnsi" w:cstheme="minorHAnsi"/>
                <w:sz w:val="16"/>
              </w:rPr>
              <w:t>alleen hun eigen medewerkers rechtstreeks aan op veilig gedrag. V&amp;G coördinator houdt tevens onafhankelijk en/of extra toezicht op veilig werken en naleving V&amp;G-plan</w:t>
            </w:r>
          </w:p>
        </w:tc>
      </w:tr>
      <w:tr w:rsidR="00EC58A6" w:rsidRPr="00155161" w14:paraId="199CEC37" w14:textId="77777777">
        <w:tc>
          <w:tcPr>
            <w:tcW w:w="2273" w:type="dxa"/>
          </w:tcPr>
          <w:p w14:paraId="797B48E1" w14:textId="77777777" w:rsidR="00EC58A6" w:rsidRPr="00155161" w:rsidRDefault="00EC58A6" w:rsidP="00C81186">
            <w:pPr>
              <w:pStyle w:val="Tekstzonderopmaak"/>
              <w:ind w:left="3"/>
              <w:rPr>
                <w:rFonts w:asciiTheme="minorHAnsi" w:eastAsia="MS Mincho" w:hAnsiTheme="minorHAnsi" w:cstheme="minorHAnsi"/>
                <w:sz w:val="16"/>
              </w:rPr>
            </w:pPr>
            <w:r>
              <w:rPr>
                <w:rFonts w:asciiTheme="minorHAnsi" w:eastAsia="MS Mincho" w:hAnsiTheme="minorHAnsi" w:cstheme="minorHAnsi"/>
                <w:sz w:val="16"/>
              </w:rPr>
              <w:t>Elektrotechnisch veiligheidsbeleid: aanwijzingen</w:t>
            </w:r>
          </w:p>
        </w:tc>
        <w:tc>
          <w:tcPr>
            <w:tcW w:w="2000" w:type="dxa"/>
          </w:tcPr>
          <w:p w14:paraId="09A7DD52" w14:textId="77777777" w:rsidR="00EC58A6" w:rsidRPr="00155161" w:rsidRDefault="00EC58A6" w:rsidP="00C81186">
            <w:pPr>
              <w:pStyle w:val="Tekstzonderopmaak"/>
              <w:ind w:left="0"/>
              <w:rPr>
                <w:rFonts w:asciiTheme="minorHAnsi" w:eastAsia="MS Mincho" w:hAnsiTheme="minorHAnsi" w:cstheme="minorHAnsi"/>
                <w:sz w:val="16"/>
              </w:rPr>
            </w:pPr>
            <w:r>
              <w:rPr>
                <w:rFonts w:asciiTheme="minorHAnsi" w:eastAsia="MS Mincho" w:hAnsiTheme="minorHAnsi" w:cstheme="minorHAnsi"/>
                <w:sz w:val="16"/>
              </w:rPr>
              <w:t xml:space="preserve">Directie of </w:t>
            </w:r>
            <w:r w:rsidRPr="00155161">
              <w:rPr>
                <w:rFonts w:asciiTheme="minorHAnsi" w:eastAsia="MS Mincho" w:hAnsiTheme="minorHAnsi" w:cstheme="minorHAnsi"/>
                <w:sz w:val="16"/>
              </w:rPr>
              <w:t xml:space="preserve">Leidinggevenden </w:t>
            </w:r>
          </w:p>
        </w:tc>
        <w:tc>
          <w:tcPr>
            <w:tcW w:w="2000" w:type="dxa"/>
          </w:tcPr>
          <w:p w14:paraId="07E256C1" w14:textId="77777777" w:rsidR="00EC58A6" w:rsidRPr="00155161" w:rsidRDefault="00EC58A6" w:rsidP="00C81186">
            <w:pPr>
              <w:ind w:left="0"/>
              <w:rPr>
                <w:rFonts w:asciiTheme="minorHAnsi" w:eastAsia="MS Mincho" w:hAnsiTheme="minorHAnsi" w:cstheme="minorHAnsi"/>
                <w:sz w:val="16"/>
              </w:rPr>
            </w:pPr>
            <w:r w:rsidRPr="00155161">
              <w:rPr>
                <w:rFonts w:asciiTheme="minorHAnsi" w:eastAsia="MS Mincho" w:hAnsiTheme="minorHAnsi" w:cstheme="minorHAnsi"/>
                <w:sz w:val="16"/>
              </w:rPr>
              <w:t>Alle medewerkers</w:t>
            </w:r>
            <w:r>
              <w:rPr>
                <w:rFonts w:asciiTheme="minorHAnsi" w:eastAsia="MS Mincho" w:hAnsiTheme="minorHAnsi" w:cstheme="minorHAnsi"/>
                <w:sz w:val="16"/>
              </w:rPr>
              <w:t xml:space="preserve"> die elektrotechnische handelingen verrichten</w:t>
            </w:r>
          </w:p>
        </w:tc>
        <w:tc>
          <w:tcPr>
            <w:tcW w:w="3400" w:type="dxa"/>
          </w:tcPr>
          <w:p w14:paraId="1126D3ED" w14:textId="77777777" w:rsidR="00EC58A6" w:rsidRPr="00155161" w:rsidRDefault="00EC58A6" w:rsidP="00C81186">
            <w:pPr>
              <w:pStyle w:val="Tekstzonderopmaak"/>
              <w:ind w:left="16"/>
              <w:rPr>
                <w:rFonts w:asciiTheme="minorHAnsi" w:eastAsia="MS Mincho" w:hAnsiTheme="minorHAnsi" w:cstheme="minorHAnsi"/>
                <w:sz w:val="16"/>
              </w:rPr>
            </w:pPr>
            <w:r>
              <w:rPr>
                <w:rFonts w:asciiTheme="minorHAnsi" w:eastAsia="MS Mincho" w:hAnsiTheme="minorHAnsi" w:cstheme="minorHAnsi"/>
                <w:sz w:val="16"/>
              </w:rPr>
              <w:t>Uitvoerders, toezichthouders en medewerkers die elektrotechnische handelingen uitvoeren zijn aangewezen met een passende</w:t>
            </w:r>
            <w:r w:rsidR="007C0BCE">
              <w:rPr>
                <w:rFonts w:asciiTheme="minorHAnsi" w:eastAsia="MS Mincho" w:hAnsiTheme="minorHAnsi" w:cstheme="minorHAnsi"/>
                <w:sz w:val="16"/>
              </w:rPr>
              <w:t xml:space="preserve"> en geldige</w:t>
            </w:r>
            <w:r>
              <w:rPr>
                <w:rFonts w:asciiTheme="minorHAnsi" w:eastAsia="MS Mincho" w:hAnsiTheme="minorHAnsi" w:cstheme="minorHAnsi"/>
                <w:sz w:val="16"/>
              </w:rPr>
              <w:t xml:space="preserve"> aanwijzing. </w:t>
            </w:r>
            <w:r>
              <w:rPr>
                <w:rFonts w:asciiTheme="minorHAnsi" w:eastAsia="MS Mincho" w:hAnsiTheme="minorHAnsi" w:cstheme="minorHAnsi"/>
                <w:sz w:val="16"/>
              </w:rPr>
              <w:br/>
              <w:t xml:space="preserve">Een </w:t>
            </w:r>
            <w:r w:rsidR="007C0BCE">
              <w:rPr>
                <w:rFonts w:asciiTheme="minorHAnsi" w:eastAsia="MS Mincho" w:hAnsiTheme="minorHAnsi" w:cstheme="minorHAnsi"/>
                <w:sz w:val="16"/>
              </w:rPr>
              <w:t>kopie</w:t>
            </w:r>
            <w:r>
              <w:rPr>
                <w:rFonts w:asciiTheme="minorHAnsi" w:eastAsia="MS Mincho" w:hAnsiTheme="minorHAnsi" w:cstheme="minorHAnsi"/>
                <w:sz w:val="16"/>
              </w:rPr>
              <w:t xml:space="preserve"> van het interne elektrotechnisch veiligheidsbeleid, wat voldoet aan de bepalingen van de Arbowetgeving, wordt met de inschrijving mee gestuurd. </w:t>
            </w:r>
          </w:p>
        </w:tc>
      </w:tr>
    </w:tbl>
    <w:p w14:paraId="341EA78A" w14:textId="77777777" w:rsidR="00CB755A" w:rsidRPr="00155161" w:rsidRDefault="00CB755A">
      <w:pPr>
        <w:pStyle w:val="Tekstzonderopmaak"/>
        <w:rPr>
          <w:rFonts w:asciiTheme="minorHAnsi" w:eastAsia="MS Mincho" w:hAnsiTheme="minorHAnsi" w:cstheme="minorHAnsi"/>
        </w:rPr>
      </w:pPr>
    </w:p>
    <w:p w14:paraId="170E1D65" w14:textId="77777777" w:rsidR="00CB755A" w:rsidRPr="00155161" w:rsidRDefault="00CB755A">
      <w:pPr>
        <w:pStyle w:val="Tekstzonderopmaak"/>
        <w:rPr>
          <w:rFonts w:asciiTheme="minorHAnsi" w:eastAsia="MS Mincho" w:hAnsiTheme="minorHAnsi" w:cstheme="minorHAnsi"/>
        </w:rPr>
      </w:pPr>
    </w:p>
    <w:p w14:paraId="138A7161" w14:textId="77777777" w:rsidR="00CB755A" w:rsidRPr="00155161" w:rsidRDefault="00CB755A">
      <w:pPr>
        <w:pStyle w:val="Tekstzonderopmaak"/>
        <w:rPr>
          <w:rFonts w:asciiTheme="minorHAnsi" w:eastAsia="MS Mincho" w:hAnsiTheme="minorHAnsi" w:cstheme="minorHAnsi"/>
        </w:rPr>
      </w:pPr>
    </w:p>
    <w:p w14:paraId="412C46DE" w14:textId="77777777" w:rsidR="00335583" w:rsidRPr="00155161" w:rsidRDefault="00335583">
      <w:pPr>
        <w:pStyle w:val="Tekstzonderopmaak"/>
        <w:rPr>
          <w:rFonts w:asciiTheme="minorHAnsi" w:eastAsia="MS Mincho" w:hAnsiTheme="minorHAnsi" w:cstheme="minorHAnsi"/>
        </w:rPr>
      </w:pPr>
    </w:p>
    <w:p w14:paraId="5AA78811" w14:textId="77777777" w:rsidR="00335583" w:rsidRPr="00155161" w:rsidRDefault="00335583">
      <w:pPr>
        <w:pStyle w:val="Tekstzonderopmaak"/>
        <w:rPr>
          <w:rFonts w:asciiTheme="minorHAnsi" w:eastAsia="MS Mincho" w:hAnsiTheme="minorHAnsi" w:cstheme="minorHAnsi"/>
        </w:rPr>
      </w:pPr>
    </w:p>
    <w:p w14:paraId="681BD0B6" w14:textId="77777777" w:rsidR="00335583" w:rsidRPr="00155161" w:rsidRDefault="00335583">
      <w:pPr>
        <w:pStyle w:val="Tekstzonderopmaak"/>
        <w:rPr>
          <w:rFonts w:asciiTheme="minorHAnsi" w:eastAsia="MS Mincho" w:hAnsiTheme="minorHAnsi" w:cstheme="minorHAnsi"/>
        </w:rPr>
      </w:pPr>
    </w:p>
    <w:p w14:paraId="0E22BC79" w14:textId="77777777" w:rsidR="00335583" w:rsidRPr="00155161" w:rsidRDefault="00335583">
      <w:pPr>
        <w:pStyle w:val="Tekstzonderopmaak"/>
        <w:rPr>
          <w:rFonts w:asciiTheme="minorHAnsi" w:eastAsia="MS Mincho" w:hAnsiTheme="minorHAnsi" w:cstheme="minorHAnsi"/>
        </w:rPr>
      </w:pPr>
    </w:p>
    <w:p w14:paraId="65A52614" w14:textId="77777777" w:rsidR="00335583" w:rsidRPr="00155161" w:rsidRDefault="00335583">
      <w:pPr>
        <w:pStyle w:val="Tekstzonderopmaak"/>
        <w:rPr>
          <w:rFonts w:asciiTheme="minorHAnsi" w:eastAsia="MS Mincho" w:hAnsiTheme="minorHAnsi" w:cstheme="minorHAnsi"/>
        </w:rPr>
      </w:pPr>
    </w:p>
    <w:p w14:paraId="0BB2A8FB" w14:textId="77777777" w:rsidR="00335583" w:rsidRPr="00155161" w:rsidRDefault="00335583">
      <w:pPr>
        <w:pStyle w:val="Tekstzonderopmaak"/>
        <w:rPr>
          <w:rFonts w:asciiTheme="minorHAnsi" w:eastAsia="MS Mincho" w:hAnsiTheme="minorHAnsi" w:cstheme="minorHAnsi"/>
        </w:rPr>
      </w:pPr>
    </w:p>
    <w:p w14:paraId="6009653F" w14:textId="77777777" w:rsidR="00335583" w:rsidRPr="00155161" w:rsidRDefault="00335583">
      <w:pPr>
        <w:pStyle w:val="Tekstzonderopmaak"/>
        <w:rPr>
          <w:rFonts w:asciiTheme="minorHAnsi" w:eastAsia="MS Mincho" w:hAnsiTheme="minorHAnsi" w:cstheme="minorHAnsi"/>
        </w:rPr>
      </w:pPr>
    </w:p>
    <w:p w14:paraId="637E0756" w14:textId="77777777" w:rsidR="00335583" w:rsidRPr="00155161" w:rsidRDefault="00335583">
      <w:pPr>
        <w:pStyle w:val="Tekstzonderopmaak"/>
        <w:rPr>
          <w:rFonts w:asciiTheme="minorHAnsi" w:eastAsia="MS Mincho" w:hAnsiTheme="minorHAnsi" w:cstheme="minorHAnsi"/>
        </w:rPr>
      </w:pPr>
    </w:p>
    <w:p w14:paraId="74EC6C32" w14:textId="77777777" w:rsidR="00335583" w:rsidRPr="00155161" w:rsidRDefault="00335583">
      <w:pPr>
        <w:pStyle w:val="Tekstzonderopmaak"/>
        <w:rPr>
          <w:rFonts w:asciiTheme="minorHAnsi" w:eastAsia="MS Mincho" w:hAnsiTheme="minorHAnsi" w:cstheme="minorHAnsi"/>
        </w:rPr>
      </w:pPr>
    </w:p>
    <w:p w14:paraId="2CFFA0F8" w14:textId="77777777" w:rsidR="00335583" w:rsidRPr="00155161" w:rsidRDefault="00335583">
      <w:pPr>
        <w:pStyle w:val="Tekstzonderopmaak"/>
        <w:rPr>
          <w:rFonts w:asciiTheme="minorHAnsi" w:eastAsia="MS Mincho" w:hAnsiTheme="minorHAnsi" w:cstheme="minorHAnsi"/>
        </w:rPr>
      </w:pPr>
    </w:p>
    <w:p w14:paraId="65CF05A9" w14:textId="77777777" w:rsidR="00335583" w:rsidRPr="00155161" w:rsidRDefault="00335583">
      <w:pPr>
        <w:pStyle w:val="Tekstzonderopmaak"/>
        <w:rPr>
          <w:rFonts w:asciiTheme="minorHAnsi" w:eastAsia="MS Mincho" w:hAnsiTheme="minorHAnsi" w:cstheme="minorHAnsi"/>
        </w:rPr>
      </w:pPr>
    </w:p>
    <w:p w14:paraId="52190DBE" w14:textId="77777777" w:rsidR="00335583" w:rsidRPr="00155161" w:rsidRDefault="00335583">
      <w:pPr>
        <w:pStyle w:val="Tekstzonderopmaak"/>
        <w:rPr>
          <w:rFonts w:asciiTheme="minorHAnsi" w:eastAsia="MS Mincho" w:hAnsiTheme="minorHAnsi" w:cstheme="minorHAnsi"/>
        </w:rPr>
      </w:pPr>
    </w:p>
    <w:p w14:paraId="26311AB3" w14:textId="77777777" w:rsidR="00335583" w:rsidRPr="00155161" w:rsidRDefault="00335583">
      <w:pPr>
        <w:pStyle w:val="Tekstzonderopmaak"/>
        <w:rPr>
          <w:rFonts w:asciiTheme="minorHAnsi" w:eastAsia="MS Mincho" w:hAnsiTheme="minorHAnsi" w:cstheme="minorHAnsi"/>
        </w:rPr>
      </w:pPr>
    </w:p>
    <w:p w14:paraId="44DA155A" w14:textId="77777777" w:rsidR="00335583" w:rsidRPr="00155161" w:rsidRDefault="00335583">
      <w:pPr>
        <w:pStyle w:val="Tekstzonderopmaak"/>
        <w:rPr>
          <w:rFonts w:asciiTheme="minorHAnsi" w:eastAsia="MS Mincho" w:hAnsiTheme="minorHAnsi" w:cstheme="minorHAnsi"/>
        </w:rPr>
      </w:pPr>
    </w:p>
    <w:p w14:paraId="7D71ECBE" w14:textId="77777777" w:rsidR="00335583" w:rsidRPr="00155161" w:rsidRDefault="00335583">
      <w:pPr>
        <w:pStyle w:val="Tekstzonderopmaak"/>
        <w:rPr>
          <w:rFonts w:asciiTheme="minorHAnsi" w:eastAsia="MS Mincho" w:hAnsiTheme="minorHAnsi" w:cstheme="minorHAnsi"/>
        </w:rPr>
      </w:pPr>
    </w:p>
    <w:p w14:paraId="16942711" w14:textId="77777777" w:rsidR="00335583" w:rsidRPr="00155161" w:rsidRDefault="00335583">
      <w:pPr>
        <w:pStyle w:val="Tekstzonderopmaak"/>
        <w:rPr>
          <w:rFonts w:asciiTheme="minorHAnsi" w:eastAsia="MS Mincho" w:hAnsiTheme="minorHAnsi" w:cstheme="minorHAnsi"/>
        </w:rPr>
      </w:pPr>
    </w:p>
    <w:p w14:paraId="4CAB7C56" w14:textId="77777777" w:rsidR="00335583" w:rsidRPr="00155161" w:rsidRDefault="00335583">
      <w:pPr>
        <w:pStyle w:val="Tekstzonderopmaak"/>
        <w:rPr>
          <w:rFonts w:asciiTheme="minorHAnsi" w:eastAsia="MS Mincho" w:hAnsiTheme="minorHAnsi" w:cstheme="minorHAnsi"/>
        </w:rPr>
      </w:pPr>
    </w:p>
    <w:p w14:paraId="69CDBBD1" w14:textId="77777777" w:rsidR="00335583" w:rsidRPr="00155161" w:rsidRDefault="00335583">
      <w:pPr>
        <w:pStyle w:val="Tekstzonderopmaak"/>
        <w:rPr>
          <w:rFonts w:asciiTheme="minorHAnsi" w:eastAsia="MS Mincho" w:hAnsiTheme="minorHAnsi" w:cstheme="minorHAnsi"/>
        </w:rPr>
      </w:pPr>
    </w:p>
    <w:p w14:paraId="14AB3332" w14:textId="77777777" w:rsidR="00335583" w:rsidRPr="00155161" w:rsidRDefault="00335583">
      <w:pPr>
        <w:pStyle w:val="Tekstzonderopmaak"/>
        <w:rPr>
          <w:rFonts w:asciiTheme="minorHAnsi" w:eastAsia="MS Mincho" w:hAnsiTheme="minorHAnsi" w:cstheme="minorHAnsi"/>
        </w:rPr>
      </w:pPr>
    </w:p>
    <w:p w14:paraId="06D7B8B8" w14:textId="77777777" w:rsidR="00CB755A" w:rsidRDefault="00CB755A" w:rsidP="00155161">
      <w:pPr>
        <w:pStyle w:val="Kop2"/>
        <w:tabs>
          <w:tab w:val="clear" w:pos="360"/>
        </w:tabs>
        <w:ind w:left="993" w:hanging="709"/>
      </w:pPr>
      <w:bookmarkStart w:id="12" w:name="_Toc511729157"/>
      <w:r>
        <w:lastRenderedPageBreak/>
        <w:t>Toetsing Veiligheids- en Gezondheidsgevaren</w:t>
      </w:r>
      <w:bookmarkEnd w:id="12"/>
    </w:p>
    <w:p w14:paraId="1CD61D20" w14:textId="77777777" w:rsidR="00CB755A" w:rsidRDefault="00CB755A">
      <w:pPr>
        <w:rPr>
          <w:rFonts w:eastAsia="MS Mincho"/>
        </w:rPr>
      </w:pPr>
    </w:p>
    <w:p w14:paraId="5D280387" w14:textId="77777777" w:rsidR="00CB755A" w:rsidRDefault="00CB755A">
      <w:pPr>
        <w:rPr>
          <w:rFonts w:eastAsia="MS Mincho"/>
        </w:rPr>
      </w:pPr>
      <w:r>
        <w:rPr>
          <w:rFonts w:eastAsia="MS Mincho"/>
        </w:rPr>
        <w:t>Toetsing Veiligheids- en gezondheidsgevaren (optie)</w:t>
      </w:r>
    </w:p>
    <w:p w14:paraId="631C4701" w14:textId="77777777" w:rsidR="00CB755A" w:rsidRDefault="00CB755A">
      <w:pPr>
        <w:rPr>
          <w:rFonts w:eastAsia="MS Mincho"/>
        </w:rPr>
      </w:pPr>
    </w:p>
    <w:p w14:paraId="4EDCDFF5" w14:textId="77777777" w:rsidR="00CB755A" w:rsidRDefault="00CB755A">
      <w:pPr>
        <w:rPr>
          <w:rFonts w:eastAsia="MS Mincho"/>
        </w:rPr>
      </w:pPr>
      <w:r>
        <w:rPr>
          <w:rFonts w:eastAsia="MS Mincho"/>
        </w:rPr>
        <w:t xml:space="preserve">Getoetst ja/nee </w:t>
      </w:r>
    </w:p>
    <w:p w14:paraId="0A8897BE" w14:textId="77777777" w:rsidR="003A705F" w:rsidRDefault="003A705F">
      <w:pPr>
        <w:rPr>
          <w:rFonts w:eastAsia="MS Mincho"/>
        </w:rPr>
      </w:pPr>
    </w:p>
    <w:p w14:paraId="3532106B" w14:textId="77777777" w:rsidR="00CB755A" w:rsidRDefault="00CB755A">
      <w:pPr>
        <w:rPr>
          <w:rFonts w:eastAsia="MS Mincho"/>
        </w:rPr>
      </w:pPr>
      <w:r>
        <w:rPr>
          <w:rFonts w:eastAsia="MS Mincho"/>
        </w:rPr>
        <w:t xml:space="preserve">Zo ja, door ……………………………. </w:t>
      </w:r>
    </w:p>
    <w:p w14:paraId="5CAC9BC8" w14:textId="77777777" w:rsidR="003A705F" w:rsidRDefault="003A705F">
      <w:pPr>
        <w:rPr>
          <w:rFonts w:eastAsia="MS Mincho"/>
        </w:rPr>
      </w:pPr>
    </w:p>
    <w:p w14:paraId="64E1295C" w14:textId="77777777" w:rsidR="00CB755A" w:rsidRDefault="00CB755A">
      <w:pPr>
        <w:rPr>
          <w:rFonts w:eastAsia="MS Mincho"/>
        </w:rPr>
      </w:pPr>
      <w:r>
        <w:rPr>
          <w:rFonts w:eastAsia="MS Mincho"/>
        </w:rPr>
        <w:t xml:space="preserve">Verklaring afgegeven ja/nee </w:t>
      </w:r>
      <w:r>
        <w:rPr>
          <w:rFonts w:eastAsia="MS Mincho"/>
        </w:rPr>
        <w:tab/>
      </w:r>
      <w:r>
        <w:rPr>
          <w:rFonts w:eastAsia="MS Mincho"/>
        </w:rPr>
        <w:tab/>
        <w:t xml:space="preserve">Datum …. - …. </w:t>
      </w:r>
      <w:r w:rsidR="007233D0">
        <w:rPr>
          <w:rFonts w:eastAsia="MS Mincho"/>
        </w:rPr>
        <w:t>–</w:t>
      </w:r>
      <w:r>
        <w:rPr>
          <w:rFonts w:eastAsia="MS Mincho"/>
        </w:rPr>
        <w:t xml:space="preserve"> 20</w:t>
      </w:r>
      <w:r w:rsidR="007233D0">
        <w:rPr>
          <w:rFonts w:eastAsia="MS Mincho"/>
        </w:rPr>
        <w:t>..</w:t>
      </w:r>
    </w:p>
    <w:p w14:paraId="2CFCA93B" w14:textId="77777777" w:rsidR="00CB755A" w:rsidRDefault="00CB755A">
      <w:pPr>
        <w:rPr>
          <w:rFonts w:eastAsia="MS Mincho"/>
        </w:rPr>
      </w:pPr>
    </w:p>
    <w:p w14:paraId="73F50B1B" w14:textId="77777777" w:rsidR="00CB755A" w:rsidRDefault="00CB755A">
      <w:pPr>
        <w:rPr>
          <w:rFonts w:eastAsia="MS Mincho"/>
        </w:rPr>
      </w:pPr>
    </w:p>
    <w:p w14:paraId="1AB80060" w14:textId="77777777" w:rsidR="00CB755A" w:rsidRDefault="00CB755A">
      <w:pPr>
        <w:pStyle w:val="Koptekst"/>
        <w:tabs>
          <w:tab w:val="clear" w:pos="4536"/>
          <w:tab w:val="clear" w:pos="9072"/>
        </w:tabs>
        <w:rPr>
          <w:rFonts w:eastAsia="MS Mincho"/>
        </w:rPr>
      </w:pPr>
    </w:p>
    <w:p w14:paraId="1FF31634" w14:textId="77777777" w:rsidR="00CB755A" w:rsidRDefault="00CB755A">
      <w:pPr>
        <w:pStyle w:val="Koptekst"/>
        <w:tabs>
          <w:tab w:val="clear" w:pos="4536"/>
          <w:tab w:val="clear" w:pos="9072"/>
        </w:tabs>
        <w:rPr>
          <w:rFonts w:eastAsia="MS Mincho"/>
        </w:rPr>
      </w:pPr>
    </w:p>
    <w:p w14:paraId="4BA78CA0" w14:textId="77777777" w:rsidR="00CB755A" w:rsidRDefault="00CB755A">
      <w:pPr>
        <w:rPr>
          <w:rFonts w:eastAsia="MS Mincho"/>
        </w:rPr>
      </w:pPr>
    </w:p>
    <w:p w14:paraId="75CAB7C1" w14:textId="77777777" w:rsidR="00CB755A" w:rsidRDefault="00CB755A">
      <w:pPr>
        <w:rPr>
          <w:rFonts w:eastAsia="MS Mincho"/>
        </w:rPr>
      </w:pPr>
    </w:p>
    <w:p w14:paraId="7CF85AF3" w14:textId="77777777" w:rsidR="00CB755A" w:rsidRDefault="00CB755A">
      <w:pPr>
        <w:rPr>
          <w:rFonts w:eastAsia="MS Mincho"/>
        </w:rPr>
      </w:pPr>
    </w:p>
    <w:p w14:paraId="5EC61596" w14:textId="77777777" w:rsidR="00CB755A" w:rsidRDefault="00CB755A">
      <w:pPr>
        <w:pStyle w:val="Koptekst"/>
        <w:tabs>
          <w:tab w:val="clear" w:pos="4536"/>
          <w:tab w:val="clear" w:pos="9072"/>
        </w:tabs>
        <w:rPr>
          <w:rFonts w:eastAsia="MS Mincho"/>
        </w:rPr>
      </w:pPr>
      <w:r>
        <w:rPr>
          <w:rFonts w:eastAsia="MS Mincho"/>
        </w:rPr>
        <w:t xml:space="preserve">Datum van kennisgeving: </w:t>
      </w:r>
      <w:r>
        <w:rPr>
          <w:rFonts w:eastAsia="MS Mincho"/>
        </w:rPr>
        <w:tab/>
        <w:t xml:space="preserve">…. - …. </w:t>
      </w:r>
      <w:r w:rsidR="007233D0">
        <w:rPr>
          <w:rFonts w:eastAsia="MS Mincho"/>
        </w:rPr>
        <w:t>–</w:t>
      </w:r>
      <w:r>
        <w:rPr>
          <w:rFonts w:eastAsia="MS Mincho"/>
        </w:rPr>
        <w:t xml:space="preserve"> 20</w:t>
      </w:r>
      <w:r w:rsidR="007233D0">
        <w:rPr>
          <w:rFonts w:eastAsia="MS Mincho"/>
        </w:rPr>
        <w:t>..</w:t>
      </w:r>
    </w:p>
    <w:p w14:paraId="7036F853" w14:textId="77777777" w:rsidR="003A705F" w:rsidRDefault="003A705F">
      <w:pPr>
        <w:pStyle w:val="Koptekst"/>
        <w:tabs>
          <w:tab w:val="clear" w:pos="4536"/>
          <w:tab w:val="clear" w:pos="9072"/>
        </w:tabs>
        <w:rPr>
          <w:rFonts w:eastAsia="MS Mincho"/>
        </w:rPr>
      </w:pPr>
    </w:p>
    <w:p w14:paraId="07E18A62" w14:textId="77777777" w:rsidR="003A705F" w:rsidRDefault="003A705F">
      <w:pPr>
        <w:pStyle w:val="Koptekst"/>
        <w:tabs>
          <w:tab w:val="clear" w:pos="4536"/>
          <w:tab w:val="clear" w:pos="9072"/>
        </w:tabs>
        <w:rPr>
          <w:rFonts w:eastAsia="MS Mincho"/>
        </w:rPr>
      </w:pPr>
    </w:p>
    <w:p w14:paraId="72867963" w14:textId="77777777" w:rsidR="00CB755A" w:rsidRDefault="00CB755A">
      <w:pPr>
        <w:rPr>
          <w:rFonts w:eastAsia="MS Mincho"/>
        </w:rPr>
      </w:pPr>
    </w:p>
    <w:p w14:paraId="2BEBB61D" w14:textId="77777777" w:rsidR="00CB755A" w:rsidRDefault="00CB755A">
      <w:pPr>
        <w:rPr>
          <w:rFonts w:eastAsia="MS Mincho"/>
        </w:rPr>
      </w:pPr>
      <w:r>
        <w:rPr>
          <w:rFonts w:eastAsia="MS Mincho"/>
        </w:rPr>
        <w:t>Handtekening opdrachtgever* ……………………………………………..</w:t>
      </w:r>
    </w:p>
    <w:p w14:paraId="0CB646C9" w14:textId="77777777" w:rsidR="00CB755A" w:rsidRDefault="00CB755A">
      <w:pPr>
        <w:rPr>
          <w:rFonts w:eastAsia="MS Mincho"/>
        </w:rPr>
      </w:pPr>
    </w:p>
    <w:p w14:paraId="47C6551A" w14:textId="77777777" w:rsidR="00CB755A" w:rsidRDefault="00CB755A">
      <w:pPr>
        <w:rPr>
          <w:rFonts w:eastAsia="MS Mincho"/>
          <w:sz w:val="16"/>
        </w:rPr>
      </w:pPr>
      <w:r>
        <w:rPr>
          <w:rFonts w:eastAsia="MS Mincho"/>
          <w:sz w:val="16"/>
        </w:rPr>
        <w:t xml:space="preserve">*Ondertekening is alléén noodzakelijk indien kennisgeving aan de Arbeidsinspectie (AI) </w:t>
      </w:r>
    </w:p>
    <w:p w14:paraId="1EBB963F" w14:textId="77777777" w:rsidR="00CB755A" w:rsidRDefault="00CB755A">
      <w:pPr>
        <w:rPr>
          <w:rFonts w:eastAsia="MS Mincho"/>
          <w:sz w:val="16"/>
        </w:rPr>
      </w:pPr>
      <w:r>
        <w:rPr>
          <w:rFonts w:eastAsia="MS Mincho"/>
          <w:sz w:val="16"/>
        </w:rPr>
        <w:t xml:space="preserve">wordt gedaan. In overige situaties is de ondertekening optioneel. </w:t>
      </w:r>
    </w:p>
    <w:p w14:paraId="1D7FB386" w14:textId="77777777" w:rsidR="00CB755A" w:rsidRDefault="00CB755A">
      <w:pPr>
        <w:rPr>
          <w:rFonts w:eastAsia="MS Mincho"/>
          <w:sz w:val="16"/>
        </w:rPr>
      </w:pPr>
      <w:r>
        <w:rPr>
          <w:rFonts w:eastAsia="MS Mincho"/>
          <w:sz w:val="16"/>
        </w:rPr>
        <w:t xml:space="preserve">Eventuele ondertekening van het V&amp;G-plan dient te gebeuren door de directie van het </w:t>
      </w:r>
      <w:r>
        <w:rPr>
          <w:sz w:val="16"/>
        </w:rPr>
        <w:t xml:space="preserve">coördinerend bedrijf, mede namens de overige </w:t>
      </w:r>
      <w:proofErr w:type="spellStart"/>
      <w:r>
        <w:rPr>
          <w:sz w:val="16"/>
        </w:rPr>
        <w:t>opdrachtgevende</w:t>
      </w:r>
      <w:proofErr w:type="spellEnd"/>
      <w:r>
        <w:rPr>
          <w:sz w:val="16"/>
        </w:rPr>
        <w:t xml:space="preserve"> deelnemers</w:t>
      </w:r>
      <w:r>
        <w:rPr>
          <w:rFonts w:eastAsia="MS Mincho"/>
          <w:sz w:val="16"/>
        </w:rPr>
        <w:t>.</w:t>
      </w:r>
    </w:p>
    <w:p w14:paraId="4716DDD7" w14:textId="77777777" w:rsidR="00CB755A" w:rsidRDefault="00CB755A">
      <w:pPr>
        <w:pStyle w:val="Kop1"/>
        <w:rPr>
          <w:rFonts w:eastAsia="MS Mincho"/>
        </w:rPr>
      </w:pPr>
      <w:r>
        <w:rPr>
          <w:rFonts w:eastAsia="MS Mincho"/>
        </w:rPr>
        <w:br w:type="page"/>
      </w:r>
      <w:bookmarkStart w:id="13" w:name="_Toc511729158"/>
      <w:r>
        <w:lastRenderedPageBreak/>
        <w:t>Veiligheids- en Gezondheidsrisico’s</w:t>
      </w:r>
      <w:bookmarkEnd w:id="13"/>
    </w:p>
    <w:p w14:paraId="534969DB" w14:textId="77777777" w:rsidR="00CB755A" w:rsidRDefault="00CB755A" w:rsidP="00155161">
      <w:pPr>
        <w:pStyle w:val="Kop2"/>
        <w:numPr>
          <w:ilvl w:val="0"/>
          <w:numId w:val="10"/>
        </w:numPr>
        <w:tabs>
          <w:tab w:val="clear" w:pos="360"/>
        </w:tabs>
        <w:ind w:left="426" w:hanging="568"/>
      </w:pPr>
      <w:bookmarkStart w:id="14" w:name="_Toc65036154"/>
      <w:bookmarkStart w:id="15" w:name="_Toc511729159"/>
      <w:r>
        <w:t xml:space="preserve">Veiligheids- en Gezondheidsrisico’s voortvloeiend uit de bouwlocatie en de omgeving </w:t>
      </w:r>
      <w:bookmarkEnd w:id="14"/>
      <w:r w:rsidR="00771F37">
        <w:t>daarvan</w:t>
      </w:r>
      <w:r>
        <w:t xml:space="preserve"> </w:t>
      </w:r>
      <w:r>
        <w:rPr>
          <w:rFonts w:eastAsia="Times New Roman" w:cs="Times New Roman"/>
          <w:b w:val="0"/>
          <w:bCs w:val="0"/>
          <w:iCs w:val="0"/>
          <w:szCs w:val="24"/>
        </w:rPr>
        <w:t>*</w:t>
      </w:r>
      <w:bookmarkEnd w:id="15"/>
    </w:p>
    <w:p w14:paraId="426ECDDA" w14:textId="77777777" w:rsidR="00CB755A" w:rsidRDefault="00CB755A">
      <w:pPr>
        <w:pStyle w:val="Tekstzonderopmaak"/>
        <w:rPr>
          <w:rFonts w:ascii="Verdana" w:eastAsia="MS Mincho" w:hAnsi="Verdana"/>
        </w:rPr>
      </w:pPr>
    </w:p>
    <w:tbl>
      <w:tblPr>
        <w:tblW w:w="9500" w:type="dxa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00"/>
        <w:gridCol w:w="1500"/>
        <w:gridCol w:w="1200"/>
        <w:gridCol w:w="1800"/>
        <w:gridCol w:w="3500"/>
      </w:tblGrid>
      <w:tr w:rsidR="003569B0" w14:paraId="1041C864" w14:textId="77777777" w:rsidTr="003569B0">
        <w:tc>
          <w:tcPr>
            <w:tcW w:w="1500" w:type="dxa"/>
            <w:shd w:val="clear" w:color="auto" w:fill="CCCCCC"/>
          </w:tcPr>
          <w:p w14:paraId="2FDBEF20" w14:textId="2402C5C2" w:rsidR="003569B0" w:rsidRDefault="003569B0">
            <w:pPr>
              <w:ind w:left="0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Omgevingsfactor</w:t>
            </w:r>
          </w:p>
        </w:tc>
        <w:tc>
          <w:tcPr>
            <w:tcW w:w="1500" w:type="dxa"/>
            <w:shd w:val="clear" w:color="auto" w:fill="CCCCCC"/>
          </w:tcPr>
          <w:p w14:paraId="511656B3" w14:textId="77777777" w:rsidR="003569B0" w:rsidRDefault="003569B0">
            <w:pPr>
              <w:pStyle w:val="Kop4"/>
              <w:ind w:right="-70"/>
              <w:jc w:val="left"/>
            </w:pPr>
            <w:r>
              <w:t>Activiteit</w:t>
            </w:r>
          </w:p>
        </w:tc>
        <w:tc>
          <w:tcPr>
            <w:tcW w:w="1200" w:type="dxa"/>
            <w:shd w:val="clear" w:color="auto" w:fill="CCCCCC"/>
          </w:tcPr>
          <w:p w14:paraId="6108E16C" w14:textId="77777777" w:rsidR="003569B0" w:rsidRDefault="003569B0">
            <w:pPr>
              <w:ind w:left="0"/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V&amp;G-risico</w:t>
            </w:r>
          </w:p>
        </w:tc>
        <w:tc>
          <w:tcPr>
            <w:tcW w:w="1800" w:type="dxa"/>
            <w:shd w:val="clear" w:color="auto" w:fill="CCCCCC"/>
          </w:tcPr>
          <w:p w14:paraId="2CBCE89E" w14:textId="77777777" w:rsidR="003569B0" w:rsidRDefault="003569B0">
            <w:pPr>
              <w:pStyle w:val="Kop4"/>
              <w:jc w:val="left"/>
            </w:pPr>
            <w:r>
              <w:t>Risico-oorzaak</w:t>
            </w:r>
          </w:p>
        </w:tc>
        <w:tc>
          <w:tcPr>
            <w:tcW w:w="3500" w:type="dxa"/>
            <w:shd w:val="clear" w:color="auto" w:fill="CCCCCC"/>
          </w:tcPr>
          <w:p w14:paraId="6634BCF4" w14:textId="77777777" w:rsidR="003569B0" w:rsidRDefault="003569B0">
            <w:pPr>
              <w:pStyle w:val="Kop5"/>
              <w:jc w:val="both"/>
            </w:pPr>
            <w:r>
              <w:t>Maatregelen</w:t>
            </w:r>
          </w:p>
        </w:tc>
      </w:tr>
      <w:tr w:rsidR="003569B0" w14:paraId="0AD12C91" w14:textId="77777777" w:rsidTr="003569B0">
        <w:tc>
          <w:tcPr>
            <w:tcW w:w="1500" w:type="dxa"/>
          </w:tcPr>
          <w:p w14:paraId="46B15F72" w14:textId="77777777" w:rsidR="003569B0" w:rsidRDefault="003569B0">
            <w:pPr>
              <w:pStyle w:val="Tekstintabellen"/>
            </w:pPr>
            <w:r>
              <w:t>Verkeerswegen/ bouwverkeer</w:t>
            </w:r>
          </w:p>
        </w:tc>
        <w:tc>
          <w:tcPr>
            <w:tcW w:w="1500" w:type="dxa"/>
          </w:tcPr>
          <w:p w14:paraId="3DA5C477" w14:textId="77777777" w:rsidR="003569B0" w:rsidRDefault="003569B0">
            <w:pPr>
              <w:pStyle w:val="Tekstintabellen"/>
            </w:pPr>
            <w:r>
              <w:t>Aanwezigheid op bouwterrein</w:t>
            </w:r>
          </w:p>
          <w:p w14:paraId="1B6ED74F" w14:textId="77777777" w:rsidR="003569B0" w:rsidRDefault="003569B0">
            <w:pPr>
              <w:pStyle w:val="Tekstintabellen"/>
            </w:pPr>
            <w:r>
              <w:t>Transport materiaal en materieel</w:t>
            </w:r>
          </w:p>
        </w:tc>
        <w:tc>
          <w:tcPr>
            <w:tcW w:w="1200" w:type="dxa"/>
          </w:tcPr>
          <w:p w14:paraId="0646AF85" w14:textId="77777777" w:rsidR="003569B0" w:rsidRDefault="003569B0">
            <w:pPr>
              <w:pStyle w:val="Tekstintabellen"/>
            </w:pPr>
            <w:r>
              <w:t>Aanrijdings-gevaar personen en objecten</w:t>
            </w:r>
          </w:p>
          <w:p w14:paraId="60C82F2C" w14:textId="7701B6DB" w:rsidR="003569B0" w:rsidRDefault="003569B0">
            <w:pPr>
              <w:pStyle w:val="Tekstintabellen"/>
            </w:pPr>
            <w:r>
              <w:t>Uitlaatgassen</w:t>
            </w:r>
          </w:p>
        </w:tc>
        <w:tc>
          <w:tcPr>
            <w:tcW w:w="1800" w:type="dxa"/>
          </w:tcPr>
          <w:p w14:paraId="7AC68B1D" w14:textId="77777777" w:rsidR="003569B0" w:rsidRDefault="003569B0">
            <w:pPr>
              <w:pStyle w:val="Tekstintabellen"/>
            </w:pPr>
            <w:r>
              <w:t>Verkeer op en rond bouwlocatie</w:t>
            </w:r>
          </w:p>
          <w:p w14:paraId="2DD3D976" w14:textId="77777777" w:rsidR="003569B0" w:rsidRDefault="003569B0">
            <w:pPr>
              <w:pStyle w:val="Tekstintabellen"/>
            </w:pPr>
          </w:p>
        </w:tc>
        <w:tc>
          <w:tcPr>
            <w:tcW w:w="3500" w:type="dxa"/>
          </w:tcPr>
          <w:p w14:paraId="334A5C82" w14:textId="77777777" w:rsidR="003569B0" w:rsidRDefault="003569B0">
            <w:pPr>
              <w:pStyle w:val="Tekstintabellen"/>
            </w:pPr>
            <w:r>
              <w:t xml:space="preserve">Afzettingen en verlichting plaatsen en  </w:t>
            </w:r>
          </w:p>
          <w:p w14:paraId="46CBBC7F" w14:textId="77777777" w:rsidR="003569B0" w:rsidRDefault="003569B0">
            <w:pPr>
              <w:pStyle w:val="Tekstintabellen"/>
            </w:pPr>
            <w:r>
              <w:t>onderhouden</w:t>
            </w:r>
          </w:p>
          <w:p w14:paraId="110B22BD" w14:textId="77777777" w:rsidR="003569B0" w:rsidRDefault="003569B0">
            <w:pPr>
              <w:pStyle w:val="Tekstintabellen"/>
            </w:pPr>
            <w:r>
              <w:t xml:space="preserve">Verstrekken </w:t>
            </w:r>
            <w:proofErr w:type="spellStart"/>
            <w:r>
              <w:t>PBM’s</w:t>
            </w:r>
            <w:proofErr w:type="spellEnd"/>
            <w:r>
              <w:t xml:space="preserve"> en instructie</w:t>
            </w:r>
          </w:p>
          <w:p w14:paraId="734074E3" w14:textId="77777777" w:rsidR="003569B0" w:rsidRDefault="003569B0">
            <w:pPr>
              <w:pStyle w:val="Tekstintabellen"/>
            </w:pPr>
            <w:r>
              <w:t>Stationair draaien motoren vermijden</w:t>
            </w:r>
          </w:p>
        </w:tc>
      </w:tr>
      <w:tr w:rsidR="003569B0" w14:paraId="1D0873D9" w14:textId="77777777" w:rsidTr="003569B0">
        <w:tc>
          <w:tcPr>
            <w:tcW w:w="1500" w:type="dxa"/>
          </w:tcPr>
          <w:p w14:paraId="055DCC75" w14:textId="77777777" w:rsidR="003569B0" w:rsidRDefault="003569B0">
            <w:pPr>
              <w:pStyle w:val="Tekstintabellen"/>
            </w:pPr>
            <w:r>
              <w:t xml:space="preserve">Slechte </w:t>
            </w:r>
            <w:proofErr w:type="spellStart"/>
            <w:r>
              <w:t>bouwplaatsvoor-ziening</w:t>
            </w:r>
            <w:proofErr w:type="spellEnd"/>
            <w:r>
              <w:t>/inrichting</w:t>
            </w:r>
          </w:p>
        </w:tc>
        <w:tc>
          <w:tcPr>
            <w:tcW w:w="1500" w:type="dxa"/>
          </w:tcPr>
          <w:p w14:paraId="1D61BC26" w14:textId="77777777" w:rsidR="003569B0" w:rsidRDefault="003569B0">
            <w:pPr>
              <w:pStyle w:val="Tekstintabellen"/>
            </w:pPr>
            <w:r>
              <w:t>Diverse werkzaamheden</w:t>
            </w:r>
          </w:p>
        </w:tc>
        <w:tc>
          <w:tcPr>
            <w:tcW w:w="1200" w:type="dxa"/>
          </w:tcPr>
          <w:p w14:paraId="497BC85C" w14:textId="77777777" w:rsidR="003569B0" w:rsidRDefault="003569B0">
            <w:pPr>
              <w:pStyle w:val="Tekstintabellen"/>
            </w:pPr>
            <w:r>
              <w:t>Irritatie</w:t>
            </w:r>
          </w:p>
        </w:tc>
        <w:tc>
          <w:tcPr>
            <w:tcW w:w="1800" w:type="dxa"/>
          </w:tcPr>
          <w:p w14:paraId="2CC240FF" w14:textId="77777777" w:rsidR="003569B0" w:rsidRDefault="003569B0">
            <w:pPr>
              <w:pStyle w:val="Tekstintabellen"/>
            </w:pPr>
            <w:r>
              <w:t>Geen ruimte</w:t>
            </w:r>
          </w:p>
          <w:p w14:paraId="33444CBB" w14:textId="77777777" w:rsidR="003569B0" w:rsidRDefault="003569B0">
            <w:pPr>
              <w:pStyle w:val="Tekstintabellen"/>
            </w:pPr>
            <w:r>
              <w:t>Geen voorzieningen</w:t>
            </w:r>
          </w:p>
        </w:tc>
        <w:tc>
          <w:tcPr>
            <w:tcW w:w="3500" w:type="dxa"/>
          </w:tcPr>
          <w:p w14:paraId="5E407075" w14:textId="77777777" w:rsidR="003569B0" w:rsidRDefault="003569B0">
            <w:pPr>
              <w:pStyle w:val="Tekstintabellen"/>
            </w:pPr>
            <w:r>
              <w:t>Verkorting werktijd</w:t>
            </w:r>
          </w:p>
          <w:p w14:paraId="69272021" w14:textId="77777777" w:rsidR="003569B0" w:rsidRDefault="003569B0">
            <w:pPr>
              <w:pStyle w:val="Tekstintabellen"/>
            </w:pPr>
            <w:r>
              <w:t>Planning en afstemming</w:t>
            </w:r>
          </w:p>
        </w:tc>
      </w:tr>
      <w:tr w:rsidR="003569B0" w14:paraId="37C7F473" w14:textId="77777777" w:rsidTr="003569B0">
        <w:tc>
          <w:tcPr>
            <w:tcW w:w="1500" w:type="dxa"/>
          </w:tcPr>
          <w:p w14:paraId="685107D9" w14:textId="77777777" w:rsidR="003569B0" w:rsidRDefault="003569B0">
            <w:pPr>
              <w:pStyle w:val="Tekstintabellen"/>
            </w:pPr>
            <w:r>
              <w:t>Slechte bereikbaarheid bouwlocatie</w:t>
            </w:r>
          </w:p>
        </w:tc>
        <w:tc>
          <w:tcPr>
            <w:tcW w:w="1500" w:type="dxa"/>
          </w:tcPr>
          <w:p w14:paraId="2C367C70" w14:textId="77777777" w:rsidR="003569B0" w:rsidRDefault="003569B0">
            <w:pPr>
              <w:pStyle w:val="Tekstintabellen"/>
            </w:pPr>
            <w:r>
              <w:t>Diverse werkzaamheden</w:t>
            </w:r>
          </w:p>
        </w:tc>
        <w:tc>
          <w:tcPr>
            <w:tcW w:w="1200" w:type="dxa"/>
          </w:tcPr>
          <w:p w14:paraId="4150A742" w14:textId="77777777" w:rsidR="003569B0" w:rsidRDefault="003569B0">
            <w:pPr>
              <w:pStyle w:val="Tekstintabellen"/>
            </w:pPr>
            <w:r>
              <w:t>Ongeval</w:t>
            </w:r>
          </w:p>
          <w:p w14:paraId="4E2D6F42" w14:textId="77777777" w:rsidR="003569B0" w:rsidRDefault="003569B0">
            <w:pPr>
              <w:pStyle w:val="Tekstintabellen"/>
            </w:pPr>
            <w:r>
              <w:t>Persoonlijk letsel</w:t>
            </w:r>
          </w:p>
        </w:tc>
        <w:tc>
          <w:tcPr>
            <w:tcW w:w="1800" w:type="dxa"/>
          </w:tcPr>
          <w:p w14:paraId="4012207A" w14:textId="77777777" w:rsidR="003569B0" w:rsidRDefault="003569B0">
            <w:pPr>
              <w:pStyle w:val="Tekstintabellen"/>
            </w:pPr>
            <w:r>
              <w:t>Geïsoleerde locatie</w:t>
            </w:r>
          </w:p>
        </w:tc>
        <w:tc>
          <w:tcPr>
            <w:tcW w:w="3500" w:type="dxa"/>
          </w:tcPr>
          <w:p w14:paraId="1274B892" w14:textId="77777777" w:rsidR="003569B0" w:rsidRDefault="003569B0">
            <w:pPr>
              <w:pStyle w:val="Tekstintabellen"/>
            </w:pPr>
            <w:r>
              <w:t>Voorlichting</w:t>
            </w:r>
          </w:p>
          <w:p w14:paraId="22D9811F" w14:textId="77777777" w:rsidR="003569B0" w:rsidRDefault="003569B0">
            <w:pPr>
              <w:pStyle w:val="Tekstintabellen"/>
            </w:pPr>
            <w:r>
              <w:t>Hulpvoorzieningen aanwezig</w:t>
            </w:r>
          </w:p>
          <w:p w14:paraId="0D3B5210" w14:textId="77777777" w:rsidR="003569B0" w:rsidRDefault="003569B0">
            <w:pPr>
              <w:pStyle w:val="Tekstintabellen"/>
            </w:pPr>
            <w:r>
              <w:t>Communicatiemiddelen aanwezig</w:t>
            </w:r>
          </w:p>
        </w:tc>
      </w:tr>
      <w:tr w:rsidR="003569B0" w14:paraId="2169251D" w14:textId="77777777" w:rsidTr="003569B0">
        <w:tc>
          <w:tcPr>
            <w:tcW w:w="1500" w:type="dxa"/>
          </w:tcPr>
          <w:p w14:paraId="0CF9A1F1" w14:textId="77777777" w:rsidR="003569B0" w:rsidRDefault="003569B0">
            <w:pPr>
              <w:pStyle w:val="Tekstintabellen"/>
            </w:pPr>
            <w:r>
              <w:t>Werken onder extreme tijdsdruk</w:t>
            </w:r>
          </w:p>
        </w:tc>
        <w:tc>
          <w:tcPr>
            <w:tcW w:w="1500" w:type="dxa"/>
          </w:tcPr>
          <w:p w14:paraId="57E83A7A" w14:textId="77777777" w:rsidR="003569B0" w:rsidRDefault="003569B0">
            <w:pPr>
              <w:pStyle w:val="Tekstintabellen"/>
            </w:pPr>
            <w:r>
              <w:t>Diverse werkzaamheden</w:t>
            </w:r>
          </w:p>
        </w:tc>
        <w:tc>
          <w:tcPr>
            <w:tcW w:w="1200" w:type="dxa"/>
          </w:tcPr>
          <w:p w14:paraId="03184B9E" w14:textId="77777777" w:rsidR="003569B0" w:rsidRDefault="003569B0">
            <w:pPr>
              <w:pStyle w:val="Tekstintabellen"/>
            </w:pPr>
            <w:r>
              <w:t>Stress</w:t>
            </w:r>
          </w:p>
          <w:p w14:paraId="56199216" w14:textId="77777777" w:rsidR="003569B0" w:rsidRDefault="003569B0">
            <w:pPr>
              <w:pStyle w:val="Tekstintabellen"/>
            </w:pPr>
            <w:r>
              <w:t>Persoonlijk letsel</w:t>
            </w:r>
          </w:p>
        </w:tc>
        <w:tc>
          <w:tcPr>
            <w:tcW w:w="1800" w:type="dxa"/>
          </w:tcPr>
          <w:p w14:paraId="2E063DD9" w14:textId="77777777" w:rsidR="003569B0" w:rsidRDefault="003569B0">
            <w:pPr>
              <w:pStyle w:val="Tekstintabellen"/>
            </w:pPr>
            <w:r>
              <w:t>Tijdsdruk</w:t>
            </w:r>
          </w:p>
          <w:p w14:paraId="407F6EDF" w14:textId="77777777" w:rsidR="003569B0" w:rsidRDefault="003569B0">
            <w:pPr>
              <w:pStyle w:val="Tekstintabellen"/>
            </w:pPr>
            <w:r>
              <w:t>Onvoorzichtigheid</w:t>
            </w:r>
          </w:p>
        </w:tc>
        <w:tc>
          <w:tcPr>
            <w:tcW w:w="3500" w:type="dxa"/>
          </w:tcPr>
          <w:p w14:paraId="73CD2DF6" w14:textId="77777777" w:rsidR="003569B0" w:rsidRDefault="003569B0">
            <w:pPr>
              <w:pStyle w:val="Tekstintabellen"/>
            </w:pPr>
            <w:r>
              <w:t>Planning en afstemming</w:t>
            </w:r>
          </w:p>
        </w:tc>
      </w:tr>
    </w:tbl>
    <w:p w14:paraId="59C18EFE" w14:textId="77777777" w:rsidR="00CB755A" w:rsidRDefault="00CB755A">
      <w:pPr>
        <w:pStyle w:val="Tekstzonderopmaak"/>
        <w:rPr>
          <w:rFonts w:ascii="Verdana" w:eastAsia="MS Mincho" w:hAnsi="Verdana"/>
        </w:rPr>
      </w:pPr>
    </w:p>
    <w:p w14:paraId="71978EB9" w14:textId="77777777" w:rsidR="00CB755A" w:rsidRDefault="00CB755A">
      <w:pPr>
        <w:pStyle w:val="Tekstzonderopmaak"/>
        <w:rPr>
          <w:rFonts w:ascii="Verdana" w:eastAsia="MS Mincho" w:hAnsi="Verdana"/>
        </w:rPr>
      </w:pPr>
    </w:p>
    <w:p w14:paraId="5E4B30FD" w14:textId="77777777" w:rsidR="00CB755A" w:rsidRDefault="00CB755A">
      <w:pPr>
        <w:ind w:left="360"/>
      </w:pPr>
      <w:r>
        <w:t>*Veiligheids- en Gezondheidsrisico’s zijn niet uitputtend</w:t>
      </w:r>
    </w:p>
    <w:p w14:paraId="05A33567" w14:textId="77777777" w:rsidR="00CB755A" w:rsidRDefault="00CB755A"/>
    <w:p w14:paraId="61445B93" w14:textId="77777777" w:rsidR="00CB755A" w:rsidRDefault="00CB755A">
      <w:pPr>
        <w:pStyle w:val="Kop2"/>
        <w:numPr>
          <w:ilvl w:val="0"/>
          <w:numId w:val="10"/>
        </w:numPr>
      </w:pPr>
      <w:r>
        <w:br w:type="page"/>
      </w:r>
      <w:bookmarkStart w:id="16" w:name="_Toc65036155"/>
      <w:bookmarkStart w:id="17" w:name="_Toc511729160"/>
      <w:r>
        <w:lastRenderedPageBreak/>
        <w:t>Veiligheids- en Gezondheidsrisico’s voortvloeiend uit het ontwerp</w:t>
      </w:r>
      <w:bookmarkEnd w:id="16"/>
      <w:r w:rsidR="00EF447F">
        <w:t xml:space="preserve"> </w:t>
      </w:r>
      <w:r w:rsidR="00EF447F">
        <w:rPr>
          <w:rFonts w:eastAsia="Times New Roman" w:cs="Times New Roman"/>
          <w:b w:val="0"/>
          <w:bCs w:val="0"/>
          <w:iCs w:val="0"/>
          <w:szCs w:val="24"/>
        </w:rPr>
        <w:t>*</w:t>
      </w:r>
      <w:bookmarkEnd w:id="17"/>
    </w:p>
    <w:p w14:paraId="167A0839" w14:textId="77777777" w:rsidR="00CB755A" w:rsidRDefault="00CB755A"/>
    <w:p w14:paraId="629A22CF" w14:textId="77777777" w:rsidR="00CB755A" w:rsidRDefault="00CB755A"/>
    <w:tbl>
      <w:tblPr>
        <w:tblW w:w="9500" w:type="dxa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0"/>
        <w:gridCol w:w="1300"/>
        <w:gridCol w:w="1500"/>
        <w:gridCol w:w="2000"/>
        <w:gridCol w:w="3100"/>
      </w:tblGrid>
      <w:tr w:rsidR="004913B0" w14:paraId="6F1C6AB9" w14:textId="77777777" w:rsidTr="004913B0">
        <w:tc>
          <w:tcPr>
            <w:tcW w:w="1600" w:type="dxa"/>
            <w:tcBorders>
              <w:bottom w:val="single" w:sz="4" w:space="0" w:color="auto"/>
            </w:tcBorders>
            <w:shd w:val="clear" w:color="auto" w:fill="CCCCCC"/>
          </w:tcPr>
          <w:p w14:paraId="4E365091" w14:textId="77777777" w:rsidR="004913B0" w:rsidRDefault="004913B0">
            <w:pPr>
              <w:ind w:left="0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Onderwerp</w:t>
            </w:r>
          </w:p>
        </w:tc>
        <w:tc>
          <w:tcPr>
            <w:tcW w:w="1300" w:type="dxa"/>
            <w:tcBorders>
              <w:bottom w:val="single" w:sz="4" w:space="0" w:color="auto"/>
            </w:tcBorders>
            <w:shd w:val="clear" w:color="auto" w:fill="CCCCCC"/>
          </w:tcPr>
          <w:p w14:paraId="49579965" w14:textId="77777777" w:rsidR="004913B0" w:rsidRDefault="004913B0">
            <w:pPr>
              <w:pStyle w:val="Kop4"/>
              <w:ind w:right="-70"/>
              <w:jc w:val="left"/>
            </w:pPr>
            <w:r>
              <w:t>Activiteit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CCCCCC"/>
          </w:tcPr>
          <w:p w14:paraId="40A48877" w14:textId="77777777" w:rsidR="004913B0" w:rsidRDefault="004913B0">
            <w:pPr>
              <w:ind w:left="0"/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V&amp;G-risico</w:t>
            </w:r>
          </w:p>
        </w:tc>
        <w:tc>
          <w:tcPr>
            <w:tcW w:w="2000" w:type="dxa"/>
            <w:tcBorders>
              <w:bottom w:val="single" w:sz="4" w:space="0" w:color="auto"/>
            </w:tcBorders>
            <w:shd w:val="clear" w:color="auto" w:fill="CCCCCC"/>
          </w:tcPr>
          <w:p w14:paraId="03140FBB" w14:textId="77777777" w:rsidR="004913B0" w:rsidRDefault="004913B0">
            <w:pPr>
              <w:pStyle w:val="Kop4"/>
              <w:jc w:val="left"/>
            </w:pPr>
            <w:r>
              <w:t>Risico-oorzaak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CCCCCC"/>
          </w:tcPr>
          <w:p w14:paraId="33AC2BE3" w14:textId="77777777" w:rsidR="004913B0" w:rsidRDefault="004913B0">
            <w:pPr>
              <w:pStyle w:val="Kop5"/>
              <w:jc w:val="both"/>
            </w:pPr>
            <w:r>
              <w:t>Maatregelen</w:t>
            </w:r>
          </w:p>
        </w:tc>
      </w:tr>
      <w:tr w:rsidR="004913B0" w14:paraId="4817689B" w14:textId="77777777" w:rsidTr="004913B0">
        <w:tc>
          <w:tcPr>
            <w:tcW w:w="1600" w:type="dxa"/>
          </w:tcPr>
          <w:p w14:paraId="30372216" w14:textId="77777777" w:rsidR="004913B0" w:rsidRDefault="004913B0">
            <w:pPr>
              <w:pStyle w:val="Tekstintabellen"/>
            </w:pPr>
            <w:r>
              <w:t>Elektrotechnische werkzaamheden</w:t>
            </w:r>
          </w:p>
        </w:tc>
        <w:tc>
          <w:tcPr>
            <w:tcW w:w="1300" w:type="dxa"/>
          </w:tcPr>
          <w:p w14:paraId="3F70C824" w14:textId="77777777" w:rsidR="004913B0" w:rsidRDefault="004913B0">
            <w:pPr>
              <w:pStyle w:val="Tekstintabellen"/>
            </w:pPr>
            <w:r>
              <w:t>Werken aan onderdelen onder spanning</w:t>
            </w:r>
          </w:p>
        </w:tc>
        <w:tc>
          <w:tcPr>
            <w:tcW w:w="1500" w:type="dxa"/>
          </w:tcPr>
          <w:p w14:paraId="64BAF201" w14:textId="77777777" w:rsidR="004913B0" w:rsidRDefault="004913B0">
            <w:pPr>
              <w:pStyle w:val="Tekstintabellen"/>
            </w:pPr>
            <w:r>
              <w:t>Elektrocutie, verbranding</w:t>
            </w:r>
          </w:p>
        </w:tc>
        <w:tc>
          <w:tcPr>
            <w:tcW w:w="2000" w:type="dxa"/>
          </w:tcPr>
          <w:p w14:paraId="72E303E6" w14:textId="77777777" w:rsidR="004913B0" w:rsidRDefault="004913B0">
            <w:pPr>
              <w:pStyle w:val="Tekstintabellen"/>
            </w:pPr>
            <w:r>
              <w:t>Aanraken onderdeel onder spanning</w:t>
            </w:r>
          </w:p>
        </w:tc>
        <w:tc>
          <w:tcPr>
            <w:tcW w:w="3100" w:type="dxa"/>
          </w:tcPr>
          <w:p w14:paraId="0A199235" w14:textId="77777777" w:rsidR="004913B0" w:rsidRDefault="004913B0" w:rsidP="00D00844">
            <w:pPr>
              <w:pStyle w:val="Tekstintabellen"/>
            </w:pPr>
            <w:r>
              <w:t>Werken onder spanning is een overtreding van de Arbowet.</w:t>
            </w:r>
          </w:p>
          <w:p w14:paraId="120AB447" w14:textId="77777777" w:rsidR="004913B0" w:rsidRDefault="004913B0" w:rsidP="00957F00">
            <w:pPr>
              <w:pStyle w:val="Tekstintabellen"/>
            </w:pPr>
            <w:r>
              <w:t>Werken conform Elektrotechnische Bedrijfsvoering</w:t>
            </w:r>
          </w:p>
          <w:p w14:paraId="3FB2C409" w14:textId="77777777" w:rsidR="004913B0" w:rsidRDefault="004913B0" w:rsidP="00D00844">
            <w:pPr>
              <w:pStyle w:val="Tekstintabellen"/>
            </w:pPr>
            <w:r>
              <w:t>Voor aanvang controleren of kabels werkelijk spanningsloos zijn en voorzorgsmaatregelen nemen tegen (her)inschakelen.</w:t>
            </w:r>
          </w:p>
        </w:tc>
      </w:tr>
      <w:tr w:rsidR="004913B0" w14:paraId="5CA5EE8E" w14:textId="77777777" w:rsidTr="004913B0">
        <w:tc>
          <w:tcPr>
            <w:tcW w:w="1600" w:type="dxa"/>
          </w:tcPr>
          <w:p w14:paraId="4514EC42" w14:textId="61B47A3D" w:rsidR="004913B0" w:rsidRDefault="004913B0">
            <w:pPr>
              <w:pStyle w:val="Tekstintabellen"/>
            </w:pPr>
            <w:r>
              <w:t>Verlichting</w:t>
            </w:r>
          </w:p>
        </w:tc>
        <w:tc>
          <w:tcPr>
            <w:tcW w:w="1300" w:type="dxa"/>
          </w:tcPr>
          <w:p w14:paraId="153A6335" w14:textId="77777777" w:rsidR="004913B0" w:rsidRDefault="004913B0">
            <w:pPr>
              <w:pStyle w:val="Tekstintabellen"/>
            </w:pPr>
            <w:proofErr w:type="spellStart"/>
            <w:r>
              <w:rPr>
                <w:rFonts w:eastAsia="MS Mincho"/>
              </w:rPr>
              <w:t>Werkzaamhe-den</w:t>
            </w:r>
            <w:proofErr w:type="spellEnd"/>
            <w:r>
              <w:rPr>
                <w:rFonts w:eastAsia="MS Mincho"/>
              </w:rPr>
              <w:t xml:space="preserve"> aan </w:t>
            </w:r>
            <w:proofErr w:type="spellStart"/>
            <w:r>
              <w:rPr>
                <w:rFonts w:eastAsia="MS Mincho"/>
              </w:rPr>
              <w:t>elektriciteits-kabels</w:t>
            </w:r>
            <w:proofErr w:type="spellEnd"/>
          </w:p>
        </w:tc>
        <w:tc>
          <w:tcPr>
            <w:tcW w:w="1500" w:type="dxa"/>
          </w:tcPr>
          <w:p w14:paraId="7BFC93EF" w14:textId="77777777" w:rsidR="004913B0" w:rsidRDefault="004913B0">
            <w:pPr>
              <w:pStyle w:val="Tekstintabellen"/>
            </w:pPr>
            <w:r>
              <w:t>Elektrocutie</w:t>
            </w:r>
          </w:p>
          <w:p w14:paraId="23C4340F" w14:textId="77777777" w:rsidR="004913B0" w:rsidRDefault="004913B0">
            <w:pPr>
              <w:pStyle w:val="Tekstintabellen"/>
            </w:pPr>
            <w:r>
              <w:t>Lichamelijk letsel</w:t>
            </w:r>
          </w:p>
        </w:tc>
        <w:tc>
          <w:tcPr>
            <w:tcW w:w="2000" w:type="dxa"/>
          </w:tcPr>
          <w:p w14:paraId="390DDD38" w14:textId="77777777" w:rsidR="004913B0" w:rsidRDefault="004913B0">
            <w:pPr>
              <w:pStyle w:val="Tekstintabellen"/>
            </w:pPr>
            <w:r>
              <w:t>Onvoorzichtigheid</w:t>
            </w:r>
          </w:p>
          <w:p w14:paraId="63EC88E7" w14:textId="77777777" w:rsidR="004913B0" w:rsidRDefault="004913B0">
            <w:pPr>
              <w:pStyle w:val="Tekstintabellen"/>
            </w:pPr>
            <w:r>
              <w:t xml:space="preserve">Onvoldoende afscherming van naastliggende </w:t>
            </w:r>
            <w:proofErr w:type="spellStart"/>
            <w:r>
              <w:t>spanningvoerende</w:t>
            </w:r>
            <w:proofErr w:type="spellEnd"/>
            <w:r>
              <w:t xml:space="preserve"> delen</w:t>
            </w:r>
          </w:p>
          <w:p w14:paraId="044D04C7" w14:textId="77777777" w:rsidR="004913B0" w:rsidRDefault="004913B0">
            <w:pPr>
              <w:pStyle w:val="Tekstintabellen"/>
            </w:pPr>
            <w:r>
              <w:t>Onjuist gebruik handgereedschap</w:t>
            </w:r>
          </w:p>
        </w:tc>
        <w:tc>
          <w:tcPr>
            <w:tcW w:w="3100" w:type="dxa"/>
          </w:tcPr>
          <w:p w14:paraId="19BCE744" w14:textId="77777777" w:rsidR="004913B0" w:rsidRDefault="004913B0" w:rsidP="00957F00">
            <w:pPr>
              <w:pStyle w:val="Tekstintabellen"/>
            </w:pPr>
            <w:r>
              <w:t>Werken conform Elektrotechnische Bedrijfsvoering</w:t>
            </w:r>
          </w:p>
          <w:p w14:paraId="7F00CC2E" w14:textId="77777777" w:rsidR="004913B0" w:rsidRDefault="004913B0" w:rsidP="00957F00">
            <w:pPr>
              <w:pStyle w:val="Tekstintabellen"/>
            </w:pPr>
            <w:r>
              <w:t>Voor aanvang controleren of kabels werkelijk spanningsloos zijn en voorzorgsmaatregelen nemen tegen (her)inschakelen.</w:t>
            </w:r>
          </w:p>
        </w:tc>
      </w:tr>
      <w:tr w:rsidR="004913B0" w14:paraId="2FC834F8" w14:textId="77777777" w:rsidTr="004913B0">
        <w:tc>
          <w:tcPr>
            <w:tcW w:w="1600" w:type="dxa"/>
          </w:tcPr>
          <w:p w14:paraId="64BDA283" w14:textId="77777777" w:rsidR="004913B0" w:rsidRDefault="004913B0">
            <w:pPr>
              <w:pStyle w:val="Tekstintabellen"/>
            </w:pPr>
          </w:p>
        </w:tc>
        <w:tc>
          <w:tcPr>
            <w:tcW w:w="1300" w:type="dxa"/>
          </w:tcPr>
          <w:p w14:paraId="43842246" w14:textId="6744A5B3" w:rsidR="004913B0" w:rsidRDefault="004913B0">
            <w:pPr>
              <w:pStyle w:val="Tekstintabellen"/>
              <w:rPr>
                <w:rFonts w:eastAsia="MS Mincho"/>
              </w:rPr>
            </w:pPr>
            <w:r>
              <w:rPr>
                <w:rFonts w:eastAsia="MS Mincho"/>
              </w:rPr>
              <w:t xml:space="preserve">Montage afgaande aansluitkabels armaturen </w:t>
            </w:r>
          </w:p>
        </w:tc>
        <w:tc>
          <w:tcPr>
            <w:tcW w:w="1500" w:type="dxa"/>
          </w:tcPr>
          <w:p w14:paraId="3F23B6BD" w14:textId="77777777" w:rsidR="004913B0" w:rsidRDefault="004913B0">
            <w:pPr>
              <w:pStyle w:val="Tekstintabellen"/>
            </w:pPr>
            <w:r>
              <w:t>Lichamelijk letsel</w:t>
            </w:r>
          </w:p>
        </w:tc>
        <w:tc>
          <w:tcPr>
            <w:tcW w:w="2000" w:type="dxa"/>
          </w:tcPr>
          <w:p w14:paraId="58264C4C" w14:textId="77777777" w:rsidR="004913B0" w:rsidRDefault="004913B0">
            <w:pPr>
              <w:pStyle w:val="Tekstintabellen"/>
            </w:pPr>
            <w:r>
              <w:t>Onjuiste werkhouding</w:t>
            </w:r>
          </w:p>
          <w:p w14:paraId="5049DF11" w14:textId="77777777" w:rsidR="004913B0" w:rsidRDefault="004913B0">
            <w:pPr>
              <w:pStyle w:val="Tekstintabellen"/>
            </w:pPr>
            <w:r>
              <w:t>Onjuist gebruik gereedschap</w:t>
            </w:r>
          </w:p>
        </w:tc>
        <w:tc>
          <w:tcPr>
            <w:tcW w:w="3100" w:type="dxa"/>
          </w:tcPr>
          <w:p w14:paraId="3CFF78C0" w14:textId="77777777" w:rsidR="004913B0" w:rsidRDefault="004913B0">
            <w:pPr>
              <w:pStyle w:val="Tekstintabellen"/>
            </w:pPr>
            <w:r>
              <w:t>Werken conform Elektrotechnische Bedrijfsvoering, spanningsloos conform NEN 3140.</w:t>
            </w:r>
          </w:p>
        </w:tc>
      </w:tr>
      <w:tr w:rsidR="004913B0" w14:paraId="7EA5C98F" w14:textId="77777777" w:rsidTr="004913B0">
        <w:tc>
          <w:tcPr>
            <w:tcW w:w="1600" w:type="dxa"/>
          </w:tcPr>
          <w:p w14:paraId="30932CC5" w14:textId="77777777" w:rsidR="004913B0" w:rsidRDefault="004913B0">
            <w:pPr>
              <w:pStyle w:val="Tekstintabellen"/>
            </w:pPr>
          </w:p>
        </w:tc>
        <w:tc>
          <w:tcPr>
            <w:tcW w:w="1300" w:type="dxa"/>
          </w:tcPr>
          <w:p w14:paraId="5EC4C312" w14:textId="77777777" w:rsidR="004913B0" w:rsidRDefault="004913B0">
            <w:pPr>
              <w:pStyle w:val="Tekstintabellen"/>
              <w:rPr>
                <w:rFonts w:eastAsia="MS Mincho"/>
              </w:rPr>
            </w:pPr>
            <w:r>
              <w:rPr>
                <w:rFonts w:eastAsia="MS Mincho"/>
              </w:rPr>
              <w:t>Werken met hefwerktuigen</w:t>
            </w:r>
          </w:p>
        </w:tc>
        <w:tc>
          <w:tcPr>
            <w:tcW w:w="1500" w:type="dxa"/>
          </w:tcPr>
          <w:p w14:paraId="3D7C6540" w14:textId="77777777" w:rsidR="004913B0" w:rsidRDefault="004913B0">
            <w:pPr>
              <w:pStyle w:val="Tekstintabellen"/>
            </w:pPr>
            <w:r>
              <w:t>Verwonding, elektrocutie</w:t>
            </w:r>
          </w:p>
        </w:tc>
        <w:tc>
          <w:tcPr>
            <w:tcW w:w="2000" w:type="dxa"/>
          </w:tcPr>
          <w:p w14:paraId="68452EAD" w14:textId="77777777" w:rsidR="004913B0" w:rsidRDefault="004913B0">
            <w:pPr>
              <w:pStyle w:val="Tekstintabellen"/>
            </w:pPr>
            <w:r>
              <w:t>Vallend of losschietend materiaal</w:t>
            </w:r>
          </w:p>
        </w:tc>
        <w:tc>
          <w:tcPr>
            <w:tcW w:w="3100" w:type="dxa"/>
          </w:tcPr>
          <w:p w14:paraId="411C884D" w14:textId="77777777" w:rsidR="004913B0" w:rsidRDefault="004913B0">
            <w:pPr>
              <w:pStyle w:val="Tekstintabellen"/>
            </w:pPr>
            <w:r>
              <w:t xml:space="preserve">Toepassen van hefwerktuigen die voldoen aan veiligheidsnorm, dragen </w:t>
            </w:r>
            <w:proofErr w:type="spellStart"/>
            <w:r>
              <w:t>PBM’s</w:t>
            </w:r>
            <w:proofErr w:type="spellEnd"/>
            <w:r>
              <w:t xml:space="preserve"> en creëren veilige werkruimte.</w:t>
            </w:r>
          </w:p>
        </w:tc>
      </w:tr>
      <w:tr w:rsidR="004913B0" w14:paraId="7339CAC6" w14:textId="77777777" w:rsidTr="004913B0">
        <w:tc>
          <w:tcPr>
            <w:tcW w:w="1600" w:type="dxa"/>
          </w:tcPr>
          <w:p w14:paraId="3932801D" w14:textId="77777777" w:rsidR="004913B0" w:rsidRDefault="004913B0" w:rsidP="00113A48">
            <w:pPr>
              <w:pStyle w:val="Tekstintabellen"/>
            </w:pPr>
          </w:p>
        </w:tc>
        <w:tc>
          <w:tcPr>
            <w:tcW w:w="1300" w:type="dxa"/>
          </w:tcPr>
          <w:p w14:paraId="30235095" w14:textId="77777777" w:rsidR="004913B0" w:rsidRDefault="004913B0" w:rsidP="00113A48">
            <w:pPr>
              <w:pStyle w:val="Tekstintabellen"/>
              <w:rPr>
                <w:rFonts w:eastAsia="MS Mincho"/>
              </w:rPr>
            </w:pPr>
            <w:r>
              <w:rPr>
                <w:rFonts w:eastAsia="MS Mincho"/>
              </w:rPr>
              <w:t>(Ver) plaatsen van lichtmasten.</w:t>
            </w:r>
          </w:p>
          <w:p w14:paraId="55D72670" w14:textId="77777777" w:rsidR="004913B0" w:rsidRDefault="004913B0" w:rsidP="00113A48">
            <w:pPr>
              <w:pStyle w:val="Tekstintabellen"/>
              <w:rPr>
                <w:rFonts w:eastAsia="MS Mincho"/>
              </w:rPr>
            </w:pPr>
            <w:r>
              <w:rPr>
                <w:rFonts w:eastAsia="MS Mincho"/>
              </w:rPr>
              <w:t>Verwijderen en monteren van armaturen op hoogte.</w:t>
            </w:r>
          </w:p>
          <w:p w14:paraId="39EA8D60" w14:textId="77777777" w:rsidR="004913B0" w:rsidRDefault="004913B0" w:rsidP="00113A48">
            <w:pPr>
              <w:pStyle w:val="Tekstintabellen"/>
              <w:rPr>
                <w:rFonts w:eastAsia="MS Mincho"/>
              </w:rPr>
            </w:pPr>
            <w:r>
              <w:rPr>
                <w:rFonts w:eastAsia="MS Mincho"/>
              </w:rPr>
              <w:t>Toepassen, gebruiken van hoogwerker.</w:t>
            </w:r>
          </w:p>
        </w:tc>
        <w:tc>
          <w:tcPr>
            <w:tcW w:w="1500" w:type="dxa"/>
          </w:tcPr>
          <w:p w14:paraId="763E6AEC" w14:textId="77777777" w:rsidR="004913B0" w:rsidRDefault="004913B0" w:rsidP="00113A48">
            <w:pPr>
              <w:pStyle w:val="Tekstintabellen"/>
            </w:pPr>
            <w:r>
              <w:t>Lichamelijk letsel</w:t>
            </w:r>
          </w:p>
        </w:tc>
        <w:tc>
          <w:tcPr>
            <w:tcW w:w="2000" w:type="dxa"/>
          </w:tcPr>
          <w:p w14:paraId="5398D1C6" w14:textId="77777777" w:rsidR="004913B0" w:rsidRDefault="004913B0" w:rsidP="00113A48">
            <w:pPr>
              <w:pStyle w:val="Tekstintabellen"/>
              <w:rPr>
                <w:rFonts w:eastAsia="MS Mincho"/>
              </w:rPr>
            </w:pPr>
            <w:r>
              <w:rPr>
                <w:rFonts w:eastAsia="MS Mincho"/>
              </w:rPr>
              <w:t xml:space="preserve">Vallen door </w:t>
            </w:r>
          </w:p>
          <w:p w14:paraId="28B48474" w14:textId="77777777" w:rsidR="004913B0" w:rsidRDefault="004913B0" w:rsidP="00113A48">
            <w:pPr>
              <w:pStyle w:val="Tekstintabellen"/>
              <w:rPr>
                <w:rFonts w:eastAsia="MS Mincho"/>
              </w:rPr>
            </w:pPr>
            <w:r>
              <w:rPr>
                <w:rFonts w:eastAsia="MS Mincho"/>
              </w:rPr>
              <w:t xml:space="preserve">ondeugdelijke </w:t>
            </w:r>
          </w:p>
          <w:p w14:paraId="304A22B8" w14:textId="77777777" w:rsidR="004913B0" w:rsidRDefault="004913B0" w:rsidP="00113A48">
            <w:pPr>
              <w:pStyle w:val="Tekstintabellen"/>
              <w:rPr>
                <w:rFonts w:eastAsia="MS Mincho"/>
              </w:rPr>
            </w:pPr>
            <w:r>
              <w:rPr>
                <w:rFonts w:eastAsia="MS Mincho"/>
              </w:rPr>
              <w:t xml:space="preserve">hoogwerker en/of </w:t>
            </w:r>
          </w:p>
          <w:p w14:paraId="2722B8BF" w14:textId="77777777" w:rsidR="004913B0" w:rsidRDefault="004913B0" w:rsidP="00113A48">
            <w:pPr>
              <w:pStyle w:val="Tekstintabellen"/>
              <w:rPr>
                <w:rFonts w:eastAsia="MS Mincho"/>
              </w:rPr>
            </w:pPr>
            <w:r>
              <w:rPr>
                <w:rFonts w:eastAsia="MS Mincho"/>
              </w:rPr>
              <w:t xml:space="preserve">door maken van </w:t>
            </w:r>
          </w:p>
          <w:p w14:paraId="7A16514C" w14:textId="77777777" w:rsidR="004913B0" w:rsidRDefault="004913B0" w:rsidP="00113A48">
            <w:pPr>
              <w:pStyle w:val="Tekstintabellen"/>
              <w:rPr>
                <w:rFonts w:eastAsia="MS Mincho"/>
              </w:rPr>
            </w:pPr>
            <w:r>
              <w:rPr>
                <w:rFonts w:eastAsia="MS Mincho"/>
              </w:rPr>
              <w:t xml:space="preserve">bedieningsfouten </w:t>
            </w:r>
          </w:p>
          <w:p w14:paraId="4539CF9D" w14:textId="77777777" w:rsidR="004913B0" w:rsidRDefault="004913B0" w:rsidP="00113A48">
            <w:pPr>
              <w:pStyle w:val="Tekstintabellen"/>
              <w:rPr>
                <w:rFonts w:eastAsia="MS Mincho"/>
              </w:rPr>
            </w:pPr>
            <w:r>
              <w:rPr>
                <w:rFonts w:eastAsia="MS Mincho"/>
              </w:rPr>
              <w:t xml:space="preserve">ontstaan door </w:t>
            </w:r>
          </w:p>
          <w:p w14:paraId="55DE8F61" w14:textId="77777777" w:rsidR="004913B0" w:rsidRDefault="004913B0" w:rsidP="00113A48">
            <w:pPr>
              <w:pStyle w:val="Tekstintabellen"/>
              <w:rPr>
                <w:rFonts w:eastAsia="MS Mincho"/>
              </w:rPr>
            </w:pPr>
            <w:r>
              <w:rPr>
                <w:rFonts w:eastAsia="MS Mincho"/>
              </w:rPr>
              <w:t xml:space="preserve">onvoldoende </w:t>
            </w:r>
          </w:p>
          <w:p w14:paraId="562F51CE" w14:textId="77777777" w:rsidR="004913B0" w:rsidRDefault="004913B0" w:rsidP="00113A48">
            <w:pPr>
              <w:pStyle w:val="Tekstintabellen"/>
            </w:pPr>
            <w:r>
              <w:rPr>
                <w:rFonts w:eastAsia="MS Mincho"/>
              </w:rPr>
              <w:t>kennis m.b.t. de bediening en de te nemen veiligheidsmaatregelen</w:t>
            </w:r>
          </w:p>
        </w:tc>
        <w:tc>
          <w:tcPr>
            <w:tcW w:w="3100" w:type="dxa"/>
          </w:tcPr>
          <w:p w14:paraId="7062364E" w14:textId="77777777" w:rsidR="004913B0" w:rsidRDefault="004913B0" w:rsidP="00113A48">
            <w:pPr>
              <w:pStyle w:val="Tekstintabellen"/>
              <w:rPr>
                <w:rFonts w:eastAsia="MS Mincho"/>
              </w:rPr>
            </w:pPr>
            <w:r>
              <w:rPr>
                <w:rFonts w:eastAsia="MS Mincho"/>
              </w:rPr>
              <w:t>Werken volgens de bedieningsinstructie.</w:t>
            </w:r>
          </w:p>
          <w:p w14:paraId="02CA52D0" w14:textId="77777777" w:rsidR="004913B0" w:rsidRDefault="004913B0" w:rsidP="00113A48">
            <w:pPr>
              <w:pStyle w:val="Tekstintabellen"/>
              <w:rPr>
                <w:rFonts w:eastAsia="MS Mincho"/>
              </w:rPr>
            </w:pPr>
            <w:r>
              <w:rPr>
                <w:rFonts w:eastAsia="MS Mincho"/>
              </w:rPr>
              <w:t xml:space="preserve">Let op de beperkingen van de hoogwerker </w:t>
            </w:r>
          </w:p>
          <w:p w14:paraId="26D7AE6F" w14:textId="77777777" w:rsidR="004913B0" w:rsidRDefault="004913B0" w:rsidP="00113A48">
            <w:pPr>
              <w:pStyle w:val="Tekstintabellen"/>
              <w:rPr>
                <w:rFonts w:eastAsia="MS Mincho"/>
              </w:rPr>
            </w:pPr>
            <w:r>
              <w:rPr>
                <w:rFonts w:eastAsia="MS Mincho"/>
              </w:rPr>
              <w:t xml:space="preserve">Neem de juiste en voldoende </w:t>
            </w:r>
          </w:p>
          <w:p w14:paraId="3B4BACFF" w14:textId="77777777" w:rsidR="004913B0" w:rsidRDefault="004913B0" w:rsidP="00113A48">
            <w:pPr>
              <w:pStyle w:val="Tekstintabellen"/>
              <w:rPr>
                <w:rFonts w:eastAsia="MS Mincho"/>
              </w:rPr>
            </w:pPr>
            <w:r>
              <w:rPr>
                <w:rFonts w:eastAsia="MS Mincho"/>
              </w:rPr>
              <w:t xml:space="preserve">verkeersmaatregelen </w:t>
            </w:r>
          </w:p>
          <w:p w14:paraId="613886DB" w14:textId="77777777" w:rsidR="004913B0" w:rsidRDefault="004913B0" w:rsidP="00113A48">
            <w:pPr>
              <w:pStyle w:val="Tekstintabellen"/>
              <w:rPr>
                <w:rFonts w:eastAsia="MS Mincho"/>
              </w:rPr>
            </w:pPr>
            <w:r>
              <w:rPr>
                <w:rFonts w:eastAsia="MS Mincho"/>
              </w:rPr>
              <w:t xml:space="preserve">Werk met hoogwerkers nooit alleen, </w:t>
            </w:r>
          </w:p>
          <w:p w14:paraId="509A5FB1" w14:textId="77777777" w:rsidR="004913B0" w:rsidRDefault="004913B0" w:rsidP="00113A48">
            <w:pPr>
              <w:pStyle w:val="Tekstintabellen"/>
              <w:rPr>
                <w:rFonts w:eastAsia="MS Mincho"/>
              </w:rPr>
            </w:pPr>
            <w:r>
              <w:rPr>
                <w:rFonts w:eastAsia="MS Mincho"/>
              </w:rPr>
              <w:t>altijd met een tweede persoon.</w:t>
            </w:r>
          </w:p>
          <w:p w14:paraId="4D55E4DD" w14:textId="77777777" w:rsidR="004913B0" w:rsidRDefault="004913B0" w:rsidP="00113A48">
            <w:pPr>
              <w:pStyle w:val="Tekstintabellen"/>
            </w:pPr>
          </w:p>
        </w:tc>
      </w:tr>
      <w:tr w:rsidR="004913B0" w14:paraId="1EC0F5D5" w14:textId="77777777" w:rsidTr="004913B0">
        <w:tc>
          <w:tcPr>
            <w:tcW w:w="1600" w:type="dxa"/>
            <w:tcBorders>
              <w:bottom w:val="single" w:sz="4" w:space="0" w:color="auto"/>
            </w:tcBorders>
          </w:tcPr>
          <w:p w14:paraId="117A2BBA" w14:textId="77777777" w:rsidR="004913B0" w:rsidRDefault="004913B0" w:rsidP="00DF4F5B">
            <w:pPr>
              <w:pStyle w:val="Tekstintabellen"/>
            </w:pPr>
            <w:r>
              <w:t>Verkeers-                        maatregelen                    bij werk in uitvoering</w:t>
            </w:r>
          </w:p>
        </w:tc>
        <w:tc>
          <w:tcPr>
            <w:tcW w:w="1300" w:type="dxa"/>
            <w:tcBorders>
              <w:bottom w:val="single" w:sz="4" w:space="0" w:color="auto"/>
            </w:tcBorders>
          </w:tcPr>
          <w:p w14:paraId="6489DBD4" w14:textId="77777777" w:rsidR="004913B0" w:rsidRDefault="004913B0" w:rsidP="00DF4F5B">
            <w:pPr>
              <w:pStyle w:val="Tekstintabellen"/>
            </w:pPr>
            <w:r>
              <w:t>Afzettingen plaatsen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14:paraId="17C34D07" w14:textId="77777777" w:rsidR="004913B0" w:rsidRDefault="004913B0" w:rsidP="00DF4F5B">
            <w:pPr>
              <w:pStyle w:val="Tekstintabellen"/>
            </w:pPr>
            <w:r>
              <w:t>Aanrijdgevaar</w:t>
            </w:r>
          </w:p>
        </w:tc>
        <w:tc>
          <w:tcPr>
            <w:tcW w:w="2000" w:type="dxa"/>
            <w:tcBorders>
              <w:bottom w:val="single" w:sz="4" w:space="0" w:color="auto"/>
            </w:tcBorders>
          </w:tcPr>
          <w:p w14:paraId="3A6EC66E" w14:textId="77777777" w:rsidR="004913B0" w:rsidRDefault="004913B0" w:rsidP="00DF4F5B">
            <w:pPr>
              <w:pStyle w:val="Tekstintabellen"/>
            </w:pPr>
            <w:r>
              <w:t>Slecht zicht</w:t>
            </w:r>
          </w:p>
        </w:tc>
        <w:tc>
          <w:tcPr>
            <w:tcW w:w="3100" w:type="dxa"/>
            <w:tcBorders>
              <w:bottom w:val="single" w:sz="4" w:space="0" w:color="auto"/>
            </w:tcBorders>
          </w:tcPr>
          <w:p w14:paraId="46BF4F57" w14:textId="77777777" w:rsidR="004913B0" w:rsidRDefault="004913B0" w:rsidP="00DF4F5B">
            <w:pPr>
              <w:pStyle w:val="Tekstintabellen"/>
            </w:pPr>
            <w:r>
              <w:t>Dragen reflecterende kleding.</w:t>
            </w:r>
          </w:p>
          <w:p w14:paraId="34538D3B" w14:textId="77777777" w:rsidR="004913B0" w:rsidRDefault="004913B0" w:rsidP="00DF4F5B">
            <w:pPr>
              <w:pStyle w:val="Tekstintabellen"/>
            </w:pPr>
            <w:r>
              <w:t>Toepassen voorschriften CROW volgens publicatie ‘Werk in uitvoering’.</w:t>
            </w:r>
          </w:p>
          <w:p w14:paraId="045DD4FF" w14:textId="77777777" w:rsidR="004913B0" w:rsidRDefault="004913B0" w:rsidP="00DF4F5B">
            <w:pPr>
              <w:pStyle w:val="Tekstintabellen"/>
            </w:pPr>
            <w:r>
              <w:t>Oplettendheid personeel.</w:t>
            </w:r>
          </w:p>
        </w:tc>
      </w:tr>
    </w:tbl>
    <w:p w14:paraId="6BA3B2E2" w14:textId="77777777" w:rsidR="008405B8" w:rsidRDefault="008405B8" w:rsidP="008405B8">
      <w:pPr>
        <w:ind w:left="360"/>
      </w:pPr>
    </w:p>
    <w:p w14:paraId="02128563" w14:textId="77777777" w:rsidR="008405B8" w:rsidRDefault="008405B8" w:rsidP="008405B8">
      <w:pPr>
        <w:ind w:left="360"/>
      </w:pPr>
    </w:p>
    <w:p w14:paraId="1B93CF0E" w14:textId="77777777" w:rsidR="008405B8" w:rsidRDefault="008405B8" w:rsidP="008405B8">
      <w:pPr>
        <w:ind w:left="360"/>
      </w:pPr>
    </w:p>
    <w:p w14:paraId="107B0663" w14:textId="77777777" w:rsidR="008405B8" w:rsidRDefault="008405B8" w:rsidP="008405B8">
      <w:pPr>
        <w:ind w:left="360"/>
      </w:pPr>
      <w:r>
        <w:t>*Veiligheids- en Gezondheidsrisico’s zijn niet uitputtend</w:t>
      </w:r>
    </w:p>
    <w:p w14:paraId="5AB0B438" w14:textId="77777777" w:rsidR="00CB755A" w:rsidRDefault="00CB755A">
      <w:pPr>
        <w:pStyle w:val="Tekstzonderopmaak"/>
        <w:rPr>
          <w:rFonts w:ascii="Verdana" w:eastAsia="MS Mincho" w:hAnsi="Verdana"/>
        </w:rPr>
      </w:pPr>
    </w:p>
    <w:sectPr w:rsidR="00CB755A">
      <w:pgSz w:w="11906" w:h="16838" w:code="9"/>
      <w:pgMar w:top="1418" w:right="1151" w:bottom="1418" w:left="1151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4C280" w14:textId="77777777" w:rsidR="009554F5" w:rsidRDefault="009554F5" w:rsidP="00CB755A">
      <w:r>
        <w:separator/>
      </w:r>
    </w:p>
  </w:endnote>
  <w:endnote w:type="continuationSeparator" w:id="0">
    <w:p w14:paraId="249CF884" w14:textId="77777777" w:rsidR="009554F5" w:rsidRDefault="009554F5" w:rsidP="00CB7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BFB83" w14:textId="77777777" w:rsidR="0076269E" w:rsidRDefault="0076269E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238C9FF1" w14:textId="77777777" w:rsidR="0076269E" w:rsidRDefault="0076269E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176C4" w14:textId="77777777" w:rsidR="0076269E" w:rsidRDefault="0076269E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B417F0">
      <w:rPr>
        <w:rStyle w:val="Paginanummer"/>
        <w:noProof/>
      </w:rPr>
      <w:t>2</w:t>
    </w:r>
    <w:r>
      <w:rPr>
        <w:rStyle w:val="Paginanummer"/>
      </w:rPr>
      <w:fldChar w:fldCharType="end"/>
    </w:r>
  </w:p>
  <w:p w14:paraId="2815ECA2" w14:textId="77777777" w:rsidR="0076269E" w:rsidRPr="000E5970" w:rsidRDefault="009A6472">
    <w:pPr>
      <w:pStyle w:val="Voettekst"/>
      <w:pBdr>
        <w:top w:val="single" w:sz="2" w:space="1" w:color="auto"/>
      </w:pBdr>
      <w:ind w:right="360"/>
      <w:rPr>
        <w:sz w:val="14"/>
        <w:szCs w:val="14"/>
      </w:rPr>
    </w:pPr>
    <w:r>
      <w:rPr>
        <w:noProof/>
        <w:sz w:val="16"/>
      </w:rPr>
      <w:drawing>
        <wp:inline distT="0" distB="0" distL="0" distR="0" wp14:anchorId="0A35BBAE" wp14:editId="4A6DC81E">
          <wp:extent cx="787400" cy="144145"/>
          <wp:effectExtent l="0" t="0" r="0" b="8255"/>
          <wp:docPr id="2" name="Afbeelding 2" descr="Logo Nobralux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Nobralux-RGB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400" cy="144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23DBDD" w14:textId="77777777" w:rsidR="0076269E" w:rsidRDefault="0076269E">
    <w:pPr>
      <w:pStyle w:val="Voettekst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3F420" w14:textId="77777777" w:rsidR="0076269E" w:rsidRDefault="0076269E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B417F0"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04E940B4" w14:textId="77777777" w:rsidR="0076269E" w:rsidRPr="000E5970" w:rsidRDefault="009A6472">
    <w:pPr>
      <w:pStyle w:val="Voettekst"/>
      <w:pBdr>
        <w:top w:val="single" w:sz="4" w:space="1" w:color="auto"/>
      </w:pBdr>
      <w:ind w:right="360"/>
      <w:rPr>
        <w:sz w:val="14"/>
        <w:szCs w:val="14"/>
      </w:rPr>
    </w:pPr>
    <w:r>
      <w:rPr>
        <w:noProof/>
        <w:sz w:val="16"/>
      </w:rPr>
      <w:drawing>
        <wp:inline distT="0" distB="0" distL="0" distR="0" wp14:anchorId="70A312CB" wp14:editId="3B14E52A">
          <wp:extent cx="702945" cy="144145"/>
          <wp:effectExtent l="0" t="0" r="1905" b="8255"/>
          <wp:docPr id="3" name="Afbeelding 3" descr="Logo Nobralux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Nobralux-RGB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144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B71EF">
      <w:rPr>
        <w:sz w:val="16"/>
      </w:rPr>
      <w:t xml:space="preserve"> </w:t>
    </w:r>
    <w:r w:rsidR="000E5970">
      <w:rPr>
        <w:sz w:val="16"/>
      </w:rPr>
      <w:t xml:space="preserve"> </w:t>
    </w:r>
  </w:p>
  <w:p w14:paraId="0363DB0A" w14:textId="77777777" w:rsidR="0076269E" w:rsidRDefault="0076269E">
    <w:pPr>
      <w:pStyle w:val="Voetteks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80B75" w14:textId="77777777" w:rsidR="009554F5" w:rsidRDefault="009554F5" w:rsidP="00CB755A">
      <w:r>
        <w:separator/>
      </w:r>
    </w:p>
  </w:footnote>
  <w:footnote w:type="continuationSeparator" w:id="0">
    <w:p w14:paraId="6D2ED2D0" w14:textId="77777777" w:rsidR="009554F5" w:rsidRDefault="009554F5" w:rsidP="00CB75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8503D"/>
    <w:multiLevelType w:val="hybridMultilevel"/>
    <w:tmpl w:val="205A7DFC"/>
    <w:lvl w:ilvl="0" w:tplc="3CD29C7E">
      <w:start w:val="1"/>
      <w:numFmt w:val="decimal"/>
      <w:pStyle w:val="Kop2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954281D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4816C4"/>
    <w:multiLevelType w:val="singleLevel"/>
    <w:tmpl w:val="20441C6C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" w15:restartNumberingAfterBreak="0">
    <w:nsid w:val="1A4F0740"/>
    <w:multiLevelType w:val="hybridMultilevel"/>
    <w:tmpl w:val="B24211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D5C18"/>
    <w:multiLevelType w:val="hybridMultilevel"/>
    <w:tmpl w:val="7E38CC0C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2F409B"/>
    <w:multiLevelType w:val="hybridMultilevel"/>
    <w:tmpl w:val="5374F928"/>
    <w:lvl w:ilvl="0" w:tplc="04130003">
      <w:start w:val="1"/>
      <w:numFmt w:val="bullet"/>
      <w:lvlText w:val="o"/>
      <w:lvlJc w:val="left"/>
      <w:pPr>
        <w:ind w:left="1684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5" w15:restartNumberingAfterBreak="0">
    <w:nsid w:val="2D140E4A"/>
    <w:multiLevelType w:val="hybridMultilevel"/>
    <w:tmpl w:val="CF3225D4"/>
    <w:lvl w:ilvl="0" w:tplc="04130003">
      <w:start w:val="1"/>
      <w:numFmt w:val="bullet"/>
      <w:lvlText w:val="o"/>
      <w:lvlJc w:val="left"/>
      <w:pPr>
        <w:ind w:left="1684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6" w15:restartNumberingAfterBreak="0">
    <w:nsid w:val="32E81BE0"/>
    <w:multiLevelType w:val="hybridMultilevel"/>
    <w:tmpl w:val="2B7C7DA2"/>
    <w:lvl w:ilvl="0" w:tplc="CA8045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73A5F63"/>
    <w:multiLevelType w:val="hybridMultilevel"/>
    <w:tmpl w:val="51440C64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A317830"/>
    <w:multiLevelType w:val="singleLevel"/>
    <w:tmpl w:val="3AF07E3C"/>
    <w:lvl w:ilvl="0">
      <w:start w:val="7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53937A87"/>
    <w:multiLevelType w:val="hybridMultilevel"/>
    <w:tmpl w:val="FA90F63A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C8B1475"/>
    <w:multiLevelType w:val="hybridMultilevel"/>
    <w:tmpl w:val="26B69646"/>
    <w:lvl w:ilvl="0" w:tplc="04130003">
      <w:start w:val="1"/>
      <w:numFmt w:val="bullet"/>
      <w:lvlText w:val="o"/>
      <w:lvlJc w:val="left"/>
      <w:pPr>
        <w:ind w:left="1684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11" w15:restartNumberingAfterBreak="0">
    <w:nsid w:val="63882B68"/>
    <w:multiLevelType w:val="hybridMultilevel"/>
    <w:tmpl w:val="BCCE9C7E"/>
    <w:lvl w:ilvl="0" w:tplc="954281D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160B29"/>
    <w:multiLevelType w:val="hybridMultilevel"/>
    <w:tmpl w:val="C952D5FE"/>
    <w:lvl w:ilvl="0" w:tplc="14CA003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3" w15:restartNumberingAfterBreak="0">
    <w:nsid w:val="67643A6C"/>
    <w:multiLevelType w:val="hybridMultilevel"/>
    <w:tmpl w:val="26865E8E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2E2693"/>
    <w:multiLevelType w:val="hybridMultilevel"/>
    <w:tmpl w:val="1C240A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A910F5"/>
    <w:multiLevelType w:val="hybridMultilevel"/>
    <w:tmpl w:val="5374E8F2"/>
    <w:lvl w:ilvl="0" w:tplc="239C8F38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  <w:b w:val="0"/>
        <w:i w:val="0"/>
        <w:caps w:val="0"/>
        <w:sz w:val="20"/>
      </w:rPr>
    </w:lvl>
    <w:lvl w:ilvl="1" w:tplc="0413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239C8F38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ascii="Verdana" w:hAnsi="Verdana" w:hint="default"/>
        <w:b w:val="0"/>
        <w:i w:val="0"/>
        <w:caps w:val="0"/>
        <w:sz w:val="20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626054"/>
    <w:multiLevelType w:val="hybridMultilevel"/>
    <w:tmpl w:val="7C0C371A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81619599">
    <w:abstractNumId w:val="3"/>
  </w:num>
  <w:num w:numId="2" w16cid:durableId="1361779176">
    <w:abstractNumId w:val="9"/>
  </w:num>
  <w:num w:numId="3" w16cid:durableId="431703507">
    <w:abstractNumId w:val="12"/>
  </w:num>
  <w:num w:numId="4" w16cid:durableId="1449735107">
    <w:abstractNumId w:val="6"/>
  </w:num>
  <w:num w:numId="5" w16cid:durableId="1443955858">
    <w:abstractNumId w:val="0"/>
  </w:num>
  <w:num w:numId="6" w16cid:durableId="1105466394">
    <w:abstractNumId w:val="8"/>
  </w:num>
  <w:num w:numId="7" w16cid:durableId="1613636095">
    <w:abstractNumId w:val="13"/>
  </w:num>
  <w:num w:numId="8" w16cid:durableId="942957457">
    <w:abstractNumId w:val="16"/>
  </w:num>
  <w:num w:numId="9" w16cid:durableId="413016119">
    <w:abstractNumId w:val="1"/>
  </w:num>
  <w:num w:numId="10" w16cid:durableId="1232228398">
    <w:abstractNumId w:val="7"/>
  </w:num>
  <w:num w:numId="11" w16cid:durableId="198445005">
    <w:abstractNumId w:val="15"/>
  </w:num>
  <w:num w:numId="12" w16cid:durableId="1406339968">
    <w:abstractNumId w:val="11"/>
  </w:num>
  <w:num w:numId="13" w16cid:durableId="642122479">
    <w:abstractNumId w:val="2"/>
  </w:num>
  <w:num w:numId="14" w16cid:durableId="125898312">
    <w:abstractNumId w:val="14"/>
  </w:num>
  <w:num w:numId="15" w16cid:durableId="1148128440">
    <w:abstractNumId w:val="4"/>
  </w:num>
  <w:num w:numId="16" w16cid:durableId="484012330">
    <w:abstractNumId w:val="5"/>
  </w:num>
  <w:num w:numId="17" w16cid:durableId="16046127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42A"/>
    <w:rsid w:val="0001014F"/>
    <w:rsid w:val="0001097C"/>
    <w:rsid w:val="00013113"/>
    <w:rsid w:val="00032FD3"/>
    <w:rsid w:val="000372AD"/>
    <w:rsid w:val="00052F9E"/>
    <w:rsid w:val="00061116"/>
    <w:rsid w:val="000623B8"/>
    <w:rsid w:val="000651F2"/>
    <w:rsid w:val="00065BBC"/>
    <w:rsid w:val="000932D6"/>
    <w:rsid w:val="000D7269"/>
    <w:rsid w:val="000E5970"/>
    <w:rsid w:val="00113A48"/>
    <w:rsid w:val="00113E76"/>
    <w:rsid w:val="001214D7"/>
    <w:rsid w:val="00125331"/>
    <w:rsid w:val="00125584"/>
    <w:rsid w:val="00155161"/>
    <w:rsid w:val="00166355"/>
    <w:rsid w:val="001951C5"/>
    <w:rsid w:val="001958FA"/>
    <w:rsid w:val="001A2D0D"/>
    <w:rsid w:val="001A7150"/>
    <w:rsid w:val="00263105"/>
    <w:rsid w:val="00293C9B"/>
    <w:rsid w:val="00294FD8"/>
    <w:rsid w:val="0029628F"/>
    <w:rsid w:val="002E41B1"/>
    <w:rsid w:val="002F1416"/>
    <w:rsid w:val="00335386"/>
    <w:rsid w:val="0033542F"/>
    <w:rsid w:val="00335583"/>
    <w:rsid w:val="003478E2"/>
    <w:rsid w:val="003569B0"/>
    <w:rsid w:val="0036027A"/>
    <w:rsid w:val="003640C6"/>
    <w:rsid w:val="00376CB0"/>
    <w:rsid w:val="003A705F"/>
    <w:rsid w:val="003B5816"/>
    <w:rsid w:val="003B71EF"/>
    <w:rsid w:val="003C7CF0"/>
    <w:rsid w:val="003E50AB"/>
    <w:rsid w:val="00400870"/>
    <w:rsid w:val="00406C8D"/>
    <w:rsid w:val="004274A6"/>
    <w:rsid w:val="00427599"/>
    <w:rsid w:val="004609FB"/>
    <w:rsid w:val="00485834"/>
    <w:rsid w:val="00490388"/>
    <w:rsid w:val="004913B0"/>
    <w:rsid w:val="004A46C5"/>
    <w:rsid w:val="004B0491"/>
    <w:rsid w:val="004B3946"/>
    <w:rsid w:val="004D5847"/>
    <w:rsid w:val="004E63F2"/>
    <w:rsid w:val="00500CC9"/>
    <w:rsid w:val="00512CA0"/>
    <w:rsid w:val="00525676"/>
    <w:rsid w:val="005311C0"/>
    <w:rsid w:val="00545D13"/>
    <w:rsid w:val="005478E4"/>
    <w:rsid w:val="0058020D"/>
    <w:rsid w:val="00581975"/>
    <w:rsid w:val="00581BA4"/>
    <w:rsid w:val="00592D52"/>
    <w:rsid w:val="005B5F35"/>
    <w:rsid w:val="005D74E1"/>
    <w:rsid w:val="005E57BB"/>
    <w:rsid w:val="00612C0E"/>
    <w:rsid w:val="0061433C"/>
    <w:rsid w:val="00647937"/>
    <w:rsid w:val="00694B27"/>
    <w:rsid w:val="006B4423"/>
    <w:rsid w:val="006E1370"/>
    <w:rsid w:val="006F4597"/>
    <w:rsid w:val="00707A1B"/>
    <w:rsid w:val="007233D0"/>
    <w:rsid w:val="007326C8"/>
    <w:rsid w:val="00740E5B"/>
    <w:rsid w:val="00745C76"/>
    <w:rsid w:val="0076269E"/>
    <w:rsid w:val="00765B96"/>
    <w:rsid w:val="00771F37"/>
    <w:rsid w:val="00782AB4"/>
    <w:rsid w:val="007903D3"/>
    <w:rsid w:val="007B442A"/>
    <w:rsid w:val="007C0BCE"/>
    <w:rsid w:val="007D1BC9"/>
    <w:rsid w:val="00815329"/>
    <w:rsid w:val="00833235"/>
    <w:rsid w:val="00836E99"/>
    <w:rsid w:val="00836EB9"/>
    <w:rsid w:val="008405B8"/>
    <w:rsid w:val="008445D3"/>
    <w:rsid w:val="00851B1F"/>
    <w:rsid w:val="00862F40"/>
    <w:rsid w:val="00882AD5"/>
    <w:rsid w:val="00887B83"/>
    <w:rsid w:val="008939B7"/>
    <w:rsid w:val="008C7B61"/>
    <w:rsid w:val="008E05C8"/>
    <w:rsid w:val="008E6385"/>
    <w:rsid w:val="00916528"/>
    <w:rsid w:val="00952C8E"/>
    <w:rsid w:val="009550FF"/>
    <w:rsid w:val="009554F5"/>
    <w:rsid w:val="00957F00"/>
    <w:rsid w:val="009656A2"/>
    <w:rsid w:val="009A6472"/>
    <w:rsid w:val="009B4CD5"/>
    <w:rsid w:val="009C6358"/>
    <w:rsid w:val="00A415CD"/>
    <w:rsid w:val="00A9322F"/>
    <w:rsid w:val="00AD7B90"/>
    <w:rsid w:val="00AE7F15"/>
    <w:rsid w:val="00AF2CDA"/>
    <w:rsid w:val="00AF5008"/>
    <w:rsid w:val="00B240A2"/>
    <w:rsid w:val="00B318CB"/>
    <w:rsid w:val="00B417F0"/>
    <w:rsid w:val="00B45FB3"/>
    <w:rsid w:val="00B5324B"/>
    <w:rsid w:val="00B658C5"/>
    <w:rsid w:val="00BA2AFD"/>
    <w:rsid w:val="00BA5E7D"/>
    <w:rsid w:val="00BA7CB2"/>
    <w:rsid w:val="00BF030F"/>
    <w:rsid w:val="00C16131"/>
    <w:rsid w:val="00C22139"/>
    <w:rsid w:val="00C30E63"/>
    <w:rsid w:val="00C40965"/>
    <w:rsid w:val="00C44F76"/>
    <w:rsid w:val="00C55E58"/>
    <w:rsid w:val="00C616A3"/>
    <w:rsid w:val="00C908D2"/>
    <w:rsid w:val="00C926AD"/>
    <w:rsid w:val="00CB1C9B"/>
    <w:rsid w:val="00CB6006"/>
    <w:rsid w:val="00CB755A"/>
    <w:rsid w:val="00CB788F"/>
    <w:rsid w:val="00CC24AF"/>
    <w:rsid w:val="00D00844"/>
    <w:rsid w:val="00D25B35"/>
    <w:rsid w:val="00D318AB"/>
    <w:rsid w:val="00D669B9"/>
    <w:rsid w:val="00D82986"/>
    <w:rsid w:val="00D93971"/>
    <w:rsid w:val="00D952CA"/>
    <w:rsid w:val="00DF4F5B"/>
    <w:rsid w:val="00DF7170"/>
    <w:rsid w:val="00E03BF9"/>
    <w:rsid w:val="00E9511D"/>
    <w:rsid w:val="00EA092E"/>
    <w:rsid w:val="00EA639A"/>
    <w:rsid w:val="00EC58A6"/>
    <w:rsid w:val="00ED0843"/>
    <w:rsid w:val="00ED450B"/>
    <w:rsid w:val="00EF447F"/>
    <w:rsid w:val="00F11772"/>
    <w:rsid w:val="00F42AD4"/>
    <w:rsid w:val="00F50CCC"/>
    <w:rsid w:val="00F50FA7"/>
    <w:rsid w:val="00F65D09"/>
    <w:rsid w:val="00FA4918"/>
    <w:rsid w:val="00FB10A7"/>
    <w:rsid w:val="00FB1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07817C"/>
  <w15:docId w15:val="{20184255-F2B9-4C70-A167-229B0209C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155161"/>
    <w:pPr>
      <w:ind w:left="964"/>
    </w:pPr>
    <w:rPr>
      <w:rFonts w:ascii="Calibri" w:hAnsi="Calibri"/>
      <w:szCs w:val="24"/>
    </w:rPr>
  </w:style>
  <w:style w:type="paragraph" w:styleId="Kop1">
    <w:name w:val="heading 1"/>
    <w:basedOn w:val="Standaard"/>
    <w:next w:val="Standaard"/>
    <w:qFormat/>
    <w:rsid w:val="00155161"/>
    <w:pPr>
      <w:keepNext/>
      <w:spacing w:before="240" w:after="60"/>
      <w:ind w:left="340"/>
      <w:outlineLvl w:val="0"/>
    </w:pPr>
    <w:rPr>
      <w:rFonts w:cs="Arial"/>
      <w:b/>
      <w:bCs/>
      <w:color w:val="93115A"/>
      <w:kern w:val="32"/>
      <w:sz w:val="40"/>
      <w:szCs w:val="32"/>
    </w:rPr>
  </w:style>
  <w:style w:type="paragraph" w:styleId="Kop2">
    <w:name w:val="heading 2"/>
    <w:basedOn w:val="Standaard"/>
    <w:next w:val="Standaard"/>
    <w:qFormat/>
    <w:rsid w:val="00155161"/>
    <w:pPr>
      <w:keepNext/>
      <w:numPr>
        <w:numId w:val="5"/>
      </w:numPr>
      <w:tabs>
        <w:tab w:val="clear" w:pos="502"/>
        <w:tab w:val="num" w:pos="360"/>
      </w:tabs>
      <w:spacing w:before="240" w:after="120"/>
      <w:ind w:left="567" w:firstLine="0"/>
      <w:outlineLvl w:val="1"/>
    </w:pPr>
    <w:rPr>
      <w:rFonts w:eastAsia="MS Mincho" w:cs="Arial"/>
      <w:b/>
      <w:bCs/>
      <w:iCs/>
      <w:color w:val="EB2127"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outlineLvl w:val="2"/>
    </w:pPr>
    <w:rPr>
      <w:rFonts w:eastAsia="MS Mincho"/>
      <w:b/>
      <w:bCs/>
    </w:rPr>
  </w:style>
  <w:style w:type="paragraph" w:styleId="Kop4">
    <w:name w:val="heading 4"/>
    <w:basedOn w:val="Standaard"/>
    <w:next w:val="Standaard"/>
    <w:qFormat/>
    <w:pPr>
      <w:keepNext/>
      <w:ind w:left="0"/>
      <w:jc w:val="center"/>
      <w:outlineLvl w:val="3"/>
    </w:pPr>
    <w:rPr>
      <w:b/>
      <w:bCs/>
      <w:sz w:val="16"/>
    </w:rPr>
  </w:style>
  <w:style w:type="paragraph" w:styleId="Kop5">
    <w:name w:val="heading 5"/>
    <w:basedOn w:val="Standaard"/>
    <w:next w:val="Standaard"/>
    <w:qFormat/>
    <w:pPr>
      <w:keepNext/>
      <w:ind w:left="30"/>
      <w:outlineLvl w:val="4"/>
    </w:pPr>
    <w:rPr>
      <w:b/>
      <w:bCs/>
      <w:sz w:val="1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Persoonlijkeopmaakstijl">
    <w:name w:val="Persoonlijke opmaakstijl"/>
    <w:rPr>
      <w:rFonts w:ascii="Arial" w:hAnsi="Arial" w:cs="Arial"/>
      <w:color w:val="auto"/>
      <w:sz w:val="20"/>
    </w:rPr>
  </w:style>
  <w:style w:type="character" w:customStyle="1" w:styleId="Persoonlijkeantwoordstijl">
    <w:name w:val="Persoonlijke antwoordstijl"/>
    <w:rPr>
      <w:rFonts w:ascii="Arial" w:hAnsi="Arial" w:cs="Arial"/>
      <w:color w:val="auto"/>
      <w:sz w:val="20"/>
    </w:rPr>
  </w:style>
  <w:style w:type="paragraph" w:styleId="Tekstzonderopmaak">
    <w:name w:val="Plain Text"/>
    <w:basedOn w:val="Standaard"/>
    <w:rPr>
      <w:rFonts w:ascii="Courier New" w:hAnsi="Courier New" w:cs="Courier New"/>
      <w:szCs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styleId="Index1">
    <w:name w:val="index 1"/>
    <w:basedOn w:val="Standaard"/>
    <w:next w:val="Standaard"/>
    <w:autoRedefine/>
    <w:semiHidden/>
    <w:pPr>
      <w:ind w:left="240" w:hanging="240"/>
    </w:pPr>
    <w:rPr>
      <w:sz w:val="18"/>
    </w:rPr>
  </w:style>
  <w:style w:type="paragraph" w:styleId="Index2">
    <w:name w:val="index 2"/>
    <w:basedOn w:val="Standaard"/>
    <w:next w:val="Standaard"/>
    <w:autoRedefine/>
    <w:semiHidden/>
    <w:pPr>
      <w:ind w:left="480" w:hanging="240"/>
    </w:pPr>
    <w:rPr>
      <w:i/>
      <w:sz w:val="18"/>
    </w:rPr>
  </w:style>
  <w:style w:type="paragraph" w:styleId="Index3">
    <w:name w:val="index 3"/>
    <w:basedOn w:val="Standaard"/>
    <w:next w:val="Standaard"/>
    <w:autoRedefine/>
    <w:semiHidden/>
    <w:pPr>
      <w:ind w:left="720" w:hanging="240"/>
    </w:pPr>
  </w:style>
  <w:style w:type="paragraph" w:styleId="Index4">
    <w:name w:val="index 4"/>
    <w:basedOn w:val="Standaard"/>
    <w:next w:val="Standaard"/>
    <w:autoRedefine/>
    <w:semiHidden/>
    <w:pPr>
      <w:ind w:left="960" w:hanging="240"/>
    </w:pPr>
  </w:style>
  <w:style w:type="paragraph" w:styleId="Index5">
    <w:name w:val="index 5"/>
    <w:basedOn w:val="Standaard"/>
    <w:next w:val="Standaard"/>
    <w:autoRedefine/>
    <w:semiHidden/>
    <w:pPr>
      <w:ind w:left="1200" w:hanging="240"/>
    </w:pPr>
  </w:style>
  <w:style w:type="paragraph" w:styleId="Index6">
    <w:name w:val="index 6"/>
    <w:basedOn w:val="Standaard"/>
    <w:next w:val="Standaard"/>
    <w:autoRedefine/>
    <w:semiHidden/>
    <w:pPr>
      <w:ind w:left="1440" w:hanging="240"/>
    </w:pPr>
  </w:style>
  <w:style w:type="paragraph" w:styleId="Index7">
    <w:name w:val="index 7"/>
    <w:basedOn w:val="Standaard"/>
    <w:next w:val="Standaard"/>
    <w:autoRedefine/>
    <w:semiHidden/>
    <w:pPr>
      <w:ind w:left="1680" w:hanging="240"/>
    </w:pPr>
  </w:style>
  <w:style w:type="paragraph" w:styleId="Index8">
    <w:name w:val="index 8"/>
    <w:basedOn w:val="Standaard"/>
    <w:next w:val="Standaard"/>
    <w:autoRedefine/>
    <w:semiHidden/>
    <w:pPr>
      <w:ind w:left="1920" w:hanging="240"/>
    </w:pPr>
  </w:style>
  <w:style w:type="paragraph" w:styleId="Index9">
    <w:name w:val="index 9"/>
    <w:basedOn w:val="Standaard"/>
    <w:next w:val="Standaard"/>
    <w:autoRedefine/>
    <w:semiHidden/>
    <w:pPr>
      <w:ind w:left="2160" w:hanging="240"/>
    </w:pPr>
  </w:style>
  <w:style w:type="paragraph" w:styleId="Indexkop">
    <w:name w:val="index heading"/>
    <w:basedOn w:val="Standaard"/>
    <w:next w:val="Index1"/>
    <w:semiHidden/>
  </w:style>
  <w:style w:type="paragraph" w:styleId="Inhopg1">
    <w:name w:val="toc 1"/>
    <w:basedOn w:val="Standaard"/>
    <w:next w:val="Standaard"/>
    <w:autoRedefine/>
    <w:uiPriority w:val="39"/>
    <w:pPr>
      <w:spacing w:before="120" w:after="120"/>
      <w:ind w:left="340"/>
    </w:pPr>
    <w:rPr>
      <w:rFonts w:eastAsia="MS Mincho"/>
      <w:b/>
      <w:bCs/>
    </w:rPr>
  </w:style>
  <w:style w:type="paragraph" w:styleId="Inhopg2">
    <w:name w:val="toc 2"/>
    <w:basedOn w:val="Standaard"/>
    <w:next w:val="Standaard"/>
    <w:autoRedefine/>
    <w:uiPriority w:val="39"/>
    <w:rsid w:val="00155161"/>
    <w:pPr>
      <w:tabs>
        <w:tab w:val="left" w:pos="993"/>
        <w:tab w:val="right" w:leader="dot" w:pos="9592"/>
      </w:tabs>
      <w:ind w:left="340"/>
    </w:pPr>
  </w:style>
  <w:style w:type="paragraph" w:styleId="Inhopg3">
    <w:name w:val="toc 3"/>
    <w:basedOn w:val="Standaard"/>
    <w:next w:val="Standaard"/>
    <w:autoRedefine/>
    <w:semiHidden/>
    <w:pPr>
      <w:ind w:left="400"/>
    </w:pPr>
    <w:rPr>
      <w:rFonts w:ascii="Times New Roman" w:hAnsi="Times New Roman"/>
      <w:i/>
      <w:iCs/>
    </w:rPr>
  </w:style>
  <w:style w:type="paragraph" w:styleId="Inhopg4">
    <w:name w:val="toc 4"/>
    <w:basedOn w:val="Standaard"/>
    <w:next w:val="Standaard"/>
    <w:autoRedefine/>
    <w:semiHidden/>
    <w:pPr>
      <w:ind w:left="600"/>
    </w:pPr>
    <w:rPr>
      <w:rFonts w:ascii="Times New Roman" w:hAnsi="Times New Roman"/>
      <w:szCs w:val="21"/>
    </w:rPr>
  </w:style>
  <w:style w:type="paragraph" w:styleId="Inhopg5">
    <w:name w:val="toc 5"/>
    <w:basedOn w:val="Standaard"/>
    <w:next w:val="Standaard"/>
    <w:autoRedefine/>
    <w:semiHidden/>
    <w:pPr>
      <w:ind w:left="800"/>
    </w:pPr>
    <w:rPr>
      <w:rFonts w:ascii="Times New Roman" w:hAnsi="Times New Roman"/>
      <w:szCs w:val="21"/>
    </w:rPr>
  </w:style>
  <w:style w:type="paragraph" w:styleId="Inhopg6">
    <w:name w:val="toc 6"/>
    <w:basedOn w:val="Standaard"/>
    <w:next w:val="Standaard"/>
    <w:autoRedefine/>
    <w:semiHidden/>
    <w:pPr>
      <w:ind w:left="1000"/>
    </w:pPr>
    <w:rPr>
      <w:rFonts w:ascii="Times New Roman" w:hAnsi="Times New Roman"/>
      <w:szCs w:val="21"/>
    </w:rPr>
  </w:style>
  <w:style w:type="paragraph" w:styleId="Inhopg7">
    <w:name w:val="toc 7"/>
    <w:basedOn w:val="Standaard"/>
    <w:next w:val="Standaard"/>
    <w:autoRedefine/>
    <w:semiHidden/>
    <w:pPr>
      <w:ind w:left="1200"/>
    </w:pPr>
    <w:rPr>
      <w:rFonts w:ascii="Times New Roman" w:hAnsi="Times New Roman"/>
      <w:szCs w:val="21"/>
    </w:rPr>
  </w:style>
  <w:style w:type="paragraph" w:styleId="Inhopg8">
    <w:name w:val="toc 8"/>
    <w:basedOn w:val="Standaard"/>
    <w:next w:val="Standaard"/>
    <w:autoRedefine/>
    <w:semiHidden/>
    <w:pPr>
      <w:ind w:left="1400"/>
    </w:pPr>
    <w:rPr>
      <w:rFonts w:ascii="Times New Roman" w:hAnsi="Times New Roman"/>
      <w:szCs w:val="21"/>
    </w:rPr>
  </w:style>
  <w:style w:type="paragraph" w:styleId="Inhopg9">
    <w:name w:val="toc 9"/>
    <w:basedOn w:val="Standaard"/>
    <w:next w:val="Standaard"/>
    <w:autoRedefine/>
    <w:semiHidden/>
    <w:pPr>
      <w:ind w:left="1600"/>
    </w:pPr>
    <w:rPr>
      <w:rFonts w:ascii="Times New Roman" w:hAnsi="Times New Roman"/>
      <w:szCs w:val="21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Plattetekstinspringen">
    <w:name w:val="Body Text Indent"/>
    <w:basedOn w:val="Standaard"/>
    <w:rPr>
      <w:rFonts w:eastAsia="MS Mincho"/>
    </w:rPr>
  </w:style>
  <w:style w:type="paragraph" w:styleId="Titel">
    <w:name w:val="Title"/>
    <w:basedOn w:val="Standaard"/>
    <w:qFormat/>
    <w:pPr>
      <w:spacing w:before="100" w:beforeAutospacing="1" w:after="100" w:afterAutospacing="1"/>
      <w:outlineLvl w:val="0"/>
    </w:pPr>
    <w:rPr>
      <w:rFonts w:cs="Arial"/>
      <w:b/>
      <w:bCs/>
      <w:kern w:val="28"/>
      <w:szCs w:val="32"/>
    </w:rPr>
  </w:style>
  <w:style w:type="paragraph" w:styleId="Plattetekstinspringen2">
    <w:name w:val="Body Text Indent 2"/>
    <w:basedOn w:val="Standaard"/>
    <w:pPr>
      <w:tabs>
        <w:tab w:val="left" w:pos="200"/>
      </w:tabs>
      <w:ind w:left="200"/>
    </w:pPr>
  </w:style>
  <w:style w:type="paragraph" w:styleId="Standaardinspringing">
    <w:name w:val="Normal Indent"/>
    <w:basedOn w:val="Standaard"/>
    <w:pPr>
      <w:ind w:left="340"/>
    </w:pPr>
  </w:style>
  <w:style w:type="paragraph" w:styleId="Plattetekst">
    <w:name w:val="Body Text"/>
    <w:basedOn w:val="Standaard"/>
    <w:pPr>
      <w:ind w:left="0"/>
    </w:pPr>
    <w:rPr>
      <w:sz w:val="16"/>
    </w:rPr>
  </w:style>
  <w:style w:type="paragraph" w:styleId="Plattetekstinspringen3">
    <w:name w:val="Body Text Indent 3"/>
    <w:basedOn w:val="Standaard"/>
    <w:pPr>
      <w:ind w:left="30"/>
    </w:pPr>
    <w:rPr>
      <w:sz w:val="16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</w:rPr>
  </w:style>
  <w:style w:type="paragraph" w:customStyle="1" w:styleId="Tekstintabellen">
    <w:name w:val="Tekst in tabellen"/>
    <w:basedOn w:val="Standaard"/>
    <w:pPr>
      <w:ind w:left="0"/>
    </w:pPr>
    <w:rPr>
      <w:sz w:val="16"/>
    </w:rPr>
  </w:style>
  <w:style w:type="paragraph" w:styleId="Ballontekst">
    <w:name w:val="Balloon Text"/>
    <w:basedOn w:val="Standaard"/>
    <w:link w:val="BallontekstChar"/>
    <w:rsid w:val="000623B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0623B8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3A70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72D67-DB60-4861-B58F-2970DC4DCF5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87b5328-c18a-46ee-97e2-7434cdb518a7}" enabled="0" method="" siteId="{e87b5328-c18a-46ee-97e2-7434cdb518a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1475</Words>
  <Characters>8114</Characters>
  <Application>Microsoft Office Word</Application>
  <DocSecurity>0</DocSecurity>
  <Lines>67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GEMEENTE ROOSENDAAL</vt:lpstr>
    </vt:vector>
  </TitlesOfParts>
  <Company>Nobra Technisch Adviesbureau</Company>
  <LinksUpToDate>false</LinksUpToDate>
  <CharactersWithSpaces>9570</CharactersWithSpaces>
  <SharedDoc>false</SharedDoc>
  <HLinks>
    <vt:vector size="60" baseType="variant">
      <vt:variant>
        <vt:i4>1966136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_Toc282597130</vt:lpwstr>
      </vt:variant>
      <vt:variant>
        <vt:i4>2031672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_Toc282597129</vt:lpwstr>
      </vt:variant>
      <vt:variant>
        <vt:i4>2031672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_Toc282597128</vt:lpwstr>
      </vt:variant>
      <vt:variant>
        <vt:i4>2031672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_Toc282597127</vt:lpwstr>
      </vt:variant>
      <vt:variant>
        <vt:i4>2031672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_Toc282597126</vt:lpwstr>
      </vt:variant>
      <vt:variant>
        <vt:i4>2031672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_Toc282597125</vt:lpwstr>
      </vt:variant>
      <vt:variant>
        <vt:i4>2031672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_Toc282597124</vt:lpwstr>
      </vt:variant>
      <vt:variant>
        <vt:i4>2031672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_Toc282597123</vt:lpwstr>
      </vt:variant>
      <vt:variant>
        <vt:i4>2031672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_Toc282597122</vt:lpwstr>
      </vt:variant>
      <vt:variant>
        <vt:i4>2031672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_Toc282597121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GEMEENTE ROOSENDAAL</dc:title>
  <dc:creator>Jan van Oort</dc:creator>
  <cp:lastModifiedBy>Marianne van den Kieboom</cp:lastModifiedBy>
  <cp:revision>2</cp:revision>
  <cp:lastPrinted>2020-12-07T13:40:00Z</cp:lastPrinted>
  <dcterms:created xsi:type="dcterms:W3CDTF">2026-04-09T10:21:00Z</dcterms:created>
  <dcterms:modified xsi:type="dcterms:W3CDTF">2026-04-09T10:21:00Z</dcterms:modified>
</cp:coreProperties>
</file>