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1782A" w14:textId="77777777" w:rsidR="006826B5" w:rsidRDefault="00EE04C9">
      <w:pPr>
        <w:pStyle w:val="RapportTitel"/>
      </w:pPr>
      <w:r>
        <w:t>Marktconsultatiedocument</w:t>
      </w:r>
      <w:r w:rsidR="007D5628">
        <w:t xml:space="preserve"> </w:t>
      </w:r>
    </w:p>
    <w:p w14:paraId="013B6717" w14:textId="07454C01" w:rsidR="00E81A9A" w:rsidRDefault="006826B5">
      <w:pPr>
        <w:pStyle w:val="RapportTitel"/>
      </w:pPr>
      <w:r>
        <w:t xml:space="preserve">Innovatiepartnerschap </w:t>
      </w:r>
      <w:proofErr w:type="spellStart"/>
      <w:r>
        <w:t>Biobased</w:t>
      </w:r>
      <w:proofErr w:type="spellEnd"/>
      <w:r>
        <w:t xml:space="preserve"> Geluidschermen (IPBG)</w:t>
      </w:r>
      <w:r w:rsidR="005F2AD0">
        <w:t xml:space="preserve"> </w:t>
      </w:r>
    </w:p>
    <w:p w14:paraId="5EEE8092" w14:textId="77777777" w:rsidR="00E81A9A" w:rsidRDefault="00E81A9A"/>
    <w:p w14:paraId="7EC7491D" w14:textId="77777777" w:rsidR="00E81A9A" w:rsidRDefault="00E81A9A"/>
    <w:p w14:paraId="3E4CCE4D" w14:textId="77777777" w:rsidR="00E81A9A" w:rsidRDefault="00E81A9A"/>
    <w:p w14:paraId="2393480D" w14:textId="77777777" w:rsidR="00E81A9A" w:rsidRDefault="00E81A9A"/>
    <w:tbl>
      <w:tblPr>
        <w:tblW w:w="7711" w:type="dxa"/>
        <w:tblLayout w:type="fixed"/>
        <w:tblLook w:val="07E0" w:firstRow="1" w:lastRow="1" w:firstColumn="1" w:lastColumn="1" w:noHBand="1" w:noVBand="1"/>
      </w:tblPr>
      <w:tblGrid>
        <w:gridCol w:w="2082"/>
        <w:gridCol w:w="5629"/>
      </w:tblGrid>
      <w:tr w:rsidR="00E81A9A" w14:paraId="664B6330" w14:textId="77777777">
        <w:tc>
          <w:tcPr>
            <w:tcW w:w="2082" w:type="dxa"/>
          </w:tcPr>
          <w:p w14:paraId="643FD9A9" w14:textId="77777777" w:rsidR="00E81A9A" w:rsidRDefault="00EE04C9">
            <w:r>
              <w:t>Uitgegeven door</w:t>
            </w:r>
          </w:p>
        </w:tc>
        <w:tc>
          <w:tcPr>
            <w:tcW w:w="5629" w:type="dxa"/>
          </w:tcPr>
          <w:p w14:paraId="008E186B" w14:textId="18082785" w:rsidR="00E81A9A" w:rsidRDefault="00EE04C9">
            <w:r>
              <w:t>Inkoop- en Contractmanagement</w:t>
            </w:r>
            <w:r w:rsidR="006466F2">
              <w:t xml:space="preserve">, </w:t>
            </w:r>
            <w:r w:rsidR="006826B5">
              <w:t xml:space="preserve">GPO, </w:t>
            </w:r>
            <w:r w:rsidR="006466F2">
              <w:t>Rijkswaterstaat</w:t>
            </w:r>
            <w:r>
              <w:t xml:space="preserve"> </w:t>
            </w:r>
          </w:p>
        </w:tc>
      </w:tr>
      <w:tr w:rsidR="00E81A9A" w14:paraId="685B1731" w14:textId="77777777">
        <w:tc>
          <w:tcPr>
            <w:tcW w:w="2082" w:type="dxa"/>
          </w:tcPr>
          <w:p w14:paraId="7529099E" w14:textId="77777777" w:rsidR="00E81A9A" w:rsidRDefault="00EE04C9">
            <w:r>
              <w:t>Auteur</w:t>
            </w:r>
          </w:p>
        </w:tc>
        <w:tc>
          <w:tcPr>
            <w:tcW w:w="5629" w:type="dxa"/>
          </w:tcPr>
          <w:p w14:paraId="4262EE41" w14:textId="67F95D59" w:rsidR="00E81A9A" w:rsidRDefault="00A300F1">
            <w:r>
              <w:t xml:space="preserve">Programma Duurzame Infra, </w:t>
            </w:r>
            <w:proofErr w:type="spellStart"/>
            <w:r>
              <w:t>Transitiepad</w:t>
            </w:r>
            <w:proofErr w:type="spellEnd"/>
            <w:r>
              <w:t xml:space="preserve"> Kunstwerken, cluster Lijninfra</w:t>
            </w:r>
          </w:p>
        </w:tc>
      </w:tr>
      <w:tr w:rsidR="00E81A9A" w14:paraId="2041033B" w14:textId="77777777">
        <w:tc>
          <w:tcPr>
            <w:tcW w:w="2082" w:type="dxa"/>
          </w:tcPr>
          <w:p w14:paraId="3473A7CE" w14:textId="77777777" w:rsidR="00E81A9A" w:rsidRPr="00A302C7" w:rsidRDefault="00EE04C9">
            <w:r w:rsidRPr="00A302C7">
              <w:t>Datum</w:t>
            </w:r>
          </w:p>
        </w:tc>
        <w:tc>
          <w:tcPr>
            <w:tcW w:w="5629" w:type="dxa"/>
          </w:tcPr>
          <w:p w14:paraId="53F95BBB" w14:textId="515A0AB9" w:rsidR="00E81A9A" w:rsidRPr="00A302C7" w:rsidRDefault="00957059" w:rsidP="00A302C7">
            <w:r>
              <w:t>1</w:t>
            </w:r>
            <w:r w:rsidR="00A300F1">
              <w:t>3</w:t>
            </w:r>
            <w:r w:rsidR="006826B5">
              <w:t>-04-2026</w:t>
            </w:r>
          </w:p>
        </w:tc>
      </w:tr>
      <w:tr w:rsidR="00E81A9A" w14:paraId="4B901CF9" w14:textId="77777777">
        <w:tc>
          <w:tcPr>
            <w:tcW w:w="2082" w:type="dxa"/>
          </w:tcPr>
          <w:p w14:paraId="7925B04B" w14:textId="77777777" w:rsidR="00E81A9A" w:rsidRPr="00A302C7" w:rsidRDefault="00EE04C9">
            <w:r w:rsidRPr="00A302C7">
              <w:t>Versienummer</w:t>
            </w:r>
          </w:p>
        </w:tc>
        <w:tc>
          <w:tcPr>
            <w:tcW w:w="5629" w:type="dxa"/>
          </w:tcPr>
          <w:p w14:paraId="35E9207D" w14:textId="5A6C99BE" w:rsidR="00E81A9A" w:rsidRPr="00A302C7" w:rsidRDefault="00A300F1" w:rsidP="005F2AD0">
            <w:r>
              <w:t>1.0</w:t>
            </w:r>
          </w:p>
        </w:tc>
      </w:tr>
      <w:tr w:rsidR="00E81A9A" w14:paraId="30C2C43B" w14:textId="77777777">
        <w:tc>
          <w:tcPr>
            <w:tcW w:w="2082" w:type="dxa"/>
          </w:tcPr>
          <w:p w14:paraId="72B453D2" w14:textId="77777777" w:rsidR="00E81A9A" w:rsidRPr="00A302C7" w:rsidRDefault="00EE04C9">
            <w:r w:rsidRPr="00A302C7">
              <w:t>Status</w:t>
            </w:r>
          </w:p>
        </w:tc>
        <w:tc>
          <w:tcPr>
            <w:tcW w:w="5629" w:type="dxa"/>
          </w:tcPr>
          <w:p w14:paraId="0B00978D" w14:textId="4B8BAE24" w:rsidR="00E81A9A" w:rsidRPr="00A302C7" w:rsidRDefault="00A300F1" w:rsidP="00A302C7">
            <w:r>
              <w:t>definitief</w:t>
            </w:r>
          </w:p>
        </w:tc>
      </w:tr>
    </w:tbl>
    <w:p w14:paraId="3AEED444" w14:textId="77777777" w:rsidR="00E81A9A" w:rsidRDefault="00E81A9A"/>
    <w:p w14:paraId="4B8B86C3" w14:textId="1352EB03" w:rsidR="002D30CB" w:rsidRDefault="002D30CB">
      <w:pPr>
        <w:spacing w:line="240" w:lineRule="auto"/>
        <w:rPr>
          <w:sz w:val="24"/>
          <w:szCs w:val="24"/>
        </w:rPr>
      </w:pPr>
      <w:r>
        <w:br w:type="page"/>
      </w:r>
    </w:p>
    <w:p w14:paraId="55825BBB" w14:textId="182E8406" w:rsidR="00E81A9A" w:rsidRDefault="00EE04C9">
      <w:pPr>
        <w:pStyle w:val="Huisstijl-Inhoud"/>
      </w:pPr>
      <w:r w:rsidRPr="00A20151">
        <w:lastRenderedPageBreak/>
        <w:t>Inhoud</w:t>
      </w:r>
    </w:p>
    <w:p w14:paraId="1655B245" w14:textId="6989D08A" w:rsidR="00D45330" w:rsidRDefault="00C05D35">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sidRPr="00C05D35">
        <w:rPr>
          <w:rFonts w:ascii="Verdana" w:hAnsi="Verdana"/>
          <w:b w:val="0"/>
          <w:i/>
          <w:iCs/>
          <w:caps w:val="0"/>
          <w:sz w:val="18"/>
          <w:szCs w:val="18"/>
        </w:rPr>
        <w:fldChar w:fldCharType="begin"/>
      </w:r>
      <w:r w:rsidRPr="00C05D35">
        <w:rPr>
          <w:rFonts w:ascii="Verdana" w:hAnsi="Verdana"/>
          <w:b w:val="0"/>
          <w:i/>
          <w:iCs/>
          <w:caps w:val="0"/>
          <w:sz w:val="18"/>
          <w:szCs w:val="18"/>
        </w:rPr>
        <w:instrText xml:space="preserve"> TOC \t "Huisstijl - Colofon;2;Huisstijl - Kop 1;1;Huisstijl - Kop 2;2;Huisstijl - Kop 3;3;Huisstijl - Kop 4;4" </w:instrText>
      </w:r>
      <w:r w:rsidRPr="00C05D35">
        <w:rPr>
          <w:rFonts w:ascii="Verdana" w:hAnsi="Verdana"/>
          <w:b w:val="0"/>
          <w:i/>
          <w:iCs/>
          <w:caps w:val="0"/>
          <w:sz w:val="18"/>
          <w:szCs w:val="18"/>
        </w:rPr>
        <w:fldChar w:fldCharType="separate"/>
      </w:r>
      <w:r w:rsidR="00D45330">
        <w:rPr>
          <w:noProof/>
        </w:rPr>
        <w:t>1</w:t>
      </w:r>
      <w:r w:rsidR="00D45330">
        <w:rPr>
          <w:rFonts w:eastAsiaTheme="minorEastAsia" w:cstheme="minorBidi"/>
          <w:b w:val="0"/>
          <w:bCs w:val="0"/>
          <w:caps w:val="0"/>
          <w:noProof/>
          <w:color w:val="auto"/>
          <w:kern w:val="2"/>
          <w:sz w:val="24"/>
          <w:szCs w:val="24"/>
          <w14:ligatures w14:val="standardContextual"/>
        </w:rPr>
        <w:tab/>
      </w:r>
      <w:r w:rsidR="00D45330">
        <w:rPr>
          <w:noProof/>
        </w:rPr>
        <w:t>Inleiding</w:t>
      </w:r>
      <w:r w:rsidR="00D45330">
        <w:rPr>
          <w:noProof/>
        </w:rPr>
        <w:tab/>
      </w:r>
      <w:r w:rsidR="00D45330">
        <w:rPr>
          <w:noProof/>
        </w:rPr>
        <w:fldChar w:fldCharType="begin"/>
      </w:r>
      <w:r w:rsidR="00D45330">
        <w:rPr>
          <w:noProof/>
        </w:rPr>
        <w:instrText xml:space="preserve"> PAGEREF _Toc226578529 \h </w:instrText>
      </w:r>
      <w:r w:rsidR="00D45330">
        <w:rPr>
          <w:noProof/>
        </w:rPr>
      </w:r>
      <w:r w:rsidR="00D45330">
        <w:rPr>
          <w:noProof/>
        </w:rPr>
        <w:fldChar w:fldCharType="separate"/>
      </w:r>
      <w:r w:rsidR="00D45330">
        <w:rPr>
          <w:noProof/>
        </w:rPr>
        <w:t>3</w:t>
      </w:r>
      <w:r w:rsidR="00D45330">
        <w:rPr>
          <w:noProof/>
        </w:rPr>
        <w:fldChar w:fldCharType="end"/>
      </w:r>
    </w:p>
    <w:p w14:paraId="70A4CDB7" w14:textId="3E8D01D7"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1.1</w:t>
      </w:r>
      <w:r>
        <w:rPr>
          <w:rFonts w:eastAsiaTheme="minorEastAsia" w:cstheme="minorBidi"/>
          <w:smallCaps w:val="0"/>
          <w:noProof/>
          <w:color w:val="auto"/>
          <w:kern w:val="2"/>
          <w:sz w:val="24"/>
          <w:szCs w:val="24"/>
          <w14:ligatures w14:val="standardContextual"/>
        </w:rPr>
        <w:tab/>
      </w:r>
      <w:r>
        <w:rPr>
          <w:noProof/>
        </w:rPr>
        <w:t>Over Rijkswaterstaat</w:t>
      </w:r>
      <w:r>
        <w:rPr>
          <w:noProof/>
        </w:rPr>
        <w:tab/>
      </w:r>
      <w:r>
        <w:rPr>
          <w:noProof/>
        </w:rPr>
        <w:fldChar w:fldCharType="begin"/>
      </w:r>
      <w:r>
        <w:rPr>
          <w:noProof/>
        </w:rPr>
        <w:instrText xml:space="preserve"> PAGEREF _Toc226578530 \h </w:instrText>
      </w:r>
      <w:r>
        <w:rPr>
          <w:noProof/>
        </w:rPr>
      </w:r>
      <w:r>
        <w:rPr>
          <w:noProof/>
        </w:rPr>
        <w:fldChar w:fldCharType="separate"/>
      </w:r>
      <w:r>
        <w:rPr>
          <w:noProof/>
        </w:rPr>
        <w:t>3</w:t>
      </w:r>
      <w:r>
        <w:rPr>
          <w:noProof/>
        </w:rPr>
        <w:fldChar w:fldCharType="end"/>
      </w:r>
    </w:p>
    <w:p w14:paraId="7D74DEB6" w14:textId="22635640"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1.2</w:t>
      </w:r>
      <w:r>
        <w:rPr>
          <w:rFonts w:eastAsiaTheme="minorEastAsia" w:cstheme="minorBidi"/>
          <w:smallCaps w:val="0"/>
          <w:noProof/>
          <w:color w:val="auto"/>
          <w:kern w:val="2"/>
          <w:sz w:val="24"/>
          <w:szCs w:val="24"/>
          <w14:ligatures w14:val="standardContextual"/>
        </w:rPr>
        <w:tab/>
      </w:r>
      <w:r>
        <w:rPr>
          <w:noProof/>
        </w:rPr>
        <w:t>Aanleiding</w:t>
      </w:r>
      <w:r>
        <w:rPr>
          <w:noProof/>
        </w:rPr>
        <w:tab/>
      </w:r>
      <w:r>
        <w:rPr>
          <w:noProof/>
        </w:rPr>
        <w:fldChar w:fldCharType="begin"/>
      </w:r>
      <w:r>
        <w:rPr>
          <w:noProof/>
        </w:rPr>
        <w:instrText xml:space="preserve"> PAGEREF _Toc226578531 \h </w:instrText>
      </w:r>
      <w:r>
        <w:rPr>
          <w:noProof/>
        </w:rPr>
      </w:r>
      <w:r>
        <w:rPr>
          <w:noProof/>
        </w:rPr>
        <w:fldChar w:fldCharType="separate"/>
      </w:r>
      <w:r>
        <w:rPr>
          <w:noProof/>
        </w:rPr>
        <w:t>3</w:t>
      </w:r>
      <w:r>
        <w:rPr>
          <w:noProof/>
        </w:rPr>
        <w:fldChar w:fldCharType="end"/>
      </w:r>
    </w:p>
    <w:p w14:paraId="0790E86D" w14:textId="433E27C9"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1.3</w:t>
      </w:r>
      <w:r>
        <w:rPr>
          <w:rFonts w:eastAsiaTheme="minorEastAsia" w:cstheme="minorBidi"/>
          <w:smallCaps w:val="0"/>
          <w:noProof/>
          <w:color w:val="auto"/>
          <w:kern w:val="2"/>
          <w:sz w:val="24"/>
          <w:szCs w:val="24"/>
          <w14:ligatures w14:val="standardContextual"/>
        </w:rPr>
        <w:tab/>
      </w:r>
      <w:r>
        <w:rPr>
          <w:noProof/>
        </w:rPr>
        <w:t>Eerdere marktverkenning</w:t>
      </w:r>
      <w:r>
        <w:rPr>
          <w:noProof/>
        </w:rPr>
        <w:tab/>
      </w:r>
      <w:r>
        <w:rPr>
          <w:noProof/>
        </w:rPr>
        <w:fldChar w:fldCharType="begin"/>
      </w:r>
      <w:r>
        <w:rPr>
          <w:noProof/>
        </w:rPr>
        <w:instrText xml:space="preserve"> PAGEREF _Toc226578532 \h </w:instrText>
      </w:r>
      <w:r>
        <w:rPr>
          <w:noProof/>
        </w:rPr>
      </w:r>
      <w:r>
        <w:rPr>
          <w:noProof/>
        </w:rPr>
        <w:fldChar w:fldCharType="separate"/>
      </w:r>
      <w:r>
        <w:rPr>
          <w:noProof/>
        </w:rPr>
        <w:t>3</w:t>
      </w:r>
      <w:r>
        <w:rPr>
          <w:noProof/>
        </w:rPr>
        <w:fldChar w:fldCharType="end"/>
      </w:r>
    </w:p>
    <w:p w14:paraId="5D315E42" w14:textId="1F3D829C"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1.4</w:t>
      </w:r>
      <w:r>
        <w:rPr>
          <w:rFonts w:eastAsiaTheme="minorEastAsia" w:cstheme="minorBidi"/>
          <w:smallCaps w:val="0"/>
          <w:noProof/>
          <w:color w:val="auto"/>
          <w:kern w:val="2"/>
          <w:sz w:val="24"/>
          <w:szCs w:val="24"/>
          <w14:ligatures w14:val="standardContextual"/>
        </w:rPr>
        <w:tab/>
      </w:r>
      <w:r>
        <w:rPr>
          <w:noProof/>
        </w:rPr>
        <w:t>Doel van de marktconsultatie</w:t>
      </w:r>
      <w:r>
        <w:rPr>
          <w:noProof/>
        </w:rPr>
        <w:tab/>
      </w:r>
      <w:r>
        <w:rPr>
          <w:noProof/>
        </w:rPr>
        <w:fldChar w:fldCharType="begin"/>
      </w:r>
      <w:r>
        <w:rPr>
          <w:noProof/>
        </w:rPr>
        <w:instrText xml:space="preserve"> PAGEREF _Toc226578533 \h </w:instrText>
      </w:r>
      <w:r>
        <w:rPr>
          <w:noProof/>
        </w:rPr>
      </w:r>
      <w:r>
        <w:rPr>
          <w:noProof/>
        </w:rPr>
        <w:fldChar w:fldCharType="separate"/>
      </w:r>
      <w:r>
        <w:rPr>
          <w:noProof/>
        </w:rPr>
        <w:t>4</w:t>
      </w:r>
      <w:r>
        <w:rPr>
          <w:noProof/>
        </w:rPr>
        <w:fldChar w:fldCharType="end"/>
      </w:r>
    </w:p>
    <w:p w14:paraId="49FA00D0" w14:textId="41CC6992"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1.5</w:t>
      </w:r>
      <w:r>
        <w:rPr>
          <w:rFonts w:eastAsiaTheme="minorEastAsia" w:cstheme="minorBidi"/>
          <w:smallCaps w:val="0"/>
          <w:noProof/>
          <w:color w:val="auto"/>
          <w:kern w:val="2"/>
          <w:sz w:val="24"/>
          <w:szCs w:val="24"/>
          <w14:ligatures w14:val="standardContextual"/>
        </w:rPr>
        <w:tab/>
      </w:r>
      <w:r>
        <w:rPr>
          <w:noProof/>
        </w:rPr>
        <w:t>Doelgroep</w:t>
      </w:r>
      <w:r>
        <w:rPr>
          <w:noProof/>
        </w:rPr>
        <w:tab/>
      </w:r>
      <w:r>
        <w:rPr>
          <w:noProof/>
        </w:rPr>
        <w:fldChar w:fldCharType="begin"/>
      </w:r>
      <w:r>
        <w:rPr>
          <w:noProof/>
        </w:rPr>
        <w:instrText xml:space="preserve"> PAGEREF _Toc226578534 \h </w:instrText>
      </w:r>
      <w:r>
        <w:rPr>
          <w:noProof/>
        </w:rPr>
      </w:r>
      <w:r>
        <w:rPr>
          <w:noProof/>
        </w:rPr>
        <w:fldChar w:fldCharType="separate"/>
      </w:r>
      <w:r>
        <w:rPr>
          <w:noProof/>
        </w:rPr>
        <w:t>4</w:t>
      </w:r>
      <w:r>
        <w:rPr>
          <w:noProof/>
        </w:rPr>
        <w:fldChar w:fldCharType="end"/>
      </w:r>
    </w:p>
    <w:p w14:paraId="16FE088D" w14:textId="0720FB49" w:rsidR="00D45330" w:rsidRDefault="00D45330">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Pr>
          <w:noProof/>
        </w:rPr>
        <w:t>2</w:t>
      </w:r>
      <w:r>
        <w:rPr>
          <w:rFonts w:eastAsiaTheme="minorEastAsia" w:cstheme="minorBidi"/>
          <w:b w:val="0"/>
          <w:bCs w:val="0"/>
          <w:caps w:val="0"/>
          <w:noProof/>
          <w:color w:val="auto"/>
          <w:kern w:val="2"/>
          <w:sz w:val="24"/>
          <w:szCs w:val="24"/>
          <w14:ligatures w14:val="standardContextual"/>
        </w:rPr>
        <w:tab/>
      </w:r>
      <w:r>
        <w:rPr>
          <w:noProof/>
        </w:rPr>
        <w:t>Inkoopbehoefte</w:t>
      </w:r>
      <w:r>
        <w:rPr>
          <w:noProof/>
        </w:rPr>
        <w:tab/>
      </w:r>
      <w:r>
        <w:rPr>
          <w:noProof/>
        </w:rPr>
        <w:fldChar w:fldCharType="begin"/>
      </w:r>
      <w:r>
        <w:rPr>
          <w:noProof/>
        </w:rPr>
        <w:instrText xml:space="preserve"> PAGEREF _Toc226578535 \h </w:instrText>
      </w:r>
      <w:r>
        <w:rPr>
          <w:noProof/>
        </w:rPr>
      </w:r>
      <w:r>
        <w:rPr>
          <w:noProof/>
        </w:rPr>
        <w:fldChar w:fldCharType="separate"/>
      </w:r>
      <w:r>
        <w:rPr>
          <w:noProof/>
        </w:rPr>
        <w:t>5</w:t>
      </w:r>
      <w:r>
        <w:rPr>
          <w:noProof/>
        </w:rPr>
        <w:fldChar w:fldCharType="end"/>
      </w:r>
    </w:p>
    <w:p w14:paraId="2A9ACCA9" w14:textId="2E265BAE"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2.1</w:t>
      </w:r>
      <w:r>
        <w:rPr>
          <w:rFonts w:eastAsiaTheme="minorEastAsia" w:cstheme="minorBidi"/>
          <w:smallCaps w:val="0"/>
          <w:noProof/>
          <w:color w:val="auto"/>
          <w:kern w:val="2"/>
          <w:sz w:val="24"/>
          <w:szCs w:val="24"/>
          <w14:ligatures w14:val="standardContextual"/>
        </w:rPr>
        <w:tab/>
      </w:r>
      <w:r>
        <w:rPr>
          <w:noProof/>
        </w:rPr>
        <w:t>Inkoopbehoefte in het kort</w:t>
      </w:r>
      <w:r>
        <w:rPr>
          <w:noProof/>
        </w:rPr>
        <w:tab/>
      </w:r>
      <w:r>
        <w:rPr>
          <w:noProof/>
        </w:rPr>
        <w:fldChar w:fldCharType="begin"/>
      </w:r>
      <w:r>
        <w:rPr>
          <w:noProof/>
        </w:rPr>
        <w:instrText xml:space="preserve"> PAGEREF _Toc226578536 \h </w:instrText>
      </w:r>
      <w:r>
        <w:rPr>
          <w:noProof/>
        </w:rPr>
      </w:r>
      <w:r>
        <w:rPr>
          <w:noProof/>
        </w:rPr>
        <w:fldChar w:fldCharType="separate"/>
      </w:r>
      <w:r>
        <w:rPr>
          <w:noProof/>
        </w:rPr>
        <w:t>5</w:t>
      </w:r>
      <w:r>
        <w:rPr>
          <w:noProof/>
        </w:rPr>
        <w:fldChar w:fldCharType="end"/>
      </w:r>
    </w:p>
    <w:p w14:paraId="0FAA3528" w14:textId="2D046611"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2.2</w:t>
      </w:r>
      <w:r>
        <w:rPr>
          <w:rFonts w:eastAsiaTheme="minorEastAsia" w:cstheme="minorBidi"/>
          <w:smallCaps w:val="0"/>
          <w:noProof/>
          <w:color w:val="auto"/>
          <w:kern w:val="2"/>
          <w:sz w:val="24"/>
          <w:szCs w:val="24"/>
          <w14:ligatures w14:val="standardContextual"/>
        </w:rPr>
        <w:tab/>
      </w:r>
      <w:r>
        <w:rPr>
          <w:noProof/>
        </w:rPr>
        <w:t>Toelichting op inkoopbehoefte</w:t>
      </w:r>
      <w:r>
        <w:rPr>
          <w:noProof/>
        </w:rPr>
        <w:tab/>
      </w:r>
      <w:r>
        <w:rPr>
          <w:noProof/>
        </w:rPr>
        <w:fldChar w:fldCharType="begin"/>
      </w:r>
      <w:r>
        <w:rPr>
          <w:noProof/>
        </w:rPr>
        <w:instrText xml:space="preserve"> PAGEREF _Toc226578537 \h </w:instrText>
      </w:r>
      <w:r>
        <w:rPr>
          <w:noProof/>
        </w:rPr>
      </w:r>
      <w:r>
        <w:rPr>
          <w:noProof/>
        </w:rPr>
        <w:fldChar w:fldCharType="separate"/>
      </w:r>
      <w:r>
        <w:rPr>
          <w:noProof/>
        </w:rPr>
        <w:t>5</w:t>
      </w:r>
      <w:r>
        <w:rPr>
          <w:noProof/>
        </w:rPr>
        <w:fldChar w:fldCharType="end"/>
      </w:r>
    </w:p>
    <w:p w14:paraId="0FC5F722" w14:textId="68104BB4"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2.3</w:t>
      </w:r>
      <w:r>
        <w:rPr>
          <w:rFonts w:eastAsiaTheme="minorEastAsia" w:cstheme="minorBidi"/>
          <w:smallCaps w:val="0"/>
          <w:noProof/>
          <w:color w:val="auto"/>
          <w:kern w:val="2"/>
          <w:sz w:val="24"/>
          <w:szCs w:val="24"/>
          <w14:ligatures w14:val="standardContextual"/>
        </w:rPr>
        <w:tab/>
      </w:r>
      <w:r>
        <w:rPr>
          <w:noProof/>
        </w:rPr>
        <w:t>Voorlopige conclusie</w:t>
      </w:r>
      <w:r>
        <w:rPr>
          <w:noProof/>
        </w:rPr>
        <w:tab/>
      </w:r>
      <w:r>
        <w:rPr>
          <w:noProof/>
        </w:rPr>
        <w:fldChar w:fldCharType="begin"/>
      </w:r>
      <w:r>
        <w:rPr>
          <w:noProof/>
        </w:rPr>
        <w:instrText xml:space="preserve"> PAGEREF _Toc226578538 \h </w:instrText>
      </w:r>
      <w:r>
        <w:rPr>
          <w:noProof/>
        </w:rPr>
      </w:r>
      <w:r>
        <w:rPr>
          <w:noProof/>
        </w:rPr>
        <w:fldChar w:fldCharType="separate"/>
      </w:r>
      <w:r>
        <w:rPr>
          <w:noProof/>
        </w:rPr>
        <w:t>7</w:t>
      </w:r>
      <w:r>
        <w:rPr>
          <w:noProof/>
        </w:rPr>
        <w:fldChar w:fldCharType="end"/>
      </w:r>
    </w:p>
    <w:p w14:paraId="38A67E49" w14:textId="173962DF" w:rsidR="00D45330" w:rsidRDefault="00D45330">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Pr>
          <w:noProof/>
        </w:rPr>
        <w:t>3</w:t>
      </w:r>
      <w:r>
        <w:rPr>
          <w:rFonts w:eastAsiaTheme="minorEastAsia" w:cstheme="minorBidi"/>
          <w:b w:val="0"/>
          <w:bCs w:val="0"/>
          <w:caps w:val="0"/>
          <w:noProof/>
          <w:color w:val="auto"/>
          <w:kern w:val="2"/>
          <w:sz w:val="24"/>
          <w:szCs w:val="24"/>
          <w14:ligatures w14:val="standardContextual"/>
        </w:rPr>
        <w:tab/>
      </w:r>
      <w:r>
        <w:rPr>
          <w:noProof/>
        </w:rPr>
        <w:t>Procedure</w:t>
      </w:r>
      <w:r>
        <w:rPr>
          <w:noProof/>
        </w:rPr>
        <w:tab/>
      </w:r>
      <w:r>
        <w:rPr>
          <w:noProof/>
        </w:rPr>
        <w:fldChar w:fldCharType="begin"/>
      </w:r>
      <w:r>
        <w:rPr>
          <w:noProof/>
        </w:rPr>
        <w:instrText xml:space="preserve"> PAGEREF _Toc226578539 \h </w:instrText>
      </w:r>
      <w:r>
        <w:rPr>
          <w:noProof/>
        </w:rPr>
      </w:r>
      <w:r>
        <w:rPr>
          <w:noProof/>
        </w:rPr>
        <w:fldChar w:fldCharType="separate"/>
      </w:r>
      <w:r>
        <w:rPr>
          <w:noProof/>
        </w:rPr>
        <w:t>8</w:t>
      </w:r>
      <w:r>
        <w:rPr>
          <w:noProof/>
        </w:rPr>
        <w:fldChar w:fldCharType="end"/>
      </w:r>
    </w:p>
    <w:p w14:paraId="6647936E" w14:textId="0A468A63"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3.1</w:t>
      </w:r>
      <w:r>
        <w:rPr>
          <w:rFonts w:eastAsiaTheme="minorEastAsia" w:cstheme="minorBidi"/>
          <w:smallCaps w:val="0"/>
          <w:noProof/>
          <w:color w:val="auto"/>
          <w:kern w:val="2"/>
          <w:sz w:val="24"/>
          <w:szCs w:val="24"/>
          <w14:ligatures w14:val="standardContextual"/>
        </w:rPr>
        <w:tab/>
      </w:r>
      <w:r>
        <w:rPr>
          <w:noProof/>
        </w:rPr>
        <w:t>Planning</w:t>
      </w:r>
      <w:r>
        <w:rPr>
          <w:noProof/>
        </w:rPr>
        <w:tab/>
      </w:r>
      <w:r>
        <w:rPr>
          <w:noProof/>
        </w:rPr>
        <w:fldChar w:fldCharType="begin"/>
      </w:r>
      <w:r>
        <w:rPr>
          <w:noProof/>
        </w:rPr>
        <w:instrText xml:space="preserve"> PAGEREF _Toc226578540 \h </w:instrText>
      </w:r>
      <w:r>
        <w:rPr>
          <w:noProof/>
        </w:rPr>
      </w:r>
      <w:r>
        <w:rPr>
          <w:noProof/>
        </w:rPr>
        <w:fldChar w:fldCharType="separate"/>
      </w:r>
      <w:r>
        <w:rPr>
          <w:noProof/>
        </w:rPr>
        <w:t>8</w:t>
      </w:r>
      <w:r>
        <w:rPr>
          <w:noProof/>
        </w:rPr>
        <w:fldChar w:fldCharType="end"/>
      </w:r>
    </w:p>
    <w:p w14:paraId="62EFC5CA" w14:textId="27FAA5BB"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3.2</w:t>
      </w:r>
      <w:r>
        <w:rPr>
          <w:rFonts w:eastAsiaTheme="minorEastAsia" w:cstheme="minorBidi"/>
          <w:smallCaps w:val="0"/>
          <w:noProof/>
          <w:color w:val="auto"/>
          <w:kern w:val="2"/>
          <w:sz w:val="24"/>
          <w:szCs w:val="24"/>
          <w14:ligatures w14:val="standardContextual"/>
        </w:rPr>
        <w:tab/>
      </w:r>
      <w:r>
        <w:rPr>
          <w:noProof/>
        </w:rPr>
        <w:t>Beantwoording vragenlijst</w:t>
      </w:r>
      <w:r>
        <w:rPr>
          <w:noProof/>
        </w:rPr>
        <w:tab/>
      </w:r>
      <w:r>
        <w:rPr>
          <w:noProof/>
        </w:rPr>
        <w:fldChar w:fldCharType="begin"/>
      </w:r>
      <w:r>
        <w:rPr>
          <w:noProof/>
        </w:rPr>
        <w:instrText xml:space="preserve"> PAGEREF _Toc226578541 \h </w:instrText>
      </w:r>
      <w:r>
        <w:rPr>
          <w:noProof/>
        </w:rPr>
      </w:r>
      <w:r>
        <w:rPr>
          <w:noProof/>
        </w:rPr>
        <w:fldChar w:fldCharType="separate"/>
      </w:r>
      <w:r>
        <w:rPr>
          <w:noProof/>
        </w:rPr>
        <w:t>8</w:t>
      </w:r>
      <w:r>
        <w:rPr>
          <w:noProof/>
        </w:rPr>
        <w:fldChar w:fldCharType="end"/>
      </w:r>
    </w:p>
    <w:p w14:paraId="2383C6A1" w14:textId="1141D591"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3.3</w:t>
      </w:r>
      <w:r>
        <w:rPr>
          <w:rFonts w:eastAsiaTheme="minorEastAsia" w:cstheme="minorBidi"/>
          <w:smallCaps w:val="0"/>
          <w:noProof/>
          <w:color w:val="auto"/>
          <w:kern w:val="2"/>
          <w:sz w:val="24"/>
          <w:szCs w:val="24"/>
          <w14:ligatures w14:val="standardContextual"/>
        </w:rPr>
        <w:tab/>
      </w:r>
      <w:r>
        <w:rPr>
          <w:noProof/>
        </w:rPr>
        <w:t>Verslag van de marktconsultatie</w:t>
      </w:r>
      <w:r>
        <w:rPr>
          <w:noProof/>
        </w:rPr>
        <w:tab/>
      </w:r>
      <w:r>
        <w:rPr>
          <w:noProof/>
        </w:rPr>
        <w:fldChar w:fldCharType="begin"/>
      </w:r>
      <w:r>
        <w:rPr>
          <w:noProof/>
        </w:rPr>
        <w:instrText xml:space="preserve"> PAGEREF _Toc226578542 \h </w:instrText>
      </w:r>
      <w:r>
        <w:rPr>
          <w:noProof/>
        </w:rPr>
      </w:r>
      <w:r>
        <w:rPr>
          <w:noProof/>
        </w:rPr>
        <w:fldChar w:fldCharType="separate"/>
      </w:r>
      <w:r>
        <w:rPr>
          <w:noProof/>
        </w:rPr>
        <w:t>8</w:t>
      </w:r>
      <w:r>
        <w:rPr>
          <w:noProof/>
        </w:rPr>
        <w:fldChar w:fldCharType="end"/>
      </w:r>
    </w:p>
    <w:p w14:paraId="1167C5B7" w14:textId="25E530D0"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3.4</w:t>
      </w:r>
      <w:r>
        <w:rPr>
          <w:rFonts w:eastAsiaTheme="minorEastAsia" w:cstheme="minorBidi"/>
          <w:smallCaps w:val="0"/>
          <w:noProof/>
          <w:color w:val="auto"/>
          <w:kern w:val="2"/>
          <w:sz w:val="24"/>
          <w:szCs w:val="24"/>
          <w14:ligatures w14:val="standardContextual"/>
        </w:rPr>
        <w:tab/>
      </w:r>
      <w:r>
        <w:rPr>
          <w:noProof/>
        </w:rPr>
        <w:t>Voorwaarden van de marktconsultatie</w:t>
      </w:r>
      <w:r>
        <w:rPr>
          <w:noProof/>
        </w:rPr>
        <w:tab/>
      </w:r>
      <w:r>
        <w:rPr>
          <w:noProof/>
        </w:rPr>
        <w:fldChar w:fldCharType="begin"/>
      </w:r>
      <w:r>
        <w:rPr>
          <w:noProof/>
        </w:rPr>
        <w:instrText xml:space="preserve"> PAGEREF _Toc226578543 \h </w:instrText>
      </w:r>
      <w:r>
        <w:rPr>
          <w:noProof/>
        </w:rPr>
      </w:r>
      <w:r>
        <w:rPr>
          <w:noProof/>
        </w:rPr>
        <w:fldChar w:fldCharType="separate"/>
      </w:r>
      <w:r>
        <w:rPr>
          <w:noProof/>
        </w:rPr>
        <w:t>8</w:t>
      </w:r>
      <w:r>
        <w:rPr>
          <w:noProof/>
        </w:rPr>
        <w:fldChar w:fldCharType="end"/>
      </w:r>
    </w:p>
    <w:p w14:paraId="5518ABEF" w14:textId="4837E238" w:rsidR="00D45330" w:rsidRDefault="00D45330">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Pr>
          <w:noProof/>
        </w:rPr>
        <w:t>4</w:t>
      </w:r>
      <w:r>
        <w:rPr>
          <w:rFonts w:eastAsiaTheme="minorEastAsia" w:cstheme="minorBidi"/>
          <w:b w:val="0"/>
          <w:bCs w:val="0"/>
          <w:caps w:val="0"/>
          <w:noProof/>
          <w:color w:val="auto"/>
          <w:kern w:val="2"/>
          <w:sz w:val="24"/>
          <w:szCs w:val="24"/>
          <w14:ligatures w14:val="standardContextual"/>
        </w:rPr>
        <w:tab/>
      </w:r>
      <w:r>
        <w:rPr>
          <w:noProof/>
        </w:rPr>
        <w:t>Vragenlijst</w:t>
      </w:r>
      <w:r>
        <w:rPr>
          <w:noProof/>
        </w:rPr>
        <w:tab/>
      </w:r>
      <w:r>
        <w:rPr>
          <w:noProof/>
        </w:rPr>
        <w:fldChar w:fldCharType="begin"/>
      </w:r>
      <w:r>
        <w:rPr>
          <w:noProof/>
        </w:rPr>
        <w:instrText xml:space="preserve"> PAGEREF _Toc226578544 \h </w:instrText>
      </w:r>
      <w:r>
        <w:rPr>
          <w:noProof/>
        </w:rPr>
      </w:r>
      <w:r>
        <w:rPr>
          <w:noProof/>
        </w:rPr>
        <w:fldChar w:fldCharType="separate"/>
      </w:r>
      <w:r>
        <w:rPr>
          <w:noProof/>
        </w:rPr>
        <w:t>10</w:t>
      </w:r>
      <w:r>
        <w:rPr>
          <w:noProof/>
        </w:rPr>
        <w:fldChar w:fldCharType="end"/>
      </w:r>
    </w:p>
    <w:p w14:paraId="2E88E158" w14:textId="2D46AE69"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4.1</w:t>
      </w:r>
      <w:r>
        <w:rPr>
          <w:rFonts w:eastAsiaTheme="minorEastAsia" w:cstheme="minorBidi"/>
          <w:smallCaps w:val="0"/>
          <w:noProof/>
          <w:color w:val="auto"/>
          <w:kern w:val="2"/>
          <w:sz w:val="24"/>
          <w:szCs w:val="24"/>
          <w14:ligatures w14:val="standardContextual"/>
        </w:rPr>
        <w:tab/>
      </w:r>
      <w:r>
        <w:rPr>
          <w:noProof/>
        </w:rPr>
        <w:t>Toelichting</w:t>
      </w:r>
      <w:r>
        <w:rPr>
          <w:noProof/>
        </w:rPr>
        <w:tab/>
      </w:r>
      <w:r>
        <w:rPr>
          <w:noProof/>
        </w:rPr>
        <w:fldChar w:fldCharType="begin"/>
      </w:r>
      <w:r>
        <w:rPr>
          <w:noProof/>
        </w:rPr>
        <w:instrText xml:space="preserve"> PAGEREF _Toc226578545 \h </w:instrText>
      </w:r>
      <w:r>
        <w:rPr>
          <w:noProof/>
        </w:rPr>
      </w:r>
      <w:r>
        <w:rPr>
          <w:noProof/>
        </w:rPr>
        <w:fldChar w:fldCharType="separate"/>
      </w:r>
      <w:r>
        <w:rPr>
          <w:noProof/>
        </w:rPr>
        <w:t>10</w:t>
      </w:r>
      <w:r>
        <w:rPr>
          <w:noProof/>
        </w:rPr>
        <w:fldChar w:fldCharType="end"/>
      </w:r>
    </w:p>
    <w:p w14:paraId="5439A790" w14:textId="3E120674" w:rsidR="00D45330" w:rsidRDefault="00D45330">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4.2</w:t>
      </w:r>
      <w:r>
        <w:rPr>
          <w:rFonts w:eastAsiaTheme="minorEastAsia" w:cstheme="minorBidi"/>
          <w:smallCaps w:val="0"/>
          <w:noProof/>
          <w:color w:val="auto"/>
          <w:kern w:val="2"/>
          <w:sz w:val="24"/>
          <w:szCs w:val="24"/>
          <w14:ligatures w14:val="standardContextual"/>
        </w:rPr>
        <w:tab/>
      </w:r>
      <w:r>
        <w:rPr>
          <w:noProof/>
        </w:rPr>
        <w:t>Vragenlijst</w:t>
      </w:r>
      <w:r>
        <w:rPr>
          <w:noProof/>
        </w:rPr>
        <w:tab/>
      </w:r>
      <w:r>
        <w:rPr>
          <w:noProof/>
        </w:rPr>
        <w:fldChar w:fldCharType="begin"/>
      </w:r>
      <w:r>
        <w:rPr>
          <w:noProof/>
        </w:rPr>
        <w:instrText xml:space="preserve"> PAGEREF _Toc226578546 \h </w:instrText>
      </w:r>
      <w:r>
        <w:rPr>
          <w:noProof/>
        </w:rPr>
      </w:r>
      <w:r>
        <w:rPr>
          <w:noProof/>
        </w:rPr>
        <w:fldChar w:fldCharType="separate"/>
      </w:r>
      <w:r>
        <w:rPr>
          <w:noProof/>
        </w:rPr>
        <w:t>10</w:t>
      </w:r>
      <w:r>
        <w:rPr>
          <w:noProof/>
        </w:rPr>
        <w:fldChar w:fldCharType="end"/>
      </w:r>
    </w:p>
    <w:p w14:paraId="0505F8F7" w14:textId="42DE1ACD" w:rsidR="00E81A9A" w:rsidRDefault="00C05D35">
      <w:r w:rsidRPr="00C05D35">
        <w:rPr>
          <w:rFonts w:cstheme="minorHAnsi"/>
          <w:b/>
          <w:i/>
          <w:iCs/>
          <w:caps/>
        </w:rPr>
        <w:fldChar w:fldCharType="end"/>
      </w:r>
    </w:p>
    <w:p w14:paraId="6792310B" w14:textId="1DD3A0C8" w:rsidR="00E81A9A" w:rsidRDefault="00E81A9A"/>
    <w:p w14:paraId="6E705287" w14:textId="77777777" w:rsidR="00E81A9A" w:rsidRDefault="00EE04C9">
      <w:r>
        <w:br w:type="page"/>
      </w:r>
    </w:p>
    <w:p w14:paraId="661AF595" w14:textId="77777777" w:rsidR="00E81A9A" w:rsidRDefault="0095061C">
      <w:pPr>
        <w:pStyle w:val="Huisstijl-Kop1"/>
      </w:pPr>
      <w:bookmarkStart w:id="0" w:name="_Toc226578529"/>
      <w:r>
        <w:lastRenderedPageBreak/>
        <w:t>Inleiding</w:t>
      </w:r>
      <w:bookmarkEnd w:id="0"/>
    </w:p>
    <w:p w14:paraId="11C96440" w14:textId="77777777" w:rsidR="006826B5" w:rsidRDefault="006826B5" w:rsidP="006826B5">
      <w:pPr>
        <w:pStyle w:val="Huisstijl-Kop2"/>
      </w:pPr>
      <w:bookmarkStart w:id="1" w:name="_Toc226578530"/>
      <w:bookmarkStart w:id="2" w:name="_Ref189043467"/>
      <w:r>
        <w:t>Over Rijkswaterstaat</w:t>
      </w:r>
      <w:bookmarkEnd w:id="1"/>
    </w:p>
    <w:p w14:paraId="7617AB76" w14:textId="77777777" w:rsidR="006826B5" w:rsidRDefault="006826B5" w:rsidP="006826B5"/>
    <w:p w14:paraId="0519C143" w14:textId="77777777" w:rsidR="006826B5" w:rsidRPr="006826B5" w:rsidRDefault="006826B5" w:rsidP="0F0B5FCD">
      <w:pPr>
        <w:widowControl w:val="0"/>
        <w:autoSpaceDE w:val="0"/>
        <w:adjustRightInd w:val="0"/>
        <w:rPr>
          <w:rFonts w:cs="Arial"/>
        </w:rPr>
      </w:pPr>
      <w:r w:rsidRPr="0F0B5FCD">
        <w:rPr>
          <w:rFonts w:cs="Arial"/>
        </w:rPr>
        <w:t>Rijkswaterstaat is de uitvoeringsorganisatie van het ministerie van Infrastructuur en Waterstaat. We beheren en ontwikkelen de rijkswegen, -vaarwegen en -wateren en zetten in op een duurzame leefomgeving.</w:t>
      </w:r>
    </w:p>
    <w:p w14:paraId="4817D053" w14:textId="77777777" w:rsidR="006826B5" w:rsidRPr="006826B5" w:rsidRDefault="006826B5" w:rsidP="0F0B5FCD">
      <w:pPr>
        <w:widowControl w:val="0"/>
        <w:autoSpaceDE w:val="0"/>
        <w:adjustRightInd w:val="0"/>
        <w:rPr>
          <w:rFonts w:cs="Arial"/>
        </w:rPr>
      </w:pPr>
    </w:p>
    <w:p w14:paraId="549FE7B4" w14:textId="77777777" w:rsidR="006826B5" w:rsidRPr="006826B5" w:rsidRDefault="006826B5" w:rsidP="0F0B5FCD">
      <w:pPr>
        <w:widowControl w:val="0"/>
        <w:autoSpaceDE w:val="0"/>
        <w:adjustRightInd w:val="0"/>
        <w:rPr>
          <w:rFonts w:cs="Arial"/>
        </w:rPr>
      </w:pPr>
      <w:r w:rsidRPr="0F0B5FCD">
        <w:rPr>
          <w:rFonts w:cs="Arial"/>
        </w:rPr>
        <w:t>Samen met anderen werken we aan een land dat beschermd is tegen overstromingen. Waar voldoende groen is, en voldoende en schoon water. En waar je vlot en veilig van A naar B kunt.</w:t>
      </w:r>
    </w:p>
    <w:p w14:paraId="1588BF48" w14:textId="77777777" w:rsidR="006826B5" w:rsidRPr="006826B5" w:rsidRDefault="006826B5" w:rsidP="0F0B5FCD">
      <w:pPr>
        <w:widowControl w:val="0"/>
        <w:autoSpaceDE w:val="0"/>
        <w:adjustRightInd w:val="0"/>
        <w:rPr>
          <w:rFonts w:cs="Arial"/>
        </w:rPr>
      </w:pPr>
    </w:p>
    <w:p w14:paraId="72DFE10B" w14:textId="4F8242AB" w:rsidR="006826B5" w:rsidRPr="006826B5" w:rsidRDefault="006826B5" w:rsidP="006826B5">
      <w:pPr>
        <w:widowControl w:val="0"/>
        <w:autoSpaceDE w:val="0"/>
        <w:adjustRightInd w:val="0"/>
        <w:rPr>
          <w:rFonts w:cs="Arial"/>
        </w:rPr>
      </w:pPr>
      <w:r w:rsidRPr="0F0B5FCD">
        <w:rPr>
          <w:rFonts w:cs="Arial"/>
        </w:rPr>
        <w:t>Samen werken aan een veilig, leefbaar en bereikbaar Nederland. Dat is Rijkswaterstaat.</w:t>
      </w:r>
    </w:p>
    <w:p w14:paraId="11757AEF" w14:textId="23EA698C" w:rsidR="00E81A9A" w:rsidRDefault="0095061C">
      <w:pPr>
        <w:pStyle w:val="Huisstijl-Kop2"/>
      </w:pPr>
      <w:bookmarkStart w:id="3" w:name="_Toc226578531"/>
      <w:r>
        <w:t>Aanleiding</w:t>
      </w:r>
      <w:bookmarkEnd w:id="2"/>
      <w:bookmarkEnd w:id="3"/>
    </w:p>
    <w:p w14:paraId="62F9E73B" w14:textId="77777777" w:rsidR="0095061C" w:rsidRDefault="0095061C" w:rsidP="0095061C"/>
    <w:p w14:paraId="2E153CF6" w14:textId="53DFEC63" w:rsidR="006826B5" w:rsidRDefault="006826B5" w:rsidP="006826B5">
      <w:r w:rsidRPr="006826B5">
        <w:t xml:space="preserve">De Nationale Aanpak </w:t>
      </w:r>
      <w:proofErr w:type="spellStart"/>
      <w:r w:rsidRPr="006826B5">
        <w:t>Biobased</w:t>
      </w:r>
      <w:proofErr w:type="spellEnd"/>
      <w:r w:rsidRPr="006826B5">
        <w:t xml:space="preserve"> Bouwen (NABB) beoogt de toepassing van </w:t>
      </w:r>
      <w:proofErr w:type="spellStart"/>
      <w:r w:rsidRPr="006826B5">
        <w:t>biobased</w:t>
      </w:r>
      <w:proofErr w:type="spellEnd"/>
      <w:r w:rsidRPr="006826B5">
        <w:t xml:space="preserve"> materialen in de bouw- en infrasector op te schalen. Building Balance geeft, in opdracht van de ministeries van LVVN, BZK en EZK, uitvoering aan de NABB. Eén van de doelstellingen van de NABB is dat ten minste 10% van de nieuw gerealiseerde vlakvulling voor absorberende geluidsschermen in Nederland in 2030 </w:t>
      </w:r>
      <w:proofErr w:type="spellStart"/>
      <w:r w:rsidRPr="006826B5">
        <w:t>biobased</w:t>
      </w:r>
      <w:proofErr w:type="spellEnd"/>
      <w:r w:rsidRPr="006826B5">
        <w:t xml:space="preserve"> is. </w:t>
      </w:r>
    </w:p>
    <w:p w14:paraId="52151A6D" w14:textId="77777777" w:rsidR="006826B5" w:rsidRPr="006826B5" w:rsidRDefault="006826B5" w:rsidP="006826B5"/>
    <w:p w14:paraId="7FD06B60" w14:textId="77777777" w:rsidR="006826B5" w:rsidRDefault="006826B5" w:rsidP="006826B5">
      <w:r w:rsidRPr="006826B5">
        <w:t xml:space="preserve">Verschillende publieke instanties hebben de handen ineengeslagen en gezamenlijk een inkoopopdracht geformuleerd. Deze zogeheten coalitie van opdrachtgevers beoogt met deze opdracht de toepassing van </w:t>
      </w:r>
      <w:proofErr w:type="spellStart"/>
      <w:r w:rsidRPr="006826B5">
        <w:t>biobased</w:t>
      </w:r>
      <w:proofErr w:type="spellEnd"/>
      <w:r w:rsidRPr="006826B5">
        <w:t xml:space="preserve"> materialen voor vlakvulling in geluidsschermen te stimuleren en op te schalen. </w:t>
      </w:r>
    </w:p>
    <w:p w14:paraId="393557AD" w14:textId="77777777" w:rsidR="006826B5" w:rsidRPr="006826B5" w:rsidRDefault="006826B5" w:rsidP="006826B5"/>
    <w:p w14:paraId="45208EE9" w14:textId="4BC43EEE" w:rsidR="006826B5" w:rsidRDefault="006826B5" w:rsidP="006826B5">
      <w:r w:rsidRPr="006826B5">
        <w:t>Rijkswaterstaat treedt namens de coalitie van opdrachtgevers op als aanbestedende dienst en is voornemens voor deze opdracht een Europese procedure voor het Innovatiepartnerschap</w:t>
      </w:r>
      <w:r w:rsidRPr="006826B5">
        <w:rPr>
          <w:vertAlign w:val="superscript"/>
        </w:rPr>
        <w:footnoteReference w:id="1"/>
      </w:r>
      <w:r w:rsidRPr="006826B5">
        <w:t xml:space="preserve"> te starten. Een innovatiepartnerschap is een inkoopprocedure gericht op het samen met de markt ontwikkelen van een product tot een niveau waarop het voldoet aan de eisen van een opdrachtgever, zodat het daarna direct ingekocht kan worden. </w:t>
      </w:r>
    </w:p>
    <w:p w14:paraId="1F46CBE3" w14:textId="77777777" w:rsidR="00E61E9E" w:rsidRDefault="00E61E9E" w:rsidP="00E61E9E">
      <w:pPr>
        <w:pStyle w:val="Huisstijl-Kop2"/>
      </w:pPr>
      <w:bookmarkStart w:id="4" w:name="_Toc226578532"/>
      <w:r>
        <w:t>Eerdere marktverkenning</w:t>
      </w:r>
      <w:bookmarkEnd w:id="4"/>
    </w:p>
    <w:p w14:paraId="7A0894AF" w14:textId="77777777" w:rsidR="00E61E9E" w:rsidRDefault="00E61E9E" w:rsidP="00E61E9E"/>
    <w:p w14:paraId="363CF9E2" w14:textId="71EF710F" w:rsidR="00E61E9E" w:rsidRPr="00884882" w:rsidRDefault="00E61E9E" w:rsidP="00E61E9E">
      <w:r>
        <w:t xml:space="preserve">Building Balance heeft in 2024 en 2025 marktonderzoek verricht in de Nederlandse markt. Het onderzoek bestond uit deskresearch, meerdere sessies met marktpartijen in zogeheten leeromgevingen, gesprekken met bedrijven en een marktbijeenkomstevenement. Hieruit is gebleken dat de in de Nederlandse markt verkrijgbare </w:t>
      </w:r>
      <w:proofErr w:type="spellStart"/>
      <w:r>
        <w:t>biobased</w:t>
      </w:r>
      <w:proofErr w:type="spellEnd"/>
      <w:r>
        <w:t xml:space="preserve"> oplossingen voor vlakvulling voor geluidsschermen op verschillende punten nog niet voldoen aan de inkoopbehoefte van de coalitie en voor de beoogde opschaling nog een intensief validatieproces moet worden doorlopen.</w:t>
      </w:r>
    </w:p>
    <w:p w14:paraId="5C4B13C3" w14:textId="77777777" w:rsidR="00E61E9E" w:rsidRDefault="00E61E9E" w:rsidP="00E61E9E"/>
    <w:p w14:paraId="5EF95BE2" w14:textId="1DA707E3" w:rsidR="00E61E9E" w:rsidRDefault="00E61E9E" w:rsidP="00E61E9E">
      <w:r w:rsidRPr="00884882">
        <w:t>De aanbestedende dienst bereidt met deze marktconsultatie het marktonderzoek verder uit naar de Europese markt om daarmee vast te stellen dat het product niet voorhanden is en daarmee een Europese procedure voor het innovatiepartnerschap te kunnen starten.</w:t>
      </w:r>
    </w:p>
    <w:p w14:paraId="1B5060EF" w14:textId="70C8B5F5" w:rsidR="0095061C" w:rsidRDefault="0095061C" w:rsidP="0095061C">
      <w:pPr>
        <w:pStyle w:val="Huisstijl-Kop2"/>
      </w:pPr>
      <w:bookmarkStart w:id="5" w:name="_Toc226578533"/>
      <w:r>
        <w:lastRenderedPageBreak/>
        <w:t>Doel van de marktconsultatie</w:t>
      </w:r>
      <w:bookmarkEnd w:id="5"/>
    </w:p>
    <w:p w14:paraId="75A35FF3" w14:textId="77777777" w:rsidR="0095061C" w:rsidRPr="0095061C" w:rsidRDefault="0095061C" w:rsidP="0095061C"/>
    <w:p w14:paraId="7856D2DD" w14:textId="23609C04" w:rsidR="00034706" w:rsidRDefault="006826B5" w:rsidP="0095061C">
      <w:r w:rsidRPr="006826B5">
        <w:t xml:space="preserve">Deze marktconsultatie heeft als doel vast te stellen of het product geluidsabsorberende </w:t>
      </w:r>
      <w:proofErr w:type="spellStart"/>
      <w:r w:rsidRPr="006826B5">
        <w:t>biobased</w:t>
      </w:r>
      <w:proofErr w:type="spellEnd"/>
      <w:r w:rsidRPr="006826B5">
        <w:t xml:space="preserve"> vlakvulling voor geluidsschermen reeds voorhanden is, en of dat een procedure voor het innovatiepartnerschap al dan niet noodzakelijk is om te voldoen aan de inkoopbehoefte van de coalitie.</w:t>
      </w:r>
    </w:p>
    <w:p w14:paraId="12D0B712" w14:textId="77777777" w:rsidR="00ED3731" w:rsidRDefault="00ED3731" w:rsidP="00ED3731">
      <w:pPr>
        <w:pStyle w:val="Huisstijl-Kop2"/>
      </w:pPr>
      <w:bookmarkStart w:id="6" w:name="_Toc226578534"/>
      <w:r>
        <w:t>Doelgroep</w:t>
      </w:r>
      <w:bookmarkEnd w:id="6"/>
    </w:p>
    <w:p w14:paraId="6C0BE7AE" w14:textId="77777777" w:rsidR="00ED3731" w:rsidRDefault="00ED3731" w:rsidP="00ED3731"/>
    <w:p w14:paraId="4BF078D7" w14:textId="05BB1FC0" w:rsidR="0044290A" w:rsidRDefault="00E364AD" w:rsidP="00ED3731">
      <w:pPr>
        <w:widowControl w:val="0"/>
        <w:autoSpaceDE w:val="0"/>
        <w:adjustRightInd w:val="0"/>
        <w:rPr>
          <w:rFonts w:cs="Arial"/>
        </w:rPr>
      </w:pPr>
      <w:r w:rsidRPr="5B86ED26">
        <w:rPr>
          <w:rFonts w:cs="Arial"/>
        </w:rPr>
        <w:t>Alle marktpartijen die een</w:t>
      </w:r>
      <w:r w:rsidR="006826B5" w:rsidRPr="5B86ED26">
        <w:rPr>
          <w:rFonts w:cs="Arial"/>
        </w:rPr>
        <w:t xml:space="preserve"> mogelijke</w:t>
      </w:r>
      <w:r w:rsidRPr="5B86ED26">
        <w:rPr>
          <w:rFonts w:cs="Arial"/>
        </w:rPr>
        <w:t xml:space="preserve"> bijdrage kunnen leveren aan de </w:t>
      </w:r>
      <w:r w:rsidR="006826B5" w:rsidRPr="5B86ED26">
        <w:rPr>
          <w:rFonts w:cs="Arial"/>
        </w:rPr>
        <w:t xml:space="preserve">doorontwikkeling van </w:t>
      </w:r>
      <w:proofErr w:type="spellStart"/>
      <w:r w:rsidR="006826B5" w:rsidRPr="5B86ED26">
        <w:rPr>
          <w:rFonts w:cs="Arial"/>
        </w:rPr>
        <w:t>biobased</w:t>
      </w:r>
      <w:proofErr w:type="spellEnd"/>
      <w:r w:rsidR="006826B5" w:rsidRPr="5B86ED26">
        <w:rPr>
          <w:rFonts w:cs="Arial"/>
        </w:rPr>
        <w:t xml:space="preserve"> geluidschermen </w:t>
      </w:r>
      <w:r w:rsidRPr="5B86ED26">
        <w:rPr>
          <w:rFonts w:cs="Arial"/>
        </w:rPr>
        <w:t>worden uitgenodigd om deel te nemen aan deze marktconsultatie.</w:t>
      </w:r>
      <w:r w:rsidR="007E2C1C" w:rsidRPr="5B86ED26">
        <w:rPr>
          <w:rFonts w:cs="Arial"/>
        </w:rPr>
        <w:t xml:space="preserve"> </w:t>
      </w:r>
      <w:r w:rsidR="006826B5" w:rsidRPr="5B86ED26">
        <w:rPr>
          <w:rFonts w:cs="Arial"/>
        </w:rPr>
        <w:t xml:space="preserve">Dit geldt voor zowel partijen uit Nederland als daarbuiten. </w:t>
      </w:r>
    </w:p>
    <w:p w14:paraId="0F496CF2" w14:textId="77777777" w:rsidR="00E61E9E" w:rsidRDefault="00E61E9E" w:rsidP="00ED3731">
      <w:pPr>
        <w:widowControl w:val="0"/>
        <w:autoSpaceDE w:val="0"/>
        <w:adjustRightInd w:val="0"/>
        <w:rPr>
          <w:rFonts w:cs="Arial"/>
        </w:rPr>
      </w:pPr>
    </w:p>
    <w:p w14:paraId="19CD2CEA" w14:textId="77777777" w:rsidR="00E61E9E" w:rsidRDefault="00E61E9E" w:rsidP="00ED3731">
      <w:pPr>
        <w:widowControl w:val="0"/>
        <w:autoSpaceDE w:val="0"/>
        <w:adjustRightInd w:val="0"/>
        <w:rPr>
          <w:rFonts w:cs="Arial"/>
        </w:rPr>
      </w:pPr>
    </w:p>
    <w:p w14:paraId="6A92B2B4" w14:textId="77777777" w:rsidR="00E61E9E" w:rsidRDefault="00E61E9E" w:rsidP="00ED3731">
      <w:pPr>
        <w:widowControl w:val="0"/>
        <w:autoSpaceDE w:val="0"/>
        <w:adjustRightInd w:val="0"/>
        <w:rPr>
          <w:rFonts w:cs="Arial"/>
        </w:rPr>
      </w:pPr>
    </w:p>
    <w:p w14:paraId="37EE1D81" w14:textId="77777777" w:rsidR="00E61E9E" w:rsidRDefault="00E61E9E">
      <w:pPr>
        <w:spacing w:line="240" w:lineRule="auto"/>
        <w:rPr>
          <w:sz w:val="24"/>
          <w:szCs w:val="24"/>
        </w:rPr>
      </w:pPr>
      <w:r>
        <w:br w:type="page"/>
      </w:r>
    </w:p>
    <w:p w14:paraId="003478F7" w14:textId="1AB5A3E6" w:rsidR="005D6AC7" w:rsidRDefault="005D6AC7" w:rsidP="0095061C">
      <w:pPr>
        <w:pStyle w:val="Huisstijl-Kop1"/>
      </w:pPr>
      <w:bookmarkStart w:id="7" w:name="_Toc226578535"/>
      <w:r>
        <w:lastRenderedPageBreak/>
        <w:t>Inkoopbehoefte</w:t>
      </w:r>
      <w:bookmarkEnd w:id="7"/>
    </w:p>
    <w:p w14:paraId="2CF3C4BC" w14:textId="0C8B7155" w:rsidR="005D6AC7" w:rsidRDefault="005D6AC7" w:rsidP="005D6AC7">
      <w:pPr>
        <w:pStyle w:val="Huisstijl-Kop2"/>
      </w:pPr>
      <w:bookmarkStart w:id="8" w:name="_Toc226578536"/>
      <w:r>
        <w:t>Inkoopbehoefte in het kort</w:t>
      </w:r>
      <w:bookmarkEnd w:id="8"/>
    </w:p>
    <w:p w14:paraId="06FBCDD1" w14:textId="77777777" w:rsidR="005D6AC7" w:rsidRPr="005D6AC7" w:rsidRDefault="005D6AC7" w:rsidP="005D6AC7">
      <w:pPr>
        <w:spacing w:line="240" w:lineRule="auto"/>
      </w:pPr>
      <w:r w:rsidRPr="005D6AC7">
        <w:t>De opdrachtgeverscoalitie heeft behoefte aan vlakvulling voor geluidschermen die:</w:t>
      </w:r>
    </w:p>
    <w:p w14:paraId="05136C6C" w14:textId="77777777" w:rsidR="005D6AC7" w:rsidRPr="005D6AC7" w:rsidRDefault="005D6AC7" w:rsidP="005D6AC7">
      <w:pPr>
        <w:numPr>
          <w:ilvl w:val="0"/>
          <w:numId w:val="22"/>
        </w:numPr>
        <w:spacing w:line="240" w:lineRule="auto"/>
        <w:rPr>
          <w:b/>
          <w:bCs/>
        </w:rPr>
      </w:pPr>
      <w:proofErr w:type="spellStart"/>
      <w:r w:rsidRPr="005D6AC7">
        <w:t>biobased</w:t>
      </w:r>
      <w:proofErr w:type="spellEnd"/>
      <w:r w:rsidRPr="005D6AC7">
        <w:t xml:space="preserve"> is, én </w:t>
      </w:r>
    </w:p>
    <w:p w14:paraId="55332621" w14:textId="77777777" w:rsidR="005D6AC7" w:rsidRPr="005D6AC7" w:rsidRDefault="005D6AC7" w:rsidP="005D6AC7">
      <w:pPr>
        <w:numPr>
          <w:ilvl w:val="0"/>
          <w:numId w:val="22"/>
        </w:numPr>
        <w:spacing w:line="240" w:lineRule="auto"/>
        <w:rPr>
          <w:b/>
          <w:bCs/>
        </w:rPr>
      </w:pPr>
      <w:r w:rsidRPr="005D6AC7">
        <w:t xml:space="preserve">circulair, én </w:t>
      </w:r>
    </w:p>
    <w:p w14:paraId="264A90FD" w14:textId="77777777" w:rsidR="005D6AC7" w:rsidRPr="005D6AC7" w:rsidRDefault="005D6AC7" w:rsidP="005D6AC7">
      <w:pPr>
        <w:numPr>
          <w:ilvl w:val="0"/>
          <w:numId w:val="22"/>
        </w:numPr>
        <w:spacing w:line="240" w:lineRule="auto"/>
        <w:rPr>
          <w:b/>
          <w:bCs/>
        </w:rPr>
      </w:pPr>
      <w:r w:rsidRPr="005D6AC7">
        <w:t xml:space="preserve">voldoet aan de technische </w:t>
      </w:r>
      <w:proofErr w:type="spellStart"/>
      <w:r w:rsidRPr="005D6AC7">
        <w:t>eisenset</w:t>
      </w:r>
      <w:proofErr w:type="spellEnd"/>
      <w:r w:rsidRPr="005D6AC7">
        <w:t xml:space="preserve"> voor geluidschermen én</w:t>
      </w:r>
    </w:p>
    <w:p w14:paraId="021184A4" w14:textId="77777777" w:rsidR="00957059" w:rsidRDefault="005D6AC7" w:rsidP="005D6AC7">
      <w:pPr>
        <w:numPr>
          <w:ilvl w:val="0"/>
          <w:numId w:val="22"/>
        </w:numPr>
        <w:spacing w:line="240" w:lineRule="auto"/>
      </w:pPr>
      <w:r w:rsidRPr="005D6AC7">
        <w:t xml:space="preserve">een modulaire opbouw heeft  </w:t>
      </w:r>
      <w:r w:rsidRPr="005D6AC7">
        <w:rPr>
          <w:i/>
          <w:iCs/>
        </w:rPr>
        <w:br/>
      </w:r>
    </w:p>
    <w:p w14:paraId="15A8FAF3" w14:textId="64748534" w:rsidR="005D6AC7" w:rsidRPr="005D6AC7" w:rsidRDefault="005D6AC7" w:rsidP="00957059">
      <w:pPr>
        <w:spacing w:line="240" w:lineRule="auto"/>
      </w:pPr>
      <w:r w:rsidRPr="005D6AC7">
        <w:t xml:space="preserve">In de leeromgevingen is expliciet gesproken over de ontwikkeltaken die nodig zijn </w:t>
      </w:r>
      <w:r w:rsidR="00957059" w:rsidRPr="005D6AC7">
        <w:t xml:space="preserve">om </w:t>
      </w:r>
      <w:proofErr w:type="spellStart"/>
      <w:r w:rsidR="00957059" w:rsidRPr="005D6AC7">
        <w:t>biobased</w:t>
      </w:r>
      <w:proofErr w:type="spellEnd"/>
      <w:r w:rsidRPr="005D6AC7">
        <w:t xml:space="preserve"> vlakvullingen voor geluidsschermen door te ontwikkelen naar Technology Readiness Level (TRL) 8/9 </w:t>
      </w:r>
      <w:r w:rsidRPr="005D6AC7">
        <w:rPr>
          <w:vertAlign w:val="superscript"/>
        </w:rPr>
        <w:footnoteReference w:id="2"/>
      </w:r>
      <w:r w:rsidRPr="005D6AC7">
        <w:rPr>
          <w:vertAlign w:val="superscript"/>
        </w:rPr>
        <w:t>.</w:t>
      </w:r>
      <w:r w:rsidRPr="005D6AC7">
        <w:t xml:space="preserve"> Circulariteit is daarbij door de markt als belangrijke innovatie uitdaging genoemd, naast het voldoen aan eisen op het gebied van de geluidsabsorptie, stuwdruk, brandveilig- en brandwerendheid, levensduur en stramienmaat. In de onderstaande paragra</w:t>
      </w:r>
      <w:r w:rsidR="00957059">
        <w:t>a</w:t>
      </w:r>
      <w:r w:rsidRPr="005D6AC7">
        <w:t xml:space="preserve">f worden de uitkomsten van de leeromgevingen nader toegelicht. </w:t>
      </w:r>
    </w:p>
    <w:p w14:paraId="611CAA25" w14:textId="1CF728BA" w:rsidR="3BAE1602" w:rsidRDefault="3BAE1602" w:rsidP="3BAE1602">
      <w:pPr>
        <w:spacing w:line="240" w:lineRule="auto"/>
      </w:pPr>
    </w:p>
    <w:p w14:paraId="3753E6DC" w14:textId="3AE6FA98" w:rsidR="7B1B56FF" w:rsidRDefault="7B1B56FF" w:rsidP="3BAE1602">
      <w:pPr>
        <w:spacing w:line="240" w:lineRule="auto"/>
      </w:pPr>
      <w:r>
        <w:t xml:space="preserve">Doel van het voorgenomen Innovatiepartnerschap is om binnen een periode van maximaal 1,5 jaar de geselecteerde </w:t>
      </w:r>
      <w:proofErr w:type="spellStart"/>
      <w:r w:rsidR="59C389DC">
        <w:t>biobased</w:t>
      </w:r>
      <w:proofErr w:type="spellEnd"/>
      <w:r w:rsidR="59C389DC">
        <w:t xml:space="preserve"> vlakvullingen </w:t>
      </w:r>
      <w:r>
        <w:t xml:space="preserve">door te ontwikkelen naar een product op TRL 8 </w:t>
      </w:r>
      <w:r w:rsidR="00A300F1">
        <w:t>à</w:t>
      </w:r>
      <w:r>
        <w:t xml:space="preserve"> 9.</w:t>
      </w:r>
    </w:p>
    <w:p w14:paraId="0A7A24F5" w14:textId="77777777" w:rsidR="005D6AC7" w:rsidRDefault="005D6AC7">
      <w:pPr>
        <w:spacing w:line="240" w:lineRule="auto"/>
      </w:pPr>
    </w:p>
    <w:p w14:paraId="0FDD2F40" w14:textId="77777777" w:rsidR="005D6AC7" w:rsidRDefault="005D6AC7" w:rsidP="005D6AC7">
      <w:pPr>
        <w:pStyle w:val="Huisstijl-Kop2"/>
      </w:pPr>
      <w:bookmarkStart w:id="9" w:name="_Toc226578537"/>
      <w:r>
        <w:t>Toelichting op inkoopbehoefte</w:t>
      </w:r>
      <w:bookmarkEnd w:id="9"/>
    </w:p>
    <w:p w14:paraId="336A6419" w14:textId="77777777" w:rsidR="005D6AC7" w:rsidRDefault="005D6AC7" w:rsidP="005D6AC7"/>
    <w:p w14:paraId="011F0179" w14:textId="77777777" w:rsidR="005D6AC7" w:rsidRDefault="005D6AC7" w:rsidP="005D6AC7">
      <w:pPr>
        <w:pStyle w:val="Lijstalinea"/>
        <w:numPr>
          <w:ilvl w:val="0"/>
          <w:numId w:val="24"/>
        </w:numPr>
        <w:autoSpaceDN/>
        <w:spacing w:after="160" w:line="278" w:lineRule="auto"/>
        <w:textAlignment w:val="auto"/>
        <w:rPr>
          <w:i/>
          <w:iCs/>
        </w:rPr>
      </w:pPr>
      <w:proofErr w:type="spellStart"/>
      <w:r w:rsidRPr="003A09FE">
        <w:rPr>
          <w:i/>
          <w:iCs/>
        </w:rPr>
        <w:t>Biobased</w:t>
      </w:r>
      <w:proofErr w:type="spellEnd"/>
    </w:p>
    <w:p w14:paraId="1D882BEB" w14:textId="77777777" w:rsidR="005D6AC7" w:rsidRPr="0076673A" w:rsidRDefault="005D6AC7" w:rsidP="005D6AC7">
      <w:pPr>
        <w:rPr>
          <w:rFonts w:eastAsiaTheme="minorEastAsia"/>
        </w:rPr>
      </w:pPr>
      <w:r w:rsidRPr="0076673A">
        <w:rPr>
          <w:rFonts w:eastAsiaTheme="minorEastAsia"/>
        </w:rPr>
        <w:t xml:space="preserve">De NABB verstaat onder een </w:t>
      </w:r>
      <w:proofErr w:type="spellStart"/>
      <w:r w:rsidRPr="0076673A">
        <w:rPr>
          <w:rFonts w:eastAsiaTheme="minorEastAsia"/>
        </w:rPr>
        <w:t>biobased</w:t>
      </w:r>
      <w:proofErr w:type="spellEnd"/>
      <w:r w:rsidRPr="0076673A">
        <w:rPr>
          <w:rFonts w:eastAsiaTheme="minorEastAsia"/>
        </w:rPr>
        <w:t xml:space="preserve"> product</w:t>
      </w:r>
      <w:r w:rsidRPr="3F9FF881">
        <w:rPr>
          <w:rFonts w:eastAsiaTheme="minorEastAsia"/>
        </w:rPr>
        <w:t>:</w:t>
      </w:r>
      <w:r w:rsidRPr="0076673A">
        <w:rPr>
          <w:rFonts w:eastAsiaTheme="minorEastAsia"/>
        </w:rPr>
        <w:t xml:space="preserve"> een product dat bestaat uit hernieuwbare grondstoffen van biologische oorsprong. Deze grondstoffen zijn afkomstig van plantaardige biomassa en worden geproduceerd op een wijze die natuurlijke kringlopen respecteert en binnen afzienbare tijd (maximaal circa 75 jaar) opnieuw kunnen aangroeien. </w:t>
      </w:r>
    </w:p>
    <w:p w14:paraId="0C73FC64" w14:textId="77777777" w:rsidR="00A300F1" w:rsidRDefault="00A300F1" w:rsidP="005D6AC7">
      <w:pPr>
        <w:rPr>
          <w:i/>
          <w:iCs/>
        </w:rPr>
      </w:pPr>
    </w:p>
    <w:p w14:paraId="0C098941" w14:textId="4A287096" w:rsidR="005D6AC7" w:rsidRPr="0076673A" w:rsidRDefault="005D6AC7" w:rsidP="005D6AC7">
      <w:pPr>
        <w:rPr>
          <w:i/>
          <w:iCs/>
        </w:rPr>
      </w:pPr>
      <w:r w:rsidRPr="0076673A">
        <w:rPr>
          <w:i/>
          <w:iCs/>
        </w:rPr>
        <w:t xml:space="preserve">Eis: </w:t>
      </w:r>
    </w:p>
    <w:p w14:paraId="64E3280A" w14:textId="77777777" w:rsidR="005D6AC7" w:rsidRPr="0076673A" w:rsidRDefault="005D6AC7" w:rsidP="005D6AC7">
      <w:pPr>
        <w:pStyle w:val="Lijstalinea"/>
        <w:numPr>
          <w:ilvl w:val="0"/>
          <w:numId w:val="26"/>
        </w:numPr>
        <w:autoSpaceDN/>
        <w:spacing w:after="160" w:line="278" w:lineRule="auto"/>
        <w:textAlignment w:val="auto"/>
        <w:rPr>
          <w:i/>
          <w:iCs/>
        </w:rPr>
      </w:pPr>
      <w:r w:rsidRPr="0076673A">
        <w:rPr>
          <w:i/>
          <w:iCs/>
        </w:rPr>
        <w:t xml:space="preserve">de vlakvulling bestaat uit een zo hoog mogelijk gewichtspercentage </w:t>
      </w:r>
      <w:proofErr w:type="spellStart"/>
      <w:r w:rsidRPr="0076673A">
        <w:rPr>
          <w:i/>
          <w:iCs/>
        </w:rPr>
        <w:t>biobased</w:t>
      </w:r>
      <w:proofErr w:type="spellEnd"/>
      <w:r w:rsidRPr="0076673A">
        <w:rPr>
          <w:i/>
          <w:iCs/>
        </w:rPr>
        <w:t xml:space="preserve"> materialen per m2. </w:t>
      </w:r>
    </w:p>
    <w:p w14:paraId="7983EA46" w14:textId="77777777" w:rsidR="005D6AC7" w:rsidRDefault="005D6AC7" w:rsidP="005D6AC7">
      <w:r w:rsidRPr="006554C5">
        <w:t>Uit het marktonderzoek is gebleken dat</w:t>
      </w:r>
      <w:r>
        <w:t xml:space="preserve"> er verschillende schermen op de markt zijn, waarin </w:t>
      </w:r>
      <w:proofErr w:type="spellStart"/>
      <w:r>
        <w:t>biobased</w:t>
      </w:r>
      <w:proofErr w:type="spellEnd"/>
      <w:r>
        <w:t xml:space="preserve"> materialen voor vlakvulling worden gebruikt. In de vlakvulling voor geluidsschermen, met een </w:t>
      </w:r>
      <w:r w:rsidRPr="00A36CE0">
        <w:t xml:space="preserve">hout- of </w:t>
      </w:r>
      <w:proofErr w:type="spellStart"/>
      <w:r w:rsidRPr="00981026">
        <w:t>Miscanthusvezelcementlaag</w:t>
      </w:r>
      <w:proofErr w:type="spellEnd"/>
      <w:r>
        <w:t xml:space="preserve">, die veelal langs rijkswegen en spoor wordt gebruikt, ligt het gewichtspercentage </w:t>
      </w:r>
      <w:proofErr w:type="spellStart"/>
      <w:r>
        <w:t>biobased</w:t>
      </w:r>
      <w:proofErr w:type="spellEnd"/>
      <w:r>
        <w:t xml:space="preserve"> per m2 echter erg laag, rond 6%. </w:t>
      </w:r>
    </w:p>
    <w:p w14:paraId="54BF7178" w14:textId="77777777" w:rsidR="005D6AC7" w:rsidRDefault="005D6AC7" w:rsidP="005D6AC7"/>
    <w:p w14:paraId="4F70F41D" w14:textId="77777777" w:rsidR="005D6AC7" w:rsidRDefault="005D6AC7" w:rsidP="005D6AC7">
      <w:pPr>
        <w:pStyle w:val="Lijstalinea"/>
        <w:numPr>
          <w:ilvl w:val="0"/>
          <w:numId w:val="24"/>
        </w:numPr>
        <w:autoSpaceDN/>
        <w:spacing w:after="160" w:line="278" w:lineRule="auto"/>
        <w:textAlignment w:val="auto"/>
        <w:rPr>
          <w:i/>
          <w:iCs/>
        </w:rPr>
      </w:pPr>
      <w:r w:rsidRPr="003A09FE">
        <w:rPr>
          <w:i/>
          <w:iCs/>
        </w:rPr>
        <w:t>Circula</w:t>
      </w:r>
      <w:r>
        <w:rPr>
          <w:i/>
          <w:iCs/>
        </w:rPr>
        <w:t>riteit</w:t>
      </w:r>
    </w:p>
    <w:p w14:paraId="3B51EF7A" w14:textId="77777777" w:rsidR="005D6AC7" w:rsidRPr="003952CD" w:rsidRDefault="005D6AC7" w:rsidP="005D6AC7">
      <w:r w:rsidRPr="003952CD">
        <w:t>Onder circulariteit wordt verstaan ‘ontwikkeling, gebruik en hergebruik van gebouwen, gebieden en infrastructuur, zonder natuurlijke hulpbronnen onnodig uit te putten, de leefomgeving te vervuilen en ecosystemen aan te tasten’.</w:t>
      </w:r>
      <w:r w:rsidRPr="003952CD">
        <w:rPr>
          <w:rStyle w:val="Voetnootmarkering"/>
        </w:rPr>
        <w:footnoteReference w:id="3"/>
      </w:r>
      <w:r w:rsidRPr="003952CD">
        <w:t xml:space="preserve"> </w:t>
      </w:r>
    </w:p>
    <w:p w14:paraId="515CE739" w14:textId="77777777" w:rsidR="005D6AC7" w:rsidRPr="00170912" w:rsidRDefault="005D6AC7" w:rsidP="005D6AC7"/>
    <w:p w14:paraId="741F4F9E" w14:textId="77777777" w:rsidR="005D6AC7" w:rsidRPr="00170912" w:rsidRDefault="005D6AC7" w:rsidP="005D6AC7">
      <w:r w:rsidRPr="00170912">
        <w:t>Eisen:</w:t>
      </w:r>
    </w:p>
    <w:p w14:paraId="703E5F66" w14:textId="77777777" w:rsidR="005D6AC7" w:rsidRPr="0076673A" w:rsidRDefault="005D6AC7" w:rsidP="005D6AC7">
      <w:pPr>
        <w:numPr>
          <w:ilvl w:val="0"/>
          <w:numId w:val="25"/>
        </w:numPr>
        <w:autoSpaceDN/>
        <w:spacing w:after="160" w:line="276" w:lineRule="auto"/>
        <w:textAlignment w:val="auto"/>
        <w:rPr>
          <w:i/>
          <w:iCs/>
        </w:rPr>
      </w:pPr>
      <w:r w:rsidRPr="0076673A">
        <w:rPr>
          <w:i/>
          <w:iCs/>
        </w:rPr>
        <w:t>De vlakvulling dient adaptief</w:t>
      </w:r>
      <w:r>
        <w:rPr>
          <w:i/>
          <w:iCs/>
        </w:rPr>
        <w:t xml:space="preserve"> en</w:t>
      </w:r>
      <w:r w:rsidRPr="0076673A">
        <w:rPr>
          <w:i/>
          <w:iCs/>
        </w:rPr>
        <w:t xml:space="preserve"> </w:t>
      </w:r>
      <w:proofErr w:type="spellStart"/>
      <w:r w:rsidRPr="0076673A">
        <w:rPr>
          <w:i/>
          <w:iCs/>
        </w:rPr>
        <w:t>losmaakbaar</w:t>
      </w:r>
      <w:proofErr w:type="spellEnd"/>
      <w:r w:rsidRPr="0076673A">
        <w:rPr>
          <w:i/>
          <w:iCs/>
        </w:rPr>
        <w:t xml:space="preserve"> ontworpen te zijn, d.w.z. dat tenminste de vlakvulling – d.w.z. het geluidsabsorberende gedeelte – t.o.v. het </w:t>
      </w:r>
      <w:r w:rsidRPr="0076673A">
        <w:rPr>
          <w:i/>
          <w:iCs/>
        </w:rPr>
        <w:lastRenderedPageBreak/>
        <w:t>constructieve deel van het geluidsscherm</w:t>
      </w:r>
      <w:r>
        <w:rPr>
          <w:i/>
          <w:iCs/>
        </w:rPr>
        <w:t>,</w:t>
      </w:r>
      <w:r w:rsidRPr="0076673A">
        <w:rPr>
          <w:i/>
          <w:iCs/>
        </w:rPr>
        <w:t xml:space="preserve"> eenvoudig en zonder schade gedemonteerd, aangepast of hergebruikt (incl. </w:t>
      </w:r>
      <w:proofErr w:type="spellStart"/>
      <w:r w:rsidRPr="0076673A">
        <w:rPr>
          <w:i/>
          <w:iCs/>
        </w:rPr>
        <w:t>remontabel</w:t>
      </w:r>
      <w:proofErr w:type="spellEnd"/>
      <w:r w:rsidRPr="0076673A">
        <w:rPr>
          <w:i/>
          <w:iCs/>
        </w:rPr>
        <w:t>) kan worden;</w:t>
      </w:r>
    </w:p>
    <w:p w14:paraId="23DEC7C3" w14:textId="1D7B5F0E" w:rsidR="005D6AC7" w:rsidRDefault="005D6AC7" w:rsidP="005D6AC7">
      <w:pPr>
        <w:pStyle w:val="Lijstalinea"/>
        <w:numPr>
          <w:ilvl w:val="0"/>
          <w:numId w:val="25"/>
        </w:numPr>
        <w:autoSpaceDN/>
        <w:spacing w:after="160" w:line="278" w:lineRule="auto"/>
        <w:textAlignment w:val="auto"/>
      </w:pPr>
      <w:r>
        <w:t>De vlakvulling na afloop van de gebruiksduur voor tenminste 50% van de massa als zodanig herbruikbaar</w:t>
      </w:r>
      <w:r>
        <w:rPr>
          <w:rStyle w:val="Voetnootmarkering"/>
        </w:rPr>
        <w:footnoteReference w:id="4"/>
      </w:r>
      <w:r>
        <w:t xml:space="preserve">  en/of recyclebaar</w:t>
      </w:r>
      <w:r>
        <w:rPr>
          <w:rStyle w:val="Voetnootmarkering"/>
        </w:rPr>
        <w:footnoteReference w:id="5"/>
      </w:r>
      <w:r>
        <w:t xml:space="preserve"> is.</w:t>
      </w:r>
    </w:p>
    <w:p w14:paraId="34A2597C" w14:textId="51A5F969" w:rsidR="005D6AC7" w:rsidRPr="001D69D5" w:rsidRDefault="005D6AC7" w:rsidP="005D6AC7">
      <w:r>
        <w:t xml:space="preserve">Uit het marktonderzoek is gebleken dat de betonnen schermen met een geluidsabsorberende </w:t>
      </w:r>
      <w:proofErr w:type="spellStart"/>
      <w:r>
        <w:t>natuurvezelcementlaag</w:t>
      </w:r>
      <w:proofErr w:type="spellEnd"/>
      <w:r>
        <w:t xml:space="preserve">, die veelvuldig worden toepast langs (rijks)wegen en het spoor, momenteel niet aan eis 2a voldoen. De absorberende toplaag is als zodanig niet </w:t>
      </w:r>
      <w:proofErr w:type="spellStart"/>
      <w:r>
        <w:t>losneembaar</w:t>
      </w:r>
      <w:proofErr w:type="spellEnd"/>
      <w:r>
        <w:t xml:space="preserve"> van de betonnen ondergrond, waardoor de vlakvulling aan het einde van de levensduur niet hoogwaardig kan worden hergebruikt of gerecycled. Daarnaast is de binder van de vezels (cement) geen </w:t>
      </w:r>
      <w:proofErr w:type="spellStart"/>
      <w:r>
        <w:t>biobased</w:t>
      </w:r>
      <w:proofErr w:type="spellEnd"/>
      <w:r>
        <w:t xml:space="preserve"> of een circulaire oplossing.</w:t>
      </w:r>
    </w:p>
    <w:p w14:paraId="33E4669D" w14:textId="77777777" w:rsidR="005D6AC7" w:rsidRDefault="005D6AC7" w:rsidP="005D6AC7">
      <w:pPr>
        <w:rPr>
          <w:b/>
          <w:bCs/>
        </w:rPr>
      </w:pPr>
    </w:p>
    <w:p w14:paraId="5C4174A4" w14:textId="77777777" w:rsidR="005D6AC7" w:rsidRDefault="005D6AC7" w:rsidP="005D6AC7">
      <w:pPr>
        <w:pStyle w:val="Lijstalinea"/>
        <w:numPr>
          <w:ilvl w:val="0"/>
          <w:numId w:val="24"/>
        </w:numPr>
        <w:autoSpaceDN/>
        <w:spacing w:after="160" w:line="278" w:lineRule="auto"/>
        <w:textAlignment w:val="auto"/>
        <w:rPr>
          <w:i/>
          <w:iCs/>
        </w:rPr>
      </w:pPr>
      <w:r>
        <w:rPr>
          <w:i/>
          <w:iCs/>
        </w:rPr>
        <w:t xml:space="preserve">Technische </w:t>
      </w:r>
      <w:proofErr w:type="spellStart"/>
      <w:r>
        <w:rPr>
          <w:i/>
          <w:iCs/>
        </w:rPr>
        <w:t>eisenset</w:t>
      </w:r>
      <w:proofErr w:type="spellEnd"/>
    </w:p>
    <w:p w14:paraId="5624AF16" w14:textId="12D85017" w:rsidR="005D6AC7" w:rsidRPr="0076673A" w:rsidRDefault="005D6AC7" w:rsidP="005D6AC7">
      <w:r w:rsidRPr="0076673A">
        <w:t xml:space="preserve">Onder de technische </w:t>
      </w:r>
      <w:proofErr w:type="spellStart"/>
      <w:r w:rsidRPr="0076673A">
        <w:t>eisenset</w:t>
      </w:r>
      <w:proofErr w:type="spellEnd"/>
      <w:r w:rsidRPr="0076673A">
        <w:t xml:space="preserve"> wordt verstaan het geheel van technische eisen</w:t>
      </w:r>
      <w:r>
        <w:t>,</w:t>
      </w:r>
      <w:r w:rsidRPr="0076673A">
        <w:t xml:space="preserve"> waaraan een geluidsscherm langs (rijks)wegen en spoor moet voldoen. Deze </w:t>
      </w:r>
      <w:proofErr w:type="spellStart"/>
      <w:r w:rsidRPr="0076673A">
        <w:t>eisenset</w:t>
      </w:r>
      <w:proofErr w:type="spellEnd"/>
      <w:r w:rsidRPr="0076673A">
        <w:t xml:space="preserve"> is samengesteld door de </w:t>
      </w:r>
      <w:r w:rsidR="00957059" w:rsidRPr="0076673A">
        <w:t>opdrachtgevers</w:t>
      </w:r>
      <w:r w:rsidRPr="0076673A">
        <w:t xml:space="preserve">coalitie en bevat onder andere onderstaande eisen. </w:t>
      </w:r>
    </w:p>
    <w:p w14:paraId="585DD454" w14:textId="77777777" w:rsidR="005D6AC7" w:rsidRPr="008A0869" w:rsidRDefault="005D6AC7" w:rsidP="005D6AC7">
      <w:pPr>
        <w:rPr>
          <w:i/>
          <w:iCs/>
        </w:rPr>
      </w:pPr>
    </w:p>
    <w:p w14:paraId="22A78597" w14:textId="77777777" w:rsidR="005D6AC7" w:rsidRPr="004C7D68" w:rsidRDefault="005D6AC7" w:rsidP="005D6AC7">
      <w:pPr>
        <w:rPr>
          <w:i/>
          <w:iCs/>
        </w:rPr>
      </w:pPr>
      <w:r w:rsidRPr="004C7D68">
        <w:rPr>
          <w:i/>
          <w:iCs/>
        </w:rPr>
        <w:t xml:space="preserve">Eisen: </w:t>
      </w:r>
    </w:p>
    <w:p w14:paraId="0FBCBAFD" w14:textId="77777777" w:rsidR="005D6AC7" w:rsidRPr="003C4D9B" w:rsidRDefault="005D6AC7" w:rsidP="005D6AC7">
      <w:pPr>
        <w:pStyle w:val="Lijstalinea"/>
        <w:numPr>
          <w:ilvl w:val="0"/>
          <w:numId w:val="28"/>
        </w:numPr>
        <w:autoSpaceDN/>
        <w:spacing w:after="160" w:line="278" w:lineRule="auto"/>
        <w:textAlignment w:val="auto"/>
        <w:rPr>
          <w:i/>
          <w:iCs/>
        </w:rPr>
      </w:pPr>
      <w:r w:rsidRPr="003C4D9B">
        <w:rPr>
          <w:i/>
          <w:iCs/>
        </w:rPr>
        <w:t xml:space="preserve">Het geluidsscherm dient geluidsabsorberend en geluidsisolerend te zijn conform RMG 2012. Voor toepassing langs Rijkswegen dient het scherm te voldoen aan een absorptiewaarde van minimaal 8 dB conform EN 1793-1. Voor </w:t>
      </w:r>
      <w:proofErr w:type="spellStart"/>
      <w:r w:rsidRPr="003C4D9B">
        <w:rPr>
          <w:i/>
          <w:iCs/>
        </w:rPr>
        <w:t>Prorail</w:t>
      </w:r>
      <w:proofErr w:type="spellEnd"/>
      <w:r w:rsidRPr="003C4D9B">
        <w:rPr>
          <w:i/>
          <w:iCs/>
        </w:rPr>
        <w:t xml:space="preserve"> dient het scherm te voldoen aan een absorptiewaarde van minimaal 5 dB. </w:t>
      </w:r>
    </w:p>
    <w:p w14:paraId="565E3A2D" w14:textId="77777777" w:rsidR="005D6AC7" w:rsidRPr="001932F9" w:rsidRDefault="005D6AC7" w:rsidP="00480AE3">
      <w:pPr>
        <w:pStyle w:val="Lijstalinea"/>
        <w:numPr>
          <w:ilvl w:val="0"/>
          <w:numId w:val="28"/>
        </w:numPr>
        <w:autoSpaceDN/>
        <w:spacing w:after="160" w:line="278" w:lineRule="auto"/>
        <w:textAlignment w:val="auto"/>
        <w:rPr>
          <w:i/>
          <w:iCs/>
        </w:rPr>
      </w:pPr>
      <w:r w:rsidRPr="001932F9">
        <w:rPr>
          <w:i/>
          <w:iCs/>
        </w:rPr>
        <w:t xml:space="preserve">Het geluidsscherm voor (rijks)weg toepassing dient berekend te zijn met een stuwdruk uitgeoefend door het wegverkeer, conform de NEN-EN 1794-1, stuwdruk 2. Het geluidsscherm voor </w:t>
      </w:r>
      <w:proofErr w:type="spellStart"/>
      <w:r w:rsidRPr="001932F9">
        <w:rPr>
          <w:i/>
          <w:iCs/>
        </w:rPr>
        <w:t>spoorse</w:t>
      </w:r>
      <w:proofErr w:type="spellEnd"/>
      <w:r w:rsidRPr="001932F9">
        <w:rPr>
          <w:i/>
          <w:iCs/>
        </w:rPr>
        <w:t xml:space="preserve"> toepassing dient berekend te zijn met een stuwdruk uitgeoefend door het treinverkeer, conform de NEN-EN 1991-2.</w:t>
      </w:r>
      <w:r w:rsidRPr="007A65D6">
        <w:rPr>
          <w:i/>
          <w:iCs/>
        </w:rPr>
        <w:t xml:space="preserve"> </w:t>
      </w:r>
      <w:r w:rsidRPr="001932F9">
        <w:rPr>
          <w:i/>
          <w:iCs/>
        </w:rPr>
        <w:t>Stuwdruk dient berekend te worden conform GCW2012.</w:t>
      </w:r>
    </w:p>
    <w:p w14:paraId="77EAA803" w14:textId="77777777" w:rsidR="00C67995" w:rsidRPr="00480AE3" w:rsidRDefault="00C67995" w:rsidP="00480AE3">
      <w:pPr>
        <w:pStyle w:val="Lijstalinea"/>
        <w:numPr>
          <w:ilvl w:val="0"/>
          <w:numId w:val="28"/>
        </w:numPr>
        <w:autoSpaceDN/>
        <w:spacing w:after="160" w:line="278" w:lineRule="auto"/>
        <w:textAlignment w:val="auto"/>
        <w:rPr>
          <w:i/>
          <w:iCs/>
        </w:rPr>
      </w:pPr>
      <w:r w:rsidRPr="00480AE3">
        <w:rPr>
          <w:i/>
          <w:iCs/>
        </w:rPr>
        <w:t>Het geluidsscherm dient te voldoen aan de brandveiligheidseisen conform GCW 2012. Voor ProRail geldt aanvullend minimaal klasse 2 van NEN-EN 1794-3 bijlage A, zonder tussentijds onderhoud zoals impregnatie.</w:t>
      </w:r>
    </w:p>
    <w:p w14:paraId="09A55EA0" w14:textId="49F9C6B7" w:rsidR="00C67995" w:rsidRPr="00480AE3" w:rsidRDefault="00C67995" w:rsidP="00480AE3">
      <w:pPr>
        <w:pStyle w:val="Lijstalinea"/>
        <w:numPr>
          <w:ilvl w:val="0"/>
          <w:numId w:val="28"/>
        </w:numPr>
        <w:autoSpaceDN/>
        <w:spacing w:after="160" w:line="278" w:lineRule="auto"/>
        <w:textAlignment w:val="auto"/>
        <w:rPr>
          <w:i/>
          <w:iCs/>
        </w:rPr>
      </w:pPr>
      <w:r w:rsidRPr="00480AE3">
        <w:rPr>
          <w:i/>
          <w:iCs/>
        </w:rPr>
        <w:t xml:space="preserve">Het geluidsscherm dient te voldoen aan de brandwerendheids- en brandgedragseisen van Rijkswaterstaat conform GCW 2012. Voor ProRail geldt minimaal klasse C-s2,d1 conform NEN-EN 13501-1. </w:t>
      </w:r>
      <w:r w:rsidR="00480AE3" w:rsidRPr="00480AE3">
        <w:rPr>
          <w:i/>
          <w:iCs/>
        </w:rPr>
        <w:t xml:space="preserve">Het </w:t>
      </w:r>
      <w:r w:rsidRPr="00480AE3">
        <w:rPr>
          <w:i/>
          <w:iCs/>
        </w:rPr>
        <w:t xml:space="preserve">product dient te zijn geclassificeerd in zijn uiteindelijke eind-toepassing (het classificeren van enkel het materiaal is niet voldoende). </w:t>
      </w:r>
    </w:p>
    <w:p w14:paraId="288F9DCF" w14:textId="408E392C" w:rsidR="005D6AC7" w:rsidRPr="00256986" w:rsidRDefault="005D6AC7" w:rsidP="00480AE3">
      <w:pPr>
        <w:pStyle w:val="Lijstalinea"/>
        <w:numPr>
          <w:ilvl w:val="0"/>
          <w:numId w:val="28"/>
        </w:numPr>
        <w:autoSpaceDN/>
        <w:spacing w:after="160" w:line="278" w:lineRule="auto"/>
        <w:textAlignment w:val="auto"/>
        <w:rPr>
          <w:i/>
          <w:iCs/>
        </w:rPr>
      </w:pPr>
      <w:r w:rsidRPr="00480AE3">
        <w:rPr>
          <w:i/>
          <w:iCs/>
        </w:rPr>
        <w:t>De minimale levensduur van het geluidschermpaneel</w:t>
      </w:r>
      <w:r w:rsidRPr="00480AE3">
        <w:rPr>
          <w:i/>
          <w:iCs/>
          <w:color w:val="auto"/>
        </w:rPr>
        <w:t xml:space="preserve"> </w:t>
      </w:r>
      <w:r>
        <w:rPr>
          <w:i/>
          <w:iCs/>
        </w:rPr>
        <w:t>dient</w:t>
      </w:r>
      <w:r w:rsidRPr="00EA11E9">
        <w:rPr>
          <w:i/>
          <w:iCs/>
        </w:rPr>
        <w:t xml:space="preserve"> 25 jaar</w:t>
      </w:r>
      <w:r>
        <w:rPr>
          <w:i/>
          <w:iCs/>
        </w:rPr>
        <w:t xml:space="preserve"> te zijn</w:t>
      </w:r>
      <w:r w:rsidRPr="00EA11E9">
        <w:rPr>
          <w:i/>
          <w:iCs/>
        </w:rPr>
        <w:t xml:space="preserve">, zonder tussentijds groot onderhoud. </w:t>
      </w:r>
      <w:r w:rsidRPr="00256986">
        <w:rPr>
          <w:i/>
          <w:iCs/>
        </w:rPr>
        <w:t xml:space="preserve">Dit zal </w:t>
      </w:r>
      <w:r>
        <w:rPr>
          <w:i/>
          <w:iCs/>
        </w:rPr>
        <w:t xml:space="preserve">onder andere </w:t>
      </w:r>
      <w:r w:rsidRPr="00256986">
        <w:rPr>
          <w:i/>
          <w:iCs/>
        </w:rPr>
        <w:t>worden gevalideerd</w:t>
      </w:r>
      <w:r>
        <w:rPr>
          <w:i/>
          <w:iCs/>
        </w:rPr>
        <w:t xml:space="preserve"> aan de hand van </w:t>
      </w:r>
      <w:proofErr w:type="spellStart"/>
      <w:r>
        <w:rPr>
          <w:i/>
          <w:iCs/>
        </w:rPr>
        <w:t>het’T</w:t>
      </w:r>
      <w:r w:rsidRPr="00256986">
        <w:rPr>
          <w:i/>
          <w:iCs/>
        </w:rPr>
        <w:t>estprotocol</w:t>
      </w:r>
      <w:proofErr w:type="spellEnd"/>
      <w:r w:rsidRPr="00256986">
        <w:rPr>
          <w:i/>
          <w:iCs/>
        </w:rPr>
        <w:t xml:space="preserve"> </w:t>
      </w:r>
      <w:r>
        <w:rPr>
          <w:i/>
          <w:iCs/>
        </w:rPr>
        <w:t xml:space="preserve">en normen alternatieve materialen, voor toepassing in geluidsschermen’ </w:t>
      </w:r>
      <w:r w:rsidRPr="00256986">
        <w:rPr>
          <w:i/>
          <w:iCs/>
        </w:rPr>
        <w:t xml:space="preserve">dat door ProRail </w:t>
      </w:r>
      <w:r>
        <w:rPr>
          <w:i/>
          <w:iCs/>
        </w:rPr>
        <w:t>in samenwerking met</w:t>
      </w:r>
      <w:r w:rsidRPr="00256986">
        <w:rPr>
          <w:i/>
          <w:iCs/>
        </w:rPr>
        <w:t xml:space="preserve"> Rijkswaterstaat is ontwikkeld.</w:t>
      </w:r>
    </w:p>
    <w:p w14:paraId="28A5D888" w14:textId="77777777" w:rsidR="005D6AC7" w:rsidRDefault="005D6AC7" w:rsidP="005D6AC7">
      <w:r>
        <w:t xml:space="preserve">Uit het marktonderzoek is gebleken dat meerdere schermen die gebruik maken van </w:t>
      </w:r>
      <w:proofErr w:type="spellStart"/>
      <w:r>
        <w:t>biobased</w:t>
      </w:r>
      <w:proofErr w:type="spellEnd"/>
      <w:r>
        <w:t xml:space="preserve"> materialen niet aan één of meer van bovenstaande eisen voldoen.</w:t>
      </w:r>
      <w:r>
        <w:rPr>
          <w:i/>
          <w:iCs/>
        </w:rPr>
        <w:br/>
      </w:r>
    </w:p>
    <w:p w14:paraId="31120EDA" w14:textId="77777777" w:rsidR="00C01B09" w:rsidRDefault="00C01B09" w:rsidP="005D6AC7"/>
    <w:p w14:paraId="094020CD" w14:textId="77777777" w:rsidR="00C01B09" w:rsidRDefault="00C01B09" w:rsidP="005D6AC7"/>
    <w:p w14:paraId="64FDB007" w14:textId="77777777" w:rsidR="00C01B09" w:rsidRDefault="00C01B09" w:rsidP="005D6AC7"/>
    <w:p w14:paraId="7D70A275" w14:textId="77777777" w:rsidR="005D6AC7" w:rsidRDefault="005D6AC7" w:rsidP="005D6AC7">
      <w:pPr>
        <w:pStyle w:val="Lijstalinea"/>
        <w:numPr>
          <w:ilvl w:val="0"/>
          <w:numId w:val="24"/>
        </w:numPr>
        <w:autoSpaceDN/>
        <w:spacing w:after="160" w:line="278" w:lineRule="auto"/>
        <w:textAlignment w:val="auto"/>
        <w:rPr>
          <w:i/>
          <w:iCs/>
        </w:rPr>
      </w:pPr>
      <w:r w:rsidRPr="00281817">
        <w:rPr>
          <w:i/>
          <w:iCs/>
        </w:rPr>
        <w:lastRenderedPageBreak/>
        <w:t xml:space="preserve">Modulaire opbouw </w:t>
      </w:r>
    </w:p>
    <w:p w14:paraId="65156687" w14:textId="77777777" w:rsidR="005D6AC7" w:rsidRDefault="005D6AC7" w:rsidP="005D6AC7">
      <w:pPr>
        <w:pStyle w:val="Lijstalinea"/>
        <w:ind w:left="360"/>
        <w:rPr>
          <w:i/>
          <w:iCs/>
        </w:rPr>
      </w:pPr>
    </w:p>
    <w:p w14:paraId="010B24FC" w14:textId="0BB66F94" w:rsidR="005D6AC7" w:rsidRDefault="005D6AC7" w:rsidP="005D6AC7">
      <w:r>
        <w:t>Onder modulaire opbouw</w:t>
      </w:r>
      <w:r w:rsidRPr="3BAE1602">
        <w:rPr>
          <w:vertAlign w:val="superscript"/>
        </w:rPr>
        <w:t xml:space="preserve"> </w:t>
      </w:r>
      <w:r>
        <w:t xml:space="preserve">wordt verstaan een geluidsscherm bestaande uit fundering, stijlen en vlakvulling. </w:t>
      </w:r>
      <w:r w:rsidRPr="00DB096D">
        <w:t xml:space="preserve">Zie voor meer informatie, Handleiding modulaire </w:t>
      </w:r>
      <w:r w:rsidR="4052E800" w:rsidRPr="00DB096D">
        <w:t>geluidsschermen van</w:t>
      </w:r>
      <w:r w:rsidRPr="00DB096D">
        <w:t xml:space="preserve"> RWS, 2023.</w:t>
      </w:r>
      <w:r>
        <w:t xml:space="preserve"> </w:t>
      </w:r>
    </w:p>
    <w:p w14:paraId="24299ECB" w14:textId="77777777" w:rsidR="00DB096D" w:rsidRDefault="00DB096D" w:rsidP="005D6AC7"/>
    <w:p w14:paraId="23968628" w14:textId="77777777" w:rsidR="005D6AC7" w:rsidRPr="00097339" w:rsidRDefault="005D6AC7" w:rsidP="005D6AC7">
      <w:pPr>
        <w:rPr>
          <w:i/>
          <w:iCs/>
        </w:rPr>
      </w:pPr>
      <w:r>
        <w:rPr>
          <w:i/>
          <w:iCs/>
        </w:rPr>
        <w:t>Eis:</w:t>
      </w:r>
    </w:p>
    <w:p w14:paraId="60A55F42" w14:textId="77777777" w:rsidR="005D6AC7" w:rsidRPr="00FB5A9E" w:rsidRDefault="005D6AC7" w:rsidP="005D6AC7">
      <w:pPr>
        <w:numPr>
          <w:ilvl w:val="0"/>
          <w:numId w:val="27"/>
        </w:numPr>
        <w:autoSpaceDN/>
        <w:spacing w:after="160" w:line="278" w:lineRule="auto"/>
        <w:textAlignment w:val="auto"/>
        <w:rPr>
          <w:i/>
          <w:iCs/>
        </w:rPr>
      </w:pPr>
      <w:r w:rsidRPr="00FB5A9E">
        <w:rPr>
          <w:i/>
          <w:iCs/>
        </w:rPr>
        <w:t>Voor rijkswegen geldt dat het paneel (of samenstelling van panelen) 6m lengte dient te overspannen. Voor spoorwegen geldt dat het paneel (of samenstelling van panelen) minimaal 4m lengte dient te overspannen.</w:t>
      </w:r>
    </w:p>
    <w:p w14:paraId="43444B31" w14:textId="77777777" w:rsidR="005D6AC7" w:rsidRDefault="005D6AC7" w:rsidP="005D6AC7">
      <w:r w:rsidRPr="00A7163B">
        <w:t xml:space="preserve">Uit het marktonderzoek is gebleken dat meerdere schermen die gebruik maken van </w:t>
      </w:r>
      <w:proofErr w:type="spellStart"/>
      <w:r w:rsidRPr="00A7163B">
        <w:t>biobased</w:t>
      </w:r>
      <w:proofErr w:type="spellEnd"/>
      <w:r w:rsidRPr="00A7163B">
        <w:t xml:space="preserve"> materialen voor vlakvulling niet aan een stramienmaat van 6 meter kunnen voldoen. </w:t>
      </w:r>
    </w:p>
    <w:p w14:paraId="0A696744" w14:textId="08AB400C" w:rsidR="00957059" w:rsidRPr="00F46C38" w:rsidRDefault="00957059" w:rsidP="00F46C38">
      <w:pPr>
        <w:pStyle w:val="Huisstijl-Kop2"/>
      </w:pPr>
      <w:bookmarkStart w:id="10" w:name="_Toc226578538"/>
      <w:r w:rsidRPr="00F46C38">
        <w:t>Voorlopige conclusie</w:t>
      </w:r>
      <w:bookmarkEnd w:id="10"/>
    </w:p>
    <w:p w14:paraId="5C6BEED5" w14:textId="77777777" w:rsidR="00F46C38" w:rsidRDefault="00F46C38" w:rsidP="00F46C38">
      <w:pPr>
        <w:rPr>
          <w:b/>
          <w:bCs/>
          <w:lang w:eastAsia="en-US"/>
        </w:rPr>
      </w:pPr>
    </w:p>
    <w:p w14:paraId="571FF3D8" w14:textId="45294C96" w:rsidR="005D6AC7" w:rsidRPr="00F46C38" w:rsidRDefault="00957059" w:rsidP="00F46C38">
      <w:pPr>
        <w:rPr>
          <w:b/>
          <w:bCs/>
        </w:rPr>
      </w:pPr>
      <w:r w:rsidRPr="00F46C38">
        <w:rPr>
          <w:b/>
          <w:bCs/>
          <w:lang w:eastAsia="en-US"/>
        </w:rPr>
        <w:t>Het marktonderzoek uit 2024 en 2025 toont aan dat er geen producten in de Nederlandse markt beschikbaar zijn die voldoen aan de inkoopbehoefte van de opdrachtgeverscoalitie</w:t>
      </w:r>
      <w:r w:rsidRPr="00F46C38">
        <w:rPr>
          <w:b/>
          <w:bCs/>
        </w:rPr>
        <w:t xml:space="preserve">. </w:t>
      </w:r>
      <w:r w:rsidR="005D6AC7" w:rsidRPr="00F46C38">
        <w:rPr>
          <w:b/>
          <w:bCs/>
        </w:rPr>
        <w:br w:type="page"/>
      </w:r>
    </w:p>
    <w:p w14:paraId="08DDD00C" w14:textId="2BD9CF52" w:rsidR="0095061C" w:rsidRDefault="0095061C" w:rsidP="0095061C">
      <w:pPr>
        <w:pStyle w:val="Huisstijl-Kop1"/>
      </w:pPr>
      <w:bookmarkStart w:id="11" w:name="_Toc226578539"/>
      <w:r>
        <w:lastRenderedPageBreak/>
        <w:t>Procedure</w:t>
      </w:r>
      <w:bookmarkEnd w:id="11"/>
    </w:p>
    <w:p w14:paraId="408309D7" w14:textId="3249664F" w:rsidR="0095061C" w:rsidRDefault="0095061C" w:rsidP="0095061C">
      <w:pPr>
        <w:pStyle w:val="Huisstijl-Kop2"/>
      </w:pPr>
      <w:bookmarkStart w:id="12" w:name="_Ref189043491"/>
      <w:bookmarkStart w:id="13" w:name="_Ref189043655"/>
      <w:bookmarkStart w:id="14" w:name="_Ref190186220"/>
      <w:bookmarkStart w:id="15" w:name="_Ref190186226"/>
      <w:bookmarkStart w:id="16" w:name="_Toc226578540"/>
      <w:r>
        <w:t>Planning</w:t>
      </w:r>
      <w:bookmarkEnd w:id="12"/>
      <w:bookmarkEnd w:id="13"/>
      <w:bookmarkEnd w:id="14"/>
      <w:bookmarkEnd w:id="15"/>
      <w:bookmarkEnd w:id="16"/>
    </w:p>
    <w:p w14:paraId="01311D16" w14:textId="77777777" w:rsidR="000C421C" w:rsidRDefault="000C421C" w:rsidP="0095061C"/>
    <w:p w14:paraId="340C2B76" w14:textId="1199B3D2" w:rsidR="00DA64F0" w:rsidRDefault="001A2FEA" w:rsidP="0095061C">
      <w:pPr>
        <w:spacing w:line="276" w:lineRule="auto"/>
        <w:rPr>
          <w:rFonts w:cs="Arial"/>
          <w:color w:val="auto"/>
        </w:rPr>
      </w:pPr>
      <w:r>
        <w:rPr>
          <w:rFonts w:cs="Arial"/>
          <w:color w:val="auto"/>
        </w:rPr>
        <w:t xml:space="preserve">De onderstaande tabel </w:t>
      </w:r>
      <w:r w:rsidR="00FD1335">
        <w:rPr>
          <w:rFonts w:cs="Arial"/>
          <w:color w:val="auto"/>
        </w:rPr>
        <w:t>g</w:t>
      </w:r>
      <w:r>
        <w:rPr>
          <w:rFonts w:cs="Arial"/>
          <w:color w:val="auto"/>
        </w:rPr>
        <w:t xml:space="preserve">eeft inzicht in de planning </w:t>
      </w:r>
      <w:r w:rsidR="004E3ECC">
        <w:rPr>
          <w:rFonts w:cs="Arial"/>
          <w:color w:val="auto"/>
        </w:rPr>
        <w:t>van deze marktconsultatie:</w:t>
      </w:r>
    </w:p>
    <w:p w14:paraId="794844FA" w14:textId="77777777" w:rsidR="004E3ECC" w:rsidRDefault="004E3ECC" w:rsidP="0095061C">
      <w:pPr>
        <w:spacing w:line="276" w:lineRule="auto"/>
        <w:rPr>
          <w:rFonts w:cs="Arial"/>
          <w:color w:val="auto"/>
        </w:rPr>
      </w:pPr>
    </w:p>
    <w:tbl>
      <w:tblPr>
        <w:tblStyle w:val="Tabelraster"/>
        <w:tblW w:w="0" w:type="auto"/>
        <w:tblLook w:val="04A0" w:firstRow="1" w:lastRow="0" w:firstColumn="1" w:lastColumn="0" w:noHBand="0" w:noVBand="1"/>
      </w:tblPr>
      <w:tblGrid>
        <w:gridCol w:w="5807"/>
        <w:gridCol w:w="1894"/>
      </w:tblGrid>
      <w:tr w:rsidR="004E3ECC" w14:paraId="6D6FA262" w14:textId="77777777" w:rsidTr="00884882">
        <w:tc>
          <w:tcPr>
            <w:tcW w:w="5807" w:type="dxa"/>
          </w:tcPr>
          <w:p w14:paraId="3BA9417C" w14:textId="1F7A5F72" w:rsidR="004E3ECC" w:rsidRPr="004E3ECC" w:rsidRDefault="004E3ECC" w:rsidP="0095061C">
            <w:pPr>
              <w:spacing w:line="276" w:lineRule="auto"/>
              <w:rPr>
                <w:rFonts w:cs="Arial"/>
                <w:b/>
                <w:bCs/>
                <w:color w:val="auto"/>
              </w:rPr>
            </w:pPr>
            <w:r w:rsidRPr="004E3ECC">
              <w:rPr>
                <w:rFonts w:cs="Arial"/>
                <w:b/>
                <w:bCs/>
                <w:color w:val="auto"/>
              </w:rPr>
              <w:t>Activiteit</w:t>
            </w:r>
          </w:p>
        </w:tc>
        <w:tc>
          <w:tcPr>
            <w:tcW w:w="1894" w:type="dxa"/>
          </w:tcPr>
          <w:p w14:paraId="674216C0" w14:textId="701588DC" w:rsidR="004E3ECC" w:rsidRPr="004E3ECC" w:rsidRDefault="004E3ECC" w:rsidP="0095061C">
            <w:pPr>
              <w:spacing w:line="276" w:lineRule="auto"/>
              <w:rPr>
                <w:rFonts w:cs="Arial"/>
                <w:b/>
                <w:bCs/>
                <w:color w:val="auto"/>
              </w:rPr>
            </w:pPr>
            <w:r w:rsidRPr="004E3ECC">
              <w:rPr>
                <w:rFonts w:cs="Arial"/>
                <w:b/>
                <w:bCs/>
                <w:color w:val="auto"/>
              </w:rPr>
              <w:t>Datum</w:t>
            </w:r>
          </w:p>
        </w:tc>
      </w:tr>
      <w:tr w:rsidR="004E3ECC" w14:paraId="3E4C471C" w14:textId="77777777" w:rsidTr="00884882">
        <w:tc>
          <w:tcPr>
            <w:tcW w:w="5807" w:type="dxa"/>
          </w:tcPr>
          <w:p w14:paraId="6E50D11E" w14:textId="3CA4D3FF" w:rsidR="004E3ECC" w:rsidRPr="00FD1335" w:rsidRDefault="004E3ECC" w:rsidP="0095061C">
            <w:pPr>
              <w:spacing w:line="276" w:lineRule="auto"/>
              <w:rPr>
                <w:rFonts w:cs="Arial"/>
                <w:color w:val="auto"/>
              </w:rPr>
            </w:pPr>
            <w:r w:rsidRPr="00FD1335">
              <w:rPr>
                <w:rFonts w:cs="Arial"/>
                <w:color w:val="auto"/>
              </w:rPr>
              <w:t>Publicatie marktconsultatie op TenderNed</w:t>
            </w:r>
          </w:p>
        </w:tc>
        <w:tc>
          <w:tcPr>
            <w:tcW w:w="1894" w:type="dxa"/>
          </w:tcPr>
          <w:p w14:paraId="2D736090" w14:textId="15781C6A" w:rsidR="004E3ECC" w:rsidRPr="004E3ECC" w:rsidRDefault="0F4DDE40" w:rsidP="0095061C">
            <w:pPr>
              <w:spacing w:line="276" w:lineRule="auto"/>
              <w:rPr>
                <w:rFonts w:cs="Arial"/>
                <w:color w:val="auto"/>
                <w:highlight w:val="lightGray"/>
              </w:rPr>
            </w:pPr>
            <w:r w:rsidRPr="22187D83">
              <w:rPr>
                <w:rFonts w:cs="Arial"/>
                <w:color w:val="auto"/>
                <w:highlight w:val="lightGray"/>
              </w:rPr>
              <w:t>1</w:t>
            </w:r>
            <w:r w:rsidR="26C05321" w:rsidRPr="22187D83">
              <w:rPr>
                <w:rFonts w:cs="Arial"/>
                <w:color w:val="auto"/>
                <w:highlight w:val="lightGray"/>
              </w:rPr>
              <w:t>3</w:t>
            </w:r>
            <w:r w:rsidR="00884882">
              <w:rPr>
                <w:rFonts w:cs="Arial"/>
                <w:color w:val="auto"/>
                <w:highlight w:val="lightGray"/>
              </w:rPr>
              <w:t xml:space="preserve"> april 2026</w:t>
            </w:r>
          </w:p>
        </w:tc>
      </w:tr>
      <w:tr w:rsidR="004E3ECC" w14:paraId="6751EF68" w14:textId="77777777" w:rsidTr="00884882">
        <w:tc>
          <w:tcPr>
            <w:tcW w:w="5807" w:type="dxa"/>
          </w:tcPr>
          <w:p w14:paraId="73E79C1D" w14:textId="05F990E4" w:rsidR="004E3ECC" w:rsidRPr="00FD3D6B" w:rsidRDefault="001F729D" w:rsidP="0095061C">
            <w:pPr>
              <w:spacing w:line="276" w:lineRule="auto"/>
              <w:rPr>
                <w:rFonts w:cs="Arial"/>
                <w:color w:val="auto"/>
              </w:rPr>
            </w:pPr>
            <w:r w:rsidRPr="00FD3D6B">
              <w:rPr>
                <w:rFonts w:cs="Arial"/>
                <w:color w:val="auto"/>
              </w:rPr>
              <w:t>U</w:t>
            </w:r>
            <w:r w:rsidR="004E3ECC" w:rsidRPr="00FD3D6B">
              <w:rPr>
                <w:rFonts w:cs="Arial"/>
                <w:color w:val="auto"/>
              </w:rPr>
              <w:t xml:space="preserve">iterste datum </w:t>
            </w:r>
            <w:r w:rsidR="00C01B09">
              <w:rPr>
                <w:rFonts w:cs="Arial"/>
                <w:color w:val="auto"/>
              </w:rPr>
              <w:t>indienen/</w:t>
            </w:r>
            <w:r w:rsidR="004E3ECC" w:rsidRPr="00FD3D6B">
              <w:rPr>
                <w:rFonts w:cs="Arial"/>
                <w:color w:val="auto"/>
              </w:rPr>
              <w:t>beantwoording vragenlijst via TenderNed</w:t>
            </w:r>
          </w:p>
        </w:tc>
        <w:tc>
          <w:tcPr>
            <w:tcW w:w="1894" w:type="dxa"/>
          </w:tcPr>
          <w:p w14:paraId="175D09E9" w14:textId="47BA6DEA" w:rsidR="004E3ECC" w:rsidRPr="004E3ECC" w:rsidRDefault="471BE929" w:rsidP="0095061C">
            <w:pPr>
              <w:spacing w:line="276" w:lineRule="auto"/>
              <w:rPr>
                <w:rFonts w:cs="Arial"/>
                <w:color w:val="auto"/>
                <w:highlight w:val="lightGray"/>
              </w:rPr>
            </w:pPr>
            <w:r w:rsidRPr="30173A43">
              <w:rPr>
                <w:rFonts w:cs="Arial"/>
                <w:color w:val="auto"/>
                <w:highlight w:val="lightGray"/>
              </w:rPr>
              <w:t>2</w:t>
            </w:r>
            <w:r w:rsidR="30FB8580" w:rsidRPr="30173A43">
              <w:rPr>
                <w:rFonts w:cs="Arial"/>
                <w:color w:val="auto"/>
                <w:highlight w:val="lightGray"/>
              </w:rPr>
              <w:t>8</w:t>
            </w:r>
            <w:r w:rsidR="00884882">
              <w:rPr>
                <w:rFonts w:cs="Arial"/>
                <w:color w:val="auto"/>
                <w:highlight w:val="lightGray"/>
              </w:rPr>
              <w:t xml:space="preserve"> april 2026</w:t>
            </w:r>
          </w:p>
        </w:tc>
      </w:tr>
      <w:tr w:rsidR="004E3ECC" w14:paraId="7CEF6349" w14:textId="77777777" w:rsidTr="00884882">
        <w:tc>
          <w:tcPr>
            <w:tcW w:w="5807" w:type="dxa"/>
          </w:tcPr>
          <w:p w14:paraId="6E57A883" w14:textId="01B55DBA" w:rsidR="004E3ECC" w:rsidRPr="00FD3D6B" w:rsidRDefault="004E3ECC" w:rsidP="0095061C">
            <w:pPr>
              <w:spacing w:line="276" w:lineRule="auto"/>
              <w:rPr>
                <w:rFonts w:cs="Arial"/>
                <w:color w:val="auto"/>
              </w:rPr>
            </w:pPr>
            <w:r w:rsidRPr="00FD3D6B">
              <w:rPr>
                <w:rFonts w:cs="Arial"/>
                <w:color w:val="auto"/>
              </w:rPr>
              <w:t>Publicatie verslag via TenderNed</w:t>
            </w:r>
          </w:p>
        </w:tc>
        <w:tc>
          <w:tcPr>
            <w:tcW w:w="1894" w:type="dxa"/>
          </w:tcPr>
          <w:p w14:paraId="33E896D6" w14:textId="6DD407CF" w:rsidR="004E3ECC" w:rsidRPr="004E3ECC" w:rsidRDefault="00DB096D" w:rsidP="0095061C">
            <w:pPr>
              <w:spacing w:line="276" w:lineRule="auto"/>
              <w:rPr>
                <w:rFonts w:cs="Arial"/>
                <w:color w:val="auto"/>
                <w:highlight w:val="lightGray"/>
              </w:rPr>
            </w:pPr>
            <w:r>
              <w:rPr>
                <w:rFonts w:cs="Arial"/>
                <w:color w:val="auto"/>
                <w:highlight w:val="lightGray"/>
              </w:rPr>
              <w:t>15</w:t>
            </w:r>
            <w:r w:rsidR="00884882">
              <w:rPr>
                <w:rFonts w:cs="Arial"/>
                <w:color w:val="auto"/>
                <w:highlight w:val="lightGray"/>
              </w:rPr>
              <w:t xml:space="preserve"> mei 2026</w:t>
            </w:r>
          </w:p>
        </w:tc>
      </w:tr>
    </w:tbl>
    <w:p w14:paraId="7428D478" w14:textId="77777777" w:rsidR="00055223" w:rsidRDefault="00055223" w:rsidP="00055223">
      <w:pPr>
        <w:pStyle w:val="Huisstijl-Kop2"/>
      </w:pPr>
      <w:bookmarkStart w:id="17" w:name="_Toc226578541"/>
      <w:r>
        <w:t>Beantwoording vragenlijst</w:t>
      </w:r>
      <w:bookmarkEnd w:id="17"/>
    </w:p>
    <w:p w14:paraId="5D6BED36" w14:textId="77777777" w:rsidR="00055223" w:rsidRDefault="00055223" w:rsidP="00055223"/>
    <w:p w14:paraId="107826EF" w14:textId="30850857" w:rsidR="00055223" w:rsidRPr="00DB096D" w:rsidRDefault="00055223" w:rsidP="00055223">
      <w:r w:rsidRPr="00DB096D">
        <w:t xml:space="preserve">Hoofdstuk </w:t>
      </w:r>
      <w:r w:rsidR="00BA2170" w:rsidRPr="00DB096D">
        <w:t>4</w:t>
      </w:r>
      <w:r w:rsidRPr="00DB096D">
        <w:t xml:space="preserve"> van dit marktconsultatiedocument bevat een vragenlijst. Deze vragenlijst is ook als separaat Word-document beschikbaar in TenderNed. In dit Word-document kunnen de antwoorden worden uitgewerkt in de zwart omlijnde tekstvelden.</w:t>
      </w:r>
      <w:r w:rsidR="00F71577" w:rsidRPr="00DB096D">
        <w:t xml:space="preserve"> De </w:t>
      </w:r>
      <w:r w:rsidR="00E61E9E" w:rsidRPr="00DB096D">
        <w:t>ingevulde</w:t>
      </w:r>
      <w:r w:rsidR="00F71577" w:rsidRPr="00DB096D">
        <w:t xml:space="preserve"> vragenlijst kan worden ingediend via de berichtenmodule in TenderNed</w:t>
      </w:r>
      <w:r w:rsidR="00C01B09">
        <w:t xml:space="preserve"> op </w:t>
      </w:r>
      <w:r w:rsidR="00C01B09" w:rsidRPr="00C01B09">
        <w:rPr>
          <w:b/>
          <w:bCs/>
        </w:rPr>
        <w:t>uiterlijk 28 april 2026</w:t>
      </w:r>
      <w:r w:rsidR="00F71577" w:rsidRPr="00DB096D">
        <w:t>.</w:t>
      </w:r>
    </w:p>
    <w:p w14:paraId="66B478AD" w14:textId="77777777" w:rsidR="00E61E9E" w:rsidRPr="00DB096D" w:rsidRDefault="00E61E9E" w:rsidP="00055223"/>
    <w:p w14:paraId="4AEE2446" w14:textId="77777777" w:rsidR="00E61E9E" w:rsidRDefault="00E61E9E" w:rsidP="00E61E9E">
      <w:pPr>
        <w:widowControl w:val="0"/>
        <w:autoSpaceDE w:val="0"/>
        <w:adjustRightInd w:val="0"/>
        <w:rPr>
          <w:rFonts w:cs="Arial"/>
          <w:color w:val="auto"/>
        </w:rPr>
      </w:pPr>
      <w:r w:rsidRPr="00DB096D">
        <w:rPr>
          <w:rFonts w:cs="Arial"/>
          <w:color w:val="auto"/>
        </w:rPr>
        <w:t>Als u vragen heeft over deze marktconsultatie dan kunt u deze stellen via de Berichtenmodule in TenderNed.</w:t>
      </w:r>
      <w:r>
        <w:rPr>
          <w:rFonts w:cs="Arial"/>
          <w:color w:val="auto"/>
        </w:rPr>
        <w:t xml:space="preserve"> </w:t>
      </w:r>
    </w:p>
    <w:p w14:paraId="1EAF7C98" w14:textId="77777777" w:rsidR="00980C09" w:rsidRPr="00FC7451" w:rsidRDefault="00980C09" w:rsidP="00055223"/>
    <w:p w14:paraId="3AE1D17B" w14:textId="18896413" w:rsidR="00A249FC" w:rsidRDefault="00FD1335" w:rsidP="00A249FC">
      <w:pPr>
        <w:pStyle w:val="Huisstijl-Kop2"/>
      </w:pPr>
      <w:bookmarkStart w:id="18" w:name="_Toc226578542"/>
      <w:r>
        <w:t>Verslag van de marktconsultatie</w:t>
      </w:r>
      <w:bookmarkEnd w:id="18"/>
    </w:p>
    <w:p w14:paraId="3C7FF5A8" w14:textId="77777777" w:rsidR="00F24774" w:rsidRDefault="00F24774" w:rsidP="00A249FC">
      <w:pPr>
        <w:rPr>
          <w:color w:val="auto"/>
        </w:rPr>
      </w:pPr>
    </w:p>
    <w:p w14:paraId="0EBE8A9D" w14:textId="4FEB5CB2" w:rsidR="00762FF5" w:rsidRPr="00FD3D6B" w:rsidRDefault="00762FF5" w:rsidP="00A249FC">
      <w:pPr>
        <w:rPr>
          <w:color w:val="auto"/>
        </w:rPr>
      </w:pPr>
      <w:r w:rsidRPr="00DB096D">
        <w:rPr>
          <w:color w:val="auto"/>
        </w:rPr>
        <w:t xml:space="preserve">Met het publiceren van het verslag van de marktconsultatie op TenderNed wordt de marktconsultatie afgerond. Het verslag wordt opgesteld door Rijkswaterstaat en </w:t>
      </w:r>
      <w:r w:rsidR="00E61E9E" w:rsidRPr="00DB096D">
        <w:rPr>
          <w:color w:val="auto"/>
        </w:rPr>
        <w:t xml:space="preserve">Building Balance en </w:t>
      </w:r>
      <w:r w:rsidRPr="00DB096D">
        <w:rPr>
          <w:color w:val="auto"/>
        </w:rPr>
        <w:t xml:space="preserve">bevat </w:t>
      </w:r>
      <w:r w:rsidR="00EF182C" w:rsidRPr="00DB096D">
        <w:rPr>
          <w:color w:val="auto"/>
        </w:rPr>
        <w:t>de hoofdlijnen met belangrijkste conclusies. Het openbaar publiceren van dit verslag zorgt ervoor dat er sprake is van een gelijk speelveld en alle geïnteresseerde marktpartijen de informatie tot zich kunnen nemen. De bevindingen in dit verslag zijn geanonimiseerd</w:t>
      </w:r>
      <w:r w:rsidR="00A45518" w:rsidRPr="00DB096D">
        <w:rPr>
          <w:color w:val="auto"/>
        </w:rPr>
        <w:t xml:space="preserve"> en commercieel vertrouwelijke informatie wordt niet opgenomen in dit verslag</w:t>
      </w:r>
      <w:r w:rsidR="00E61E9E" w:rsidRPr="00DB096D">
        <w:rPr>
          <w:color w:val="auto"/>
        </w:rPr>
        <w:t>.</w:t>
      </w:r>
    </w:p>
    <w:p w14:paraId="04696DF8" w14:textId="6BA38123" w:rsidR="00980C09" w:rsidRDefault="00980C09">
      <w:pPr>
        <w:spacing w:line="240" w:lineRule="auto"/>
        <w:rPr>
          <w:b/>
        </w:rPr>
      </w:pPr>
    </w:p>
    <w:p w14:paraId="021FDF04" w14:textId="6D878E42" w:rsidR="00F24774" w:rsidRPr="00FD3D6B" w:rsidRDefault="00F24774" w:rsidP="00F24774">
      <w:pPr>
        <w:pStyle w:val="Huisstijl-Kop2"/>
      </w:pPr>
      <w:bookmarkStart w:id="19" w:name="_Toc226578543"/>
      <w:r w:rsidRPr="00FD3D6B">
        <w:t>Voorwaarden van de marktconsultatie</w:t>
      </w:r>
      <w:bookmarkEnd w:id="19"/>
      <w:r w:rsidRPr="00FD3D6B">
        <w:t xml:space="preserve">  </w:t>
      </w:r>
    </w:p>
    <w:p w14:paraId="1BBB503B" w14:textId="77777777" w:rsidR="00F24774" w:rsidRPr="00FD3D6B" w:rsidRDefault="00F24774" w:rsidP="00F24774">
      <w:pPr>
        <w:autoSpaceDN/>
        <w:spacing w:line="250" w:lineRule="exact"/>
        <w:textAlignment w:val="auto"/>
      </w:pPr>
    </w:p>
    <w:p w14:paraId="7C01AE9D" w14:textId="77777777" w:rsidR="00F24774" w:rsidRPr="00DB096D" w:rsidRDefault="00F24774" w:rsidP="00F24774">
      <w:pPr>
        <w:widowControl w:val="0"/>
        <w:tabs>
          <w:tab w:val="num" w:pos="851"/>
        </w:tabs>
        <w:spacing w:line="240" w:lineRule="auto"/>
        <w:rPr>
          <w:rFonts w:cs="Arial"/>
        </w:rPr>
      </w:pPr>
      <w:r w:rsidRPr="00DB096D">
        <w:rPr>
          <w:rFonts w:cs="Arial"/>
        </w:rPr>
        <w:t>De marktconsultatie wordt gehouden onder de volgende voorwaarden:</w:t>
      </w:r>
    </w:p>
    <w:p w14:paraId="6794C34E" w14:textId="4CD03111" w:rsidR="00F24774" w:rsidRPr="00DB096D" w:rsidRDefault="00F24774" w:rsidP="00F24774">
      <w:pPr>
        <w:pStyle w:val="Lijstalinea"/>
        <w:widowControl w:val="0"/>
        <w:numPr>
          <w:ilvl w:val="1"/>
          <w:numId w:val="11"/>
        </w:numPr>
        <w:autoSpaceDE w:val="0"/>
        <w:adjustRightInd w:val="0"/>
        <w:spacing w:line="240" w:lineRule="auto"/>
        <w:ind w:left="567" w:hanging="567"/>
        <w:textAlignment w:val="auto"/>
        <w:rPr>
          <w:rFonts w:cs="Arial"/>
        </w:rPr>
      </w:pPr>
      <w:r w:rsidRPr="00DB096D">
        <w:rPr>
          <w:rFonts w:cs="Arial"/>
        </w:rPr>
        <w:t xml:space="preserve">Gezien het vrijblijvende karakter van de marktconsultatie, kunnen er geen rechten ontleend worden aan enige informatie </w:t>
      </w:r>
      <w:r w:rsidR="00071DB4" w:rsidRPr="00DB096D">
        <w:rPr>
          <w:rFonts w:cs="Arial"/>
        </w:rPr>
        <w:t xml:space="preserve">die </w:t>
      </w:r>
      <w:r w:rsidRPr="00DB096D">
        <w:rPr>
          <w:rFonts w:cs="Arial"/>
        </w:rPr>
        <w:t>verstrekt</w:t>
      </w:r>
      <w:r w:rsidR="00071DB4" w:rsidRPr="00DB096D">
        <w:rPr>
          <w:rFonts w:cs="Arial"/>
        </w:rPr>
        <w:t xml:space="preserve"> is</w:t>
      </w:r>
      <w:r w:rsidRPr="00DB096D">
        <w:rPr>
          <w:rFonts w:cs="Arial"/>
        </w:rPr>
        <w:t xml:space="preserve"> in het kader van deze marktconsultatie. </w:t>
      </w:r>
    </w:p>
    <w:p w14:paraId="5115745B" w14:textId="77777777"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De deelname is geheel vrijwillig en vrijblijvend.</w:t>
      </w:r>
    </w:p>
    <w:p w14:paraId="3F1DABEA" w14:textId="65F69080" w:rsidR="00F24774" w:rsidRPr="00DB096D" w:rsidRDefault="00FB3682"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Rijkswaterstaat geeft</w:t>
      </w:r>
      <w:r w:rsidR="00F24774" w:rsidRPr="00DB096D">
        <w:rPr>
          <w:rFonts w:cs="Arial"/>
        </w:rPr>
        <w:t xml:space="preserve"> geen vergoedingen voor gemaakte of te maken kosten, verbonden aan de</w:t>
      </w:r>
      <w:r w:rsidRPr="00DB096D">
        <w:rPr>
          <w:rFonts w:cs="Arial"/>
        </w:rPr>
        <w:t>ze</w:t>
      </w:r>
      <w:r w:rsidR="00F24774" w:rsidRPr="00DB096D">
        <w:rPr>
          <w:rFonts w:cs="Arial"/>
        </w:rPr>
        <w:t xml:space="preserve"> marktconsultatie. </w:t>
      </w:r>
    </w:p>
    <w:p w14:paraId="7058F637" w14:textId="77777777"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 xml:space="preserve">Het verslag van deze marktconsultatie zal opgenomen worden in een eventuele aanbestedingsprocedure. Er vloeien geen consequenties voort uit de deelname aan de consultatie, ten aanzien van een eventuele aanbestedingsprocedure in de toekomst. Er ontstaan geen voorkeursposities of uitsluitingsgronden door deelname aan de consultatie. </w:t>
      </w:r>
    </w:p>
    <w:p w14:paraId="1FEA7D64" w14:textId="43B56ED5"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 xml:space="preserve">Bij de start van een eventuele aanbestedingsprocedure stelt Rijkswaterstaat het verslag van de marktconsultatie voor </w:t>
      </w:r>
      <w:r w:rsidR="00E61E9E" w:rsidRPr="00DB096D">
        <w:rPr>
          <w:rFonts w:cs="Arial"/>
        </w:rPr>
        <w:t>eenieder</w:t>
      </w:r>
      <w:r w:rsidRPr="00DB096D">
        <w:rPr>
          <w:rFonts w:cs="Arial"/>
        </w:rPr>
        <w:t xml:space="preserve"> beschikbaar om de </w:t>
      </w:r>
      <w:r w:rsidRPr="00DB096D">
        <w:rPr>
          <w:rFonts w:cs="Arial"/>
        </w:rPr>
        <w:lastRenderedPageBreak/>
        <w:t>eventuele aanbestedingsprocedure objectief, transparant en non-discriminatoir te kunnen laten verlopen (ter voorkoming van beperking van mededinging voor enige partij).</w:t>
      </w:r>
    </w:p>
    <w:p w14:paraId="01D91DE7" w14:textId="4179C7B8"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 xml:space="preserve">Informatie uit deze marktconsultatie kan afwijken van informatie die later in het kader van een eventuele voorgenomen aanbesteding wordt verstrekt. </w:t>
      </w:r>
    </w:p>
    <w:p w14:paraId="015CDFB8" w14:textId="77777777"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De marktconsultatie is geen uitnodiging om in te schrijven op een eventuele aanbesteding.</w:t>
      </w:r>
    </w:p>
    <w:p w14:paraId="62FF3D2E" w14:textId="77777777"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Rijkswaterstaat behoudt zich het recht voor om de planning, zoals in dit document geschetst is, naar eigen inzicht aan te passen en/of het traject van de marktconsultatie geheel of gedeeltelijk te staken.</w:t>
      </w:r>
    </w:p>
    <w:p w14:paraId="1277E4CD" w14:textId="4C115857" w:rsidR="00F24774" w:rsidRPr="00DB096D"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 xml:space="preserve">De door middel van deze marktconsultatie aan Rijkswaterstaat verstrekte informatie wordt vertrouwelijk behandeld en wordt niet gebruikt voor een ander doel dan het opdoen van </w:t>
      </w:r>
      <w:r w:rsidR="00FB3682" w:rsidRPr="00DB096D">
        <w:rPr>
          <w:rFonts w:cs="Arial"/>
        </w:rPr>
        <w:t>(</w:t>
      </w:r>
      <w:r w:rsidRPr="00DB096D">
        <w:rPr>
          <w:rFonts w:cs="Arial"/>
        </w:rPr>
        <w:t>markt</w:t>
      </w:r>
      <w:r w:rsidR="00FB3682" w:rsidRPr="00DB096D">
        <w:rPr>
          <w:rFonts w:cs="Arial"/>
        </w:rPr>
        <w:t>)</w:t>
      </w:r>
      <w:r w:rsidRPr="00DB096D">
        <w:rPr>
          <w:rFonts w:cs="Arial"/>
        </w:rPr>
        <w:t xml:space="preserve">kennis teneinde tot </w:t>
      </w:r>
      <w:r w:rsidR="00FB3682" w:rsidRPr="00DB096D">
        <w:rPr>
          <w:rFonts w:cs="Arial"/>
        </w:rPr>
        <w:t>k</w:t>
      </w:r>
      <w:r w:rsidRPr="00DB096D">
        <w:rPr>
          <w:rFonts w:cs="Arial"/>
        </w:rPr>
        <w:t>walitatief beter</w:t>
      </w:r>
      <w:r w:rsidR="00FB3682" w:rsidRPr="00DB096D">
        <w:rPr>
          <w:rFonts w:cs="Arial"/>
        </w:rPr>
        <w:t>e aanbestedingsdocumenten</w:t>
      </w:r>
      <w:r w:rsidRPr="00DB096D">
        <w:rPr>
          <w:rFonts w:cs="Arial"/>
        </w:rPr>
        <w:t xml:space="preserve"> te komen.</w:t>
      </w:r>
    </w:p>
    <w:p w14:paraId="67821D90" w14:textId="20CF4359" w:rsidR="00660704" w:rsidRPr="00DB096D" w:rsidRDefault="00F24774" w:rsidP="00660704">
      <w:pPr>
        <w:pStyle w:val="Lijstalinea"/>
        <w:widowControl w:val="0"/>
        <w:numPr>
          <w:ilvl w:val="1"/>
          <w:numId w:val="11"/>
        </w:numPr>
        <w:autoSpaceDE w:val="0"/>
        <w:adjustRightInd w:val="0"/>
        <w:spacing w:line="250" w:lineRule="exact"/>
        <w:ind w:left="567" w:hanging="567"/>
        <w:textAlignment w:val="auto"/>
        <w:rPr>
          <w:rFonts w:cs="Arial"/>
        </w:rPr>
      </w:pPr>
      <w:r w:rsidRPr="00DB096D">
        <w:rPr>
          <w:rFonts w:cs="Arial"/>
        </w:rPr>
        <w:t>Door deelname aan deze marktconsultatie verklaart de geïnteresseerde marktpartij akkoord te zijn met alle genoemde voorwaarden.</w:t>
      </w:r>
    </w:p>
    <w:p w14:paraId="1682A75B" w14:textId="77777777" w:rsidR="00660704" w:rsidRDefault="00660704" w:rsidP="00660704">
      <w:pPr>
        <w:widowControl w:val="0"/>
        <w:autoSpaceDE w:val="0"/>
        <w:adjustRightInd w:val="0"/>
        <w:spacing w:line="250" w:lineRule="exact"/>
        <w:textAlignment w:val="auto"/>
        <w:rPr>
          <w:rFonts w:cs="Arial"/>
        </w:rPr>
      </w:pPr>
    </w:p>
    <w:p w14:paraId="5E4A8C03" w14:textId="77777777" w:rsidR="00660704" w:rsidRDefault="00660704" w:rsidP="00660704">
      <w:pPr>
        <w:widowControl w:val="0"/>
        <w:autoSpaceDE w:val="0"/>
        <w:adjustRightInd w:val="0"/>
        <w:spacing w:line="250" w:lineRule="exact"/>
        <w:textAlignment w:val="auto"/>
        <w:rPr>
          <w:rFonts w:cs="Arial"/>
        </w:rPr>
      </w:pPr>
    </w:p>
    <w:p w14:paraId="716CEA59" w14:textId="77777777" w:rsidR="00660704" w:rsidRDefault="00660704" w:rsidP="00660704">
      <w:pPr>
        <w:widowControl w:val="0"/>
        <w:autoSpaceDE w:val="0"/>
        <w:adjustRightInd w:val="0"/>
        <w:spacing w:line="250" w:lineRule="exact"/>
        <w:textAlignment w:val="auto"/>
        <w:rPr>
          <w:rFonts w:cs="Arial"/>
        </w:rPr>
      </w:pPr>
    </w:p>
    <w:p w14:paraId="68D65BDC" w14:textId="569FF8AA" w:rsidR="00660704" w:rsidRDefault="00660704">
      <w:pPr>
        <w:spacing w:line="240" w:lineRule="auto"/>
        <w:rPr>
          <w:rFonts w:cs="Arial"/>
        </w:rPr>
      </w:pPr>
      <w:r>
        <w:rPr>
          <w:rFonts w:cs="Arial"/>
        </w:rPr>
        <w:br w:type="page"/>
      </w:r>
    </w:p>
    <w:p w14:paraId="4CF14B51" w14:textId="4E76F634" w:rsidR="00660704" w:rsidRDefault="00660704" w:rsidP="00660704">
      <w:pPr>
        <w:pStyle w:val="Huisstijl-Kop1"/>
      </w:pPr>
      <w:bookmarkStart w:id="20" w:name="_Ref189043743"/>
      <w:bookmarkStart w:id="21" w:name="_Toc226578544"/>
      <w:r>
        <w:lastRenderedPageBreak/>
        <w:t>Vragenlijst</w:t>
      </w:r>
      <w:bookmarkEnd w:id="20"/>
      <w:bookmarkEnd w:id="21"/>
    </w:p>
    <w:p w14:paraId="5FE3360B" w14:textId="1F8807CF" w:rsidR="00660704" w:rsidRDefault="00660704" w:rsidP="00660704">
      <w:pPr>
        <w:pStyle w:val="Huisstijl-Kop2"/>
      </w:pPr>
      <w:bookmarkStart w:id="22" w:name="_Toc226578545"/>
      <w:r>
        <w:t>Toelichting</w:t>
      </w:r>
      <w:bookmarkEnd w:id="22"/>
    </w:p>
    <w:p w14:paraId="2A9D391C" w14:textId="77777777" w:rsidR="00660704" w:rsidRDefault="00660704" w:rsidP="00660704"/>
    <w:p w14:paraId="619DF1F9" w14:textId="5282DEEB" w:rsidR="00930643" w:rsidRPr="00930643" w:rsidRDefault="00930643" w:rsidP="00930643">
      <w:pPr>
        <w:widowControl w:val="0"/>
        <w:autoSpaceDE w:val="0"/>
        <w:adjustRightInd w:val="0"/>
        <w:spacing w:line="250" w:lineRule="exact"/>
        <w:textAlignment w:val="auto"/>
        <w:rPr>
          <w:rFonts w:cs="Arial"/>
          <w:color w:val="auto"/>
        </w:rPr>
      </w:pPr>
      <w:r w:rsidRPr="00930643">
        <w:rPr>
          <w:rFonts w:cs="Arial"/>
          <w:color w:val="auto"/>
        </w:rPr>
        <w:t>Rijkswaterstaat</w:t>
      </w:r>
      <w:r>
        <w:rPr>
          <w:rFonts w:cs="Arial"/>
          <w:color w:val="auto"/>
        </w:rPr>
        <w:t xml:space="preserve"> en Building Balance</w:t>
      </w:r>
      <w:r w:rsidRPr="00930643">
        <w:rPr>
          <w:rFonts w:cs="Arial"/>
          <w:color w:val="auto"/>
        </w:rPr>
        <w:t xml:space="preserve"> wil</w:t>
      </w:r>
      <w:r>
        <w:rPr>
          <w:rFonts w:cs="Arial"/>
          <w:color w:val="auto"/>
        </w:rPr>
        <w:t>len</w:t>
      </w:r>
      <w:r w:rsidRPr="00930643">
        <w:rPr>
          <w:rFonts w:cs="Arial"/>
          <w:color w:val="auto"/>
        </w:rPr>
        <w:t xml:space="preserve"> middels deze schriftelijke marktconsultatie nagaan of de conclusie uit het eerdere marktonderzoek nog klopt en of de uitkomsten van de eerdere Nederlandse markt</w:t>
      </w:r>
      <w:r>
        <w:rPr>
          <w:rFonts w:cs="Arial"/>
          <w:color w:val="auto"/>
        </w:rPr>
        <w:t>verkenning</w:t>
      </w:r>
      <w:r w:rsidRPr="00930643">
        <w:rPr>
          <w:rFonts w:cs="Arial"/>
          <w:color w:val="auto"/>
        </w:rPr>
        <w:t xml:space="preserve"> ook buiten Nederland van toepassing zijn. Wij verzoeken u hiervoor de vragen </w:t>
      </w:r>
      <w:r>
        <w:rPr>
          <w:rFonts w:cs="Arial"/>
          <w:color w:val="auto"/>
        </w:rPr>
        <w:t xml:space="preserve">onder </w:t>
      </w:r>
      <w:r w:rsidR="00C01B09">
        <w:rPr>
          <w:rFonts w:cs="Arial"/>
          <w:color w:val="auto"/>
        </w:rPr>
        <w:t>4</w:t>
      </w:r>
      <w:r>
        <w:rPr>
          <w:rFonts w:cs="Arial"/>
          <w:color w:val="auto"/>
        </w:rPr>
        <w:t xml:space="preserve">.2 </w:t>
      </w:r>
      <w:r w:rsidRPr="00930643">
        <w:rPr>
          <w:rFonts w:cs="Arial"/>
          <w:color w:val="auto"/>
        </w:rPr>
        <w:t>te beantwoorden</w:t>
      </w:r>
      <w:r>
        <w:rPr>
          <w:rFonts w:cs="Arial"/>
          <w:color w:val="auto"/>
        </w:rPr>
        <w:t>.</w:t>
      </w:r>
      <w:r w:rsidRPr="00930643">
        <w:rPr>
          <w:rFonts w:cs="Arial"/>
          <w:color w:val="auto"/>
        </w:rPr>
        <w:t xml:space="preserve"> </w:t>
      </w:r>
    </w:p>
    <w:p w14:paraId="08F4AED2" w14:textId="77777777" w:rsidR="00930643" w:rsidRDefault="00930643" w:rsidP="00660704">
      <w:pPr>
        <w:widowControl w:val="0"/>
        <w:autoSpaceDE w:val="0"/>
        <w:adjustRightInd w:val="0"/>
        <w:spacing w:line="250" w:lineRule="exact"/>
        <w:textAlignment w:val="auto"/>
        <w:rPr>
          <w:rFonts w:cs="Arial"/>
          <w:color w:val="auto"/>
        </w:rPr>
      </w:pPr>
    </w:p>
    <w:p w14:paraId="0E3F698C" w14:textId="3ED37652" w:rsidR="00094726" w:rsidRDefault="005D6AC7" w:rsidP="00094726">
      <w:pPr>
        <w:pStyle w:val="Huisstijl-Kop2"/>
      </w:pPr>
      <w:bookmarkStart w:id="23" w:name="_Toc226578546"/>
      <w:r>
        <w:t>Vragenlijst</w:t>
      </w:r>
      <w:bookmarkEnd w:id="23"/>
    </w:p>
    <w:p w14:paraId="31C0C76C" w14:textId="77777777" w:rsidR="00094726" w:rsidRDefault="00094726" w:rsidP="00094726"/>
    <w:p w14:paraId="52104A82" w14:textId="77777777" w:rsidR="00930643" w:rsidRPr="00930643" w:rsidRDefault="00AB7473" w:rsidP="00930643">
      <w:pPr>
        <w:widowControl w:val="0"/>
        <w:autoSpaceDE w:val="0"/>
        <w:adjustRightInd w:val="0"/>
        <w:spacing w:line="250" w:lineRule="exact"/>
        <w:rPr>
          <w:rFonts w:cs="Arial"/>
          <w:color w:val="auto"/>
        </w:rPr>
      </w:pPr>
      <w:r>
        <w:rPr>
          <w:rFonts w:cs="Arial"/>
          <w:noProof/>
          <w:color w:val="auto"/>
        </w:rPr>
        <mc:AlternateContent>
          <mc:Choice Requires="wps">
            <w:drawing>
              <wp:anchor distT="0" distB="0" distL="114300" distR="114300" simplePos="0" relativeHeight="251658240" behindDoc="0" locked="0" layoutInCell="1" allowOverlap="1" wp14:anchorId="7566BF8B" wp14:editId="7EBBE126">
                <wp:simplePos x="0" y="0"/>
                <wp:positionH relativeFrom="margin">
                  <wp:posOffset>-33655</wp:posOffset>
                </wp:positionH>
                <wp:positionV relativeFrom="paragraph">
                  <wp:posOffset>391886</wp:posOffset>
                </wp:positionV>
                <wp:extent cx="4896000" cy="514350"/>
                <wp:effectExtent l="0" t="0" r="19050" b="19050"/>
                <wp:wrapSquare wrapText="bothSides"/>
                <wp:docPr id="526045480"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542699" w14:textId="6EBA0885" w:rsidR="00AB7473" w:rsidRPr="00930643" w:rsidRDefault="00930643" w:rsidP="00AB7473">
                            <w:pPr>
                              <w:rPr>
                                <w:i/>
                                <w:iCs/>
                              </w:rPr>
                            </w:pPr>
                            <w:r>
                              <w:rPr>
                                <w:i/>
                                <w:iCs/>
                              </w:rPr>
                              <w:t>[</w:t>
                            </w:r>
                            <w:r w:rsidR="00AB7473" w:rsidRPr="00930643">
                              <w:rPr>
                                <w:i/>
                                <w:iCs/>
                              </w:rPr>
                              <w:t>Vul hier uw antwoord in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566BF8B" id="Rechthoek 1" o:spid="_x0000_s1026" style="position:absolute;margin-left:-2.65pt;margin-top:30.85pt;width:385.5pt;height:40.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krggwIAAGc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" filled="f" strokecolor="black [3213]" strokeweight="1pt">
                <v:textbox>
                  <w:txbxContent>
                    <w:p w14:paraId="68542699" w14:textId="6EBA0885" w:rsidR="00AB7473" w:rsidRPr="00930643" w:rsidRDefault="00930643" w:rsidP="00AB7473">
                      <w:pPr>
                        <w:rPr>
                          <w:i/>
                          <w:iCs/>
                        </w:rPr>
                      </w:pPr>
                      <w:r>
                        <w:rPr>
                          <w:i/>
                          <w:iCs/>
                        </w:rPr>
                        <w:t>[</w:t>
                      </w:r>
                      <w:r w:rsidR="00AB7473" w:rsidRPr="00930643">
                        <w:rPr>
                          <w:i/>
                          <w:iCs/>
                        </w:rPr>
                        <w:t>Vul hier uw antwoord in</w:t>
                      </w:r>
                      <w:r>
                        <w:rPr>
                          <w:i/>
                          <w:iCs/>
                        </w:rPr>
                        <w:t>]</w:t>
                      </w:r>
                    </w:p>
                  </w:txbxContent>
                </v:textbox>
                <w10:wrap type="square" anchorx="margin"/>
              </v:rect>
            </w:pict>
          </mc:Fallback>
        </mc:AlternateContent>
      </w:r>
      <w:r w:rsidR="00094726">
        <w:rPr>
          <w:rFonts w:cs="Arial"/>
          <w:color w:val="auto"/>
        </w:rPr>
        <w:t>Vraag 1</w:t>
      </w:r>
      <w:r w:rsidR="001E1C49">
        <w:rPr>
          <w:rFonts w:cs="Arial"/>
          <w:color w:val="auto"/>
        </w:rPr>
        <w:t xml:space="preserve">: </w:t>
      </w:r>
      <w:r w:rsidR="00930643" w:rsidRPr="00930643">
        <w:rPr>
          <w:rFonts w:cs="Arial"/>
          <w:color w:val="auto"/>
        </w:rPr>
        <w:t xml:space="preserve">In hoeverre beschikt u als marktpartij over geluidsabsorberende </w:t>
      </w:r>
      <w:proofErr w:type="spellStart"/>
      <w:r w:rsidR="00930643" w:rsidRPr="00930643">
        <w:rPr>
          <w:rFonts w:cs="Arial"/>
          <w:color w:val="auto"/>
        </w:rPr>
        <w:t>biobased</w:t>
      </w:r>
      <w:proofErr w:type="spellEnd"/>
      <w:r w:rsidR="00930643" w:rsidRPr="00930643">
        <w:rPr>
          <w:rFonts w:cs="Arial"/>
          <w:color w:val="auto"/>
        </w:rPr>
        <w:t xml:space="preserve"> vlakvulling voor geluidsschermen?</w:t>
      </w:r>
    </w:p>
    <w:p w14:paraId="0F8AE243" w14:textId="56072EAC" w:rsidR="00094726" w:rsidRDefault="00094726" w:rsidP="00094726">
      <w:pPr>
        <w:widowControl w:val="0"/>
        <w:autoSpaceDE w:val="0"/>
        <w:adjustRightInd w:val="0"/>
        <w:spacing w:line="250" w:lineRule="exact"/>
        <w:textAlignment w:val="auto"/>
        <w:rPr>
          <w:rFonts w:cs="Arial"/>
          <w:color w:val="auto"/>
        </w:rPr>
      </w:pPr>
    </w:p>
    <w:p w14:paraId="2D1576BE" w14:textId="54D5253D" w:rsidR="00930643" w:rsidRPr="00930643" w:rsidRDefault="00AB7473" w:rsidP="00930643">
      <w:pPr>
        <w:widowControl w:val="0"/>
        <w:autoSpaceDE w:val="0"/>
        <w:adjustRightInd w:val="0"/>
        <w:spacing w:line="250" w:lineRule="exact"/>
        <w:rPr>
          <w:rFonts w:cs="Arial"/>
          <w:color w:val="auto"/>
        </w:rPr>
      </w:pPr>
      <w:r>
        <w:rPr>
          <w:rFonts w:cs="Arial"/>
          <w:noProof/>
          <w:color w:val="auto"/>
        </w:rPr>
        <mc:AlternateContent>
          <mc:Choice Requires="wps">
            <w:drawing>
              <wp:anchor distT="0" distB="0" distL="114300" distR="114300" simplePos="0" relativeHeight="251658241" behindDoc="0" locked="0" layoutInCell="1" allowOverlap="1" wp14:anchorId="4A794CCB" wp14:editId="7645C7C9">
                <wp:simplePos x="0" y="0"/>
                <wp:positionH relativeFrom="margin">
                  <wp:posOffset>-32657</wp:posOffset>
                </wp:positionH>
                <wp:positionV relativeFrom="paragraph">
                  <wp:posOffset>378460</wp:posOffset>
                </wp:positionV>
                <wp:extent cx="4896000" cy="514350"/>
                <wp:effectExtent l="0" t="0" r="19050" b="19050"/>
                <wp:wrapSquare wrapText="bothSides"/>
                <wp:docPr id="482139086"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1B0A26" w14:textId="5F0D6A20" w:rsidR="00AB7473" w:rsidRPr="00930643" w:rsidRDefault="00930643" w:rsidP="00AB7473">
                            <w:pPr>
                              <w:rPr>
                                <w:i/>
                                <w:iCs/>
                              </w:rPr>
                            </w:pPr>
                            <w:r>
                              <w:rPr>
                                <w:i/>
                                <w:iCs/>
                              </w:rPr>
                              <w:t>[</w:t>
                            </w:r>
                            <w:r w:rsidRPr="00930643">
                              <w:rPr>
                                <w:i/>
                                <w:iCs/>
                              </w:rPr>
                              <w:t>Vul hier uw antwoord in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A794CCB" id="_x0000_s1027" style="position:absolute;margin-left:-2.55pt;margin-top:29.8pt;width:385.5pt;height:40.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XThwIAAG4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" filled="f" strokecolor="black [3213]" strokeweight="1pt">
                <v:textbox>
                  <w:txbxContent>
                    <w:p w14:paraId="661B0A26" w14:textId="5F0D6A20" w:rsidR="00AB7473" w:rsidRPr="00930643" w:rsidRDefault="00930643" w:rsidP="00AB7473">
                      <w:pPr>
                        <w:rPr>
                          <w:i/>
                          <w:iCs/>
                        </w:rPr>
                      </w:pPr>
                      <w:r>
                        <w:rPr>
                          <w:i/>
                          <w:iCs/>
                        </w:rPr>
                        <w:t>[</w:t>
                      </w:r>
                      <w:r w:rsidRPr="00930643">
                        <w:rPr>
                          <w:i/>
                          <w:iCs/>
                        </w:rPr>
                        <w:t>Vul hier uw antwoord in</w:t>
                      </w:r>
                      <w:r>
                        <w:rPr>
                          <w:i/>
                          <w:iCs/>
                        </w:rPr>
                        <w:t>]</w:t>
                      </w:r>
                    </w:p>
                  </w:txbxContent>
                </v:textbox>
                <w10:wrap type="square" anchorx="margin"/>
              </v:rect>
            </w:pict>
          </mc:Fallback>
        </mc:AlternateContent>
      </w:r>
      <w:r w:rsidR="001E1C49">
        <w:rPr>
          <w:rFonts w:cs="Arial"/>
          <w:color w:val="auto"/>
        </w:rPr>
        <w:t xml:space="preserve">Vraag 2: </w:t>
      </w:r>
      <w:r w:rsidR="00930643" w:rsidRPr="00930643">
        <w:rPr>
          <w:rFonts w:cs="Arial"/>
          <w:color w:val="auto"/>
        </w:rPr>
        <w:t xml:space="preserve">In hoeverre kun u met uw </w:t>
      </w:r>
      <w:proofErr w:type="spellStart"/>
      <w:r w:rsidR="00147E71">
        <w:rPr>
          <w:rFonts w:cs="Arial"/>
          <w:color w:val="auto"/>
        </w:rPr>
        <w:t>biobased</w:t>
      </w:r>
      <w:proofErr w:type="spellEnd"/>
      <w:r w:rsidR="00147E71">
        <w:rPr>
          <w:rFonts w:cs="Arial"/>
          <w:color w:val="auto"/>
        </w:rPr>
        <w:t xml:space="preserve"> vlakvulling</w:t>
      </w:r>
      <w:r w:rsidR="00930643" w:rsidRPr="00930643">
        <w:rPr>
          <w:rFonts w:cs="Arial"/>
          <w:color w:val="auto"/>
        </w:rPr>
        <w:t xml:space="preserve"> invulling geven aan de eisen op de gebied circulariteit?</w:t>
      </w:r>
    </w:p>
    <w:p w14:paraId="614859CF" w14:textId="2B792E2B" w:rsidR="001E1C49" w:rsidRDefault="001E1C49" w:rsidP="00094726">
      <w:pPr>
        <w:widowControl w:val="0"/>
        <w:autoSpaceDE w:val="0"/>
        <w:adjustRightInd w:val="0"/>
        <w:spacing w:line="250" w:lineRule="exact"/>
        <w:textAlignment w:val="auto"/>
        <w:rPr>
          <w:rFonts w:cs="Arial"/>
          <w:color w:val="auto"/>
        </w:rPr>
      </w:pPr>
    </w:p>
    <w:p w14:paraId="7B61100B" w14:textId="39F41525" w:rsidR="00147E71" w:rsidRPr="00147E71" w:rsidRDefault="00147E71" w:rsidP="00147E71">
      <w:pPr>
        <w:widowControl w:val="0"/>
        <w:autoSpaceDE w:val="0"/>
        <w:adjustRightInd w:val="0"/>
        <w:spacing w:line="250" w:lineRule="exact"/>
        <w:rPr>
          <w:rFonts w:cs="Arial"/>
          <w:color w:val="auto"/>
        </w:rPr>
      </w:pPr>
      <w:r>
        <w:rPr>
          <w:rFonts w:cs="Arial"/>
          <w:noProof/>
          <w:color w:val="auto"/>
        </w:rPr>
        <mc:AlternateContent>
          <mc:Choice Requires="wps">
            <w:drawing>
              <wp:anchor distT="0" distB="0" distL="114300" distR="114300" simplePos="0" relativeHeight="251658244" behindDoc="0" locked="0" layoutInCell="1" allowOverlap="1" wp14:anchorId="74B26C4A" wp14:editId="6329BF2B">
                <wp:simplePos x="0" y="0"/>
                <wp:positionH relativeFrom="margin">
                  <wp:posOffset>0</wp:posOffset>
                </wp:positionH>
                <wp:positionV relativeFrom="paragraph">
                  <wp:posOffset>559072</wp:posOffset>
                </wp:positionV>
                <wp:extent cx="4895850" cy="514350"/>
                <wp:effectExtent l="0" t="0" r="19050" b="19050"/>
                <wp:wrapSquare wrapText="bothSides"/>
                <wp:docPr id="1613339750"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962972" w14:textId="7D1B028E" w:rsidR="001B604D" w:rsidRPr="00930643" w:rsidRDefault="00930643" w:rsidP="001B604D">
                            <w:pPr>
                              <w:rPr>
                                <w:i/>
                                <w:iCs/>
                              </w:rPr>
                            </w:pPr>
                            <w:r>
                              <w:rPr>
                                <w:i/>
                                <w:iCs/>
                              </w:rPr>
                              <w:t>[</w:t>
                            </w:r>
                            <w:r w:rsidRPr="00930643">
                              <w:rPr>
                                <w:i/>
                                <w:iCs/>
                              </w:rPr>
                              <w:t>Vul hier uw antwoord in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4B26C4A" id="_x0000_s1028" style="position:absolute;margin-left:0;margin-top:44pt;width:385.5pt;height:40.5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" filled="f" strokecolor="black [3213]" strokeweight="1pt">
                <v:textbox>
                  <w:txbxContent>
                    <w:p w14:paraId="44962972" w14:textId="7D1B028E" w:rsidR="001B604D" w:rsidRPr="00930643" w:rsidRDefault="00930643" w:rsidP="001B604D">
                      <w:pPr>
                        <w:rPr>
                          <w:i/>
                          <w:iCs/>
                        </w:rPr>
                      </w:pPr>
                      <w:r>
                        <w:rPr>
                          <w:i/>
                          <w:iCs/>
                        </w:rPr>
                        <w:t>[</w:t>
                      </w:r>
                      <w:r w:rsidRPr="00930643">
                        <w:rPr>
                          <w:i/>
                          <w:iCs/>
                        </w:rPr>
                        <w:t>Vul hier uw antwoord in</w:t>
                      </w:r>
                      <w:r>
                        <w:rPr>
                          <w:i/>
                          <w:iCs/>
                        </w:rPr>
                        <w:t>]</w:t>
                      </w:r>
                    </w:p>
                  </w:txbxContent>
                </v:textbox>
                <w10:wrap type="square" anchorx="margin"/>
              </v:rect>
            </w:pict>
          </mc:Fallback>
        </mc:AlternateContent>
      </w:r>
      <w:r w:rsidR="001B604D">
        <w:rPr>
          <w:rFonts w:cs="Arial"/>
          <w:color w:val="auto"/>
        </w:rPr>
        <w:t>Vraag 3:</w:t>
      </w:r>
      <w:r>
        <w:rPr>
          <w:rFonts w:cs="Arial"/>
          <w:color w:val="auto"/>
        </w:rPr>
        <w:t xml:space="preserve"> </w:t>
      </w:r>
      <w:r w:rsidRPr="00147E71">
        <w:rPr>
          <w:rFonts w:cs="Arial"/>
          <w:color w:val="auto"/>
        </w:rPr>
        <w:t xml:space="preserve">In hoeverre kun u met uw </w:t>
      </w:r>
      <w:proofErr w:type="spellStart"/>
      <w:r>
        <w:rPr>
          <w:rFonts w:cs="Arial"/>
          <w:color w:val="auto"/>
        </w:rPr>
        <w:t>biobased</w:t>
      </w:r>
      <w:proofErr w:type="spellEnd"/>
      <w:r>
        <w:rPr>
          <w:rFonts w:cs="Arial"/>
          <w:color w:val="auto"/>
        </w:rPr>
        <w:t xml:space="preserve"> vlakvulling</w:t>
      </w:r>
      <w:r w:rsidRPr="00147E71">
        <w:rPr>
          <w:rFonts w:cs="Arial"/>
          <w:color w:val="auto"/>
        </w:rPr>
        <w:t xml:space="preserve"> invulling geven aan de technische eisen op de gebied geluidsabsorptie, stuwdruk, brandwerendheid en levensduur?</w:t>
      </w:r>
    </w:p>
    <w:p w14:paraId="31D287D9" w14:textId="4A4CBF8B" w:rsidR="001B604D" w:rsidRPr="001E1C49" w:rsidRDefault="001B604D" w:rsidP="001B604D">
      <w:pPr>
        <w:widowControl w:val="0"/>
        <w:autoSpaceDE w:val="0"/>
        <w:adjustRightInd w:val="0"/>
        <w:spacing w:line="250" w:lineRule="exact"/>
        <w:textAlignment w:val="auto"/>
        <w:rPr>
          <w:rFonts w:cs="Arial"/>
          <w:color w:val="auto"/>
        </w:rPr>
      </w:pPr>
    </w:p>
    <w:p w14:paraId="2FDC57A6" w14:textId="6E7C0FA8" w:rsidR="00147E71" w:rsidRPr="00147E71" w:rsidRDefault="00147E71" w:rsidP="00147E71">
      <w:pPr>
        <w:widowControl w:val="0"/>
        <w:autoSpaceDE w:val="0"/>
        <w:adjustRightInd w:val="0"/>
        <w:spacing w:line="250" w:lineRule="exact"/>
        <w:rPr>
          <w:rFonts w:cs="Arial"/>
          <w:color w:val="auto"/>
        </w:rPr>
      </w:pPr>
      <w:r>
        <w:rPr>
          <w:rFonts w:cs="Arial"/>
          <w:noProof/>
          <w:color w:val="auto"/>
        </w:rPr>
        <mc:AlternateContent>
          <mc:Choice Requires="wps">
            <w:drawing>
              <wp:anchor distT="0" distB="0" distL="114300" distR="114300" simplePos="0" relativeHeight="251658242" behindDoc="0" locked="0" layoutInCell="1" allowOverlap="1" wp14:anchorId="71C7D256" wp14:editId="1C87651C">
                <wp:simplePos x="0" y="0"/>
                <wp:positionH relativeFrom="margin">
                  <wp:posOffset>0</wp:posOffset>
                </wp:positionH>
                <wp:positionV relativeFrom="paragraph">
                  <wp:posOffset>393428</wp:posOffset>
                </wp:positionV>
                <wp:extent cx="4896000" cy="514350"/>
                <wp:effectExtent l="0" t="0" r="19050" b="19050"/>
                <wp:wrapSquare wrapText="bothSides"/>
                <wp:docPr id="1083441358"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44305A" w14:textId="56EB10AD" w:rsidR="00AB7473" w:rsidRPr="00930643" w:rsidRDefault="00930643" w:rsidP="00AB7473">
                            <w:pPr>
                              <w:rPr>
                                <w:i/>
                                <w:iCs/>
                              </w:rPr>
                            </w:pPr>
                            <w:r>
                              <w:rPr>
                                <w:i/>
                                <w:iCs/>
                              </w:rPr>
                              <w:t>[</w:t>
                            </w:r>
                            <w:r w:rsidRPr="00930643">
                              <w:rPr>
                                <w:i/>
                                <w:iCs/>
                              </w:rPr>
                              <w:t>Vul hier uw antwoord in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1C7D256" id="_x0000_s1029" style="position:absolute;margin-left:0;margin-top:31pt;width:385.5pt;height:40.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" filled="f" strokecolor="black [3213]" strokeweight="1pt">
                <v:textbox>
                  <w:txbxContent>
                    <w:p w14:paraId="0E44305A" w14:textId="56EB10AD" w:rsidR="00AB7473" w:rsidRPr="00930643" w:rsidRDefault="00930643" w:rsidP="00AB7473">
                      <w:pPr>
                        <w:rPr>
                          <w:i/>
                          <w:iCs/>
                        </w:rPr>
                      </w:pPr>
                      <w:r>
                        <w:rPr>
                          <w:i/>
                          <w:iCs/>
                        </w:rPr>
                        <w:t>[</w:t>
                      </w:r>
                      <w:r w:rsidRPr="00930643">
                        <w:rPr>
                          <w:i/>
                          <w:iCs/>
                        </w:rPr>
                        <w:t>Vul hier uw antwoord in</w:t>
                      </w:r>
                      <w:r>
                        <w:rPr>
                          <w:i/>
                          <w:iCs/>
                        </w:rPr>
                        <w:t>]</w:t>
                      </w:r>
                    </w:p>
                  </w:txbxContent>
                </v:textbox>
                <w10:wrap type="square" anchorx="margin"/>
              </v:rect>
            </w:pict>
          </mc:Fallback>
        </mc:AlternateContent>
      </w:r>
      <w:r w:rsidR="001E1C49">
        <w:rPr>
          <w:rFonts w:cs="Arial"/>
          <w:color w:val="auto"/>
        </w:rPr>
        <w:t xml:space="preserve">Vraag </w:t>
      </w:r>
      <w:r w:rsidR="001B604D">
        <w:rPr>
          <w:rFonts w:cs="Arial"/>
          <w:color w:val="auto"/>
        </w:rPr>
        <w:t>4</w:t>
      </w:r>
      <w:r w:rsidR="001E1C49">
        <w:rPr>
          <w:rFonts w:cs="Arial"/>
          <w:color w:val="auto"/>
        </w:rPr>
        <w:t>:</w:t>
      </w:r>
      <w:r w:rsidR="001E1C49" w:rsidRPr="001E1C49">
        <w:rPr>
          <w:rFonts w:cs="Arial"/>
          <w:color w:val="auto"/>
        </w:rPr>
        <w:t xml:space="preserve"> </w:t>
      </w:r>
      <w:r w:rsidRPr="00147E71">
        <w:rPr>
          <w:rFonts w:cs="Arial"/>
          <w:color w:val="auto"/>
        </w:rPr>
        <w:t xml:space="preserve">In hoeverre kun u met uw </w:t>
      </w:r>
      <w:proofErr w:type="spellStart"/>
      <w:r>
        <w:rPr>
          <w:rFonts w:cs="Arial"/>
          <w:color w:val="auto"/>
        </w:rPr>
        <w:t>biobased</w:t>
      </w:r>
      <w:proofErr w:type="spellEnd"/>
      <w:r>
        <w:rPr>
          <w:rFonts w:cs="Arial"/>
          <w:color w:val="auto"/>
        </w:rPr>
        <w:t xml:space="preserve"> vlakvulling </w:t>
      </w:r>
      <w:r w:rsidRPr="00147E71">
        <w:rPr>
          <w:rFonts w:cs="Arial"/>
          <w:color w:val="auto"/>
        </w:rPr>
        <w:t>invulling geven aan de eisen op de gebied modulaire opbouw?</w:t>
      </w:r>
    </w:p>
    <w:p w14:paraId="6E7F5747" w14:textId="4E1FFBB7" w:rsidR="001E1C49" w:rsidRPr="001E1C49" w:rsidRDefault="001E1C49" w:rsidP="001E1C49">
      <w:pPr>
        <w:widowControl w:val="0"/>
        <w:autoSpaceDE w:val="0"/>
        <w:adjustRightInd w:val="0"/>
        <w:spacing w:line="250" w:lineRule="exact"/>
        <w:textAlignment w:val="auto"/>
        <w:rPr>
          <w:rFonts w:cs="Arial"/>
          <w:color w:val="auto"/>
        </w:rPr>
      </w:pPr>
    </w:p>
    <w:p w14:paraId="21C47EBC" w14:textId="78A29946" w:rsidR="001E1C49" w:rsidRPr="001E1C49" w:rsidRDefault="00AB7473" w:rsidP="001E1C49">
      <w:pPr>
        <w:widowControl w:val="0"/>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8243" behindDoc="0" locked="0" layoutInCell="1" allowOverlap="1" wp14:anchorId="28F0CBD5" wp14:editId="7E08F60E">
                <wp:simplePos x="0" y="0"/>
                <wp:positionH relativeFrom="margin">
                  <wp:posOffset>0</wp:posOffset>
                </wp:positionH>
                <wp:positionV relativeFrom="paragraph">
                  <wp:posOffset>555716</wp:posOffset>
                </wp:positionV>
                <wp:extent cx="4896000" cy="514350"/>
                <wp:effectExtent l="0" t="0" r="19050" b="19050"/>
                <wp:wrapSquare wrapText="bothSides"/>
                <wp:docPr id="222630842"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912A34" w14:textId="3B6A5B08" w:rsidR="00AB7473" w:rsidRPr="00930643" w:rsidRDefault="00930643" w:rsidP="00AB7473">
                            <w:pPr>
                              <w:rPr>
                                <w:i/>
                                <w:iCs/>
                              </w:rPr>
                            </w:pPr>
                            <w:r>
                              <w:rPr>
                                <w:i/>
                                <w:iCs/>
                              </w:rPr>
                              <w:t>[</w:t>
                            </w:r>
                            <w:r w:rsidRPr="00930643">
                              <w:rPr>
                                <w:i/>
                                <w:iCs/>
                              </w:rPr>
                              <w:t>Vul hier uw antwoord in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8F0CBD5" id="_x0000_s1030" style="position:absolute;margin-left:0;margin-top:43.75pt;width:385.5pt;height:40.5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" filled="f" strokecolor="black [3213]" strokeweight="1pt">
                <v:textbox>
                  <w:txbxContent>
                    <w:p w14:paraId="0B912A34" w14:textId="3B6A5B08" w:rsidR="00AB7473" w:rsidRPr="00930643" w:rsidRDefault="00930643" w:rsidP="00AB7473">
                      <w:pPr>
                        <w:rPr>
                          <w:i/>
                          <w:iCs/>
                        </w:rPr>
                      </w:pPr>
                      <w:r>
                        <w:rPr>
                          <w:i/>
                          <w:iCs/>
                        </w:rPr>
                        <w:t>[</w:t>
                      </w:r>
                      <w:r w:rsidRPr="00930643">
                        <w:rPr>
                          <w:i/>
                          <w:iCs/>
                        </w:rPr>
                        <w:t>Vul hier uw antwoord in</w:t>
                      </w:r>
                      <w:r>
                        <w:rPr>
                          <w:i/>
                          <w:iCs/>
                        </w:rPr>
                        <w:t>]</w:t>
                      </w:r>
                    </w:p>
                  </w:txbxContent>
                </v:textbox>
                <w10:wrap type="square" anchorx="margin"/>
              </v:rect>
            </w:pict>
          </mc:Fallback>
        </mc:AlternateContent>
      </w:r>
      <w:r>
        <w:rPr>
          <w:rFonts w:cs="Arial"/>
          <w:color w:val="auto"/>
        </w:rPr>
        <w:t xml:space="preserve">Vraag </w:t>
      </w:r>
      <w:r w:rsidR="001B604D">
        <w:rPr>
          <w:rFonts w:cs="Arial"/>
          <w:color w:val="auto"/>
        </w:rPr>
        <w:t>5</w:t>
      </w:r>
      <w:r>
        <w:rPr>
          <w:rFonts w:cs="Arial"/>
          <w:color w:val="auto"/>
        </w:rPr>
        <w:t>:</w:t>
      </w:r>
      <w:r w:rsidR="00147E71">
        <w:rPr>
          <w:rFonts w:cs="Arial"/>
          <w:color w:val="auto"/>
        </w:rPr>
        <w:t xml:space="preserve"> </w:t>
      </w:r>
      <w:r w:rsidR="00147E71" w:rsidRPr="00147E71">
        <w:rPr>
          <w:rFonts w:cs="Arial"/>
          <w:color w:val="auto"/>
        </w:rPr>
        <w:t>Als u nog niet over het gevraagde product beschikt, wat is er dan nog nodig om het product op TRL 9 te brengen en hoeveel tijd denkt u nodig te hebben om te voldoen aan de inkoopbehoefte van de opdrachtgeverscoalitie?</w:t>
      </w:r>
    </w:p>
    <w:p w14:paraId="31ADC335" w14:textId="77777777" w:rsidR="00930643" w:rsidRDefault="00930643" w:rsidP="001E1C49">
      <w:pPr>
        <w:widowControl w:val="0"/>
        <w:autoSpaceDE w:val="0"/>
        <w:adjustRightInd w:val="0"/>
        <w:spacing w:line="250" w:lineRule="exact"/>
        <w:textAlignment w:val="auto"/>
        <w:rPr>
          <w:rFonts w:cs="Arial"/>
          <w:color w:val="auto"/>
        </w:rPr>
      </w:pPr>
    </w:p>
    <w:p w14:paraId="460373B9" w14:textId="77777777" w:rsidR="00147E71" w:rsidRPr="00147E71" w:rsidRDefault="0043419E" w:rsidP="00147E71">
      <w:pPr>
        <w:widowControl w:val="0"/>
        <w:autoSpaceDE w:val="0"/>
        <w:adjustRightInd w:val="0"/>
        <w:spacing w:line="250" w:lineRule="exact"/>
        <w:rPr>
          <w:rFonts w:cs="Arial"/>
          <w:color w:val="auto"/>
        </w:rPr>
      </w:pPr>
      <w:r>
        <w:rPr>
          <w:rFonts w:cs="Arial"/>
          <w:noProof/>
          <w:color w:val="auto"/>
        </w:rPr>
        <w:lastRenderedPageBreak/>
        <mc:AlternateContent>
          <mc:Choice Requires="wps">
            <w:drawing>
              <wp:anchor distT="0" distB="0" distL="114300" distR="114300" simplePos="0" relativeHeight="251658245" behindDoc="0" locked="0" layoutInCell="1" allowOverlap="1" wp14:anchorId="2D1FE206" wp14:editId="54AE7B1A">
                <wp:simplePos x="0" y="0"/>
                <wp:positionH relativeFrom="margin">
                  <wp:posOffset>0</wp:posOffset>
                </wp:positionH>
                <wp:positionV relativeFrom="paragraph">
                  <wp:posOffset>427990</wp:posOffset>
                </wp:positionV>
                <wp:extent cx="4895850" cy="514350"/>
                <wp:effectExtent l="0" t="0" r="19050" b="19050"/>
                <wp:wrapSquare wrapText="bothSides"/>
                <wp:docPr id="944207940"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98AE8D3" w14:textId="0FA61205" w:rsidR="0043419E" w:rsidRPr="00930643" w:rsidRDefault="00930643" w:rsidP="0043419E">
                            <w:pPr>
                              <w:rPr>
                                <w:i/>
                                <w:iCs/>
                              </w:rPr>
                            </w:pPr>
                            <w:r>
                              <w:rPr>
                                <w:i/>
                                <w:iCs/>
                              </w:rPr>
                              <w:t>[</w:t>
                            </w:r>
                            <w:r w:rsidRPr="00930643">
                              <w:rPr>
                                <w:i/>
                                <w:iCs/>
                              </w:rPr>
                              <w:t>Vul hier uw antwoord in</w:t>
                            </w:r>
                            <w:r>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D1FE206" id="_x0000_s1031" style="position:absolute;margin-left:0;margin-top:33.7pt;width:385.5pt;height:40.5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" filled="f" strokecolor="black [3213]" strokeweight="1pt">
                <v:textbox>
                  <w:txbxContent>
                    <w:p w14:paraId="498AE8D3" w14:textId="0FA61205" w:rsidR="0043419E" w:rsidRPr="00930643" w:rsidRDefault="00930643" w:rsidP="0043419E">
                      <w:pPr>
                        <w:rPr>
                          <w:i/>
                          <w:iCs/>
                        </w:rPr>
                      </w:pPr>
                      <w:r>
                        <w:rPr>
                          <w:i/>
                          <w:iCs/>
                        </w:rPr>
                        <w:t>[</w:t>
                      </w:r>
                      <w:r w:rsidRPr="00930643">
                        <w:rPr>
                          <w:i/>
                          <w:iCs/>
                        </w:rPr>
                        <w:t>Vul hier uw antwoord in</w:t>
                      </w:r>
                      <w:r>
                        <w:rPr>
                          <w:i/>
                          <w:iCs/>
                        </w:rPr>
                        <w:t>]</w:t>
                      </w:r>
                    </w:p>
                  </w:txbxContent>
                </v:textbox>
                <w10:wrap type="square" anchorx="margin"/>
              </v:rect>
            </w:pict>
          </mc:Fallback>
        </mc:AlternateContent>
      </w:r>
      <w:r w:rsidR="00AB7473">
        <w:rPr>
          <w:rFonts w:cs="Arial"/>
          <w:color w:val="auto"/>
        </w:rPr>
        <w:t xml:space="preserve">Vraag </w:t>
      </w:r>
      <w:r w:rsidR="001B604D">
        <w:rPr>
          <w:rFonts w:cs="Arial"/>
          <w:color w:val="auto"/>
        </w:rPr>
        <w:t>6</w:t>
      </w:r>
      <w:r w:rsidR="00AB7473">
        <w:rPr>
          <w:rFonts w:cs="Arial"/>
          <w:color w:val="auto"/>
        </w:rPr>
        <w:t xml:space="preserve">: </w:t>
      </w:r>
      <w:r w:rsidR="00147E71" w:rsidRPr="00147E71">
        <w:rPr>
          <w:rFonts w:cs="Arial"/>
          <w:color w:val="auto"/>
        </w:rPr>
        <w:t>Bent u op dit moment geïnteresseerd in deelname aan het Innovatiepartnerschap? Waarom wel/niet?</w:t>
      </w:r>
    </w:p>
    <w:p w14:paraId="6397970E" w14:textId="0D7B50FC" w:rsidR="0043419E" w:rsidRPr="001E1C49" w:rsidRDefault="0043419E" w:rsidP="001E1C49">
      <w:pPr>
        <w:widowControl w:val="0"/>
        <w:autoSpaceDE w:val="0"/>
        <w:adjustRightInd w:val="0"/>
        <w:spacing w:line="250" w:lineRule="exact"/>
        <w:textAlignment w:val="auto"/>
        <w:rPr>
          <w:rFonts w:cs="Arial"/>
          <w:color w:val="auto"/>
        </w:rPr>
      </w:pPr>
    </w:p>
    <w:p w14:paraId="443CC9A9" w14:textId="77777777" w:rsidR="00AB7473" w:rsidRDefault="00AB7473" w:rsidP="001E1C49">
      <w:pPr>
        <w:widowControl w:val="0"/>
        <w:autoSpaceDE w:val="0"/>
        <w:adjustRightInd w:val="0"/>
        <w:spacing w:line="250" w:lineRule="exact"/>
        <w:textAlignment w:val="auto"/>
        <w:rPr>
          <w:rFonts w:cs="Arial"/>
          <w:color w:val="auto"/>
        </w:rPr>
      </w:pPr>
    </w:p>
    <w:p w14:paraId="1395B725" w14:textId="5CF95D7D" w:rsidR="00443E51" w:rsidRDefault="00443E51">
      <w:pPr>
        <w:spacing w:line="240" w:lineRule="auto"/>
        <w:rPr>
          <w:rFonts w:cs="Arial"/>
          <w:color w:val="auto"/>
        </w:rPr>
      </w:pPr>
      <w:r>
        <w:rPr>
          <w:rFonts w:cs="Arial"/>
          <w:color w:val="auto"/>
        </w:rPr>
        <w:br w:type="page"/>
      </w:r>
    </w:p>
    <w:p w14:paraId="658468AA" w14:textId="3073D6FA" w:rsidR="00AB7473" w:rsidRDefault="00443E51" w:rsidP="00443E51">
      <w:pPr>
        <w:pStyle w:val="Huisstijl-Kop1"/>
      </w:pPr>
      <w:r>
        <w:lastRenderedPageBreak/>
        <w:t>Bijlagen</w:t>
      </w:r>
    </w:p>
    <w:p w14:paraId="5176891E" w14:textId="428BF06D" w:rsidR="00443E51" w:rsidRPr="00443E51" w:rsidRDefault="00443E51" w:rsidP="00443E51">
      <w:r>
        <w:t xml:space="preserve">Zie externe bijlagen. </w:t>
      </w:r>
    </w:p>
    <w:sectPr w:rsidR="00443E51" w:rsidRPr="00443E51">
      <w:headerReference w:type="default" r:id="rId11"/>
      <w:headerReference w:type="first" r:id="rId12"/>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AAC4" w14:textId="77777777" w:rsidR="00FA1277" w:rsidRDefault="00FA1277">
      <w:pPr>
        <w:spacing w:line="240" w:lineRule="auto"/>
      </w:pPr>
      <w:r>
        <w:separator/>
      </w:r>
    </w:p>
  </w:endnote>
  <w:endnote w:type="continuationSeparator" w:id="0">
    <w:p w14:paraId="54553291" w14:textId="77777777" w:rsidR="00FA1277" w:rsidRDefault="00FA12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398D8" w14:textId="77777777" w:rsidR="00FA1277" w:rsidRDefault="00FA1277">
      <w:pPr>
        <w:spacing w:line="240" w:lineRule="auto"/>
      </w:pPr>
      <w:r>
        <w:separator/>
      </w:r>
    </w:p>
  </w:footnote>
  <w:footnote w:type="continuationSeparator" w:id="0">
    <w:p w14:paraId="1D379367" w14:textId="77777777" w:rsidR="00FA1277" w:rsidRDefault="00FA1277">
      <w:pPr>
        <w:spacing w:line="240" w:lineRule="auto"/>
      </w:pPr>
      <w:r>
        <w:continuationSeparator/>
      </w:r>
    </w:p>
  </w:footnote>
  <w:footnote w:id="1">
    <w:p w14:paraId="70CBA275" w14:textId="77777777" w:rsidR="006826B5" w:rsidRDefault="006826B5" w:rsidP="006826B5">
      <w:pPr>
        <w:pStyle w:val="Voetnoottekst"/>
      </w:pPr>
      <w:r>
        <w:rPr>
          <w:rStyle w:val="Voetnootmarkering"/>
        </w:rPr>
        <w:footnoteRef/>
      </w:r>
      <w:r>
        <w:t xml:space="preserve"> </w:t>
      </w:r>
      <w:r w:rsidRPr="009050DA">
        <w:t>https://www.pianoo.nl/nl/inkoopproces/aanbestedingsprocedures/innovatiepartnerschap</w:t>
      </w:r>
    </w:p>
  </w:footnote>
  <w:footnote w:id="2">
    <w:p w14:paraId="53AD1118" w14:textId="77777777" w:rsidR="005D6AC7" w:rsidRDefault="005D6AC7" w:rsidP="005D6AC7">
      <w:pPr>
        <w:pStyle w:val="Voetnoottekst"/>
      </w:pPr>
      <w:r>
        <w:rPr>
          <w:rStyle w:val="Voetnootmarkering"/>
        </w:rPr>
        <w:t>2</w:t>
      </w:r>
      <w:r>
        <w:t xml:space="preserve"> </w:t>
      </w:r>
      <w:r w:rsidRPr="00BF33B4">
        <w:t>https://rwsinnoveert.nl/uitleg-trl/uitleg-trl/</w:t>
      </w:r>
    </w:p>
  </w:footnote>
  <w:footnote w:id="3">
    <w:p w14:paraId="5C93F43E" w14:textId="77777777" w:rsidR="005D6AC7" w:rsidRDefault="005D6AC7" w:rsidP="005D6AC7">
      <w:pPr>
        <w:pStyle w:val="Voetnoottekst"/>
      </w:pPr>
      <w:r>
        <w:rPr>
          <w:rStyle w:val="Voetnootmarkering"/>
        </w:rPr>
        <w:footnoteRef/>
      </w:r>
      <w:r>
        <w:t xml:space="preserve"> </w:t>
      </w:r>
      <w:r w:rsidRPr="0069452F">
        <w:t>Meten van circulariteit, 3.12</w:t>
      </w:r>
    </w:p>
  </w:footnote>
  <w:footnote w:id="4">
    <w:p w14:paraId="330DDFBE" w14:textId="77777777" w:rsidR="005D6AC7" w:rsidRDefault="005D6AC7" w:rsidP="005D6AC7">
      <w:pPr>
        <w:pStyle w:val="Voetnoottekst"/>
      </w:pPr>
      <w:r>
        <w:rPr>
          <w:rStyle w:val="Voetnootmarkering"/>
        </w:rPr>
        <w:footnoteRef/>
      </w:r>
      <w:r>
        <w:t xml:space="preserve"> </w:t>
      </w:r>
      <w:hyperlink r:id="rId1" w:history="1">
        <w:r w:rsidRPr="00E949B2">
          <w:rPr>
            <w:rStyle w:val="Hyperlink"/>
          </w:rPr>
          <w:t>Hergebruik en losmaakbaarheid in de Bepalingsmethode</w:t>
        </w:r>
      </w:hyperlink>
    </w:p>
  </w:footnote>
  <w:footnote w:id="5">
    <w:p w14:paraId="364D411C" w14:textId="77777777" w:rsidR="005D6AC7" w:rsidRDefault="005D6AC7" w:rsidP="005D6AC7">
      <w:pPr>
        <w:pStyle w:val="Voetnoottekst"/>
      </w:pPr>
      <w:r>
        <w:rPr>
          <w:rStyle w:val="Voetnootmarkering"/>
        </w:rPr>
        <w:footnoteRef/>
      </w:r>
      <w:r>
        <w:t xml:space="preserve"> </w:t>
      </w:r>
      <w:r>
        <w:rPr>
          <w:i/>
          <w:iCs/>
        </w:rPr>
        <w:t>R</w:t>
      </w:r>
      <w:r w:rsidRPr="00A923F2">
        <w:rPr>
          <w:i/>
          <w:iCs/>
        </w:rPr>
        <w:t>ecyclebaarheid volgens de definitie ad. c1 en c2</w:t>
      </w:r>
      <w:r>
        <w:rPr>
          <w:i/>
          <w:iCs/>
        </w:rPr>
        <w:t xml:space="preserve">, zie </w:t>
      </w:r>
      <w:hyperlink r:id="rId2" w:history="1">
        <w:r w:rsidRPr="00D26DC1">
          <w:rPr>
            <w:rStyle w:val="Hyperlink"/>
          </w:rPr>
          <w:t>Vormen van recycling beoordelen | CMP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377F" w14:textId="77777777" w:rsidR="00E81A9A" w:rsidRDefault="00EE04C9">
    <w:r>
      <w:rPr>
        <w:noProof/>
      </w:rPr>
      <mc:AlternateContent>
        <mc:Choice Requires="wps">
          <w:drawing>
            <wp:anchor distT="0" distB="0" distL="0" distR="0" simplePos="0" relativeHeight="251658240" behindDoc="0" locked="1" layoutInCell="1" allowOverlap="1" wp14:anchorId="73357F44" wp14:editId="666046F1">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D001BB5" w14:textId="7B7B0C64" w:rsidR="00E81A9A" w:rsidRDefault="00EE04C9">
                          <w:pPr>
                            <w:pStyle w:val="ReferentiegegevensVerdana65"/>
                          </w:pPr>
                          <w:r>
                            <w:t xml:space="preserve">Pagina </w:t>
                          </w:r>
                          <w:r>
                            <w:fldChar w:fldCharType="begin"/>
                          </w:r>
                          <w:r>
                            <w:instrText>PAGE</w:instrText>
                          </w:r>
                          <w:r>
                            <w:fldChar w:fldCharType="separate"/>
                          </w:r>
                          <w:r w:rsidR="005F2AD0">
                            <w:rPr>
                              <w:noProof/>
                            </w:rPr>
                            <w:t>3</w:t>
                          </w:r>
                          <w:r>
                            <w:fldChar w:fldCharType="end"/>
                          </w:r>
                          <w:r>
                            <w:t xml:space="preserve"> van </w:t>
                          </w:r>
                          <w:r>
                            <w:fldChar w:fldCharType="begin"/>
                          </w:r>
                          <w:r>
                            <w:instrText>NUMPAGES</w:instrText>
                          </w:r>
                          <w:r>
                            <w:fldChar w:fldCharType="separate"/>
                          </w:r>
                          <w:r w:rsidR="005F2AD0">
                            <w:rPr>
                              <w:noProof/>
                            </w:rPr>
                            <w:t>7</w:t>
                          </w:r>
                          <w:r>
                            <w:fldChar w:fldCharType="end"/>
                          </w:r>
                        </w:p>
                      </w:txbxContent>
                    </wps:txbx>
                    <wps:bodyPr vert="horz" wrap="square" lIns="0" tIns="0" rIns="0" bIns="0" anchor="t" anchorCtr="0"/>
                  </wps:wsp>
                </a:graphicData>
              </a:graphic>
            </wp:anchor>
          </w:drawing>
        </mc:Choice>
        <mc:Fallback>
          <w:pict>
            <v:shapetype w14:anchorId="73357F44" id="_x0000_t202" coordsize="21600,21600" o:spt="202" path="m,l,21600r21600,l21600,xe">
              <v:stroke joinstyle="miter"/>
              <v:path gradientshapeok="t" o:connecttype="rect"/>
            </v:shapetype>
            <v:shape id="Region 6" o:spid="_x0000_s1032" type="#_x0000_t202" style="position:absolute;margin-left:466.25pt;margin-top:805pt;width:99.2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4D001BB5" w14:textId="7B7B0C64" w:rsidR="00E81A9A" w:rsidRDefault="00EE04C9">
                    <w:pPr>
                      <w:pStyle w:val="ReferentiegegevensVerdana65"/>
                    </w:pPr>
                    <w:r>
                      <w:t xml:space="preserve">Pagina </w:t>
                    </w:r>
                    <w:r>
                      <w:fldChar w:fldCharType="begin"/>
                    </w:r>
                    <w:r>
                      <w:instrText>PAGE</w:instrText>
                    </w:r>
                    <w:r>
                      <w:fldChar w:fldCharType="separate"/>
                    </w:r>
                    <w:r w:rsidR="005F2AD0">
                      <w:rPr>
                        <w:noProof/>
                      </w:rPr>
                      <w:t>3</w:t>
                    </w:r>
                    <w:r>
                      <w:fldChar w:fldCharType="end"/>
                    </w:r>
                    <w:r>
                      <w:t xml:space="preserve"> van </w:t>
                    </w:r>
                    <w:r>
                      <w:fldChar w:fldCharType="begin"/>
                    </w:r>
                    <w:r>
                      <w:instrText>NUMPAGES</w:instrText>
                    </w:r>
                    <w:r>
                      <w:fldChar w:fldCharType="separate"/>
                    </w:r>
                    <w:r w:rsidR="005F2AD0">
                      <w:rPr>
                        <w:noProof/>
                      </w:rPr>
                      <w:t>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168E737B" wp14:editId="71F0E6A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16F671A2" w14:textId="1C285C0B" w:rsidR="00E81A9A" w:rsidRDefault="00AE7366">
                          <w:pPr>
                            <w:pStyle w:val="RapportKoptekst"/>
                          </w:pPr>
                          <w:fldSimple w:instr=" DOCPROPERTY  &quot;Rubricering&quot;  \* MERGEFORMAT ">
                            <w:r>
                              <w:t>RWS INFORMATIE</w:t>
                            </w:r>
                          </w:fldSimple>
                          <w:r w:rsidR="00EE04C9">
                            <w:t xml:space="preserve"> | </w:t>
                          </w:r>
                          <w:r w:rsidR="00A300F1">
                            <w:t>IPBG</w:t>
                          </w:r>
                          <w:r w:rsidR="00EE04C9">
                            <w:t xml:space="preserve"> | Marktconsultatiedocument | </w:t>
                          </w:r>
                          <w:r w:rsidR="007E2C1C">
                            <w:fldChar w:fldCharType="begin"/>
                          </w:r>
                          <w:r w:rsidR="007E2C1C">
                            <w:instrText xml:space="preserve"> TIME \@ "d-M-yyyy" </w:instrText>
                          </w:r>
                          <w:r w:rsidR="007E2C1C">
                            <w:fldChar w:fldCharType="separate"/>
                          </w:r>
                          <w:r w:rsidR="0078512F">
                            <w:rPr>
                              <w:noProof/>
                            </w:rPr>
                            <w:t>13-4-2026</w:t>
                          </w:r>
                          <w:r w:rsidR="007E2C1C">
                            <w:fldChar w:fldCharType="end"/>
                          </w:r>
                        </w:p>
                      </w:txbxContent>
                    </wps:txbx>
                    <wps:bodyPr vert="horz" wrap="square" lIns="0" tIns="0" rIns="0" bIns="0" anchor="t" anchorCtr="0"/>
                  </wps:wsp>
                </a:graphicData>
              </a:graphic>
            </wp:anchor>
          </w:drawing>
        </mc:Choice>
        <mc:Fallback>
          <w:pict>
            <v:shape w14:anchorId="168E737B" id="Region 7" o:spid="_x0000_s1033" type="#_x0000_t202" style="position:absolute;margin-left:104.85pt;margin-top:28.3pt;width:385.5pt;height:29.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16F671A2" w14:textId="1C285C0B" w:rsidR="00E81A9A" w:rsidRDefault="00AE7366">
                    <w:pPr>
                      <w:pStyle w:val="RapportKoptekst"/>
                    </w:pPr>
                    <w:fldSimple w:instr=" DOCPROPERTY  &quot;Rubricering&quot;  \* MERGEFORMAT ">
                      <w:r>
                        <w:t>RWS INFORMATIE</w:t>
                      </w:r>
                    </w:fldSimple>
                    <w:r w:rsidR="00EE04C9">
                      <w:t xml:space="preserve"> | </w:t>
                    </w:r>
                    <w:r w:rsidR="00A300F1">
                      <w:t>IPBG</w:t>
                    </w:r>
                    <w:r w:rsidR="00EE04C9">
                      <w:t xml:space="preserve"> | Marktconsultatiedocument | </w:t>
                    </w:r>
                    <w:r w:rsidR="007E2C1C">
                      <w:fldChar w:fldCharType="begin"/>
                    </w:r>
                    <w:r w:rsidR="007E2C1C">
                      <w:instrText xml:space="preserve"> TIME \@ "d-M-yyyy" </w:instrText>
                    </w:r>
                    <w:r w:rsidR="007E2C1C">
                      <w:fldChar w:fldCharType="separate"/>
                    </w:r>
                    <w:r w:rsidR="0078512F">
                      <w:rPr>
                        <w:noProof/>
                      </w:rPr>
                      <w:t>13-4-2026</w:t>
                    </w:r>
                    <w:r w:rsidR="007E2C1C">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5ADD" w14:textId="77777777" w:rsidR="00E81A9A" w:rsidRDefault="00EE04C9">
    <w:pPr>
      <w:spacing w:after="4081" w:line="14" w:lineRule="exact"/>
    </w:pPr>
    <w:r>
      <w:rPr>
        <w:noProof/>
      </w:rPr>
      <mc:AlternateContent>
        <mc:Choice Requires="wps">
          <w:drawing>
            <wp:anchor distT="0" distB="0" distL="0" distR="0" simplePos="0" relativeHeight="251658242" behindDoc="0" locked="1" layoutInCell="1" allowOverlap="1" wp14:anchorId="41CEBFD6" wp14:editId="33A23CC0">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CEBFD6" id="_x0000_t202" coordsize="21600,21600" o:spt="202" path="m,l,21600r21600,l21600,xe">
              <v:stroke joinstyle="miter"/>
              <v:path gradientshapeok="t" o:connecttype="rect"/>
            </v:shapetype>
            <v:shape id="Lint_RWS" o:spid="_x0000_s1034" type="#_x0000_t202" style="position:absolute;margin-left:278.9pt;margin-top:0;width:36.85pt;height:105.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72015A94" wp14:editId="38FCCEE3">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015A94" id="Woordmerk_RWS" o:spid="_x0000_s1035" type="#_x0000_t202" style="position:absolute;margin-left:316.05pt;margin-top:0;width:184.25pt;height:113.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5999C53" wp14:editId="010F0F65">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0E503ECE" w14:textId="57C09612" w:rsidR="00E81A9A" w:rsidRDefault="00AE7366">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55999C53" id="Retouradres" o:spid="_x0000_s1036" type="#_x0000_t202" style="position:absolute;margin-left:104.85pt;margin-top:182.8pt;width:385.5pt;height:12.7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0E503ECE" w14:textId="57C09612" w:rsidR="00E81A9A" w:rsidRDefault="00AE7366">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9CE571B" wp14:editId="3BF0703D">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E59C6FF" w14:textId="77777777" w:rsidR="009D7E2E" w:rsidRDefault="009D7E2E"/>
                      </w:txbxContent>
                    </wps:txbx>
                    <wps:bodyPr vert="horz" wrap="square" lIns="0" tIns="0" rIns="0" bIns="0" anchor="t" anchorCtr="0"/>
                  </wps:wsp>
                </a:graphicData>
              </a:graphic>
            </wp:anchor>
          </w:drawing>
        </mc:Choice>
        <mc:Fallback>
          <w:pict>
            <v:shape w14:anchorId="39CE571B" id="Vertrouwelijkheidsniveau" o:spid="_x0000_s1037" type="#_x0000_t202" style="position:absolute;margin-left:104.85pt;margin-top:805pt;width:356.25pt;height:17.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2E59C6FF" w14:textId="77777777" w:rsidR="009D7E2E" w:rsidRDefault="009D7E2E"/>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20EB9C4" wp14:editId="59F9535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2194C1" w14:textId="77777777" w:rsidR="009D7E2E" w:rsidRDefault="009D7E2E"/>
                      </w:txbxContent>
                    </wps:txbx>
                    <wps:bodyPr vert="horz" wrap="square" lIns="0" tIns="0" rIns="0" bIns="0" anchor="t" anchorCtr="0"/>
                  </wps:wsp>
                </a:graphicData>
              </a:graphic>
            </wp:anchor>
          </w:drawing>
        </mc:Choice>
        <mc:Fallback>
          <w:pict>
            <v:shape w14:anchorId="120EB9C4" id="Paginanummer" o:spid="_x0000_s1038" type="#_x0000_t202" style="position:absolute;margin-left:466.25pt;margin-top:805pt;width:99.2pt;height:14.1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722194C1" w14:textId="77777777" w:rsidR="009D7E2E" w:rsidRDefault="009D7E2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10E13DBD"/>
    <w:multiLevelType w:val="hybridMultilevel"/>
    <w:tmpl w:val="3E14F234"/>
    <w:lvl w:ilvl="0" w:tplc="BF70BF8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E35411"/>
    <w:multiLevelType w:val="hybridMultilevel"/>
    <w:tmpl w:val="CF16025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AA25F7D"/>
    <w:multiLevelType w:val="multilevel"/>
    <w:tmpl w:val="CABAD7F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F07202"/>
    <w:multiLevelType w:val="hybridMultilevel"/>
    <w:tmpl w:val="15FCB8F4"/>
    <w:lvl w:ilvl="0" w:tplc="04130019">
      <w:start w:val="1"/>
      <w:numFmt w:val="lowerLetter"/>
      <w:lvlText w:val="%1."/>
      <w:lvlJc w:val="left"/>
      <w:pPr>
        <w:tabs>
          <w:tab w:val="num" w:pos="360"/>
        </w:tabs>
        <w:ind w:left="360" w:hanging="360"/>
      </w:p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8" w15:restartNumberingAfterBreak="0">
    <w:nsid w:val="2DC52BF6"/>
    <w:multiLevelType w:val="hybridMultilevel"/>
    <w:tmpl w:val="6F72E8D6"/>
    <w:lvl w:ilvl="0" w:tplc="D88AC292">
      <w:start w:val="1"/>
      <w:numFmt w:val="decimal"/>
      <w:lvlText w:val="%1."/>
      <w:lvlJc w:val="left"/>
      <w:pPr>
        <w:ind w:left="72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3338BF"/>
    <w:multiLevelType w:val="hybridMultilevel"/>
    <w:tmpl w:val="FD38E3F4"/>
    <w:lvl w:ilvl="0" w:tplc="2346BF6A">
      <w:start w:val="1"/>
      <w:numFmt w:val="lowerLetter"/>
      <w:lvlText w:val="%1."/>
      <w:lvlJc w:val="left"/>
      <w:pPr>
        <w:ind w:left="360" w:hanging="360"/>
      </w:pPr>
      <w:rPr>
        <w:i/>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4626AF"/>
    <w:multiLevelType w:val="hybridMultilevel"/>
    <w:tmpl w:val="ACF020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DAE145A"/>
    <w:multiLevelType w:val="hybridMultilevel"/>
    <w:tmpl w:val="BA5CF868"/>
    <w:lvl w:ilvl="0" w:tplc="0B48202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0154E36"/>
    <w:multiLevelType w:val="hybridMultilevel"/>
    <w:tmpl w:val="53E4D7A6"/>
    <w:lvl w:ilvl="0" w:tplc="96500A48">
      <w:start w:val="1"/>
      <w:numFmt w:val="bullet"/>
      <w:lvlText w:val=""/>
      <w:lvlJc w:val="left"/>
      <w:pPr>
        <w:ind w:left="720" w:hanging="360"/>
      </w:pPr>
      <w:rPr>
        <w:rFonts w:ascii="Symbol" w:hAnsi="Symbol"/>
      </w:rPr>
    </w:lvl>
    <w:lvl w:ilvl="1" w:tplc="D45694D6">
      <w:start w:val="1"/>
      <w:numFmt w:val="bullet"/>
      <w:lvlText w:val=""/>
      <w:lvlJc w:val="left"/>
      <w:pPr>
        <w:ind w:left="720" w:hanging="360"/>
      </w:pPr>
      <w:rPr>
        <w:rFonts w:ascii="Symbol" w:hAnsi="Symbol"/>
      </w:rPr>
    </w:lvl>
    <w:lvl w:ilvl="2" w:tplc="78C24568">
      <w:start w:val="1"/>
      <w:numFmt w:val="bullet"/>
      <w:lvlText w:val=""/>
      <w:lvlJc w:val="left"/>
      <w:pPr>
        <w:ind w:left="720" w:hanging="360"/>
      </w:pPr>
      <w:rPr>
        <w:rFonts w:ascii="Symbol" w:hAnsi="Symbol"/>
      </w:rPr>
    </w:lvl>
    <w:lvl w:ilvl="3" w:tplc="32B83E9C">
      <w:start w:val="1"/>
      <w:numFmt w:val="bullet"/>
      <w:lvlText w:val=""/>
      <w:lvlJc w:val="left"/>
      <w:pPr>
        <w:ind w:left="720" w:hanging="360"/>
      </w:pPr>
      <w:rPr>
        <w:rFonts w:ascii="Symbol" w:hAnsi="Symbol"/>
      </w:rPr>
    </w:lvl>
    <w:lvl w:ilvl="4" w:tplc="6B6A5D92">
      <w:start w:val="1"/>
      <w:numFmt w:val="bullet"/>
      <w:lvlText w:val=""/>
      <w:lvlJc w:val="left"/>
      <w:pPr>
        <w:ind w:left="720" w:hanging="360"/>
      </w:pPr>
      <w:rPr>
        <w:rFonts w:ascii="Symbol" w:hAnsi="Symbol"/>
      </w:rPr>
    </w:lvl>
    <w:lvl w:ilvl="5" w:tplc="1F7412C2">
      <w:start w:val="1"/>
      <w:numFmt w:val="bullet"/>
      <w:lvlText w:val=""/>
      <w:lvlJc w:val="left"/>
      <w:pPr>
        <w:ind w:left="720" w:hanging="360"/>
      </w:pPr>
      <w:rPr>
        <w:rFonts w:ascii="Symbol" w:hAnsi="Symbol"/>
      </w:rPr>
    </w:lvl>
    <w:lvl w:ilvl="6" w:tplc="210E5998">
      <w:start w:val="1"/>
      <w:numFmt w:val="bullet"/>
      <w:lvlText w:val=""/>
      <w:lvlJc w:val="left"/>
      <w:pPr>
        <w:ind w:left="720" w:hanging="360"/>
      </w:pPr>
      <w:rPr>
        <w:rFonts w:ascii="Symbol" w:hAnsi="Symbol"/>
      </w:rPr>
    </w:lvl>
    <w:lvl w:ilvl="7" w:tplc="7D884066">
      <w:start w:val="1"/>
      <w:numFmt w:val="bullet"/>
      <w:lvlText w:val=""/>
      <w:lvlJc w:val="left"/>
      <w:pPr>
        <w:ind w:left="720" w:hanging="360"/>
      </w:pPr>
      <w:rPr>
        <w:rFonts w:ascii="Symbol" w:hAnsi="Symbol"/>
      </w:rPr>
    </w:lvl>
    <w:lvl w:ilvl="8" w:tplc="D7BCF9B0">
      <w:start w:val="1"/>
      <w:numFmt w:val="bullet"/>
      <w:lvlText w:val=""/>
      <w:lvlJc w:val="left"/>
      <w:pPr>
        <w:ind w:left="720" w:hanging="360"/>
      </w:pPr>
      <w:rPr>
        <w:rFonts w:ascii="Symbol" w:hAnsi="Symbol"/>
      </w:rPr>
    </w:lvl>
  </w:abstractNum>
  <w:abstractNum w:abstractNumId="21" w15:restartNumberingAfterBreak="0">
    <w:nsid w:val="677C3F08"/>
    <w:multiLevelType w:val="hybridMultilevel"/>
    <w:tmpl w:val="ACF020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BAC0052"/>
    <w:multiLevelType w:val="hybridMultilevel"/>
    <w:tmpl w:val="A0927B56"/>
    <w:lvl w:ilvl="0" w:tplc="0413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CE96BE5"/>
    <w:multiLevelType w:val="hybridMultilevel"/>
    <w:tmpl w:val="02A85A88"/>
    <w:lvl w:ilvl="0" w:tplc="04130019">
      <w:start w:val="1"/>
      <w:numFmt w:val="lowerLetter"/>
      <w:lvlText w:val="%1."/>
      <w:lvlJc w:val="left"/>
      <w:pPr>
        <w:tabs>
          <w:tab w:val="num" w:pos="360"/>
        </w:tabs>
        <w:ind w:left="360" w:hanging="360"/>
      </w:pPr>
    </w:lvl>
    <w:lvl w:ilvl="1" w:tplc="FFFFFFFF" w:tentative="1">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24"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675634">
    <w:abstractNumId w:val="6"/>
  </w:num>
  <w:num w:numId="2" w16cid:durableId="1902056537">
    <w:abstractNumId w:val="16"/>
  </w:num>
  <w:num w:numId="3" w16cid:durableId="1895315363">
    <w:abstractNumId w:val="0"/>
  </w:num>
  <w:num w:numId="4" w16cid:durableId="2076466662">
    <w:abstractNumId w:val="10"/>
  </w:num>
  <w:num w:numId="5" w16cid:durableId="1169128322">
    <w:abstractNumId w:val="14"/>
  </w:num>
  <w:num w:numId="6" w16cid:durableId="1915506510">
    <w:abstractNumId w:val="11"/>
  </w:num>
  <w:num w:numId="7" w16cid:durableId="580872839">
    <w:abstractNumId w:val="24"/>
  </w:num>
  <w:num w:numId="8" w16cid:durableId="1655914804">
    <w:abstractNumId w:val="5"/>
  </w:num>
  <w:num w:numId="9" w16cid:durableId="2141072642">
    <w:abstractNumId w:val="9"/>
  </w:num>
  <w:num w:numId="10" w16cid:durableId="1323267219">
    <w:abstractNumId w:val="19"/>
  </w:num>
  <w:num w:numId="11" w16cid:durableId="1502039304">
    <w:abstractNumId w:val="26"/>
  </w:num>
  <w:num w:numId="12" w16cid:durableId="627660940">
    <w:abstractNumId w:val="13"/>
  </w:num>
  <w:num w:numId="13" w16cid:durableId="1141113124">
    <w:abstractNumId w:val="17"/>
  </w:num>
  <w:num w:numId="14" w16cid:durableId="1499881615">
    <w:abstractNumId w:val="1"/>
  </w:num>
  <w:num w:numId="15" w16cid:durableId="2008432819">
    <w:abstractNumId w:val="25"/>
  </w:num>
  <w:num w:numId="16" w16cid:durableId="1937908155">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50347">
    <w:abstractNumId w:val="18"/>
  </w:num>
  <w:num w:numId="18" w16cid:durableId="42758025">
    <w:abstractNumId w:val="8"/>
  </w:num>
  <w:num w:numId="19" w16cid:durableId="871653211">
    <w:abstractNumId w:val="20"/>
  </w:num>
  <w:num w:numId="20" w16cid:durableId="856162989">
    <w:abstractNumId w:val="2"/>
  </w:num>
  <w:num w:numId="21" w16cid:durableId="1029600171">
    <w:abstractNumId w:val="15"/>
  </w:num>
  <w:num w:numId="22" w16cid:durableId="2143576155">
    <w:abstractNumId w:val="22"/>
  </w:num>
  <w:num w:numId="23" w16cid:durableId="616522402">
    <w:abstractNumId w:val="4"/>
  </w:num>
  <w:num w:numId="24" w16cid:durableId="613903505">
    <w:abstractNumId w:val="21"/>
  </w:num>
  <w:num w:numId="25" w16cid:durableId="637875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9712096">
    <w:abstractNumId w:val="3"/>
  </w:num>
  <w:num w:numId="27" w16cid:durableId="171379181">
    <w:abstractNumId w:val="7"/>
  </w:num>
  <w:num w:numId="28" w16cid:durableId="95248353">
    <w:abstractNumId w:val="23"/>
  </w:num>
  <w:num w:numId="29" w16cid:durableId="9875157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61C"/>
    <w:rsid w:val="00003546"/>
    <w:rsid w:val="00010CF0"/>
    <w:rsid w:val="00014A6D"/>
    <w:rsid w:val="000205D0"/>
    <w:rsid w:val="00027381"/>
    <w:rsid w:val="00030933"/>
    <w:rsid w:val="00034706"/>
    <w:rsid w:val="00044863"/>
    <w:rsid w:val="00055223"/>
    <w:rsid w:val="000624E4"/>
    <w:rsid w:val="00071DB4"/>
    <w:rsid w:val="00094726"/>
    <w:rsid w:val="00096F5E"/>
    <w:rsid w:val="000C20D2"/>
    <w:rsid w:val="000C421C"/>
    <w:rsid w:val="000E045C"/>
    <w:rsid w:val="000E6C03"/>
    <w:rsid w:val="000F2AF4"/>
    <w:rsid w:val="00102DB4"/>
    <w:rsid w:val="00114898"/>
    <w:rsid w:val="00120D71"/>
    <w:rsid w:val="001431DF"/>
    <w:rsid w:val="00146AA9"/>
    <w:rsid w:val="00147E71"/>
    <w:rsid w:val="0015785D"/>
    <w:rsid w:val="001601D2"/>
    <w:rsid w:val="001A1AD4"/>
    <w:rsid w:val="001A2FEA"/>
    <w:rsid w:val="001A5971"/>
    <w:rsid w:val="001B604D"/>
    <w:rsid w:val="001D11E2"/>
    <w:rsid w:val="001D3AF3"/>
    <w:rsid w:val="001E1C49"/>
    <w:rsid w:val="001F729D"/>
    <w:rsid w:val="002007A0"/>
    <w:rsid w:val="00224DD9"/>
    <w:rsid w:val="00234023"/>
    <w:rsid w:val="002353DD"/>
    <w:rsid w:val="002545A3"/>
    <w:rsid w:val="002A2B93"/>
    <w:rsid w:val="002A5369"/>
    <w:rsid w:val="002B665C"/>
    <w:rsid w:val="002C0B8D"/>
    <w:rsid w:val="002C622C"/>
    <w:rsid w:val="002C72F7"/>
    <w:rsid w:val="002D30CB"/>
    <w:rsid w:val="002D3A74"/>
    <w:rsid w:val="003415F1"/>
    <w:rsid w:val="003421EC"/>
    <w:rsid w:val="00342E8E"/>
    <w:rsid w:val="0036412E"/>
    <w:rsid w:val="0037247D"/>
    <w:rsid w:val="00380ED6"/>
    <w:rsid w:val="00395F6E"/>
    <w:rsid w:val="00397A3A"/>
    <w:rsid w:val="003C4E4F"/>
    <w:rsid w:val="003D3DE1"/>
    <w:rsid w:val="003D7441"/>
    <w:rsid w:val="003E22D3"/>
    <w:rsid w:val="003E264E"/>
    <w:rsid w:val="003E5151"/>
    <w:rsid w:val="003F25A3"/>
    <w:rsid w:val="004030BB"/>
    <w:rsid w:val="0040598A"/>
    <w:rsid w:val="00422B4B"/>
    <w:rsid w:val="004318C0"/>
    <w:rsid w:val="0043419E"/>
    <w:rsid w:val="00437305"/>
    <w:rsid w:val="0044290A"/>
    <w:rsid w:val="00443E51"/>
    <w:rsid w:val="00450D61"/>
    <w:rsid w:val="00461FD6"/>
    <w:rsid w:val="00475CC8"/>
    <w:rsid w:val="00476057"/>
    <w:rsid w:val="00480AE3"/>
    <w:rsid w:val="00491804"/>
    <w:rsid w:val="00492885"/>
    <w:rsid w:val="00493652"/>
    <w:rsid w:val="004A65EE"/>
    <w:rsid w:val="004B175C"/>
    <w:rsid w:val="004E3ECC"/>
    <w:rsid w:val="00514721"/>
    <w:rsid w:val="005228A1"/>
    <w:rsid w:val="0053647C"/>
    <w:rsid w:val="0053651F"/>
    <w:rsid w:val="005713BF"/>
    <w:rsid w:val="00571AB7"/>
    <w:rsid w:val="00574416"/>
    <w:rsid w:val="005754DF"/>
    <w:rsid w:val="00580338"/>
    <w:rsid w:val="00587224"/>
    <w:rsid w:val="005A1DCE"/>
    <w:rsid w:val="005C0C77"/>
    <w:rsid w:val="005D1AC6"/>
    <w:rsid w:val="005D6AC7"/>
    <w:rsid w:val="005F2AD0"/>
    <w:rsid w:val="005F7FBF"/>
    <w:rsid w:val="00600274"/>
    <w:rsid w:val="0060276B"/>
    <w:rsid w:val="00607CCC"/>
    <w:rsid w:val="00612639"/>
    <w:rsid w:val="0062375A"/>
    <w:rsid w:val="0063040E"/>
    <w:rsid w:val="00634640"/>
    <w:rsid w:val="006432B2"/>
    <w:rsid w:val="00643EAD"/>
    <w:rsid w:val="006466F2"/>
    <w:rsid w:val="00660704"/>
    <w:rsid w:val="00660A5D"/>
    <w:rsid w:val="00680637"/>
    <w:rsid w:val="006826B5"/>
    <w:rsid w:val="0068632A"/>
    <w:rsid w:val="00690843"/>
    <w:rsid w:val="00691DEA"/>
    <w:rsid w:val="00695B71"/>
    <w:rsid w:val="00697565"/>
    <w:rsid w:val="006A53B1"/>
    <w:rsid w:val="006C7E67"/>
    <w:rsid w:val="006D37E8"/>
    <w:rsid w:val="006E4B0E"/>
    <w:rsid w:val="006E4F9A"/>
    <w:rsid w:val="006E68C9"/>
    <w:rsid w:val="006F15A3"/>
    <w:rsid w:val="006F5E10"/>
    <w:rsid w:val="00713558"/>
    <w:rsid w:val="007149C8"/>
    <w:rsid w:val="007364CE"/>
    <w:rsid w:val="007432AA"/>
    <w:rsid w:val="007432FA"/>
    <w:rsid w:val="0074547B"/>
    <w:rsid w:val="00762FF5"/>
    <w:rsid w:val="0077287F"/>
    <w:rsid w:val="007847A2"/>
    <w:rsid w:val="0078512F"/>
    <w:rsid w:val="00792E00"/>
    <w:rsid w:val="007B3F6A"/>
    <w:rsid w:val="007C5469"/>
    <w:rsid w:val="007D4CFD"/>
    <w:rsid w:val="007D5628"/>
    <w:rsid w:val="007E2C05"/>
    <w:rsid w:val="007E2C1C"/>
    <w:rsid w:val="007F7874"/>
    <w:rsid w:val="00803A75"/>
    <w:rsid w:val="008079A7"/>
    <w:rsid w:val="008525F0"/>
    <w:rsid w:val="008604F4"/>
    <w:rsid w:val="008669D8"/>
    <w:rsid w:val="00870583"/>
    <w:rsid w:val="00876981"/>
    <w:rsid w:val="00884882"/>
    <w:rsid w:val="00890087"/>
    <w:rsid w:val="008953CA"/>
    <w:rsid w:val="008A2237"/>
    <w:rsid w:val="008A489A"/>
    <w:rsid w:val="008C1866"/>
    <w:rsid w:val="008C37C6"/>
    <w:rsid w:val="008C4715"/>
    <w:rsid w:val="008C78B6"/>
    <w:rsid w:val="008D1486"/>
    <w:rsid w:val="008E56F0"/>
    <w:rsid w:val="008F20C8"/>
    <w:rsid w:val="00901944"/>
    <w:rsid w:val="009164B3"/>
    <w:rsid w:val="00930643"/>
    <w:rsid w:val="0095061C"/>
    <w:rsid w:val="00957059"/>
    <w:rsid w:val="00980C09"/>
    <w:rsid w:val="00993419"/>
    <w:rsid w:val="009B13A3"/>
    <w:rsid w:val="009B4E8F"/>
    <w:rsid w:val="009D7E2E"/>
    <w:rsid w:val="009E636D"/>
    <w:rsid w:val="009F4DFE"/>
    <w:rsid w:val="00A15993"/>
    <w:rsid w:val="00A20151"/>
    <w:rsid w:val="00A249FC"/>
    <w:rsid w:val="00A26BBD"/>
    <w:rsid w:val="00A27E4B"/>
    <w:rsid w:val="00A300F1"/>
    <w:rsid w:val="00A302C7"/>
    <w:rsid w:val="00A303EF"/>
    <w:rsid w:val="00A31BCC"/>
    <w:rsid w:val="00A354B7"/>
    <w:rsid w:val="00A40F61"/>
    <w:rsid w:val="00A45518"/>
    <w:rsid w:val="00A54FB1"/>
    <w:rsid w:val="00A71A1E"/>
    <w:rsid w:val="00A93192"/>
    <w:rsid w:val="00AA5BDE"/>
    <w:rsid w:val="00AB3EBC"/>
    <w:rsid w:val="00AB7473"/>
    <w:rsid w:val="00AD7FFC"/>
    <w:rsid w:val="00AE7366"/>
    <w:rsid w:val="00B52BEC"/>
    <w:rsid w:val="00B95C4D"/>
    <w:rsid w:val="00BA2170"/>
    <w:rsid w:val="00BB6281"/>
    <w:rsid w:val="00BC4AF8"/>
    <w:rsid w:val="00BD3A8C"/>
    <w:rsid w:val="00C01B09"/>
    <w:rsid w:val="00C05032"/>
    <w:rsid w:val="00C05D35"/>
    <w:rsid w:val="00C23053"/>
    <w:rsid w:val="00C2423E"/>
    <w:rsid w:val="00C406B5"/>
    <w:rsid w:val="00C60711"/>
    <w:rsid w:val="00C67995"/>
    <w:rsid w:val="00C82B76"/>
    <w:rsid w:val="00CA35A7"/>
    <w:rsid w:val="00CB056D"/>
    <w:rsid w:val="00CB1654"/>
    <w:rsid w:val="00CC02CD"/>
    <w:rsid w:val="00CC0FB7"/>
    <w:rsid w:val="00CF4BA1"/>
    <w:rsid w:val="00D05D88"/>
    <w:rsid w:val="00D22B9D"/>
    <w:rsid w:val="00D22D15"/>
    <w:rsid w:val="00D26B9C"/>
    <w:rsid w:val="00D35022"/>
    <w:rsid w:val="00D45330"/>
    <w:rsid w:val="00D670AF"/>
    <w:rsid w:val="00D8446D"/>
    <w:rsid w:val="00D852DF"/>
    <w:rsid w:val="00D96B9B"/>
    <w:rsid w:val="00D97089"/>
    <w:rsid w:val="00DA64F0"/>
    <w:rsid w:val="00DB096D"/>
    <w:rsid w:val="00DB7ECF"/>
    <w:rsid w:val="00DC0CCC"/>
    <w:rsid w:val="00DC3622"/>
    <w:rsid w:val="00E034F4"/>
    <w:rsid w:val="00E11F3C"/>
    <w:rsid w:val="00E14601"/>
    <w:rsid w:val="00E16D16"/>
    <w:rsid w:val="00E21AC5"/>
    <w:rsid w:val="00E364AD"/>
    <w:rsid w:val="00E61E9E"/>
    <w:rsid w:val="00E7519E"/>
    <w:rsid w:val="00E76D6D"/>
    <w:rsid w:val="00E81A9A"/>
    <w:rsid w:val="00E826E0"/>
    <w:rsid w:val="00E91A6F"/>
    <w:rsid w:val="00E9719C"/>
    <w:rsid w:val="00EA356B"/>
    <w:rsid w:val="00EB1A4F"/>
    <w:rsid w:val="00ED3731"/>
    <w:rsid w:val="00EE04C9"/>
    <w:rsid w:val="00EF182C"/>
    <w:rsid w:val="00EF1C8B"/>
    <w:rsid w:val="00F11F86"/>
    <w:rsid w:val="00F14DF2"/>
    <w:rsid w:val="00F151A6"/>
    <w:rsid w:val="00F23345"/>
    <w:rsid w:val="00F24774"/>
    <w:rsid w:val="00F26D6B"/>
    <w:rsid w:val="00F404DD"/>
    <w:rsid w:val="00F46A7B"/>
    <w:rsid w:val="00F46C38"/>
    <w:rsid w:val="00F6427F"/>
    <w:rsid w:val="00F71577"/>
    <w:rsid w:val="00F73A85"/>
    <w:rsid w:val="00F73D6E"/>
    <w:rsid w:val="00F906FC"/>
    <w:rsid w:val="00FA1277"/>
    <w:rsid w:val="00FA1CC4"/>
    <w:rsid w:val="00FB3682"/>
    <w:rsid w:val="00FC2E82"/>
    <w:rsid w:val="00FC66FF"/>
    <w:rsid w:val="00FC7451"/>
    <w:rsid w:val="00FD1335"/>
    <w:rsid w:val="00FD3D6B"/>
    <w:rsid w:val="095A27C3"/>
    <w:rsid w:val="0CB87255"/>
    <w:rsid w:val="0E183125"/>
    <w:rsid w:val="0F0B5FCD"/>
    <w:rsid w:val="0F4DDE40"/>
    <w:rsid w:val="14CC1B54"/>
    <w:rsid w:val="22187D83"/>
    <w:rsid w:val="26C05321"/>
    <w:rsid w:val="299810A5"/>
    <w:rsid w:val="2D1E0A82"/>
    <w:rsid w:val="30173A43"/>
    <w:rsid w:val="30FB8580"/>
    <w:rsid w:val="3ADC17B1"/>
    <w:rsid w:val="3BAE1602"/>
    <w:rsid w:val="4052E800"/>
    <w:rsid w:val="471BE929"/>
    <w:rsid w:val="4BB1DA8C"/>
    <w:rsid w:val="4E94B8B9"/>
    <w:rsid w:val="59C389DC"/>
    <w:rsid w:val="5B86ED26"/>
    <w:rsid w:val="5F09ECBA"/>
    <w:rsid w:val="6278FD28"/>
    <w:rsid w:val="63BD843D"/>
    <w:rsid w:val="6BED2190"/>
    <w:rsid w:val="707907E1"/>
    <w:rsid w:val="7413505F"/>
    <w:rsid w:val="7B1B56FF"/>
    <w:rsid w:val="7F0F23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F461"/>
  <w15:docId w15:val="{F824D17B-4001-4B58-8353-F1BADADB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9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ind w:firstLine="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ind w:firstLine="0"/>
    </w:pPr>
    <w:rPr>
      <w:i/>
    </w:rPr>
  </w:style>
  <w:style w:type="character" w:customStyle="1" w:styleId="broodtekstChar3">
    <w:name w:val="broodtekst Char3"/>
    <w:link w:val="broodtekst"/>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styleId="Revisie">
    <w:name w:val="Revision"/>
    <w:hidden/>
    <w:uiPriority w:val="99"/>
    <w:semiHidden/>
    <w:rsid w:val="00437305"/>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224DD9"/>
    <w:rPr>
      <w:color w:val="605E5C"/>
      <w:shd w:val="clear" w:color="auto" w:fill="E1DFDD"/>
    </w:rPr>
  </w:style>
  <w:style w:type="paragraph" w:styleId="Voetnoottekst">
    <w:name w:val="footnote text"/>
    <w:basedOn w:val="Standaard"/>
    <w:link w:val="VoetnoottekstChar"/>
    <w:uiPriority w:val="99"/>
    <w:semiHidden/>
    <w:unhideWhenUsed/>
    <w:rsid w:val="006826B5"/>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6826B5"/>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6826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5518">
      <w:bodyDiv w:val="1"/>
      <w:marLeft w:val="0"/>
      <w:marRight w:val="0"/>
      <w:marTop w:val="0"/>
      <w:marBottom w:val="0"/>
      <w:divBdr>
        <w:top w:val="none" w:sz="0" w:space="0" w:color="auto"/>
        <w:left w:val="none" w:sz="0" w:space="0" w:color="auto"/>
        <w:bottom w:val="none" w:sz="0" w:space="0" w:color="auto"/>
        <w:right w:val="none" w:sz="0" w:space="0" w:color="auto"/>
      </w:divBdr>
    </w:div>
    <w:div w:id="127480014">
      <w:bodyDiv w:val="1"/>
      <w:marLeft w:val="0"/>
      <w:marRight w:val="0"/>
      <w:marTop w:val="0"/>
      <w:marBottom w:val="0"/>
      <w:divBdr>
        <w:top w:val="none" w:sz="0" w:space="0" w:color="auto"/>
        <w:left w:val="none" w:sz="0" w:space="0" w:color="auto"/>
        <w:bottom w:val="none" w:sz="0" w:space="0" w:color="auto"/>
        <w:right w:val="none" w:sz="0" w:space="0" w:color="auto"/>
      </w:divBdr>
    </w:div>
    <w:div w:id="571890969">
      <w:bodyDiv w:val="1"/>
      <w:marLeft w:val="0"/>
      <w:marRight w:val="0"/>
      <w:marTop w:val="0"/>
      <w:marBottom w:val="0"/>
      <w:divBdr>
        <w:top w:val="none" w:sz="0" w:space="0" w:color="auto"/>
        <w:left w:val="none" w:sz="0" w:space="0" w:color="auto"/>
        <w:bottom w:val="none" w:sz="0" w:space="0" w:color="auto"/>
        <w:right w:val="none" w:sz="0" w:space="0" w:color="auto"/>
      </w:divBdr>
    </w:div>
    <w:div w:id="578515741">
      <w:bodyDiv w:val="1"/>
      <w:marLeft w:val="0"/>
      <w:marRight w:val="0"/>
      <w:marTop w:val="0"/>
      <w:marBottom w:val="0"/>
      <w:divBdr>
        <w:top w:val="none" w:sz="0" w:space="0" w:color="auto"/>
        <w:left w:val="none" w:sz="0" w:space="0" w:color="auto"/>
        <w:bottom w:val="none" w:sz="0" w:space="0" w:color="auto"/>
        <w:right w:val="none" w:sz="0" w:space="0" w:color="auto"/>
      </w:divBdr>
    </w:div>
    <w:div w:id="768934933">
      <w:bodyDiv w:val="1"/>
      <w:marLeft w:val="0"/>
      <w:marRight w:val="0"/>
      <w:marTop w:val="0"/>
      <w:marBottom w:val="0"/>
      <w:divBdr>
        <w:top w:val="none" w:sz="0" w:space="0" w:color="auto"/>
        <w:left w:val="none" w:sz="0" w:space="0" w:color="auto"/>
        <w:bottom w:val="none" w:sz="0" w:space="0" w:color="auto"/>
        <w:right w:val="none" w:sz="0" w:space="0" w:color="auto"/>
      </w:divBdr>
    </w:div>
    <w:div w:id="1126393209">
      <w:bodyDiv w:val="1"/>
      <w:marLeft w:val="0"/>
      <w:marRight w:val="0"/>
      <w:marTop w:val="0"/>
      <w:marBottom w:val="0"/>
      <w:divBdr>
        <w:top w:val="none" w:sz="0" w:space="0" w:color="auto"/>
        <w:left w:val="none" w:sz="0" w:space="0" w:color="auto"/>
        <w:bottom w:val="none" w:sz="0" w:space="0" w:color="auto"/>
        <w:right w:val="none" w:sz="0" w:space="0" w:color="auto"/>
      </w:divBdr>
    </w:div>
    <w:div w:id="1173187337">
      <w:bodyDiv w:val="1"/>
      <w:marLeft w:val="0"/>
      <w:marRight w:val="0"/>
      <w:marTop w:val="0"/>
      <w:marBottom w:val="0"/>
      <w:divBdr>
        <w:top w:val="none" w:sz="0" w:space="0" w:color="auto"/>
        <w:left w:val="none" w:sz="0" w:space="0" w:color="auto"/>
        <w:bottom w:val="none" w:sz="0" w:space="0" w:color="auto"/>
        <w:right w:val="none" w:sz="0" w:space="0" w:color="auto"/>
      </w:divBdr>
    </w:div>
    <w:div w:id="1319924103">
      <w:bodyDiv w:val="1"/>
      <w:marLeft w:val="0"/>
      <w:marRight w:val="0"/>
      <w:marTop w:val="0"/>
      <w:marBottom w:val="0"/>
      <w:divBdr>
        <w:top w:val="none" w:sz="0" w:space="0" w:color="auto"/>
        <w:left w:val="none" w:sz="0" w:space="0" w:color="auto"/>
        <w:bottom w:val="none" w:sz="0" w:space="0" w:color="auto"/>
        <w:right w:val="none" w:sz="0" w:space="0" w:color="auto"/>
      </w:divBdr>
    </w:div>
    <w:div w:id="1508130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irculairmaterialenplan.nl/onderwerpen/verwerken-materialen/hoogwaardige-verwerking/vormen-recycling-beoordelen/" TargetMode="External"/><Relationship Id="rId1" Type="http://schemas.openxmlformats.org/officeDocument/2006/relationships/hyperlink" Target="https://milieudatabase.nl/nl/milieuprestatie/circulair-bouwen/hergebruik-en-losmaakbaarheid-in-de-bepalingsmetho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88E383BEC85D47920D6E0BD0B9B948" ma:contentTypeVersion="4" ma:contentTypeDescription="Een nieuw document maken." ma:contentTypeScope="" ma:versionID="5581225acf752c7db4340b2e3d939fc7">
  <xsd:schema xmlns:xsd="http://www.w3.org/2001/XMLSchema" xmlns:xs="http://www.w3.org/2001/XMLSchema" xmlns:p="http://schemas.microsoft.com/office/2006/metadata/properties" xmlns:ns2="e86eafaf-469f-49ea-9ac3-05173384f277" targetNamespace="http://schemas.microsoft.com/office/2006/metadata/properties" ma:root="true" ma:fieldsID="7be9d07ef88cb6bddd827f6f1340cf28" ns2:_="">
    <xsd:import namespace="e86eafaf-469f-49ea-9ac3-05173384f2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eafaf-469f-49ea-9ac3-05173384f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F000F-7037-4836-9D53-411DCB0C63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07A62D-2838-4F45-ABE3-537694C66F4B}">
  <ds:schemaRefs>
    <ds:schemaRef ds:uri="http://schemas.microsoft.com/sharepoint/v3/contenttype/forms"/>
  </ds:schemaRefs>
</ds:datastoreItem>
</file>

<file path=customXml/itemProps3.xml><?xml version="1.0" encoding="utf-8"?>
<ds:datastoreItem xmlns:ds="http://schemas.openxmlformats.org/officeDocument/2006/customXml" ds:itemID="{A0760F2F-1C9A-487B-8333-1F05E6FDF961}">
  <ds:schemaRefs>
    <ds:schemaRef ds:uri="http://schemas.openxmlformats.org/officeDocument/2006/bibliography"/>
  </ds:schemaRefs>
</ds:datastoreItem>
</file>

<file path=customXml/itemProps4.xml><?xml version="1.0" encoding="utf-8"?>
<ds:datastoreItem xmlns:ds="http://schemas.openxmlformats.org/officeDocument/2006/customXml" ds:itemID="{1E91F799-3E1E-497B-BE7A-4D3F06C07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eafaf-469f-49ea-9ac3-05173384f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Handleiding</Template>
  <TotalTime>28</TotalTime>
  <Pages>12</Pages>
  <Words>2247</Words>
  <Characters>12362</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Mujkić, Nerfid (PPO)</dc:creator>
  <cp:keywords/>
  <cp:lastModifiedBy>Rietveld, Alice (RWS GPO)</cp:lastModifiedBy>
  <cp:revision>6</cp:revision>
  <cp:lastPrinted>2020-01-20T17:18:00Z</cp:lastPrinted>
  <dcterms:created xsi:type="dcterms:W3CDTF">2026-04-13T08:43:00Z</dcterms:created>
  <dcterms:modified xsi:type="dcterms:W3CDTF">2026-04-13T12:01:00Z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0x0101006E88E383BEC85D47920D6E0BD0B9B948</vt:lpwstr>
  </property>
  <property fmtid="{D5CDD505-2E9C-101B-9397-08002B2CF9AE}" pid="5" name="_dlc_DocIdItemGuid">
    <vt:lpwstr>6bcf067b-2f7b-4169-bb44-7d6b57f5f51b</vt:lpwstr>
  </property>
</Properties>
</file>