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A3EE" w14:textId="0661ACD0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Invulformulier </w:t>
      </w:r>
      <w:r w:rsidR="009E33E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5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06BFC44C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05DA3B21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4A7CA470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201B1836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3D505C7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2ABD27D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35AE441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7975F54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9C8EA8E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EF93F9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B095A5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40DAED2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EB207AD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1BDB06F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CA68F6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5CD8A80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15A7375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EDD657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E8A7C8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01D8B31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643AB05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60C390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DF3C2B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5B80C64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75162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D04CA1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BCA989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064BF14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8DEACD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C7C74A4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1992DB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2856822D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3D938E4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0C5CCF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55597B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78D8C169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9CCBE8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EB72EF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92A53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0D5AB62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E80CD3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E4D520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50C65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09F438F7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01C95C8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3AB08EE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23823BE6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40AB3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253527D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3A1E1D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5A23C31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EBEEC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76D81B0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346E04B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511747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524CA8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F7A8D5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4B8DE6F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1DE2D5A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25311953" w14:textId="77777777" w:rsidR="00AA723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  <w:p w14:paraId="4DFDAAA9" w14:textId="77777777" w:rsidR="00B66453" w:rsidRDefault="00B66453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  <w:p w14:paraId="222BDA96" w14:textId="77777777" w:rsidR="00B66453" w:rsidRPr="00DA5B92" w:rsidRDefault="00B66453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4A5AF609" w14:textId="77777777" w:rsidTr="00E6611D">
        <w:trPr>
          <w:cantSplit/>
          <w:trHeight w:hRule="exact" w:val="9518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F15049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45D2164" w14:textId="78D5FD55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511854" w14:textId="2CD3C206" w:rsidR="00250F29" w:rsidRPr="00250F29" w:rsidRDefault="00250F29" w:rsidP="00250F29">
            <w:pPr>
              <w:pStyle w:val="Lijstalinea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250F29">
              <w:rPr>
                <w:rFonts w:ascii="Calibri" w:hAnsi="Calibri" w:cs="Calibri"/>
              </w:rPr>
              <w:t xml:space="preserve">De inschrijver dient minimaal één referentieopdracht te hebben uitgevoerd met een vergelijkbare overeenkomst, waarbij de </w:t>
            </w:r>
            <w:r w:rsidR="00993BC0">
              <w:rPr>
                <w:rFonts w:ascii="Calibri" w:hAnsi="Calibri" w:cs="Calibri"/>
              </w:rPr>
              <w:t xml:space="preserve">volgende kerncompetentie wordt </w:t>
            </w:r>
            <w:r w:rsidR="00B66453">
              <w:rPr>
                <w:rFonts w:ascii="Calibri" w:hAnsi="Calibri" w:cs="Calibri"/>
              </w:rPr>
              <w:t xml:space="preserve">aangetoond: </w:t>
            </w:r>
            <w:r w:rsidR="00B66453" w:rsidRPr="00B66453">
              <w:rPr>
                <w:rFonts w:ascii="Calibri" w:hAnsi="Calibri" w:cs="Calibri"/>
                <w:b/>
                <w:bCs/>
              </w:rPr>
              <w:t>Ervaring met de controles van jaarrekeningen van Veiligheidsregio’s.</w:t>
            </w:r>
          </w:p>
          <w:p w14:paraId="19CF8CD8" w14:textId="2EB33FC4" w:rsidR="00AA7232" w:rsidRPr="00DA5B92" w:rsidRDefault="00AA7232" w:rsidP="00B0787B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E80C73A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E9DA09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2027B61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383F59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D67CB1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1E82FF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B6C773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87053F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38518BC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994A112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B2525C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5B265B9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4C5EBB5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5F41AF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00BC2186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6945D225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43491" w14:textId="77777777" w:rsidR="007D1434" w:rsidRDefault="007D1434" w:rsidP="00083702">
      <w:pPr>
        <w:spacing w:line="240" w:lineRule="auto"/>
      </w:pPr>
      <w:r>
        <w:separator/>
      </w:r>
    </w:p>
  </w:endnote>
  <w:endnote w:type="continuationSeparator" w:id="0">
    <w:p w14:paraId="1DFCDEBF" w14:textId="77777777" w:rsidR="007D1434" w:rsidRDefault="007D1434" w:rsidP="00083702">
      <w:pPr>
        <w:spacing w:line="240" w:lineRule="auto"/>
      </w:pPr>
      <w:r>
        <w:continuationSeparator/>
      </w:r>
    </w:p>
  </w:endnote>
  <w:endnote w:type="continuationNotice" w:id="1">
    <w:p w14:paraId="7A8D73C7" w14:textId="77777777" w:rsidR="007D1434" w:rsidRDefault="007D14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51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698F2C5F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8CE1" w14:textId="77777777" w:rsidR="007D1434" w:rsidRDefault="007D1434" w:rsidP="00083702">
      <w:pPr>
        <w:spacing w:line="240" w:lineRule="auto"/>
      </w:pPr>
      <w:r>
        <w:separator/>
      </w:r>
    </w:p>
  </w:footnote>
  <w:footnote w:type="continuationSeparator" w:id="0">
    <w:p w14:paraId="63C45504" w14:textId="77777777" w:rsidR="007D1434" w:rsidRDefault="007D1434" w:rsidP="00083702">
      <w:pPr>
        <w:spacing w:line="240" w:lineRule="auto"/>
      </w:pPr>
      <w:r>
        <w:continuationSeparator/>
      </w:r>
    </w:p>
  </w:footnote>
  <w:footnote w:type="continuationNotice" w:id="1">
    <w:p w14:paraId="2524C2AE" w14:textId="77777777" w:rsidR="007D1434" w:rsidRDefault="007D14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0315" w14:textId="77777777" w:rsidR="007547DA" w:rsidRDefault="007547DA" w:rsidP="007547DA">
    <w:pPr>
      <w:pStyle w:val="BasistekstVRU"/>
    </w:pPr>
    <w:r>
      <w:rPr>
        <w:noProof/>
      </w:rPr>
      <w:drawing>
        <wp:anchor distT="0" distB="0" distL="114300" distR="114300" simplePos="0" relativeHeight="251660289" behindDoc="1" locked="1" layoutInCell="1" allowOverlap="1" wp14:anchorId="6B370588" wp14:editId="38DC287E">
          <wp:simplePos x="0" y="0"/>
          <wp:positionH relativeFrom="page">
            <wp:posOffset>381000</wp:posOffset>
          </wp:positionH>
          <wp:positionV relativeFrom="page">
            <wp:posOffset>381000</wp:posOffset>
          </wp:positionV>
          <wp:extent cx="2573655" cy="654685"/>
          <wp:effectExtent l="0" t="0" r="0" b="0"/>
          <wp:wrapNone/>
          <wp:docPr id="1147244464" name="LogoSwitch1(JU-LOCK)" descr="Logo Veiligheidsregio Utrecht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44464" name="LogoSwitch1" descr="Logo Veiligheidsregio Utrech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365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3" behindDoc="1" locked="1" layoutInCell="1" allowOverlap="1" wp14:anchorId="710A4DCD" wp14:editId="33579E1F">
              <wp:simplePos x="0" y="0"/>
              <wp:positionH relativeFrom="page">
                <wp:posOffset>6210300</wp:posOffset>
              </wp:positionH>
              <wp:positionV relativeFrom="page">
                <wp:posOffset>0</wp:posOffset>
              </wp:positionV>
              <wp:extent cx="1350010" cy="1117600"/>
              <wp:effectExtent l="0" t="0" r="2540" b="6350"/>
              <wp:wrapNone/>
              <wp:docPr id="2078384203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135001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FC17C0" id="LogoSwitch1(JU-LOCK)" o:spid="_x0000_s1026" alt="&quot;&quot;" style="position:absolute;margin-left:489pt;margin-top:0;width:106.3pt;height:88pt;z-index:-2516551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Y&#10;VbGV3AAAAAkBAAAPAAAAZHJzL2Rvd25yZXYueG1sTI9BT8MwDIXvSPyHyEjcWLKBuq00nQAJcWab&#10;dnYbr63WOFWTbeXf453gYtl6T8/fKzaT79WFxtgFtjCfGVDEdXAdNxb2u8+nFaiYkB32gcnCD0XY&#10;lPd3BeYuXPmbLtvUKAnhmKOFNqUh1zrWLXmMszAQi3YMo8ck59hoN+JVwn2vF8Zk2mPH8qHFgT5a&#10;qk/bs7eg0xeddtPiwM/mBav38bg/DNrax4fp7RVUoin9meGGL+hQClMVzuyi6i2slyvpkizIvMnz&#10;tclAVbItMwO6LPT/BuUvAAAA//8DAFBLAQItABQABgAIAAAAIQC2gziS/gAAAOEBAAATAAAAAAAA&#10;AAAAAAAAAAAAAABbQ29udGVudF9UeXBlc10ueG1sUEsBAi0AFAAGAAgAAAAhADj9If/WAAAAlAEA&#10;AAsAAAAAAAAAAAAAAAAALwEAAF9yZWxzLy5yZWxzUEsBAi0AFAAGAAgAAAAhADAm2tN9AgAAVgUA&#10;AA4AAAAAAAAAAAAAAAAALgIAAGRycy9lMm9Eb2MueG1sUEsBAi0AFAAGAAgAAAAhAJhVsZXcAAAA&#10;CQEAAA8AAAAAAAAAAAAAAAAA1wQAAGRycy9kb3ducmV2LnhtbFBLBQYAAAAABAAEAPMAAADgBQAA&#10;AAA=&#10;" stroked="f" strokeweight="2pt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7" behindDoc="1" locked="1" layoutInCell="1" allowOverlap="1" wp14:anchorId="4359CD6C" wp14:editId="672A90FB">
              <wp:simplePos x="0" y="0"/>
              <wp:positionH relativeFrom="page">
                <wp:posOffset>6527800</wp:posOffset>
              </wp:positionH>
              <wp:positionV relativeFrom="page">
                <wp:posOffset>1016000</wp:posOffset>
              </wp:positionV>
              <wp:extent cx="17145" cy="17780"/>
              <wp:effectExtent l="0" t="0" r="0" b="0"/>
              <wp:wrapNone/>
              <wp:docPr id="49569526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17145" cy="17780"/>
                      </a:xfrm>
                      <a:prstGeom prst="rect">
                        <a:avLst/>
                      </a:prstGeom>
                      <a:solidFill>
                        <a:srgbClr val="D921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40B5B2" id="LogoSwitch1(JU-LOCK)" o:spid="_x0000_s1026" alt="&quot;&quot;" style="position:absolute;margin-left:514pt;margin-top:80pt;width:1.35pt;height:1.4pt;z-index:-2516541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1" behindDoc="1" locked="1" layoutInCell="1" allowOverlap="1" wp14:anchorId="6708EAD6" wp14:editId="5C260508">
              <wp:simplePos x="0" y="0"/>
              <wp:positionH relativeFrom="page">
                <wp:posOffset>6344920</wp:posOffset>
              </wp:positionH>
              <wp:positionV relativeFrom="page">
                <wp:posOffset>944245</wp:posOffset>
              </wp:positionV>
              <wp:extent cx="314325" cy="91440"/>
              <wp:effectExtent l="0" t="0" r="9525" b="3810"/>
              <wp:wrapNone/>
              <wp:docPr id="1727184306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EditPoints="1"/>
                    </wps:cNvSpPr>
                    <wps:spPr bwMode="auto">
                      <a:xfrm>
                        <a:off x="0" y="0"/>
                        <a:ext cx="314325" cy="91440"/>
                      </a:xfrm>
                      <a:custGeom>
                        <a:avLst/>
                        <a:gdLst>
                          <a:gd name="T0" fmla="*/ 536 w 991"/>
                          <a:gd name="T1" fmla="*/ 86 h 287"/>
                          <a:gd name="T2" fmla="*/ 498 w 991"/>
                          <a:gd name="T3" fmla="*/ 282 h 287"/>
                          <a:gd name="T4" fmla="*/ 493 w 991"/>
                          <a:gd name="T5" fmla="*/ 253 h 287"/>
                          <a:gd name="T6" fmla="*/ 430 w 991"/>
                          <a:gd name="T7" fmla="*/ 287 h 287"/>
                          <a:gd name="T8" fmla="*/ 370 w 991"/>
                          <a:gd name="T9" fmla="*/ 209 h 287"/>
                          <a:gd name="T10" fmla="*/ 416 w 991"/>
                          <a:gd name="T11" fmla="*/ 86 h 287"/>
                          <a:gd name="T12" fmla="*/ 423 w 991"/>
                          <a:gd name="T13" fmla="*/ 237 h 287"/>
                          <a:gd name="T14" fmla="*/ 469 w 991"/>
                          <a:gd name="T15" fmla="*/ 241 h 287"/>
                          <a:gd name="T16" fmla="*/ 490 w 991"/>
                          <a:gd name="T17" fmla="*/ 86 h 287"/>
                          <a:gd name="T18" fmla="*/ 290 w 991"/>
                          <a:gd name="T19" fmla="*/ 91 h 287"/>
                          <a:gd name="T20" fmla="*/ 264 w 991"/>
                          <a:gd name="T21" fmla="*/ 120 h 287"/>
                          <a:gd name="T22" fmla="*/ 222 w 991"/>
                          <a:gd name="T23" fmla="*/ 86 h 287"/>
                          <a:gd name="T24" fmla="*/ 268 w 991"/>
                          <a:gd name="T25" fmla="*/ 282 h 287"/>
                          <a:gd name="T26" fmla="*/ 290 w 991"/>
                          <a:gd name="T27" fmla="*/ 131 h 287"/>
                          <a:gd name="T28" fmla="*/ 325 w 991"/>
                          <a:gd name="T29" fmla="*/ 122 h 287"/>
                          <a:gd name="T30" fmla="*/ 343 w 991"/>
                          <a:gd name="T31" fmla="*/ 85 h 287"/>
                          <a:gd name="T32" fmla="*/ 321 w 991"/>
                          <a:gd name="T33" fmla="*/ 81 h 287"/>
                          <a:gd name="T34" fmla="*/ 105 w 991"/>
                          <a:gd name="T35" fmla="*/ 217 h 287"/>
                          <a:gd name="T36" fmla="*/ 94 w 991"/>
                          <a:gd name="T37" fmla="*/ 247 h 287"/>
                          <a:gd name="T38" fmla="*/ 78 w 991"/>
                          <a:gd name="T39" fmla="*/ 188 h 287"/>
                          <a:gd name="T40" fmla="*/ 0 w 991"/>
                          <a:gd name="T41" fmla="*/ 86 h 287"/>
                          <a:gd name="T42" fmla="*/ 122 w 991"/>
                          <a:gd name="T43" fmla="*/ 282 h 287"/>
                          <a:gd name="T44" fmla="*/ 144 w 991"/>
                          <a:gd name="T45" fmla="*/ 86 h 287"/>
                          <a:gd name="T46" fmla="*/ 985 w 991"/>
                          <a:gd name="T47" fmla="*/ 248 h 287"/>
                          <a:gd name="T48" fmla="*/ 979 w 991"/>
                          <a:gd name="T49" fmla="*/ 248 h 287"/>
                          <a:gd name="T50" fmla="*/ 968 w 991"/>
                          <a:gd name="T51" fmla="*/ 233 h 287"/>
                          <a:gd name="T52" fmla="*/ 922 w 991"/>
                          <a:gd name="T53" fmla="*/ 0 h 287"/>
                          <a:gd name="T54" fmla="*/ 927 w 991"/>
                          <a:gd name="T55" fmla="*/ 260 h 287"/>
                          <a:gd name="T56" fmla="*/ 967 w 991"/>
                          <a:gd name="T57" fmla="*/ 286 h 287"/>
                          <a:gd name="T58" fmla="*/ 991 w 991"/>
                          <a:gd name="T59" fmla="*/ 282 h 287"/>
                          <a:gd name="T60" fmla="*/ 805 w 991"/>
                          <a:gd name="T61" fmla="*/ 81 h 287"/>
                          <a:gd name="T62" fmla="*/ 741 w 991"/>
                          <a:gd name="T63" fmla="*/ 112 h 287"/>
                          <a:gd name="T64" fmla="*/ 736 w 991"/>
                          <a:gd name="T65" fmla="*/ 86 h 287"/>
                          <a:gd name="T66" fmla="*/ 698 w 991"/>
                          <a:gd name="T67" fmla="*/ 282 h 287"/>
                          <a:gd name="T68" fmla="*/ 744 w 991"/>
                          <a:gd name="T69" fmla="*/ 145 h 287"/>
                          <a:gd name="T70" fmla="*/ 789 w 991"/>
                          <a:gd name="T71" fmla="*/ 120 h 287"/>
                          <a:gd name="T72" fmla="*/ 820 w 991"/>
                          <a:gd name="T73" fmla="*/ 165 h 287"/>
                          <a:gd name="T74" fmla="*/ 866 w 991"/>
                          <a:gd name="T75" fmla="*/ 282 h 287"/>
                          <a:gd name="T76" fmla="*/ 851 w 991"/>
                          <a:gd name="T77" fmla="*/ 101 h 28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991" h="287">
                            <a:moveTo>
                              <a:pt x="490" y="86"/>
                            </a:moveTo>
                            <a:cubicBezTo>
                              <a:pt x="536" y="86"/>
                              <a:pt x="536" y="86"/>
                              <a:pt x="536" y="86"/>
                            </a:cubicBezTo>
                            <a:cubicBezTo>
                              <a:pt x="536" y="282"/>
                              <a:pt x="536" y="282"/>
                              <a:pt x="536" y="282"/>
                            </a:cubicBezTo>
                            <a:cubicBezTo>
                              <a:pt x="498" y="282"/>
                              <a:pt x="498" y="282"/>
                              <a:pt x="498" y="282"/>
                            </a:cubicBezTo>
                            <a:cubicBezTo>
                              <a:pt x="494" y="253"/>
                              <a:pt x="494" y="253"/>
                              <a:pt x="494" y="253"/>
                            </a:cubicBezTo>
                            <a:cubicBezTo>
                              <a:pt x="493" y="253"/>
                              <a:pt x="493" y="253"/>
                              <a:pt x="493" y="253"/>
                            </a:cubicBezTo>
                            <a:cubicBezTo>
                              <a:pt x="485" y="263"/>
                              <a:pt x="475" y="272"/>
                              <a:pt x="465" y="278"/>
                            </a:cubicBezTo>
                            <a:cubicBezTo>
                              <a:pt x="455" y="284"/>
                              <a:pt x="443" y="287"/>
                              <a:pt x="430" y="287"/>
                            </a:cubicBezTo>
                            <a:cubicBezTo>
                              <a:pt x="409" y="287"/>
                              <a:pt x="394" y="280"/>
                              <a:pt x="384" y="266"/>
                            </a:cubicBezTo>
                            <a:cubicBezTo>
                              <a:pt x="374" y="253"/>
                              <a:pt x="370" y="234"/>
                              <a:pt x="370" y="209"/>
                            </a:cubicBezTo>
                            <a:cubicBezTo>
                              <a:pt x="370" y="86"/>
                              <a:pt x="370" y="86"/>
                              <a:pt x="370" y="86"/>
                            </a:cubicBezTo>
                            <a:cubicBezTo>
                              <a:pt x="416" y="86"/>
                              <a:pt x="416" y="86"/>
                              <a:pt x="416" y="86"/>
                            </a:cubicBezTo>
                            <a:cubicBezTo>
                              <a:pt x="416" y="203"/>
                              <a:pt x="416" y="203"/>
                              <a:pt x="416" y="203"/>
                            </a:cubicBezTo>
                            <a:cubicBezTo>
                              <a:pt x="416" y="219"/>
                              <a:pt x="418" y="231"/>
                              <a:pt x="423" y="237"/>
                            </a:cubicBezTo>
                            <a:cubicBezTo>
                              <a:pt x="428" y="244"/>
                              <a:pt x="435" y="247"/>
                              <a:pt x="446" y="247"/>
                            </a:cubicBezTo>
                            <a:cubicBezTo>
                              <a:pt x="455" y="247"/>
                              <a:pt x="462" y="245"/>
                              <a:pt x="469" y="241"/>
                            </a:cubicBezTo>
                            <a:cubicBezTo>
                              <a:pt x="475" y="237"/>
                              <a:pt x="482" y="230"/>
                              <a:pt x="490" y="220"/>
                            </a:cubicBezTo>
                            <a:lnTo>
                              <a:pt x="490" y="86"/>
                            </a:lnTo>
                            <a:close/>
                            <a:moveTo>
                              <a:pt x="321" y="81"/>
                            </a:moveTo>
                            <a:cubicBezTo>
                              <a:pt x="310" y="81"/>
                              <a:pt x="300" y="84"/>
                              <a:pt x="290" y="91"/>
                            </a:cubicBezTo>
                            <a:cubicBezTo>
                              <a:pt x="281" y="98"/>
                              <a:pt x="272" y="108"/>
                              <a:pt x="265" y="120"/>
                            </a:cubicBezTo>
                            <a:cubicBezTo>
                              <a:pt x="264" y="120"/>
                              <a:pt x="264" y="120"/>
                              <a:pt x="264" y="120"/>
                            </a:cubicBezTo>
                            <a:cubicBezTo>
                              <a:pt x="260" y="86"/>
                              <a:pt x="260" y="86"/>
                              <a:pt x="260" y="86"/>
                            </a:cubicBezTo>
                            <a:cubicBezTo>
                              <a:pt x="222" y="86"/>
                              <a:pt x="222" y="86"/>
                              <a:pt x="222" y="86"/>
                            </a:cubicBezTo>
                            <a:cubicBezTo>
                              <a:pt x="222" y="282"/>
                              <a:pt x="222" y="282"/>
                              <a:pt x="222" y="282"/>
                            </a:cubicBezTo>
                            <a:cubicBezTo>
                              <a:pt x="268" y="282"/>
                              <a:pt x="268" y="282"/>
                              <a:pt x="268" y="282"/>
                            </a:cubicBezTo>
                            <a:cubicBezTo>
                              <a:pt x="268" y="162"/>
                              <a:pt x="268" y="162"/>
                              <a:pt x="268" y="162"/>
                            </a:cubicBezTo>
                            <a:cubicBezTo>
                              <a:pt x="275" y="147"/>
                              <a:pt x="282" y="137"/>
                              <a:pt x="290" y="131"/>
                            </a:cubicBezTo>
                            <a:cubicBezTo>
                              <a:pt x="299" y="125"/>
                              <a:pt x="307" y="122"/>
                              <a:pt x="315" y="122"/>
                            </a:cubicBezTo>
                            <a:cubicBezTo>
                              <a:pt x="319" y="122"/>
                              <a:pt x="323" y="122"/>
                              <a:pt x="325" y="122"/>
                            </a:cubicBezTo>
                            <a:cubicBezTo>
                              <a:pt x="334" y="124"/>
                              <a:pt x="334" y="124"/>
                              <a:pt x="334" y="124"/>
                            </a:cubicBezTo>
                            <a:cubicBezTo>
                              <a:pt x="343" y="85"/>
                              <a:pt x="343" y="85"/>
                              <a:pt x="343" y="85"/>
                            </a:cubicBezTo>
                            <a:cubicBezTo>
                              <a:pt x="334" y="82"/>
                              <a:pt x="334" y="82"/>
                              <a:pt x="334" y="82"/>
                            </a:cubicBezTo>
                            <a:cubicBezTo>
                              <a:pt x="330" y="81"/>
                              <a:pt x="326" y="81"/>
                              <a:pt x="321" y="81"/>
                            </a:cubicBezTo>
                            <a:close/>
                            <a:moveTo>
                              <a:pt x="113" y="188"/>
                            </a:moveTo>
                            <a:cubicBezTo>
                              <a:pt x="110" y="197"/>
                              <a:pt x="107" y="207"/>
                              <a:pt x="105" y="217"/>
                            </a:cubicBezTo>
                            <a:cubicBezTo>
                              <a:pt x="102" y="227"/>
                              <a:pt x="99" y="237"/>
                              <a:pt x="96" y="247"/>
                            </a:cubicBezTo>
                            <a:cubicBezTo>
                              <a:pt x="94" y="247"/>
                              <a:pt x="94" y="247"/>
                              <a:pt x="94" y="247"/>
                            </a:cubicBezTo>
                            <a:cubicBezTo>
                              <a:pt x="92" y="237"/>
                              <a:pt x="89" y="227"/>
                              <a:pt x="86" y="217"/>
                            </a:cubicBezTo>
                            <a:cubicBezTo>
                              <a:pt x="83" y="207"/>
                              <a:pt x="81" y="197"/>
                              <a:pt x="78" y="188"/>
                            </a:cubicBezTo>
                            <a:cubicBezTo>
                              <a:pt x="47" y="86"/>
                              <a:pt x="47" y="86"/>
                              <a:pt x="47" y="86"/>
                            </a:cubicBezTo>
                            <a:cubicBezTo>
                              <a:pt x="0" y="86"/>
                              <a:pt x="0" y="86"/>
                              <a:pt x="0" y="86"/>
                            </a:cubicBezTo>
                            <a:cubicBezTo>
                              <a:pt x="68" y="282"/>
                              <a:pt x="68" y="282"/>
                              <a:pt x="68" y="282"/>
                            </a:cubicBezTo>
                            <a:cubicBezTo>
                              <a:pt x="122" y="282"/>
                              <a:pt x="122" y="282"/>
                              <a:pt x="122" y="282"/>
                            </a:cubicBezTo>
                            <a:cubicBezTo>
                              <a:pt x="188" y="86"/>
                              <a:pt x="188" y="86"/>
                              <a:pt x="188" y="86"/>
                            </a:cubicBezTo>
                            <a:cubicBezTo>
                              <a:pt x="144" y="86"/>
                              <a:pt x="144" y="86"/>
                              <a:pt x="144" y="86"/>
                            </a:cubicBezTo>
                            <a:lnTo>
                              <a:pt x="113" y="188"/>
                            </a:lnTo>
                            <a:close/>
                            <a:moveTo>
                              <a:pt x="985" y="248"/>
                            </a:moveTo>
                            <a:cubicBezTo>
                              <a:pt x="982" y="248"/>
                              <a:pt x="982" y="248"/>
                              <a:pt x="982" y="248"/>
                            </a:cubicBezTo>
                            <a:cubicBezTo>
                              <a:pt x="979" y="248"/>
                              <a:pt x="979" y="248"/>
                              <a:pt x="979" y="248"/>
                            </a:cubicBezTo>
                            <a:cubicBezTo>
                              <a:pt x="971" y="245"/>
                              <a:pt x="971" y="245"/>
                              <a:pt x="971" y="245"/>
                            </a:cubicBezTo>
                            <a:cubicBezTo>
                              <a:pt x="969" y="243"/>
                              <a:pt x="968" y="239"/>
                              <a:pt x="968" y="233"/>
                            </a:cubicBezTo>
                            <a:cubicBezTo>
                              <a:pt x="968" y="0"/>
                              <a:pt x="968" y="0"/>
                              <a:pt x="968" y="0"/>
                            </a:cubicBezTo>
                            <a:cubicBezTo>
                              <a:pt x="922" y="0"/>
                              <a:pt x="922" y="0"/>
                              <a:pt x="922" y="0"/>
                            </a:cubicBezTo>
                            <a:cubicBezTo>
                              <a:pt x="922" y="231"/>
                              <a:pt x="922" y="231"/>
                              <a:pt x="922" y="231"/>
                            </a:cubicBezTo>
                            <a:cubicBezTo>
                              <a:pt x="922" y="242"/>
                              <a:pt x="924" y="252"/>
                              <a:pt x="927" y="260"/>
                            </a:cubicBezTo>
                            <a:cubicBezTo>
                              <a:pt x="930" y="269"/>
                              <a:pt x="934" y="275"/>
                              <a:pt x="941" y="279"/>
                            </a:cubicBezTo>
                            <a:cubicBezTo>
                              <a:pt x="947" y="284"/>
                              <a:pt x="956" y="286"/>
                              <a:pt x="967" y="286"/>
                            </a:cubicBezTo>
                            <a:cubicBezTo>
                              <a:pt x="972" y="286"/>
                              <a:pt x="977" y="286"/>
                              <a:pt x="981" y="285"/>
                            </a:cubicBezTo>
                            <a:cubicBezTo>
                              <a:pt x="985" y="284"/>
                              <a:pt x="989" y="283"/>
                              <a:pt x="991" y="282"/>
                            </a:cubicBezTo>
                            <a:lnTo>
                              <a:pt x="985" y="248"/>
                            </a:lnTo>
                            <a:close/>
                            <a:moveTo>
                              <a:pt x="805" y="81"/>
                            </a:moveTo>
                            <a:cubicBezTo>
                              <a:pt x="792" y="81"/>
                              <a:pt x="780" y="84"/>
                              <a:pt x="770" y="90"/>
                            </a:cubicBezTo>
                            <a:cubicBezTo>
                              <a:pt x="759" y="96"/>
                              <a:pt x="750" y="104"/>
                              <a:pt x="741" y="112"/>
                            </a:cubicBezTo>
                            <a:cubicBezTo>
                              <a:pt x="739" y="112"/>
                              <a:pt x="739" y="112"/>
                              <a:pt x="739" y="112"/>
                            </a:cubicBezTo>
                            <a:cubicBezTo>
                              <a:pt x="736" y="86"/>
                              <a:pt x="736" y="86"/>
                              <a:pt x="736" y="86"/>
                            </a:cubicBezTo>
                            <a:cubicBezTo>
                              <a:pt x="698" y="86"/>
                              <a:pt x="698" y="86"/>
                              <a:pt x="698" y="86"/>
                            </a:cubicBezTo>
                            <a:cubicBezTo>
                              <a:pt x="698" y="282"/>
                              <a:pt x="698" y="282"/>
                              <a:pt x="698" y="282"/>
                            </a:cubicBezTo>
                            <a:cubicBezTo>
                              <a:pt x="744" y="282"/>
                              <a:pt x="744" y="282"/>
                              <a:pt x="744" y="282"/>
                            </a:cubicBezTo>
                            <a:cubicBezTo>
                              <a:pt x="744" y="145"/>
                              <a:pt x="744" y="145"/>
                              <a:pt x="744" y="145"/>
                            </a:cubicBezTo>
                            <a:cubicBezTo>
                              <a:pt x="752" y="137"/>
                              <a:pt x="760" y="131"/>
                              <a:pt x="766" y="127"/>
                            </a:cubicBezTo>
                            <a:cubicBezTo>
                              <a:pt x="773" y="123"/>
                              <a:pt x="780" y="120"/>
                              <a:pt x="789" y="120"/>
                            </a:cubicBezTo>
                            <a:cubicBezTo>
                              <a:pt x="800" y="120"/>
                              <a:pt x="808" y="124"/>
                              <a:pt x="813" y="130"/>
                            </a:cubicBezTo>
                            <a:cubicBezTo>
                              <a:pt x="817" y="137"/>
                              <a:pt x="820" y="149"/>
                              <a:pt x="820" y="165"/>
                            </a:cubicBezTo>
                            <a:cubicBezTo>
                              <a:pt x="820" y="282"/>
                              <a:pt x="820" y="282"/>
                              <a:pt x="820" y="282"/>
                            </a:cubicBezTo>
                            <a:cubicBezTo>
                              <a:pt x="866" y="282"/>
                              <a:pt x="866" y="282"/>
                              <a:pt x="866" y="282"/>
                            </a:cubicBezTo>
                            <a:cubicBezTo>
                              <a:pt x="866" y="159"/>
                              <a:pt x="866" y="159"/>
                              <a:pt x="866" y="159"/>
                            </a:cubicBezTo>
                            <a:cubicBezTo>
                              <a:pt x="866" y="134"/>
                              <a:pt x="861" y="115"/>
                              <a:pt x="851" y="101"/>
                            </a:cubicBezTo>
                            <a:cubicBezTo>
                              <a:pt x="842" y="88"/>
                              <a:pt x="826" y="81"/>
                              <a:pt x="805" y="81"/>
                            </a:cubicBez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93897D" id="LogoSwitch1(JU-LOCK)" o:spid="_x0000_s1026" alt="&quot;&quot;" style="position:absolute;margin-left:499.6pt;margin-top:74.35pt;width:24.75pt;height:7.2pt;z-index:-2516531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<o:lock v:ext="edit" selection="t" verticies="t"/>
              <w10:wrap anchorx="page" anchory="page"/>
              <w10:anchorlock/>
            </v:shape>
          </w:pict>
        </mc:Fallback>
      </mc:AlternateContent>
    </w:r>
  </w:p>
  <w:p w14:paraId="0FB11709" w14:textId="5A6D2087" w:rsidR="006C1A2C" w:rsidRDefault="006C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C2B2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42840">
    <w:abstractNumId w:val="13"/>
  </w:num>
  <w:num w:numId="2" w16cid:durableId="1229807754">
    <w:abstractNumId w:val="22"/>
  </w:num>
  <w:num w:numId="3" w16cid:durableId="750004392">
    <w:abstractNumId w:val="0"/>
  </w:num>
  <w:num w:numId="4" w16cid:durableId="1411344551">
    <w:abstractNumId w:val="14"/>
  </w:num>
  <w:num w:numId="5" w16cid:durableId="1268392262">
    <w:abstractNumId w:val="15"/>
  </w:num>
  <w:num w:numId="6" w16cid:durableId="194579716">
    <w:abstractNumId w:val="10"/>
  </w:num>
  <w:num w:numId="7" w16cid:durableId="291525292">
    <w:abstractNumId w:val="18"/>
  </w:num>
  <w:num w:numId="8" w16cid:durableId="478544227">
    <w:abstractNumId w:val="24"/>
  </w:num>
  <w:num w:numId="9" w16cid:durableId="139422529">
    <w:abstractNumId w:val="16"/>
  </w:num>
  <w:num w:numId="10" w16cid:durableId="69742837">
    <w:abstractNumId w:val="11"/>
  </w:num>
  <w:num w:numId="11" w16cid:durableId="799150723">
    <w:abstractNumId w:val="12"/>
  </w:num>
  <w:num w:numId="12" w16cid:durableId="113915277">
    <w:abstractNumId w:val="21"/>
  </w:num>
  <w:num w:numId="13" w16cid:durableId="211424683">
    <w:abstractNumId w:val="1"/>
  </w:num>
  <w:num w:numId="14" w16cid:durableId="1751150318">
    <w:abstractNumId w:val="2"/>
  </w:num>
  <w:num w:numId="15" w16cid:durableId="913319176">
    <w:abstractNumId w:val="3"/>
  </w:num>
  <w:num w:numId="16" w16cid:durableId="656420921">
    <w:abstractNumId w:val="4"/>
  </w:num>
  <w:num w:numId="17" w16cid:durableId="1117262652">
    <w:abstractNumId w:val="9"/>
  </w:num>
  <w:num w:numId="18" w16cid:durableId="238635412">
    <w:abstractNumId w:val="5"/>
  </w:num>
  <w:num w:numId="19" w16cid:durableId="1516767559">
    <w:abstractNumId w:val="6"/>
  </w:num>
  <w:num w:numId="20" w16cid:durableId="678313875">
    <w:abstractNumId w:val="7"/>
  </w:num>
  <w:num w:numId="21" w16cid:durableId="774401876">
    <w:abstractNumId w:val="8"/>
  </w:num>
  <w:num w:numId="22" w16cid:durableId="1306812136">
    <w:abstractNumId w:val="17"/>
  </w:num>
  <w:num w:numId="23" w16cid:durableId="784350924">
    <w:abstractNumId w:val="23"/>
  </w:num>
  <w:num w:numId="24" w16cid:durableId="1373656285">
    <w:abstractNumId w:val="19"/>
  </w:num>
  <w:num w:numId="25" w16cid:durableId="10393522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13C8"/>
    <w:rsid w:val="00064778"/>
    <w:rsid w:val="00066DD8"/>
    <w:rsid w:val="000800BA"/>
    <w:rsid w:val="00083702"/>
    <w:rsid w:val="00087964"/>
    <w:rsid w:val="000D1999"/>
    <w:rsid w:val="000D291D"/>
    <w:rsid w:val="000D67D8"/>
    <w:rsid w:val="000E71EB"/>
    <w:rsid w:val="000F6D92"/>
    <w:rsid w:val="00101AD5"/>
    <w:rsid w:val="0010645B"/>
    <w:rsid w:val="00114DE5"/>
    <w:rsid w:val="00130A57"/>
    <w:rsid w:val="00140AF6"/>
    <w:rsid w:val="00162ADB"/>
    <w:rsid w:val="00177CCB"/>
    <w:rsid w:val="001E2300"/>
    <w:rsid w:val="00204E1E"/>
    <w:rsid w:val="0022364E"/>
    <w:rsid w:val="0022734C"/>
    <w:rsid w:val="00250F29"/>
    <w:rsid w:val="002554CB"/>
    <w:rsid w:val="002A2B59"/>
    <w:rsid w:val="002B5865"/>
    <w:rsid w:val="002D5ABB"/>
    <w:rsid w:val="00320C58"/>
    <w:rsid w:val="00352CAB"/>
    <w:rsid w:val="00367A05"/>
    <w:rsid w:val="003C4CF2"/>
    <w:rsid w:val="003C7DD6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3E6"/>
    <w:rsid w:val="004F7B1E"/>
    <w:rsid w:val="005511F4"/>
    <w:rsid w:val="00557275"/>
    <w:rsid w:val="005601CA"/>
    <w:rsid w:val="00580798"/>
    <w:rsid w:val="00593CF4"/>
    <w:rsid w:val="00595364"/>
    <w:rsid w:val="005B0593"/>
    <w:rsid w:val="005C064B"/>
    <w:rsid w:val="005F6CDC"/>
    <w:rsid w:val="00620D73"/>
    <w:rsid w:val="00630938"/>
    <w:rsid w:val="006706DC"/>
    <w:rsid w:val="0067167E"/>
    <w:rsid w:val="00673376"/>
    <w:rsid w:val="00673CAF"/>
    <w:rsid w:val="006845E0"/>
    <w:rsid w:val="0068598B"/>
    <w:rsid w:val="006A3FA2"/>
    <w:rsid w:val="006C1A2C"/>
    <w:rsid w:val="006C413B"/>
    <w:rsid w:val="006C5DA0"/>
    <w:rsid w:val="006C6C74"/>
    <w:rsid w:val="006C735A"/>
    <w:rsid w:val="007274DB"/>
    <w:rsid w:val="00730A6F"/>
    <w:rsid w:val="007476F6"/>
    <w:rsid w:val="00747BDD"/>
    <w:rsid w:val="0075455E"/>
    <w:rsid w:val="007547DA"/>
    <w:rsid w:val="007718AA"/>
    <w:rsid w:val="007C2F6F"/>
    <w:rsid w:val="007C7EC8"/>
    <w:rsid w:val="007D1434"/>
    <w:rsid w:val="007D69CD"/>
    <w:rsid w:val="007E62B3"/>
    <w:rsid w:val="007F65C0"/>
    <w:rsid w:val="007F7A88"/>
    <w:rsid w:val="00814EF8"/>
    <w:rsid w:val="00830A07"/>
    <w:rsid w:val="008509A7"/>
    <w:rsid w:val="008532D0"/>
    <w:rsid w:val="00881A08"/>
    <w:rsid w:val="008834A0"/>
    <w:rsid w:val="008B4211"/>
    <w:rsid w:val="00902361"/>
    <w:rsid w:val="00922B9E"/>
    <w:rsid w:val="00924613"/>
    <w:rsid w:val="0093127D"/>
    <w:rsid w:val="00933EF2"/>
    <w:rsid w:val="00934301"/>
    <w:rsid w:val="009674B4"/>
    <w:rsid w:val="00983AE5"/>
    <w:rsid w:val="00993BC0"/>
    <w:rsid w:val="009A26E3"/>
    <w:rsid w:val="009D0927"/>
    <w:rsid w:val="009E33EE"/>
    <w:rsid w:val="009F0D73"/>
    <w:rsid w:val="00A00D29"/>
    <w:rsid w:val="00A06BC8"/>
    <w:rsid w:val="00A111F8"/>
    <w:rsid w:val="00A16A29"/>
    <w:rsid w:val="00A450A0"/>
    <w:rsid w:val="00A57928"/>
    <w:rsid w:val="00A66BE9"/>
    <w:rsid w:val="00A80BE7"/>
    <w:rsid w:val="00A8709F"/>
    <w:rsid w:val="00AA7232"/>
    <w:rsid w:val="00AD5CAD"/>
    <w:rsid w:val="00AE48C3"/>
    <w:rsid w:val="00AE76C4"/>
    <w:rsid w:val="00AF778A"/>
    <w:rsid w:val="00B03993"/>
    <w:rsid w:val="00B0787B"/>
    <w:rsid w:val="00B55D47"/>
    <w:rsid w:val="00B6282B"/>
    <w:rsid w:val="00B66453"/>
    <w:rsid w:val="00B82D2D"/>
    <w:rsid w:val="00BA4BC6"/>
    <w:rsid w:val="00BB4C7A"/>
    <w:rsid w:val="00C20D83"/>
    <w:rsid w:val="00C230BA"/>
    <w:rsid w:val="00C27420"/>
    <w:rsid w:val="00C56B64"/>
    <w:rsid w:val="00CC7749"/>
    <w:rsid w:val="00CC79A0"/>
    <w:rsid w:val="00CD3807"/>
    <w:rsid w:val="00CF3D5B"/>
    <w:rsid w:val="00D038B6"/>
    <w:rsid w:val="00D0546C"/>
    <w:rsid w:val="00D17F6B"/>
    <w:rsid w:val="00D209B2"/>
    <w:rsid w:val="00D43507"/>
    <w:rsid w:val="00D46A1C"/>
    <w:rsid w:val="00D53DD6"/>
    <w:rsid w:val="00D5541C"/>
    <w:rsid w:val="00D67DB8"/>
    <w:rsid w:val="00D73427"/>
    <w:rsid w:val="00D8573F"/>
    <w:rsid w:val="00DD1AC7"/>
    <w:rsid w:val="00DE300E"/>
    <w:rsid w:val="00DE441A"/>
    <w:rsid w:val="00DF785D"/>
    <w:rsid w:val="00E0132C"/>
    <w:rsid w:val="00E02524"/>
    <w:rsid w:val="00E2397B"/>
    <w:rsid w:val="00E50F8D"/>
    <w:rsid w:val="00E573EC"/>
    <w:rsid w:val="00E63324"/>
    <w:rsid w:val="00E6611D"/>
    <w:rsid w:val="00E745AB"/>
    <w:rsid w:val="00E87017"/>
    <w:rsid w:val="00EA6337"/>
    <w:rsid w:val="00ED623F"/>
    <w:rsid w:val="00ED7F06"/>
    <w:rsid w:val="00EE3288"/>
    <w:rsid w:val="00EE3FD0"/>
    <w:rsid w:val="00F036C9"/>
    <w:rsid w:val="00F0721B"/>
    <w:rsid w:val="00F2679A"/>
    <w:rsid w:val="00F30603"/>
    <w:rsid w:val="00F4158C"/>
    <w:rsid w:val="00F55AFC"/>
    <w:rsid w:val="00F56F8F"/>
    <w:rsid w:val="00F62221"/>
    <w:rsid w:val="00F774B6"/>
    <w:rsid w:val="00F821D6"/>
    <w:rsid w:val="00F90892"/>
    <w:rsid w:val="00F91106"/>
    <w:rsid w:val="00FD273B"/>
    <w:rsid w:val="00FE2C1D"/>
    <w:rsid w:val="00FE31A4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BasistekstVRU">
    <w:name w:val="Basistekst VRU"/>
    <w:basedOn w:val="Standaard"/>
    <w:qFormat/>
    <w:rsid w:val="007547DA"/>
    <w:pPr>
      <w:spacing w:after="280" w:line="280" w:lineRule="atLeast"/>
    </w:pPr>
    <w:rPr>
      <w:rFonts w:ascii="Calibri" w:eastAsia="Times New Roman" w:hAnsi="Calibri" w:cs="Maiandra GD"/>
      <w:sz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F63A6B168D84A8FDB6EBDAF378FA7" ma:contentTypeVersion="4" ma:contentTypeDescription="Een nieuw document maken." ma:contentTypeScope="" ma:versionID="d30fe3db272d664a46014c459169e6d8">
  <xsd:schema xmlns:xsd="http://www.w3.org/2001/XMLSchema" xmlns:xs="http://www.w3.org/2001/XMLSchema" xmlns:p="http://schemas.microsoft.com/office/2006/metadata/properties" xmlns:ns2="3c30040d-f53f-476e-980b-ea829dea405b" targetNamespace="http://schemas.microsoft.com/office/2006/metadata/properties" ma:root="true" ma:fieldsID="293bba3cbd2151dd63501b5f7e2cf3e8" ns2:_="">
    <xsd:import namespace="3c30040d-f53f-476e-980b-ea829dea4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0040d-f53f-476e-980b-ea829dea4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1B5866-AE94-4864-83B1-7802FDA7E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0040d-f53f-476e-980b-ea829dea4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CB5E3-EC95-48F6-9CA4-2DC592782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0C9C9-99F3-470A-9D0E-D03CA33C5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Hofs, Raymond</cp:lastModifiedBy>
  <cp:revision>43</cp:revision>
  <dcterms:created xsi:type="dcterms:W3CDTF">2021-12-15T18:37:00Z</dcterms:created>
  <dcterms:modified xsi:type="dcterms:W3CDTF">2026-04-06T15:37:00Z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0x01010051DF63A6B168D84A8FDB6EBDAF378FA7</vt:lpwstr>
  </property>
  <property fmtid="{D5CDD505-2E9C-101B-9397-08002B2CF9AE}" pid="3" name="Order">
    <vt:r8>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