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2113" w14:textId="2021D88A" w:rsidR="006566FE" w:rsidRDefault="006566FE"/>
    <w:p w14:paraId="39FEB7C2" w14:textId="4C078261" w:rsidR="006566FE" w:rsidRDefault="006566FE"/>
    <w:p w14:paraId="7BDC6FDB" w14:textId="4B82BB97" w:rsidR="006566FE" w:rsidRDefault="006566FE"/>
    <w:p w14:paraId="754762FD" w14:textId="7A00ACF9" w:rsidR="00836CFD" w:rsidRPr="001E33ED" w:rsidRDefault="001E33ED" w:rsidP="001E33ED">
      <w:pPr>
        <w:pStyle w:val="Titel"/>
        <w:rPr>
          <w:b/>
          <w:sz w:val="72"/>
          <w:szCs w:val="48"/>
        </w:rPr>
      </w:pPr>
      <w:r>
        <w:rPr>
          <w:noProof/>
        </w:rPr>
        <mc:AlternateContent>
          <mc:Choice Requires="wps">
            <w:drawing>
              <wp:anchor distT="0" distB="0" distL="114300" distR="114300" simplePos="0" relativeHeight="251658240" behindDoc="0" locked="0" layoutInCell="0" allowOverlap="1" wp14:anchorId="635DE67E" wp14:editId="09B2DE7A">
                <wp:simplePos x="0" y="0"/>
                <wp:positionH relativeFrom="margin">
                  <wp:align>left</wp:align>
                </wp:positionH>
                <wp:positionV relativeFrom="paragraph">
                  <wp:posOffset>448310</wp:posOffset>
                </wp:positionV>
                <wp:extent cx="6419850" cy="1800225"/>
                <wp:effectExtent l="0" t="0" r="0"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1800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A4046" w14:textId="77777777" w:rsidR="00E54A74" w:rsidRDefault="00E54A74">
                            <w:pPr>
                              <w:pStyle w:val="Tabeltekst"/>
                              <w:overflowPunct w:val="0"/>
                              <w:autoSpaceDE w:val="0"/>
                              <w:autoSpaceDN w:val="0"/>
                              <w:adjustRightInd w:val="0"/>
                              <w:spacing w:line="260" w:lineRule="exact"/>
                              <w:rPr>
                                <w:rFonts w:ascii="Arial" w:hAnsi="Arial" w:cs="Arial"/>
                                <w:b/>
                                <w:i/>
                                <w:iCs/>
                                <w:sz w:val="56"/>
                                <w:szCs w:val="44"/>
                              </w:rPr>
                            </w:pPr>
                          </w:p>
                          <w:p w14:paraId="50D7BD45" w14:textId="77777777" w:rsidR="00E54A74" w:rsidRDefault="00E54A74" w:rsidP="00E54A74">
                            <w:pPr>
                              <w:pStyle w:val="Geenafstand"/>
                            </w:pPr>
                          </w:p>
                          <w:p w14:paraId="2A34C216" w14:textId="77777777" w:rsidR="00E54A74" w:rsidRDefault="00E54A74" w:rsidP="00E54A74">
                            <w:pPr>
                              <w:pStyle w:val="Geenafstand"/>
                            </w:pPr>
                          </w:p>
                          <w:p w14:paraId="47860599" w14:textId="1EEE4B29" w:rsidR="008E05EC" w:rsidRPr="001E33ED" w:rsidRDefault="00E54A74" w:rsidP="00E54A74">
                            <w:pPr>
                              <w:pStyle w:val="Geenafstand"/>
                              <w:rPr>
                                <w:i/>
                                <w:iCs/>
                                <w:sz w:val="56"/>
                                <w:szCs w:val="96"/>
                              </w:rPr>
                            </w:pPr>
                            <w:r w:rsidRPr="001E33ED">
                              <w:rPr>
                                <w:i/>
                                <w:iCs/>
                                <w:sz w:val="56"/>
                                <w:szCs w:val="96"/>
                              </w:rPr>
                              <w:t>Herstelovernachtingen na langdurige, late of nachtelijke ICB-inzet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0;margin-top:35.3pt;width:505.5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" o:allowincell="f" filled="f" stroked="f" strokeweight="0">
                <v:textbox inset="0,0,0,0">
                  <w:txbxContent>
                    <w:p w14:paraId="618A4046" w14:textId="77777777" w:rsidR="00E54A74" w:rsidRDefault="00E54A74">
                      <w:pPr>
                        <w:pStyle w:val="Tabeltekst"/>
                        <w:overflowPunct w:val="0"/>
                        <w:autoSpaceDE w:val="0"/>
                        <w:autoSpaceDN w:val="0"/>
                        <w:adjustRightInd w:val="0"/>
                        <w:spacing w:line="260" w:lineRule="exact"/>
                        <w:rPr>
                          <w:rFonts w:ascii="Arial" w:hAnsi="Arial" w:cs="Arial"/>
                          <w:b/>
                          <w:i/>
                          <w:iCs/>
                          <w:sz w:val="56"/>
                          <w:szCs w:val="44"/>
                        </w:rPr>
                      </w:pPr>
                    </w:p>
                    <w:p w14:paraId="50D7BD45" w14:textId="77777777" w:rsidR="00E54A74" w:rsidRDefault="00E54A74" w:rsidP="00E54A74">
                      <w:pPr>
                        <w:pStyle w:val="Geenafstand"/>
                      </w:pPr>
                    </w:p>
                    <w:p w14:paraId="2A34C216" w14:textId="77777777" w:rsidR="00E54A74" w:rsidRDefault="00E54A74" w:rsidP="00E54A74">
                      <w:pPr>
                        <w:pStyle w:val="Geenafstand"/>
                      </w:pPr>
                    </w:p>
                    <w:p w14:paraId="47860599" w14:textId="1EEE4B29" w:rsidR="008E05EC" w:rsidRPr="001E33ED" w:rsidRDefault="00E54A74" w:rsidP="00E54A74">
                      <w:pPr>
                        <w:pStyle w:val="Geenafstand"/>
                        <w:rPr>
                          <w:i/>
                          <w:iCs/>
                          <w:sz w:val="56"/>
                          <w:szCs w:val="96"/>
                        </w:rPr>
                      </w:pPr>
                      <w:r w:rsidRPr="001E33ED">
                        <w:rPr>
                          <w:i/>
                          <w:iCs/>
                          <w:sz w:val="56"/>
                          <w:szCs w:val="96"/>
                        </w:rPr>
                        <w:t>Herstelovernachtingen na langdurige, late of nachtelijke ICB-inzet</w:t>
                      </w:r>
                    </w:p>
                  </w:txbxContent>
                </v:textbox>
                <w10:wrap anchorx="margin"/>
              </v:rect>
            </w:pict>
          </mc:Fallback>
        </mc:AlternateContent>
      </w:r>
      <w:r w:rsidR="003745A3" w:rsidRPr="009601E0">
        <w:rPr>
          <w:b/>
          <w:bCs/>
          <w:sz w:val="72"/>
          <w:szCs w:val="48"/>
        </w:rPr>
        <w:t>Marktconsultatie</w:t>
      </w:r>
      <w:r w:rsidR="00836CFD">
        <w:rPr>
          <w:b/>
          <w:bCs/>
          <w:sz w:val="72"/>
          <w:szCs w:val="48"/>
          <w:lang w:val="nl-NL"/>
        </w:rPr>
        <w:t xml:space="preserve"> </w:t>
      </w:r>
    </w:p>
    <w:p w14:paraId="13F2A003" w14:textId="641F0037" w:rsidR="006566FE" w:rsidRDefault="006566FE"/>
    <w:p w14:paraId="5DF13F4C" w14:textId="7B10D3EA" w:rsidR="006566FE" w:rsidRDefault="006566FE"/>
    <w:p w14:paraId="0B1626E5" w14:textId="77777777" w:rsidR="006566FE" w:rsidRDefault="006566FE"/>
    <w:p w14:paraId="6BDEE253" w14:textId="77777777" w:rsidR="006566FE" w:rsidRDefault="006566FE"/>
    <w:p w14:paraId="609D80C3" w14:textId="0D23F5A2" w:rsidR="006566FE" w:rsidRDefault="006566FE"/>
    <w:p w14:paraId="1561A75D" w14:textId="3211DCD0" w:rsidR="006566FE" w:rsidRDefault="006566FE"/>
    <w:p w14:paraId="5E5E4B30" w14:textId="56761EE2" w:rsidR="006566FE" w:rsidRDefault="006566FE"/>
    <w:p w14:paraId="62775750" w14:textId="02B213E9" w:rsidR="006566FE" w:rsidRDefault="006566FE">
      <w:pPr>
        <w:pStyle w:val="Koptekst"/>
        <w:tabs>
          <w:tab w:val="clear" w:pos="4536"/>
          <w:tab w:val="clear" w:pos="9072"/>
        </w:tabs>
      </w:pPr>
    </w:p>
    <w:p w14:paraId="175D80F7" w14:textId="77777777" w:rsidR="006566FE" w:rsidRDefault="006566FE"/>
    <w:p w14:paraId="79294298" w14:textId="723A8645" w:rsidR="006566FE" w:rsidRDefault="006566FE"/>
    <w:p w14:paraId="3EECAA45" w14:textId="0B606B54" w:rsidR="006566FE" w:rsidRDefault="006566FE">
      <w:pPr>
        <w:pStyle w:val="Koptekst"/>
        <w:tabs>
          <w:tab w:val="clear" w:pos="4536"/>
          <w:tab w:val="clear" w:pos="9072"/>
        </w:tabs>
      </w:pPr>
    </w:p>
    <w:p w14:paraId="184CE605" w14:textId="2EE6A41F" w:rsidR="006566FE" w:rsidRDefault="006566FE"/>
    <w:p w14:paraId="59211632" w14:textId="4A3DEF64" w:rsidR="006566FE" w:rsidRDefault="00E54A74">
      <w:r>
        <w:rPr>
          <w:noProof/>
        </w:rPr>
        <w:drawing>
          <wp:anchor distT="0" distB="0" distL="114300" distR="114300" simplePos="0" relativeHeight="251658241" behindDoc="1" locked="0" layoutInCell="1" allowOverlap="1" wp14:anchorId="19E79929" wp14:editId="6E4DC38E">
            <wp:simplePos x="0" y="0"/>
            <wp:positionH relativeFrom="margin">
              <wp:align>center</wp:align>
            </wp:positionH>
            <wp:positionV relativeFrom="paragraph">
              <wp:posOffset>81915</wp:posOffset>
            </wp:positionV>
            <wp:extent cx="3028950" cy="2019411"/>
            <wp:effectExtent l="0" t="0" r="0" b="0"/>
            <wp:wrapNone/>
            <wp:docPr id="29039756" name="Afbeelding 3" descr="Afbeelding met persoon, kleding, overdekt, taf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9756" name="Afbeelding 3" descr="Afbeelding met persoon, kleding, overdekt, tafel&#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8950" cy="2019411"/>
                    </a:xfrm>
                    <a:prstGeom prst="rect">
                      <a:avLst/>
                    </a:prstGeom>
                  </pic:spPr>
                </pic:pic>
              </a:graphicData>
            </a:graphic>
            <wp14:sizeRelH relativeFrom="margin">
              <wp14:pctWidth>0</wp14:pctWidth>
            </wp14:sizeRelH>
            <wp14:sizeRelV relativeFrom="margin">
              <wp14:pctHeight>0</wp14:pctHeight>
            </wp14:sizeRelV>
          </wp:anchor>
        </w:drawing>
      </w:r>
    </w:p>
    <w:p w14:paraId="655D67D6" w14:textId="77777777" w:rsidR="006566FE" w:rsidRDefault="006566FE"/>
    <w:p w14:paraId="4B655741" w14:textId="62685BC0" w:rsidR="006566FE" w:rsidRDefault="006566FE"/>
    <w:p w14:paraId="09D142A4" w14:textId="77777777" w:rsidR="006566FE" w:rsidRDefault="006566FE"/>
    <w:p w14:paraId="3BF641E1" w14:textId="77777777" w:rsidR="006566FE" w:rsidRDefault="006566FE"/>
    <w:p w14:paraId="714A2655" w14:textId="77777777" w:rsidR="006566FE" w:rsidRDefault="006566FE"/>
    <w:p w14:paraId="44AD83AA" w14:textId="77777777" w:rsidR="006566FE" w:rsidRDefault="006566FE"/>
    <w:p w14:paraId="4FA0E31A" w14:textId="77777777" w:rsidR="006566FE" w:rsidRDefault="006566FE"/>
    <w:p w14:paraId="6A354E2F" w14:textId="77777777" w:rsidR="006566FE" w:rsidRDefault="006566FE"/>
    <w:p w14:paraId="1A0556F0" w14:textId="77777777" w:rsidR="006566FE" w:rsidRDefault="006566FE"/>
    <w:p w14:paraId="59E5044F" w14:textId="77777777" w:rsidR="006566FE" w:rsidRDefault="006566FE"/>
    <w:p w14:paraId="41E343B5" w14:textId="77777777" w:rsidR="006566FE" w:rsidRDefault="006566FE"/>
    <w:p w14:paraId="46A95E01" w14:textId="77777777" w:rsidR="006566FE" w:rsidRDefault="006566FE"/>
    <w:p w14:paraId="6A8831BD" w14:textId="77777777" w:rsidR="006566FE" w:rsidRDefault="006566FE"/>
    <w:p w14:paraId="05E916A6" w14:textId="77777777" w:rsidR="006566FE" w:rsidRDefault="006566FE">
      <w:pPr>
        <w:pStyle w:val="Koptekst"/>
        <w:tabs>
          <w:tab w:val="clear" w:pos="4536"/>
          <w:tab w:val="clear" w:pos="9072"/>
        </w:tabs>
      </w:pPr>
    </w:p>
    <w:p w14:paraId="5A16A2DD" w14:textId="77777777" w:rsidR="006566FE" w:rsidRDefault="006566FE"/>
    <w:p w14:paraId="3172D9D8" w14:textId="77777777" w:rsidR="006566FE" w:rsidRDefault="006566FE"/>
    <w:p w14:paraId="1E1BF9FB" w14:textId="77777777" w:rsidR="006566FE" w:rsidRDefault="006566FE"/>
    <w:p w14:paraId="3251C2BD" w14:textId="77777777" w:rsidR="006566FE" w:rsidRDefault="006566FE"/>
    <w:p w14:paraId="05A89B1D" w14:textId="77777777" w:rsidR="006566FE" w:rsidRDefault="006566FE"/>
    <w:tbl>
      <w:tblPr>
        <w:tblStyle w:val="Onopgemaaktetabel2"/>
        <w:tblW w:w="7060" w:type="dxa"/>
        <w:tblLayout w:type="fixed"/>
        <w:tblLook w:val="04A0" w:firstRow="1" w:lastRow="0" w:firstColumn="1" w:lastColumn="0" w:noHBand="0" w:noVBand="1"/>
      </w:tblPr>
      <w:tblGrid>
        <w:gridCol w:w="1692"/>
        <w:gridCol w:w="5368"/>
      </w:tblGrid>
      <w:tr w:rsidR="00725603" w14:paraId="7ABCDD47" w14:textId="77777777" w:rsidTr="001E33ED">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692" w:type="dxa"/>
            <w:hideMark/>
          </w:tcPr>
          <w:p w14:paraId="305361D5" w14:textId="77777777" w:rsidR="00725603" w:rsidRPr="00836CFD" w:rsidRDefault="00725603" w:rsidP="00250B12">
            <w:pPr>
              <w:pStyle w:val="Adresregel"/>
              <w:rPr>
                <w:sz w:val="24"/>
                <w:szCs w:val="36"/>
                <w:lang w:val="nl"/>
              </w:rPr>
            </w:pPr>
            <w:r w:rsidRPr="00836CFD">
              <w:rPr>
                <w:sz w:val="24"/>
                <w:szCs w:val="36"/>
                <w:lang w:val="nl"/>
              </w:rPr>
              <w:t>Versie</w:t>
            </w:r>
          </w:p>
        </w:tc>
        <w:tc>
          <w:tcPr>
            <w:tcW w:w="5368" w:type="dxa"/>
          </w:tcPr>
          <w:p w14:paraId="09DCE7FF" w14:textId="43FA591E" w:rsidR="00725603" w:rsidRPr="00D643B3" w:rsidRDefault="00BE0F18" w:rsidP="00250B12">
            <w:pPr>
              <w:cnfStyle w:val="100000000000" w:firstRow="1" w:lastRow="0" w:firstColumn="0" w:lastColumn="0" w:oddVBand="0" w:evenVBand="0" w:oddHBand="0" w:evenHBand="0" w:firstRowFirstColumn="0" w:firstRowLastColumn="0" w:lastRowFirstColumn="0" w:lastRowLastColumn="0"/>
              <w:rPr>
                <w:b w:val="0"/>
                <w:bCs w:val="0"/>
                <w:sz w:val="24"/>
                <w:szCs w:val="36"/>
                <w:lang w:val="nl"/>
              </w:rPr>
            </w:pPr>
            <w:r w:rsidRPr="00D643B3">
              <w:rPr>
                <w:b w:val="0"/>
                <w:bCs w:val="0"/>
                <w:sz w:val="24"/>
                <w:szCs w:val="36"/>
                <w:lang w:val="nl"/>
              </w:rPr>
              <w:t>1.</w:t>
            </w:r>
            <w:r w:rsidR="009601E0" w:rsidRPr="00D643B3">
              <w:rPr>
                <w:b w:val="0"/>
                <w:bCs w:val="0"/>
                <w:sz w:val="24"/>
                <w:szCs w:val="36"/>
                <w:lang w:val="nl"/>
              </w:rPr>
              <w:t>0</w:t>
            </w:r>
          </w:p>
        </w:tc>
      </w:tr>
      <w:tr w:rsidR="00725603" w14:paraId="2CC41324" w14:textId="77777777" w:rsidTr="001E33ED">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692" w:type="dxa"/>
          </w:tcPr>
          <w:p w14:paraId="3A81DD1C" w14:textId="77777777" w:rsidR="00725603" w:rsidRPr="00836CFD" w:rsidRDefault="00725603" w:rsidP="00250B12">
            <w:pPr>
              <w:pStyle w:val="Adresregel"/>
              <w:rPr>
                <w:sz w:val="24"/>
                <w:szCs w:val="36"/>
                <w:lang w:val="nl"/>
              </w:rPr>
            </w:pPr>
            <w:r w:rsidRPr="00836CFD">
              <w:rPr>
                <w:sz w:val="24"/>
                <w:szCs w:val="36"/>
                <w:lang w:val="nl"/>
              </w:rPr>
              <w:t>Datum</w:t>
            </w:r>
          </w:p>
        </w:tc>
        <w:tc>
          <w:tcPr>
            <w:tcW w:w="5368" w:type="dxa"/>
          </w:tcPr>
          <w:p w14:paraId="230C5FCD" w14:textId="27DDB967" w:rsidR="00725603" w:rsidRPr="00836CFD" w:rsidRDefault="009601E0" w:rsidP="00D70616">
            <w:pPr>
              <w:cnfStyle w:val="000000100000" w:firstRow="0" w:lastRow="0" w:firstColumn="0" w:lastColumn="0" w:oddVBand="0" w:evenVBand="0" w:oddHBand="1" w:evenHBand="0" w:firstRowFirstColumn="0" w:firstRowLastColumn="0" w:lastRowFirstColumn="0" w:lastRowLastColumn="0"/>
              <w:rPr>
                <w:sz w:val="24"/>
                <w:szCs w:val="36"/>
                <w:lang w:val="nl"/>
              </w:rPr>
            </w:pPr>
            <w:r w:rsidRPr="00836CFD">
              <w:rPr>
                <w:sz w:val="24"/>
                <w:szCs w:val="36"/>
                <w:lang w:val="nl"/>
              </w:rPr>
              <w:t>0</w:t>
            </w:r>
            <w:r w:rsidR="00802960">
              <w:rPr>
                <w:sz w:val="24"/>
                <w:szCs w:val="36"/>
                <w:lang w:val="nl"/>
              </w:rPr>
              <w:t>9</w:t>
            </w:r>
            <w:r w:rsidRPr="00836CFD">
              <w:rPr>
                <w:sz w:val="24"/>
                <w:szCs w:val="36"/>
                <w:lang w:val="nl"/>
              </w:rPr>
              <w:t>-04-2026</w:t>
            </w:r>
          </w:p>
        </w:tc>
      </w:tr>
      <w:tr w:rsidR="00725603" w14:paraId="57F31048" w14:textId="77777777" w:rsidTr="001E33ED">
        <w:trPr>
          <w:trHeight w:val="513"/>
        </w:trPr>
        <w:tc>
          <w:tcPr>
            <w:cnfStyle w:val="001000000000" w:firstRow="0" w:lastRow="0" w:firstColumn="1" w:lastColumn="0" w:oddVBand="0" w:evenVBand="0" w:oddHBand="0" w:evenHBand="0" w:firstRowFirstColumn="0" w:firstRowLastColumn="0" w:lastRowFirstColumn="0" w:lastRowLastColumn="0"/>
            <w:tcW w:w="1692" w:type="dxa"/>
          </w:tcPr>
          <w:p w14:paraId="791F137B" w14:textId="77777777" w:rsidR="00725603" w:rsidRPr="00836CFD" w:rsidRDefault="00725603" w:rsidP="00250B12">
            <w:pPr>
              <w:pStyle w:val="Adresregel"/>
              <w:rPr>
                <w:sz w:val="24"/>
                <w:szCs w:val="36"/>
              </w:rPr>
            </w:pPr>
            <w:r w:rsidRPr="00836CFD">
              <w:rPr>
                <w:sz w:val="24"/>
                <w:szCs w:val="36"/>
              </w:rPr>
              <w:t>Status</w:t>
            </w:r>
          </w:p>
        </w:tc>
        <w:tc>
          <w:tcPr>
            <w:tcW w:w="5368" w:type="dxa"/>
          </w:tcPr>
          <w:p w14:paraId="383B59DC" w14:textId="74F4D7D5" w:rsidR="00725603" w:rsidRPr="00836CFD" w:rsidRDefault="00BE0F18" w:rsidP="00250B12">
            <w:pPr>
              <w:cnfStyle w:val="000000000000" w:firstRow="0" w:lastRow="0" w:firstColumn="0" w:lastColumn="0" w:oddVBand="0" w:evenVBand="0" w:oddHBand="0" w:evenHBand="0" w:firstRowFirstColumn="0" w:firstRowLastColumn="0" w:lastRowFirstColumn="0" w:lastRowLastColumn="0"/>
              <w:rPr>
                <w:sz w:val="24"/>
                <w:szCs w:val="36"/>
              </w:rPr>
            </w:pPr>
            <w:r w:rsidRPr="00836CFD">
              <w:rPr>
                <w:sz w:val="24"/>
                <w:szCs w:val="36"/>
              </w:rPr>
              <w:t>Definitief</w:t>
            </w:r>
          </w:p>
        </w:tc>
      </w:tr>
      <w:tr w:rsidR="00725603" w14:paraId="3D805894" w14:textId="77777777" w:rsidTr="001E33ED">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1692" w:type="dxa"/>
          </w:tcPr>
          <w:p w14:paraId="22C47F50" w14:textId="277E2137" w:rsidR="00725603" w:rsidRPr="00836CFD" w:rsidRDefault="008F3530">
            <w:pPr>
              <w:pStyle w:val="Adresregel"/>
              <w:rPr>
                <w:sz w:val="24"/>
                <w:szCs w:val="36"/>
              </w:rPr>
            </w:pPr>
            <w:r w:rsidRPr="00836CFD">
              <w:rPr>
                <w:sz w:val="24"/>
                <w:szCs w:val="36"/>
              </w:rPr>
              <w:t>TN</w:t>
            </w:r>
            <w:r w:rsidR="00D643B3">
              <w:rPr>
                <w:sz w:val="24"/>
                <w:szCs w:val="36"/>
              </w:rPr>
              <w:t>-</w:t>
            </w:r>
            <w:r w:rsidRPr="00836CFD">
              <w:rPr>
                <w:sz w:val="24"/>
                <w:szCs w:val="36"/>
              </w:rPr>
              <w:t>kenmerk</w:t>
            </w:r>
          </w:p>
        </w:tc>
        <w:tc>
          <w:tcPr>
            <w:tcW w:w="5368" w:type="dxa"/>
          </w:tcPr>
          <w:p w14:paraId="6754DBC7" w14:textId="68F4C9ED" w:rsidR="00725603" w:rsidRPr="00836CFD" w:rsidRDefault="009601E0">
            <w:pPr>
              <w:cnfStyle w:val="000000100000" w:firstRow="0" w:lastRow="0" w:firstColumn="0" w:lastColumn="0" w:oddVBand="0" w:evenVBand="0" w:oddHBand="1" w:evenHBand="0" w:firstRowFirstColumn="0" w:firstRowLastColumn="0" w:lastRowFirstColumn="0" w:lastRowLastColumn="0"/>
              <w:rPr>
                <w:sz w:val="24"/>
                <w:szCs w:val="36"/>
              </w:rPr>
            </w:pPr>
            <w:r w:rsidRPr="00836CFD">
              <w:rPr>
                <w:sz w:val="24"/>
                <w:szCs w:val="36"/>
              </w:rPr>
              <w:t>581495</w:t>
            </w:r>
          </w:p>
        </w:tc>
      </w:tr>
    </w:tbl>
    <w:p w14:paraId="44E5AB9E" w14:textId="462F6378" w:rsidR="00127543" w:rsidRDefault="002A68DE" w:rsidP="000575CA">
      <w:pPr>
        <w:pStyle w:val="Kop1"/>
        <w:spacing w:after="240"/>
        <w:ind w:left="851" w:hanging="851"/>
      </w:pPr>
      <w:bookmarkStart w:id="0" w:name="blwpag1kop8"/>
      <w:bookmarkStart w:id="1" w:name="blwpag1kop10"/>
      <w:bookmarkStart w:id="2" w:name="_Toc226541379"/>
      <w:bookmarkEnd w:id="0"/>
      <w:bookmarkEnd w:id="1"/>
      <w:r>
        <w:lastRenderedPageBreak/>
        <w:t>M</w:t>
      </w:r>
      <w:r w:rsidR="00797A52">
        <w:t>arktconsultatie</w:t>
      </w:r>
      <w:r>
        <w:t xml:space="preserve">: </w:t>
      </w:r>
      <w:r w:rsidR="004964CA" w:rsidRPr="004964CA">
        <w:t>herstelovernachtingen na langdurige, late of nachtelijke ICB-inzet</w:t>
      </w:r>
      <w:bookmarkEnd w:id="2"/>
    </w:p>
    <w:p w14:paraId="7A81C17E" w14:textId="13628F06" w:rsidR="00591A10" w:rsidRPr="00D643B3" w:rsidRDefault="00F52263" w:rsidP="000575CA">
      <w:pPr>
        <w:ind w:left="0"/>
        <w:rPr>
          <w:sz w:val="18"/>
          <w:szCs w:val="22"/>
        </w:rPr>
      </w:pPr>
      <w:r w:rsidRPr="00D643B3">
        <w:rPr>
          <w:sz w:val="18"/>
          <w:szCs w:val="22"/>
        </w:rPr>
        <w:t>Onze Incidentenbestrijding</w:t>
      </w:r>
      <w:r w:rsidR="0089109A" w:rsidRPr="00D643B3">
        <w:rPr>
          <w:sz w:val="18"/>
          <w:szCs w:val="22"/>
        </w:rPr>
        <w:t xml:space="preserve"> (ICB)</w:t>
      </w:r>
      <w:r w:rsidRPr="00D643B3">
        <w:rPr>
          <w:sz w:val="18"/>
          <w:szCs w:val="22"/>
        </w:rPr>
        <w:t xml:space="preserve"> staat 24/7 klaar om incidenten op het spoor te voorkomen en af te handelen. Na intensieve </w:t>
      </w:r>
      <w:r w:rsidR="00767A06" w:rsidRPr="00D643B3">
        <w:rPr>
          <w:sz w:val="18"/>
          <w:szCs w:val="22"/>
        </w:rPr>
        <w:t xml:space="preserve">late of </w:t>
      </w:r>
      <w:r w:rsidRPr="00D643B3">
        <w:rPr>
          <w:sz w:val="18"/>
          <w:szCs w:val="22"/>
        </w:rPr>
        <w:t xml:space="preserve">nachtelijke inzet is </w:t>
      </w:r>
      <w:r w:rsidR="004C3588" w:rsidRPr="00D643B3">
        <w:rPr>
          <w:sz w:val="18"/>
          <w:szCs w:val="22"/>
        </w:rPr>
        <w:t>adequaat herstel e</w:t>
      </w:r>
      <w:r w:rsidRPr="00D643B3">
        <w:rPr>
          <w:sz w:val="18"/>
          <w:szCs w:val="22"/>
        </w:rPr>
        <w:t>ssentieel, gezien de hoge fysieke én mentale belasting. Dat vraagt om</w:t>
      </w:r>
      <w:r w:rsidR="000958D4" w:rsidRPr="00D643B3">
        <w:rPr>
          <w:sz w:val="18"/>
          <w:szCs w:val="22"/>
        </w:rPr>
        <w:t xml:space="preserve"> </w:t>
      </w:r>
      <w:r w:rsidRPr="00D643B3">
        <w:rPr>
          <w:sz w:val="18"/>
          <w:szCs w:val="22"/>
        </w:rPr>
        <w:t xml:space="preserve">een </w:t>
      </w:r>
      <w:r w:rsidR="000958D4" w:rsidRPr="00D643B3">
        <w:rPr>
          <w:sz w:val="18"/>
          <w:szCs w:val="22"/>
        </w:rPr>
        <w:t>direct beschikbare, administratief eenvoudige en operationeel toepasbare overnachtingsmogelijkheid</w:t>
      </w:r>
      <w:r w:rsidRPr="00D643B3">
        <w:rPr>
          <w:sz w:val="18"/>
          <w:szCs w:val="22"/>
        </w:rPr>
        <w:t xml:space="preserve"> dicht bij de inzetlocatie</w:t>
      </w:r>
      <w:r w:rsidR="00927C7E" w:rsidRPr="00D643B3">
        <w:rPr>
          <w:sz w:val="18"/>
          <w:szCs w:val="22"/>
        </w:rPr>
        <w:t xml:space="preserve">, wanneer </w:t>
      </w:r>
      <w:r w:rsidR="00651CFE" w:rsidRPr="00D643B3">
        <w:rPr>
          <w:sz w:val="18"/>
          <w:szCs w:val="22"/>
        </w:rPr>
        <w:t>terugreizen na inzet vanuit veiligheid of arbeids- en rusttijden niet verantwoord</w:t>
      </w:r>
      <w:r w:rsidR="00A31B99" w:rsidRPr="00D643B3">
        <w:rPr>
          <w:sz w:val="18"/>
          <w:szCs w:val="22"/>
        </w:rPr>
        <w:t xml:space="preserve"> is</w:t>
      </w:r>
      <w:r w:rsidRPr="00D643B3">
        <w:rPr>
          <w:sz w:val="18"/>
          <w:szCs w:val="22"/>
        </w:rPr>
        <w:t xml:space="preserve">. Via deze marktconsultatie verkennen wij hoe ICB-medewerkers na hun werkzaamheden direct kunnen inchecken </w:t>
      </w:r>
      <w:r w:rsidR="0083739A" w:rsidRPr="0083739A">
        <w:rPr>
          <w:sz w:val="18"/>
          <w:szCs w:val="22"/>
        </w:rPr>
        <w:t>bij een geschikte overnachtingslocatie</w:t>
      </w:r>
      <w:r w:rsidRPr="00D643B3">
        <w:rPr>
          <w:sz w:val="18"/>
          <w:szCs w:val="22"/>
        </w:rPr>
        <w:t xml:space="preserve"> – zonder </w:t>
      </w:r>
      <w:r w:rsidR="003253EE" w:rsidRPr="00D643B3">
        <w:rPr>
          <w:sz w:val="18"/>
          <w:szCs w:val="22"/>
        </w:rPr>
        <w:t>dat medewerkers kosten hoeven voor te</w:t>
      </w:r>
      <w:r w:rsidRPr="00D643B3">
        <w:rPr>
          <w:sz w:val="18"/>
          <w:szCs w:val="22"/>
        </w:rPr>
        <w:t xml:space="preserve"> schieten en met minimale extra reistijd. </w:t>
      </w:r>
      <w:r w:rsidR="000707C4" w:rsidRPr="00D643B3">
        <w:rPr>
          <w:sz w:val="18"/>
          <w:szCs w:val="22"/>
        </w:rPr>
        <w:t xml:space="preserve">Doel is het faciliteren van veilig en direct herstel na inzet, het beperken van vermoeidheidsrisico’s en het voorkomen van </w:t>
      </w:r>
      <w:r w:rsidR="00FE2B1D" w:rsidRPr="00D643B3">
        <w:rPr>
          <w:sz w:val="18"/>
          <w:szCs w:val="22"/>
        </w:rPr>
        <w:t>overtredingen</w:t>
      </w:r>
      <w:r w:rsidR="000707C4" w:rsidRPr="00D643B3">
        <w:rPr>
          <w:sz w:val="18"/>
          <w:szCs w:val="22"/>
        </w:rPr>
        <w:t xml:space="preserve"> van arbeids- en rusttijden</w:t>
      </w:r>
      <w:r w:rsidRPr="00D643B3">
        <w:rPr>
          <w:sz w:val="18"/>
          <w:szCs w:val="22"/>
        </w:rPr>
        <w:t xml:space="preserve">, zodat onze medewerkers </w:t>
      </w:r>
      <w:r w:rsidR="00797A52" w:rsidRPr="00D643B3">
        <w:rPr>
          <w:sz w:val="18"/>
          <w:szCs w:val="22"/>
        </w:rPr>
        <w:t xml:space="preserve">uiteindelijk veilig en uitgerust naar huis kunnen en </w:t>
      </w:r>
      <w:r w:rsidRPr="00D643B3">
        <w:rPr>
          <w:sz w:val="18"/>
          <w:szCs w:val="22"/>
        </w:rPr>
        <w:t>inzetbaar blijven</w:t>
      </w:r>
      <w:r w:rsidR="00797A52" w:rsidRPr="00D643B3">
        <w:rPr>
          <w:sz w:val="18"/>
          <w:szCs w:val="22"/>
        </w:rPr>
        <w:t xml:space="preserve"> voor hun ProRail werkzaamheden</w:t>
      </w:r>
      <w:r w:rsidRPr="00D643B3">
        <w:rPr>
          <w:sz w:val="18"/>
          <w:szCs w:val="22"/>
        </w:rPr>
        <w:t>. Denkt u met ons mee over passende</w:t>
      </w:r>
      <w:r w:rsidR="00FE2B1D" w:rsidRPr="00D643B3">
        <w:rPr>
          <w:sz w:val="18"/>
          <w:szCs w:val="22"/>
        </w:rPr>
        <w:t xml:space="preserve"> en uitvoerbare oplossingsrichtingen voor deze behoefte</w:t>
      </w:r>
      <w:r w:rsidRPr="00D643B3">
        <w:rPr>
          <w:sz w:val="18"/>
          <w:szCs w:val="22"/>
        </w:rPr>
        <w:t>?</w:t>
      </w:r>
    </w:p>
    <w:p w14:paraId="2D0A4E11" w14:textId="0FD38879" w:rsidR="00591A10" w:rsidRPr="00114A9C" w:rsidRDefault="00591A10" w:rsidP="00591A10">
      <w:pPr>
        <w:rPr>
          <w:szCs w:val="17"/>
        </w:rPr>
      </w:pPr>
    </w:p>
    <w:p w14:paraId="669397D6" w14:textId="66E7F32B" w:rsidR="008F3530" w:rsidRDefault="008F3530" w:rsidP="008F3530">
      <w:pPr>
        <w:pStyle w:val="Kop2"/>
        <w:ind w:left="851" w:hanging="851"/>
      </w:pPr>
      <w:bookmarkStart w:id="3" w:name="_Toc226541381"/>
      <w:r>
        <w:t>Ambities</w:t>
      </w:r>
      <w:bookmarkEnd w:id="3"/>
    </w:p>
    <w:p w14:paraId="11617EBE" w14:textId="7D18288D" w:rsidR="004014E7" w:rsidRPr="00D643B3" w:rsidRDefault="004014E7" w:rsidP="00CF62D5">
      <w:pPr>
        <w:ind w:left="0"/>
        <w:rPr>
          <w:sz w:val="18"/>
          <w:szCs w:val="22"/>
        </w:rPr>
      </w:pPr>
      <w:r w:rsidRPr="00D643B3">
        <w:rPr>
          <w:sz w:val="18"/>
          <w:szCs w:val="22"/>
        </w:rPr>
        <w:t xml:space="preserve">Met deze marktconsultatie willen wij onderzoeken wat </w:t>
      </w:r>
      <w:r w:rsidR="00457F13" w:rsidRPr="00D643B3">
        <w:rPr>
          <w:sz w:val="18"/>
          <w:szCs w:val="22"/>
        </w:rPr>
        <w:t xml:space="preserve">de markt </w:t>
      </w:r>
      <w:r w:rsidR="596BC676" w:rsidRPr="00D643B3">
        <w:rPr>
          <w:sz w:val="18"/>
          <w:szCs w:val="22"/>
        </w:rPr>
        <w:t>aanbiedt</w:t>
      </w:r>
      <w:r w:rsidR="00457F13" w:rsidRPr="00D643B3">
        <w:rPr>
          <w:sz w:val="18"/>
          <w:szCs w:val="22"/>
        </w:rPr>
        <w:t xml:space="preserve"> </w:t>
      </w:r>
      <w:r w:rsidR="177786DB" w:rsidRPr="00D643B3">
        <w:rPr>
          <w:sz w:val="18"/>
          <w:szCs w:val="22"/>
        </w:rPr>
        <w:t>ten behoeve van</w:t>
      </w:r>
      <w:r w:rsidR="00457F13" w:rsidRPr="00D643B3">
        <w:rPr>
          <w:sz w:val="18"/>
          <w:szCs w:val="22"/>
        </w:rPr>
        <w:t xml:space="preserve"> </w:t>
      </w:r>
      <w:r w:rsidRPr="00D643B3">
        <w:rPr>
          <w:sz w:val="18"/>
          <w:szCs w:val="22"/>
        </w:rPr>
        <w:t>landelijk dekkende en praktisch uitvoerbare oplossing</w:t>
      </w:r>
      <w:r w:rsidR="00F75085">
        <w:rPr>
          <w:sz w:val="18"/>
          <w:szCs w:val="22"/>
        </w:rPr>
        <w:t>en</w:t>
      </w:r>
      <w:r w:rsidRPr="00D643B3">
        <w:rPr>
          <w:sz w:val="18"/>
          <w:szCs w:val="22"/>
        </w:rPr>
        <w:t xml:space="preserve"> voor overnachtingen </w:t>
      </w:r>
      <w:r w:rsidR="51AA3FE6" w:rsidRPr="00D643B3">
        <w:rPr>
          <w:sz w:val="18"/>
          <w:szCs w:val="22"/>
        </w:rPr>
        <w:t xml:space="preserve">voor </w:t>
      </w:r>
      <w:r w:rsidRPr="00D643B3">
        <w:rPr>
          <w:sz w:val="18"/>
          <w:szCs w:val="22"/>
        </w:rPr>
        <w:t xml:space="preserve">Incidentenbestrijding (ICB). </w:t>
      </w:r>
      <w:r w:rsidR="7F4CDAB6" w:rsidRPr="00D643B3">
        <w:rPr>
          <w:sz w:val="18"/>
          <w:szCs w:val="22"/>
        </w:rPr>
        <w:t xml:space="preserve"> </w:t>
      </w:r>
    </w:p>
    <w:p w14:paraId="62F904DA" w14:textId="77777777" w:rsidR="004014E7" w:rsidRPr="00D643B3" w:rsidRDefault="004014E7" w:rsidP="00B666E4">
      <w:pPr>
        <w:ind w:left="0"/>
        <w:rPr>
          <w:sz w:val="18"/>
          <w:szCs w:val="22"/>
        </w:rPr>
      </w:pPr>
    </w:p>
    <w:p w14:paraId="063C12D0" w14:textId="5C8BF795" w:rsidR="004014E7" w:rsidRPr="00D643B3" w:rsidRDefault="004014E7" w:rsidP="00CF62D5">
      <w:pPr>
        <w:ind w:left="0"/>
        <w:rPr>
          <w:sz w:val="18"/>
          <w:szCs w:val="22"/>
        </w:rPr>
      </w:pPr>
      <w:r w:rsidRPr="00D643B3">
        <w:rPr>
          <w:sz w:val="18"/>
          <w:szCs w:val="22"/>
        </w:rPr>
        <w:t xml:space="preserve">Daarnaast willen wij een oplossing die administratief eenvoudig en </w:t>
      </w:r>
      <w:r w:rsidR="009059F5" w:rsidRPr="00D643B3">
        <w:rPr>
          <w:sz w:val="18"/>
          <w:szCs w:val="22"/>
        </w:rPr>
        <w:t>medewerker gericht</w:t>
      </w:r>
      <w:r w:rsidRPr="00D643B3">
        <w:rPr>
          <w:sz w:val="18"/>
          <w:szCs w:val="22"/>
        </w:rPr>
        <w:t xml:space="preserve"> is. Het </w:t>
      </w:r>
      <w:r w:rsidR="00934112" w:rsidRPr="00D643B3">
        <w:rPr>
          <w:sz w:val="18"/>
          <w:szCs w:val="22"/>
        </w:rPr>
        <w:t xml:space="preserve">regelmatig </w:t>
      </w:r>
      <w:r w:rsidRPr="00D643B3">
        <w:rPr>
          <w:sz w:val="18"/>
          <w:szCs w:val="22"/>
        </w:rPr>
        <w:t>voorschieten van hotelkosten leidt in de praktijk</w:t>
      </w:r>
      <w:r w:rsidR="001200E7" w:rsidRPr="00D643B3">
        <w:rPr>
          <w:sz w:val="18"/>
          <w:szCs w:val="22"/>
        </w:rPr>
        <w:t xml:space="preserve"> tot onnodige administratieve belasting en onwenselijke situaties voor medewerkers</w:t>
      </w:r>
      <w:r w:rsidRPr="00D643B3">
        <w:rPr>
          <w:sz w:val="18"/>
          <w:szCs w:val="22"/>
        </w:rPr>
        <w:t>, zeker bij frequente inzetten. Onze ambitie is een voorziening waarbij medewerkers zonder eigen financiële tussenkomst kunnen inchecken</w:t>
      </w:r>
      <w:r w:rsidR="001A1867" w:rsidRPr="00D643B3">
        <w:rPr>
          <w:sz w:val="18"/>
          <w:szCs w:val="22"/>
        </w:rPr>
        <w:t xml:space="preserve"> bij een </w:t>
      </w:r>
      <w:r w:rsidR="00795E06" w:rsidRPr="00D643B3">
        <w:rPr>
          <w:sz w:val="18"/>
          <w:szCs w:val="22"/>
        </w:rPr>
        <w:t>hotel</w:t>
      </w:r>
      <w:r w:rsidR="00346245" w:rsidRPr="00D643B3">
        <w:rPr>
          <w:sz w:val="18"/>
          <w:szCs w:val="22"/>
        </w:rPr>
        <w:t xml:space="preserve"> in de direct nabije omgeving</w:t>
      </w:r>
      <w:r w:rsidRPr="00D643B3">
        <w:rPr>
          <w:sz w:val="18"/>
          <w:szCs w:val="22"/>
        </w:rPr>
        <w:t xml:space="preserve">, met een soepel en betrouwbaar </w:t>
      </w:r>
      <w:r w:rsidR="00F4582C" w:rsidRPr="00D643B3">
        <w:rPr>
          <w:sz w:val="18"/>
          <w:szCs w:val="22"/>
        </w:rPr>
        <w:t xml:space="preserve">centraal </w:t>
      </w:r>
      <w:r w:rsidRPr="00D643B3">
        <w:rPr>
          <w:sz w:val="18"/>
          <w:szCs w:val="22"/>
        </w:rPr>
        <w:t>boekings- en betaalproces.</w:t>
      </w:r>
    </w:p>
    <w:p w14:paraId="49AA7374" w14:textId="77777777" w:rsidR="004014E7" w:rsidRPr="00D643B3" w:rsidRDefault="004014E7" w:rsidP="00CF62D5">
      <w:pPr>
        <w:ind w:left="0"/>
        <w:rPr>
          <w:sz w:val="18"/>
          <w:szCs w:val="22"/>
        </w:rPr>
      </w:pPr>
    </w:p>
    <w:p w14:paraId="0FF39FC9" w14:textId="2BC98F9B" w:rsidR="008F3530" w:rsidRPr="00D643B3" w:rsidRDefault="004014E7" w:rsidP="00CF62D5">
      <w:pPr>
        <w:ind w:left="0"/>
        <w:rPr>
          <w:sz w:val="18"/>
          <w:szCs w:val="22"/>
        </w:rPr>
      </w:pPr>
      <w:r w:rsidRPr="00D643B3">
        <w:rPr>
          <w:sz w:val="18"/>
          <w:szCs w:val="22"/>
        </w:rPr>
        <w:t xml:space="preserve">Wij zoeken een oplossing die flexibel schaalbaar is, aansluit bij de dynamiek van 24/7 incidentenbestrijding en zowel operationeel als financieel beheersbaar is. </w:t>
      </w:r>
    </w:p>
    <w:p w14:paraId="38298469" w14:textId="77777777" w:rsidR="00F65AB5" w:rsidRPr="008F3530" w:rsidRDefault="00F65AB5" w:rsidP="004014E7"/>
    <w:p w14:paraId="69E44EDA" w14:textId="3568DF5B" w:rsidR="00127543" w:rsidRDefault="008F3530" w:rsidP="00127543">
      <w:pPr>
        <w:pStyle w:val="Kop2"/>
        <w:ind w:left="851" w:hanging="851"/>
      </w:pPr>
      <w:bookmarkStart w:id="4" w:name="_Toc226541382"/>
      <w:r>
        <w:t>Scope</w:t>
      </w:r>
      <w:bookmarkEnd w:id="4"/>
    </w:p>
    <w:p w14:paraId="1024FA45" w14:textId="2A1582CE" w:rsidR="00A919B2" w:rsidRDefault="00E70709" w:rsidP="00CF62D5">
      <w:pPr>
        <w:ind w:left="0"/>
        <w:rPr>
          <w:sz w:val="18"/>
          <w:szCs w:val="22"/>
        </w:rPr>
      </w:pPr>
      <w:r w:rsidRPr="00D643B3">
        <w:rPr>
          <w:sz w:val="18"/>
          <w:szCs w:val="22"/>
        </w:rPr>
        <w:t xml:space="preserve">Deze </w:t>
      </w:r>
      <w:r w:rsidR="00A919B2" w:rsidRPr="00D643B3">
        <w:rPr>
          <w:sz w:val="18"/>
          <w:szCs w:val="22"/>
        </w:rPr>
        <w:t>marktconsultatie richt zich op het faciliteren van herstelovernachtingen voor medewerkers van Incidentenbestrijding (ICB) na langdurige, late of nachtelijke inzetten.</w:t>
      </w:r>
      <w:r w:rsidR="00BD0000" w:rsidRPr="00D643B3">
        <w:rPr>
          <w:sz w:val="18"/>
          <w:szCs w:val="22"/>
        </w:rPr>
        <w:t xml:space="preserve"> </w:t>
      </w:r>
    </w:p>
    <w:p w14:paraId="7AB94344" w14:textId="77777777" w:rsidR="00AB0FBA" w:rsidRPr="00D643B3" w:rsidRDefault="00AB0FBA" w:rsidP="00CF62D5">
      <w:pPr>
        <w:ind w:left="0"/>
        <w:rPr>
          <w:sz w:val="18"/>
          <w:szCs w:val="22"/>
        </w:rPr>
      </w:pPr>
    </w:p>
    <w:p w14:paraId="75A1ED8C" w14:textId="1647D156" w:rsidR="00A919B2" w:rsidRDefault="00A919B2" w:rsidP="00CF62D5">
      <w:pPr>
        <w:ind w:left="0"/>
        <w:rPr>
          <w:sz w:val="18"/>
          <w:szCs w:val="22"/>
        </w:rPr>
      </w:pPr>
      <w:r w:rsidRPr="00D643B3">
        <w:rPr>
          <w:sz w:val="18"/>
          <w:szCs w:val="22"/>
        </w:rPr>
        <w:t>Het primaire doel is het verkrijgen van inzicht in marktconforme en praktisch uitvoerbare oplossingen waarmee medewerkers, indien nodig, direct na inzet kunnen overnachten in de nabijheid van de inzetlocatie, zonder administratieve belasting en met minimale extra reistijd.</w:t>
      </w:r>
    </w:p>
    <w:p w14:paraId="02BCC034" w14:textId="77777777" w:rsidR="00AB0FBA" w:rsidRPr="00D643B3" w:rsidRDefault="00AB0FBA" w:rsidP="00CF62D5">
      <w:pPr>
        <w:ind w:left="0"/>
        <w:rPr>
          <w:sz w:val="18"/>
          <w:szCs w:val="22"/>
        </w:rPr>
      </w:pPr>
    </w:p>
    <w:p w14:paraId="602314CF" w14:textId="77777777" w:rsidR="00A919B2" w:rsidRPr="00D643B3" w:rsidRDefault="00A919B2" w:rsidP="00CF62D5">
      <w:pPr>
        <w:ind w:left="0"/>
        <w:rPr>
          <w:sz w:val="18"/>
          <w:szCs w:val="22"/>
        </w:rPr>
      </w:pPr>
      <w:r w:rsidRPr="00D643B3">
        <w:rPr>
          <w:sz w:val="18"/>
          <w:szCs w:val="22"/>
        </w:rPr>
        <w:t>ProRail staat daarbij open voor verschillende inrichtings- en contractvormen, waaronder directe contractering, intermediairmodellen en platformoplossingen.</w:t>
      </w:r>
    </w:p>
    <w:p w14:paraId="1A20CDF1" w14:textId="3BA2457E" w:rsidR="00127543" w:rsidRDefault="00127543" w:rsidP="00E70709"/>
    <w:p w14:paraId="5F6021C9" w14:textId="601BB6BF" w:rsidR="00E048E4" w:rsidRDefault="00E048E4" w:rsidP="00E048E4">
      <w:pPr>
        <w:overflowPunct/>
        <w:autoSpaceDE/>
        <w:autoSpaceDN/>
        <w:adjustRightInd/>
        <w:spacing w:line="240" w:lineRule="auto"/>
        <w:ind w:left="0"/>
        <w:textAlignment w:val="auto"/>
        <w:rPr>
          <w:sz w:val="18"/>
          <w:szCs w:val="22"/>
        </w:rPr>
      </w:pPr>
      <w:r w:rsidRPr="00E048E4">
        <w:rPr>
          <w:sz w:val="18"/>
          <w:szCs w:val="22"/>
        </w:rPr>
        <w:t>ProRail beoogt met deze marktconsultatie de behoefte zo open en technologie-neutraal mogelijk te verkennen. De focus ligt op het functioneel organiseren van herstelovernachtingen, niet op een vooraf bepaalde oplossingsrichting.</w:t>
      </w:r>
    </w:p>
    <w:p w14:paraId="7A2CF4B0" w14:textId="77777777" w:rsidR="00AB0FBA" w:rsidRPr="00E048E4" w:rsidRDefault="00AB0FBA" w:rsidP="00E048E4">
      <w:pPr>
        <w:overflowPunct/>
        <w:autoSpaceDE/>
        <w:autoSpaceDN/>
        <w:adjustRightInd/>
        <w:spacing w:line="240" w:lineRule="auto"/>
        <w:ind w:left="0"/>
        <w:textAlignment w:val="auto"/>
        <w:rPr>
          <w:sz w:val="18"/>
          <w:szCs w:val="22"/>
        </w:rPr>
      </w:pPr>
    </w:p>
    <w:p w14:paraId="5756693A" w14:textId="52A410C2" w:rsidR="00E048E4" w:rsidRDefault="00E048E4" w:rsidP="00E048E4">
      <w:pPr>
        <w:overflowPunct/>
        <w:autoSpaceDE/>
        <w:autoSpaceDN/>
        <w:adjustRightInd/>
        <w:spacing w:line="240" w:lineRule="auto"/>
        <w:ind w:left="0"/>
        <w:textAlignment w:val="auto"/>
        <w:rPr>
          <w:sz w:val="18"/>
          <w:szCs w:val="22"/>
        </w:rPr>
      </w:pPr>
      <w:r w:rsidRPr="00E048E4">
        <w:rPr>
          <w:sz w:val="18"/>
          <w:szCs w:val="22"/>
        </w:rPr>
        <w:t xml:space="preserve">Dit betekent dat zowel oplossingen gebaseerd op directe contractering, intermediairs, digitale platformen of een combinatie daarvan in scope zijn. </w:t>
      </w:r>
      <w:r w:rsidR="00ED4841">
        <w:rPr>
          <w:sz w:val="18"/>
          <w:szCs w:val="22"/>
        </w:rPr>
        <w:t>D</w:t>
      </w:r>
      <w:r w:rsidR="00AB0FBA" w:rsidRPr="00AB0FBA">
        <w:rPr>
          <w:sz w:val="18"/>
          <w:szCs w:val="22"/>
        </w:rPr>
        <w:t>igitale</w:t>
      </w:r>
      <w:r w:rsidR="00A61772">
        <w:rPr>
          <w:sz w:val="18"/>
          <w:szCs w:val="22"/>
        </w:rPr>
        <w:t xml:space="preserve"> </w:t>
      </w:r>
      <w:r w:rsidR="00AB0FBA" w:rsidRPr="00AB0FBA">
        <w:rPr>
          <w:sz w:val="18"/>
          <w:szCs w:val="22"/>
        </w:rPr>
        <w:t>of platformgebaseerde oplossingen</w:t>
      </w:r>
      <w:r w:rsidR="00AB0FBA">
        <w:rPr>
          <w:sz w:val="18"/>
          <w:szCs w:val="22"/>
        </w:rPr>
        <w:t xml:space="preserve"> </w:t>
      </w:r>
      <w:r w:rsidRPr="00E048E4">
        <w:rPr>
          <w:sz w:val="18"/>
          <w:szCs w:val="22"/>
        </w:rPr>
        <w:t>kunnen onderdeel uitmaken van de dienstverlening, maar vormen geen op voorhand gekozen uitgangspunt.</w:t>
      </w:r>
    </w:p>
    <w:p w14:paraId="6FC60DB0" w14:textId="77777777" w:rsidR="00AB0FBA" w:rsidRPr="00E048E4" w:rsidRDefault="00AB0FBA" w:rsidP="00E048E4">
      <w:pPr>
        <w:overflowPunct/>
        <w:autoSpaceDE/>
        <w:autoSpaceDN/>
        <w:adjustRightInd/>
        <w:spacing w:line="240" w:lineRule="auto"/>
        <w:ind w:left="0"/>
        <w:textAlignment w:val="auto"/>
        <w:rPr>
          <w:sz w:val="18"/>
          <w:szCs w:val="22"/>
        </w:rPr>
      </w:pPr>
    </w:p>
    <w:p w14:paraId="07CC8680" w14:textId="06BF9A75" w:rsidR="006427D2" w:rsidRPr="003A4ED7" w:rsidRDefault="00E048E4" w:rsidP="003A4ED7">
      <w:pPr>
        <w:overflowPunct/>
        <w:autoSpaceDE/>
        <w:autoSpaceDN/>
        <w:adjustRightInd/>
        <w:spacing w:line="240" w:lineRule="auto"/>
        <w:ind w:left="0"/>
        <w:textAlignment w:val="auto"/>
        <w:rPr>
          <w:sz w:val="18"/>
          <w:szCs w:val="18"/>
        </w:rPr>
      </w:pPr>
      <w:r w:rsidRPr="1CC40F7D">
        <w:rPr>
          <w:sz w:val="18"/>
          <w:szCs w:val="18"/>
        </w:rPr>
        <w:t>De uiteindelijke keuze voor de meest passende contract- en marktbenadering zal worden bepaald op basis van de uitkomsten van deze marktconsultatie.</w:t>
      </w:r>
      <w:r w:rsidR="00ED4841" w:rsidRPr="1CC40F7D">
        <w:rPr>
          <w:sz w:val="18"/>
          <w:szCs w:val="18"/>
        </w:rPr>
        <w:t xml:space="preserve"> </w:t>
      </w:r>
      <w:r w:rsidR="00A64C31" w:rsidRPr="1CC40F7D">
        <w:rPr>
          <w:sz w:val="18"/>
          <w:szCs w:val="18"/>
        </w:rPr>
        <w:t>De beoogde dienstverlening betreft naar verwachting een reguliere dienstenopdracht. De exacte kwalificatie en inrichting van de opdracht worden nader bepaald op basis van de uitkomsten van deze marktconsultatie.</w:t>
      </w:r>
      <w:r w:rsidR="72F40FD6" w:rsidRPr="1CC40F7D">
        <w:rPr>
          <w:sz w:val="18"/>
          <w:szCs w:val="18"/>
        </w:rPr>
        <w:t xml:space="preserve"> ￼</w:t>
      </w:r>
    </w:p>
    <w:p w14:paraId="1C6879EB" w14:textId="77777777" w:rsidR="00BA2525" w:rsidRDefault="00BA2525" w:rsidP="006427D2"/>
    <w:p w14:paraId="70ED2157" w14:textId="77777777" w:rsidR="00652A4A" w:rsidRPr="00652A4A" w:rsidRDefault="00652A4A" w:rsidP="00652A4A"/>
    <w:p w14:paraId="29CE189B" w14:textId="77777777" w:rsidR="00652A4A" w:rsidRPr="00652A4A" w:rsidRDefault="00652A4A" w:rsidP="00652A4A"/>
    <w:p w14:paraId="31CBE0B7" w14:textId="77777777" w:rsidR="00652A4A" w:rsidRPr="00652A4A" w:rsidRDefault="00652A4A" w:rsidP="00652A4A"/>
    <w:p w14:paraId="2E3E643C" w14:textId="77777777" w:rsidR="00652A4A" w:rsidRPr="00652A4A" w:rsidRDefault="00652A4A" w:rsidP="00652A4A"/>
    <w:p w14:paraId="265C911A" w14:textId="77777777" w:rsidR="00652A4A" w:rsidRPr="00652A4A" w:rsidRDefault="00652A4A" w:rsidP="00652A4A">
      <w:pPr>
        <w:jc w:val="center"/>
      </w:pPr>
    </w:p>
    <w:p w14:paraId="73975A38" w14:textId="288F8F22" w:rsidR="00127543" w:rsidRPr="00AD6454" w:rsidRDefault="00127543" w:rsidP="00CF62D5">
      <w:pPr>
        <w:pStyle w:val="Kop1"/>
        <w:spacing w:after="240"/>
        <w:ind w:left="431" w:hanging="431"/>
      </w:pPr>
      <w:bookmarkStart w:id="5" w:name="_Toc226541384"/>
      <w:r w:rsidRPr="00AD6454">
        <w:lastRenderedPageBreak/>
        <w:t>Voorgenomen wijze van contracteren</w:t>
      </w:r>
      <w:bookmarkEnd w:id="5"/>
      <w:r w:rsidR="003F26BB">
        <w:t xml:space="preserve"> en procedure van de marktconsultatie</w:t>
      </w:r>
    </w:p>
    <w:p w14:paraId="106CFBBA" w14:textId="77777777" w:rsidR="00127543" w:rsidRPr="00745EFB" w:rsidRDefault="00127543" w:rsidP="00CF62D5">
      <w:pPr>
        <w:pStyle w:val="Kop2"/>
      </w:pPr>
      <w:bookmarkStart w:id="6" w:name="_Toc226541385"/>
      <w:r w:rsidRPr="00745EFB">
        <w:t>Indeling in contracten</w:t>
      </w:r>
      <w:bookmarkEnd w:id="6"/>
    </w:p>
    <w:p w14:paraId="117F5626" w14:textId="6D097C76" w:rsidR="006E5A30" w:rsidRPr="00D643B3" w:rsidRDefault="006E5A30" w:rsidP="00CF62D5">
      <w:pPr>
        <w:ind w:left="0"/>
        <w:rPr>
          <w:sz w:val="18"/>
          <w:szCs w:val="22"/>
        </w:rPr>
      </w:pPr>
      <w:r w:rsidRPr="00D643B3">
        <w:rPr>
          <w:sz w:val="18"/>
          <w:szCs w:val="22"/>
        </w:rPr>
        <w:t xml:space="preserve">Op dit moment is nog geen definitieve keuze gemaakt ten aanzien van de contractstructuur. </w:t>
      </w:r>
      <w:r w:rsidR="0025559D" w:rsidRPr="00D643B3">
        <w:rPr>
          <w:sz w:val="18"/>
          <w:szCs w:val="22"/>
        </w:rPr>
        <w:t xml:space="preserve">ProRail verkent verschillende mogelijke contract- en inrichtingsvormen, waaronder directe contractering, intermediairmodellen, platformoplossingen en raamovereenkomsten. </w:t>
      </w:r>
    </w:p>
    <w:p w14:paraId="1346233A" w14:textId="77777777" w:rsidR="0084610F" w:rsidRPr="00D643B3" w:rsidRDefault="0084610F" w:rsidP="00CF62D5">
      <w:pPr>
        <w:ind w:left="0"/>
        <w:rPr>
          <w:sz w:val="18"/>
          <w:szCs w:val="22"/>
        </w:rPr>
      </w:pPr>
    </w:p>
    <w:p w14:paraId="12012894" w14:textId="77777777" w:rsidR="00127543" w:rsidRDefault="00127543" w:rsidP="00127543"/>
    <w:p w14:paraId="517E63C5" w14:textId="77777777" w:rsidR="00127543" w:rsidRPr="00745EFB" w:rsidRDefault="00127543" w:rsidP="00CF62D5">
      <w:pPr>
        <w:pStyle w:val="Kop2"/>
      </w:pPr>
      <w:bookmarkStart w:id="7" w:name="_Toc226541386"/>
      <w:r w:rsidRPr="00745EFB">
        <w:t>Wijze van aanbesteden</w:t>
      </w:r>
      <w:bookmarkEnd w:id="7"/>
    </w:p>
    <w:p w14:paraId="61DF8B3F" w14:textId="1861BBEC" w:rsidR="00162903" w:rsidRPr="00D643B3" w:rsidRDefault="00162903" w:rsidP="00CF62D5">
      <w:pPr>
        <w:ind w:left="0"/>
        <w:rPr>
          <w:sz w:val="18"/>
          <w:szCs w:val="22"/>
        </w:rPr>
      </w:pPr>
      <w:r w:rsidRPr="00D643B3">
        <w:rPr>
          <w:sz w:val="18"/>
          <w:szCs w:val="22"/>
        </w:rPr>
        <w:t>De wijze van aanbesteden is nog niet definitief bepaald en is mede afhankelijk van de geraamde opdrachtwaarde, de gekozen contractstructuur en de uitkomsten van deze marktconsultatie.</w:t>
      </w:r>
      <w:r w:rsidR="00591592">
        <w:rPr>
          <w:sz w:val="18"/>
          <w:szCs w:val="22"/>
        </w:rPr>
        <w:t xml:space="preserve"> </w:t>
      </w:r>
      <w:r w:rsidRPr="00D643B3">
        <w:rPr>
          <w:sz w:val="18"/>
          <w:szCs w:val="22"/>
        </w:rPr>
        <w:t>De marktconsultatie dient ter voorbereiding op een eventuele aanbestedingsprocedure en heeft geen selecterend karakter.</w:t>
      </w:r>
    </w:p>
    <w:p w14:paraId="75E855C5" w14:textId="77777777" w:rsidR="000B1877" w:rsidRDefault="000B1877" w:rsidP="00127543"/>
    <w:p w14:paraId="33C33CC7" w14:textId="135F74D9" w:rsidR="005E1874" w:rsidRDefault="006D35D8" w:rsidP="005E1874">
      <w:pPr>
        <w:pStyle w:val="Kop2"/>
        <w:ind w:left="851" w:hanging="851"/>
      </w:pPr>
      <w:bookmarkStart w:id="8" w:name="_Toc304905465"/>
      <w:bookmarkStart w:id="9" w:name="_Toc304905511"/>
      <w:bookmarkStart w:id="10" w:name="_Toc304961988"/>
      <w:bookmarkStart w:id="11" w:name="_Toc304962118"/>
      <w:bookmarkStart w:id="12" w:name="_Toc304905466"/>
      <w:bookmarkStart w:id="13" w:name="_Toc304905512"/>
      <w:bookmarkStart w:id="14" w:name="_Toc304961989"/>
      <w:bookmarkStart w:id="15" w:name="_Toc304962119"/>
      <w:bookmarkStart w:id="16" w:name="_Toc304905467"/>
      <w:bookmarkStart w:id="17" w:name="_Toc304905513"/>
      <w:bookmarkStart w:id="18" w:name="_Toc304961990"/>
      <w:bookmarkStart w:id="19" w:name="_Toc304962120"/>
      <w:bookmarkStart w:id="20" w:name="_Toc304905468"/>
      <w:bookmarkStart w:id="21" w:name="_Toc304905514"/>
      <w:bookmarkStart w:id="22" w:name="_Toc304961991"/>
      <w:bookmarkStart w:id="23" w:name="_Toc304962121"/>
      <w:bookmarkStart w:id="24" w:name="_Toc22654139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t>Wij zoeken uw ideeën!</w:t>
      </w:r>
      <w:bookmarkEnd w:id="24"/>
    </w:p>
    <w:p w14:paraId="0873A437" w14:textId="3E912A3C" w:rsidR="007B5EAB" w:rsidRPr="00D643B3" w:rsidRDefault="007B5EAB" w:rsidP="00FE3EE2">
      <w:pPr>
        <w:ind w:left="0"/>
        <w:rPr>
          <w:sz w:val="18"/>
          <w:szCs w:val="22"/>
        </w:rPr>
      </w:pPr>
      <w:r w:rsidRPr="00D643B3">
        <w:rPr>
          <w:sz w:val="18"/>
          <w:szCs w:val="22"/>
        </w:rPr>
        <w:t>ProRail vraagt in deze marktconsultatie nadrukkelijk niet om uitgewerkte commerciële voorstellen, detailoplossingen of concurrentiegevoelige informatie.</w:t>
      </w:r>
      <w:r w:rsidR="00591592">
        <w:rPr>
          <w:sz w:val="18"/>
          <w:szCs w:val="22"/>
        </w:rPr>
        <w:t xml:space="preserve"> </w:t>
      </w:r>
      <w:r w:rsidRPr="00D643B3">
        <w:rPr>
          <w:sz w:val="18"/>
          <w:szCs w:val="22"/>
        </w:rPr>
        <w:t>De vragen zijn gericht op het verkrijgen van inzicht in mogelijke oplossingsrichtingen, uitvoerbaarheid, randvoorwaarden en marktconforme uitgangspunten. Marktpartijen wordt verzocht hun antwoorden op hoofdlijnen te formuleren.</w:t>
      </w:r>
    </w:p>
    <w:p w14:paraId="530698C4" w14:textId="77777777" w:rsidR="008749CB" w:rsidRDefault="008749CB" w:rsidP="008F3530"/>
    <w:p w14:paraId="5ED7B5BD" w14:textId="5356AF8B" w:rsidR="00E778E1" w:rsidRPr="00E778E1" w:rsidRDefault="006D35D8" w:rsidP="00E778E1">
      <w:pPr>
        <w:pStyle w:val="Kop2"/>
        <w:ind w:left="851" w:hanging="851"/>
      </w:pPr>
      <w:bookmarkStart w:id="25" w:name="_Toc226541399"/>
      <w:r>
        <w:t>Procedure</w:t>
      </w:r>
      <w:bookmarkEnd w:id="25"/>
    </w:p>
    <w:p w14:paraId="703F7CBA" w14:textId="12334D66" w:rsidR="00650DDD" w:rsidRPr="00D643B3" w:rsidRDefault="00523A80" w:rsidP="00FE3EE2">
      <w:pPr>
        <w:ind w:left="0"/>
        <w:rPr>
          <w:rFonts w:cs="Arial"/>
          <w:sz w:val="18"/>
          <w:szCs w:val="22"/>
        </w:rPr>
      </w:pPr>
      <w:r w:rsidRPr="00D643B3">
        <w:rPr>
          <w:rFonts w:cs="Arial"/>
          <w:sz w:val="18"/>
          <w:szCs w:val="22"/>
        </w:rPr>
        <w:t xml:space="preserve">Deze </w:t>
      </w:r>
      <w:r w:rsidR="00977472" w:rsidRPr="00D643B3">
        <w:rPr>
          <w:rFonts w:cs="Arial"/>
          <w:sz w:val="18"/>
          <w:szCs w:val="22"/>
        </w:rPr>
        <w:t>markt</w:t>
      </w:r>
      <w:r w:rsidR="00E665F9" w:rsidRPr="00D643B3">
        <w:rPr>
          <w:rFonts w:cs="Arial"/>
          <w:sz w:val="18"/>
          <w:szCs w:val="22"/>
        </w:rPr>
        <w:t>consultatie</w:t>
      </w:r>
      <w:r w:rsidRPr="00D643B3">
        <w:rPr>
          <w:rFonts w:cs="Arial"/>
          <w:sz w:val="18"/>
          <w:szCs w:val="22"/>
        </w:rPr>
        <w:t xml:space="preserve"> is gepubliceerd op</w:t>
      </w:r>
      <w:r w:rsidR="00591592">
        <w:rPr>
          <w:rFonts w:cs="Arial"/>
          <w:sz w:val="18"/>
          <w:szCs w:val="22"/>
        </w:rPr>
        <w:t xml:space="preserve"> </w:t>
      </w:r>
      <w:r w:rsidRPr="00D643B3">
        <w:rPr>
          <w:rFonts w:cs="Arial"/>
          <w:sz w:val="18"/>
          <w:szCs w:val="22"/>
        </w:rPr>
        <w:t xml:space="preserve">TenderNed </w:t>
      </w:r>
      <w:r w:rsidR="00650DDD" w:rsidRPr="00D643B3">
        <w:rPr>
          <w:rFonts w:cs="Arial"/>
          <w:sz w:val="18"/>
          <w:szCs w:val="22"/>
        </w:rPr>
        <w:t xml:space="preserve">als open marktconsultatie. Dit houdt in dat </w:t>
      </w:r>
      <w:r w:rsidR="00E60CB8" w:rsidRPr="00D643B3">
        <w:rPr>
          <w:rFonts w:cs="Arial"/>
          <w:sz w:val="18"/>
          <w:szCs w:val="22"/>
        </w:rPr>
        <w:t xml:space="preserve">alle </w:t>
      </w:r>
      <w:r w:rsidR="00650DDD" w:rsidRPr="00D643B3">
        <w:rPr>
          <w:rFonts w:cs="Arial"/>
          <w:sz w:val="18"/>
          <w:szCs w:val="22"/>
        </w:rPr>
        <w:t>partijen in de markt de gelegenheid krijgen deel te nemen.</w:t>
      </w:r>
      <w:r w:rsidR="00650DDD" w:rsidRPr="00D643B3">
        <w:rPr>
          <w:rFonts w:cs="Arial"/>
          <w:i/>
          <w:sz w:val="18"/>
          <w:szCs w:val="22"/>
        </w:rPr>
        <w:t xml:space="preserve"> </w:t>
      </w:r>
    </w:p>
    <w:p w14:paraId="1EA439AC" w14:textId="639DE833" w:rsidR="00650DDD" w:rsidRPr="00D643B3" w:rsidRDefault="00650DDD" w:rsidP="00FE3EE2">
      <w:pPr>
        <w:ind w:left="0"/>
        <w:rPr>
          <w:rFonts w:cs="Arial"/>
          <w:b/>
          <w:i/>
          <w:color w:val="00B0F0"/>
          <w:sz w:val="18"/>
          <w:szCs w:val="22"/>
        </w:rPr>
      </w:pPr>
    </w:p>
    <w:p w14:paraId="040D2F30" w14:textId="1978D14B" w:rsidR="00650DDD" w:rsidRPr="00D643B3" w:rsidRDefault="0005766F" w:rsidP="00FE3EE2">
      <w:pPr>
        <w:ind w:left="0"/>
        <w:rPr>
          <w:rFonts w:cs="Arial"/>
          <w:color w:val="00B0F0"/>
          <w:sz w:val="18"/>
          <w:szCs w:val="22"/>
        </w:rPr>
      </w:pPr>
      <w:r w:rsidRPr="0005766F">
        <w:rPr>
          <w:rFonts w:cs="Arial"/>
          <w:sz w:val="18"/>
          <w:szCs w:val="22"/>
        </w:rPr>
        <w:t xml:space="preserve">De marktconsultatie is schriftelijk. U wordt verzocht uw reactie uiterlijk op de in paragraaf </w:t>
      </w:r>
      <w:r>
        <w:rPr>
          <w:rFonts w:cs="Arial"/>
          <w:sz w:val="18"/>
          <w:szCs w:val="22"/>
        </w:rPr>
        <w:t>2.5</w:t>
      </w:r>
      <w:r w:rsidRPr="0005766F">
        <w:rPr>
          <w:rFonts w:cs="Arial"/>
          <w:sz w:val="18"/>
          <w:szCs w:val="22"/>
        </w:rPr>
        <w:t xml:space="preserve"> genoemde datum in te dienen </w:t>
      </w:r>
      <w:r w:rsidRPr="00946F2F">
        <w:rPr>
          <w:rFonts w:cs="Arial"/>
          <w:sz w:val="18"/>
          <w:szCs w:val="22"/>
          <w:u w:val="single"/>
        </w:rPr>
        <w:t>via de berichtenmodule van TenderNed</w:t>
      </w:r>
      <w:r w:rsidRPr="0005766F">
        <w:rPr>
          <w:rFonts w:cs="Arial"/>
          <w:sz w:val="18"/>
          <w:szCs w:val="22"/>
        </w:rPr>
        <w:t xml:space="preserve">, door het ingevulde antwoordformulier uit </w:t>
      </w:r>
      <w:r w:rsidRPr="0005766F">
        <w:rPr>
          <w:rFonts w:cs="Arial"/>
          <w:b/>
          <w:bCs/>
          <w:sz w:val="18"/>
          <w:szCs w:val="22"/>
          <w:highlight w:val="yellow"/>
          <w:u w:val="single"/>
        </w:rPr>
        <w:t>bijlage 1</w:t>
      </w:r>
      <w:r w:rsidRPr="0005766F">
        <w:rPr>
          <w:rFonts w:cs="Arial"/>
          <w:sz w:val="18"/>
          <w:szCs w:val="22"/>
        </w:rPr>
        <w:t xml:space="preserve"> te uploaden.</w:t>
      </w:r>
      <w:r w:rsidR="00650DDD" w:rsidRPr="00D643B3">
        <w:rPr>
          <w:rFonts w:cs="Arial"/>
          <w:sz w:val="18"/>
          <w:szCs w:val="22"/>
        </w:rPr>
        <w:t xml:space="preserve"> Mochten de </w:t>
      </w:r>
      <w:r w:rsidR="00FA533B" w:rsidRPr="00D643B3">
        <w:rPr>
          <w:rFonts w:cs="Arial"/>
          <w:sz w:val="18"/>
          <w:szCs w:val="22"/>
        </w:rPr>
        <w:t xml:space="preserve">gegeven </w:t>
      </w:r>
      <w:r w:rsidR="00650DDD" w:rsidRPr="00D643B3">
        <w:rPr>
          <w:rFonts w:cs="Arial"/>
          <w:sz w:val="18"/>
          <w:szCs w:val="22"/>
        </w:rPr>
        <w:t>antwoorden onduidelijk zijn</w:t>
      </w:r>
      <w:r w:rsidR="00FA533B" w:rsidRPr="00D643B3">
        <w:rPr>
          <w:rFonts w:cs="Arial"/>
          <w:sz w:val="18"/>
          <w:szCs w:val="22"/>
        </w:rPr>
        <w:t xml:space="preserve"> of vervolgvragen oproepen</w:t>
      </w:r>
      <w:r w:rsidR="00650DDD" w:rsidRPr="00D643B3">
        <w:rPr>
          <w:rFonts w:cs="Arial"/>
          <w:sz w:val="18"/>
          <w:szCs w:val="22"/>
        </w:rPr>
        <w:t xml:space="preserve">, dan kan ProRail hier naderhand nog opheldering over vragen. </w:t>
      </w:r>
    </w:p>
    <w:p w14:paraId="08D7F18C" w14:textId="77777777" w:rsidR="00650DDD" w:rsidRPr="00D643B3" w:rsidRDefault="00650DDD" w:rsidP="00FE3EE2">
      <w:pPr>
        <w:ind w:left="0"/>
        <w:rPr>
          <w:rFonts w:cs="Arial"/>
          <w:sz w:val="18"/>
          <w:szCs w:val="22"/>
        </w:rPr>
      </w:pPr>
    </w:p>
    <w:p w14:paraId="266F794C" w14:textId="34F40118" w:rsidR="00E22AFB" w:rsidRPr="00D643B3" w:rsidRDefault="00650DDD" w:rsidP="00FE3EE2">
      <w:pPr>
        <w:ind w:left="0"/>
        <w:rPr>
          <w:sz w:val="18"/>
          <w:szCs w:val="22"/>
        </w:rPr>
      </w:pPr>
      <w:r w:rsidRPr="00D643B3">
        <w:rPr>
          <w:sz w:val="18"/>
          <w:szCs w:val="22"/>
        </w:rPr>
        <w:t xml:space="preserve">Van de resultaten van de marktconsultatie wordt een samenvatting gemaakt waarin de belangrijkste conclusies worden vastgelegd. In dit verslag zal in ieder geval geen concurrentiegevoelige informatie gedeeld worden. </w:t>
      </w:r>
      <w:r w:rsidR="00FA533B" w:rsidRPr="00D643B3">
        <w:rPr>
          <w:sz w:val="18"/>
          <w:szCs w:val="22"/>
        </w:rPr>
        <w:t xml:space="preserve">Dit document wordt na afloop met alle deelnemers gedeeld en zal - indien van toepassing - ter informatie worden bijgevoegd aan het aanbestedingsdossier van een toekomstige aanbestedingsprocedure. </w:t>
      </w:r>
      <w:r w:rsidRPr="00D643B3">
        <w:rPr>
          <w:sz w:val="18"/>
          <w:szCs w:val="22"/>
        </w:rPr>
        <w:t>De conclusies zullen daar waar ProRail het mogelijk en zinvol acht worden geïmplementeerd in het aanbestedingsdossier en/of de aanbestedingsprocedure.</w:t>
      </w:r>
    </w:p>
    <w:p w14:paraId="1D8D1707" w14:textId="77777777" w:rsidR="008555D7" w:rsidRPr="00E22AFB" w:rsidRDefault="008555D7" w:rsidP="009F20FA">
      <w:pPr>
        <w:ind w:left="0"/>
      </w:pPr>
    </w:p>
    <w:p w14:paraId="48B926C8" w14:textId="77777777" w:rsidR="0064566E" w:rsidRDefault="00FE71DE" w:rsidP="00FE71DE">
      <w:pPr>
        <w:pStyle w:val="Kop2"/>
        <w:ind w:left="851" w:hanging="851"/>
      </w:pPr>
      <w:bookmarkStart w:id="26" w:name="_Toc226541400"/>
      <w:r>
        <w:t>Planning</w:t>
      </w:r>
      <w:bookmarkEnd w:id="26"/>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6521"/>
      </w:tblGrid>
      <w:tr w:rsidR="000F0627" w:rsidRPr="00306BA8" w14:paraId="419BECB1" w14:textId="77777777" w:rsidTr="0011357C">
        <w:tc>
          <w:tcPr>
            <w:tcW w:w="1271" w:type="dxa"/>
          </w:tcPr>
          <w:p w14:paraId="78058E32" w14:textId="77777777" w:rsidR="00712D21" w:rsidRPr="00D643B3" w:rsidRDefault="00712D21" w:rsidP="00FE3EE2">
            <w:pPr>
              <w:ind w:left="29"/>
              <w:rPr>
                <w:b/>
                <w:sz w:val="18"/>
                <w:szCs w:val="22"/>
                <w:lang w:val="en-GB"/>
              </w:rPr>
            </w:pPr>
            <w:r w:rsidRPr="00D643B3">
              <w:rPr>
                <w:b/>
                <w:sz w:val="18"/>
                <w:szCs w:val="22"/>
                <w:lang w:val="en-GB"/>
              </w:rPr>
              <w:t>Datum</w:t>
            </w:r>
          </w:p>
        </w:tc>
        <w:tc>
          <w:tcPr>
            <w:tcW w:w="6521" w:type="dxa"/>
          </w:tcPr>
          <w:p w14:paraId="082D016A" w14:textId="5DE3EE14" w:rsidR="00712D21" w:rsidRPr="00D643B3" w:rsidRDefault="00712D21" w:rsidP="00FE3EE2">
            <w:pPr>
              <w:ind w:left="41"/>
              <w:rPr>
                <w:b/>
                <w:sz w:val="18"/>
                <w:szCs w:val="22"/>
              </w:rPr>
            </w:pPr>
            <w:r w:rsidRPr="00D643B3">
              <w:rPr>
                <w:b/>
                <w:sz w:val="18"/>
                <w:szCs w:val="22"/>
              </w:rPr>
              <w:t xml:space="preserve">Activiteit </w:t>
            </w:r>
          </w:p>
        </w:tc>
      </w:tr>
      <w:tr w:rsidR="000F0627" w:rsidRPr="0032693D" w14:paraId="74B7897D" w14:textId="77777777" w:rsidTr="0011357C">
        <w:tc>
          <w:tcPr>
            <w:tcW w:w="1271" w:type="dxa"/>
          </w:tcPr>
          <w:p w14:paraId="15D40A16" w14:textId="06F01186" w:rsidR="00712D21" w:rsidRPr="00D643B3" w:rsidRDefault="00B76E5F" w:rsidP="00FE3EE2">
            <w:pPr>
              <w:ind w:left="29"/>
              <w:rPr>
                <w:sz w:val="18"/>
                <w:szCs w:val="22"/>
                <w:lang w:val="en-GB"/>
              </w:rPr>
            </w:pPr>
            <w:r w:rsidRPr="00D643B3">
              <w:rPr>
                <w:sz w:val="18"/>
                <w:szCs w:val="22"/>
                <w:lang w:val="en-GB"/>
              </w:rPr>
              <w:t>9</w:t>
            </w:r>
            <w:r w:rsidR="003C172E" w:rsidRPr="00D643B3">
              <w:rPr>
                <w:sz w:val="18"/>
                <w:szCs w:val="22"/>
                <w:lang w:val="en-GB"/>
              </w:rPr>
              <w:t>-4-2026</w:t>
            </w:r>
            <w:r w:rsidR="00712D21" w:rsidRPr="00D643B3">
              <w:rPr>
                <w:sz w:val="18"/>
                <w:szCs w:val="22"/>
                <w:lang w:val="en-GB"/>
              </w:rPr>
              <w:t xml:space="preserve"> </w:t>
            </w:r>
          </w:p>
        </w:tc>
        <w:tc>
          <w:tcPr>
            <w:tcW w:w="6521" w:type="dxa"/>
          </w:tcPr>
          <w:p w14:paraId="0293A1EC" w14:textId="77777777" w:rsidR="00712D21" w:rsidRPr="00D643B3" w:rsidRDefault="00712D21" w:rsidP="00FE3EE2">
            <w:pPr>
              <w:ind w:left="41"/>
              <w:rPr>
                <w:sz w:val="18"/>
                <w:szCs w:val="22"/>
              </w:rPr>
            </w:pPr>
            <w:r w:rsidRPr="00D643B3">
              <w:rPr>
                <w:sz w:val="18"/>
                <w:szCs w:val="22"/>
              </w:rPr>
              <w:t xml:space="preserve">Publicatie / uitnodiging tot deelname marktconsultatie door ProRail </w:t>
            </w:r>
          </w:p>
        </w:tc>
      </w:tr>
      <w:tr w:rsidR="000F0627" w:rsidRPr="00407C09" w14:paraId="514D431F" w14:textId="77777777" w:rsidTr="0011357C">
        <w:tc>
          <w:tcPr>
            <w:tcW w:w="1271" w:type="dxa"/>
          </w:tcPr>
          <w:p w14:paraId="6666898C" w14:textId="5B5BB632" w:rsidR="00712D21" w:rsidRPr="00D643B3" w:rsidRDefault="000A29C9" w:rsidP="00FE3EE2">
            <w:pPr>
              <w:ind w:left="29"/>
              <w:rPr>
                <w:sz w:val="18"/>
                <w:szCs w:val="22"/>
                <w:lang w:val="en-GB"/>
              </w:rPr>
            </w:pPr>
            <w:r w:rsidRPr="00D643B3">
              <w:rPr>
                <w:sz w:val="18"/>
                <w:szCs w:val="22"/>
                <w:lang w:val="en-GB"/>
              </w:rPr>
              <w:t>23-4-2026</w:t>
            </w:r>
          </w:p>
        </w:tc>
        <w:tc>
          <w:tcPr>
            <w:tcW w:w="6521" w:type="dxa"/>
          </w:tcPr>
          <w:p w14:paraId="06B7B952" w14:textId="7D86491D" w:rsidR="00712D21" w:rsidRPr="00D643B3" w:rsidRDefault="00712D21" w:rsidP="00FE3EE2">
            <w:pPr>
              <w:ind w:left="41"/>
              <w:rPr>
                <w:color w:val="00B0F0"/>
                <w:sz w:val="18"/>
                <w:szCs w:val="22"/>
              </w:rPr>
            </w:pPr>
            <w:r w:rsidRPr="00D643B3">
              <w:rPr>
                <w:sz w:val="18"/>
                <w:szCs w:val="22"/>
              </w:rPr>
              <w:t xml:space="preserve">Uiterste datum voor het indienen van de antwoorden op de vragen in hoofdstuk </w:t>
            </w:r>
            <w:r w:rsidR="0028544F" w:rsidRPr="00D643B3">
              <w:rPr>
                <w:sz w:val="18"/>
                <w:szCs w:val="22"/>
              </w:rPr>
              <w:t>2</w:t>
            </w:r>
            <w:r w:rsidRPr="00D643B3">
              <w:rPr>
                <w:sz w:val="18"/>
                <w:szCs w:val="22"/>
              </w:rPr>
              <w:t>.</w:t>
            </w:r>
          </w:p>
        </w:tc>
      </w:tr>
      <w:tr w:rsidR="000F0627" w14:paraId="3AC2F6D9" w14:textId="77777777" w:rsidTr="0011357C">
        <w:tc>
          <w:tcPr>
            <w:tcW w:w="1271" w:type="dxa"/>
          </w:tcPr>
          <w:p w14:paraId="568F44AE" w14:textId="0460E7CF" w:rsidR="00712D21" w:rsidRPr="00D643B3" w:rsidRDefault="00A22BF3" w:rsidP="00FE3EE2">
            <w:pPr>
              <w:ind w:left="29"/>
              <w:rPr>
                <w:sz w:val="18"/>
                <w:szCs w:val="22"/>
                <w:lang w:val="en-GB"/>
              </w:rPr>
            </w:pPr>
            <w:r w:rsidRPr="00D643B3">
              <w:rPr>
                <w:sz w:val="18"/>
                <w:szCs w:val="22"/>
                <w:lang w:val="en-GB"/>
              </w:rPr>
              <w:t>1-5-2026</w:t>
            </w:r>
          </w:p>
        </w:tc>
        <w:tc>
          <w:tcPr>
            <w:tcW w:w="6521" w:type="dxa"/>
          </w:tcPr>
          <w:p w14:paraId="514AB9B3" w14:textId="77777777" w:rsidR="00712D21" w:rsidRPr="00D643B3" w:rsidRDefault="00712D21" w:rsidP="00FE3EE2">
            <w:pPr>
              <w:ind w:left="41"/>
              <w:rPr>
                <w:sz w:val="18"/>
                <w:szCs w:val="22"/>
              </w:rPr>
            </w:pPr>
            <w:r w:rsidRPr="00D643B3">
              <w:rPr>
                <w:sz w:val="18"/>
                <w:szCs w:val="22"/>
              </w:rPr>
              <w:t>Versturen definitief verslag aan deelnemers marktconsultatie</w:t>
            </w:r>
          </w:p>
        </w:tc>
      </w:tr>
    </w:tbl>
    <w:p w14:paraId="4D03CA8A" w14:textId="77777777" w:rsidR="001328F3" w:rsidRDefault="001328F3" w:rsidP="00B61330"/>
    <w:p w14:paraId="257DF5D0" w14:textId="7AA7CFB6" w:rsidR="008555D7" w:rsidRDefault="008555D7" w:rsidP="008555D7">
      <w:pPr>
        <w:pStyle w:val="Kop2"/>
        <w:ind w:left="851" w:hanging="851"/>
      </w:pPr>
      <w:bookmarkStart w:id="27" w:name="_Toc226541401"/>
      <w:r>
        <w:t>Contact</w:t>
      </w:r>
      <w:bookmarkEnd w:id="27"/>
    </w:p>
    <w:p w14:paraId="2CDEDBEB" w14:textId="4ED7D335" w:rsidR="006A23E0" w:rsidRPr="00D643B3" w:rsidRDefault="008555D7" w:rsidP="00CF7BE0">
      <w:pPr>
        <w:ind w:left="0"/>
        <w:rPr>
          <w:sz w:val="18"/>
          <w:szCs w:val="22"/>
        </w:rPr>
      </w:pPr>
      <w:r w:rsidRPr="00D643B3">
        <w:rPr>
          <w:sz w:val="18"/>
          <w:szCs w:val="22"/>
        </w:rPr>
        <w:t xml:space="preserve">Voor vragen over deze marktconsultatie kunt </w:t>
      </w:r>
      <w:r w:rsidR="00712D21" w:rsidRPr="00D643B3">
        <w:rPr>
          <w:sz w:val="18"/>
          <w:szCs w:val="22"/>
        </w:rPr>
        <w:t>contact opnemen met</w:t>
      </w:r>
      <w:r w:rsidRPr="00D643B3">
        <w:rPr>
          <w:sz w:val="18"/>
          <w:szCs w:val="22"/>
        </w:rPr>
        <w:t>:</w:t>
      </w:r>
      <w:r w:rsidR="007526B2" w:rsidRPr="00D643B3">
        <w:rPr>
          <w:sz w:val="18"/>
          <w:szCs w:val="22"/>
        </w:rPr>
        <w:t xml:space="preserve"> </w:t>
      </w:r>
      <w:r w:rsidR="00A22BF3" w:rsidRPr="00D643B3">
        <w:rPr>
          <w:sz w:val="18"/>
          <w:szCs w:val="22"/>
        </w:rPr>
        <w:t>Jeroen Schoonderwoerd</w:t>
      </w:r>
      <w:r w:rsidR="007526B2" w:rsidRPr="00D643B3">
        <w:rPr>
          <w:sz w:val="18"/>
          <w:szCs w:val="22"/>
        </w:rPr>
        <w:t xml:space="preserve">, </w:t>
      </w:r>
      <w:hyperlink r:id="rId13" w:history="1">
        <w:r w:rsidR="00C3616C" w:rsidRPr="00D643B3">
          <w:rPr>
            <w:rStyle w:val="Hyperlink"/>
            <w:sz w:val="18"/>
            <w:szCs w:val="22"/>
          </w:rPr>
          <w:t>jeroen.schoonderwoe@prorail.nl</w:t>
        </w:r>
      </w:hyperlink>
      <w:r w:rsidR="007526B2" w:rsidRPr="00D643B3">
        <w:rPr>
          <w:sz w:val="18"/>
          <w:szCs w:val="22"/>
        </w:rPr>
        <w:t>, 06</w:t>
      </w:r>
      <w:r w:rsidR="00C3616C" w:rsidRPr="00D643B3">
        <w:rPr>
          <w:sz w:val="18"/>
          <w:szCs w:val="22"/>
        </w:rPr>
        <w:t xml:space="preserve"> </w:t>
      </w:r>
      <w:r w:rsidR="002A0230" w:rsidRPr="00D643B3">
        <w:rPr>
          <w:sz w:val="18"/>
          <w:szCs w:val="22"/>
        </w:rPr>
        <w:t>3730 3541</w:t>
      </w:r>
      <w:r w:rsidR="007526B2" w:rsidRPr="00D643B3">
        <w:rPr>
          <w:sz w:val="18"/>
          <w:szCs w:val="22"/>
        </w:rPr>
        <w:t>.</w:t>
      </w:r>
    </w:p>
    <w:p w14:paraId="14FCBE31" w14:textId="77777777" w:rsidR="006A23E0" w:rsidRDefault="006A23E0" w:rsidP="004F47F7"/>
    <w:p w14:paraId="500A6CE8" w14:textId="26DADFB6" w:rsidR="008749CB" w:rsidRDefault="006D35D8" w:rsidP="008749CB">
      <w:pPr>
        <w:pStyle w:val="Kop2"/>
        <w:ind w:left="851" w:hanging="851"/>
      </w:pPr>
      <w:bookmarkStart w:id="28" w:name="_Toc226541402"/>
      <w:r>
        <w:lastRenderedPageBreak/>
        <w:t>Open en eerlijk</w:t>
      </w:r>
      <w:bookmarkEnd w:id="28"/>
    </w:p>
    <w:p w14:paraId="2D6B757C" w14:textId="2DE9CD91" w:rsidR="0017367F" w:rsidRDefault="008749CB" w:rsidP="00FE3EE2">
      <w:pPr>
        <w:ind w:left="0"/>
        <w:rPr>
          <w:sz w:val="18"/>
          <w:szCs w:val="22"/>
        </w:rPr>
      </w:pPr>
      <w:r w:rsidRPr="00D643B3">
        <w:rPr>
          <w:sz w:val="18"/>
          <w:szCs w:val="22"/>
        </w:rPr>
        <w:t xml:space="preserve">Deelnemen aan de </w:t>
      </w:r>
      <w:r w:rsidRPr="00D643B3">
        <w:rPr>
          <w:rFonts w:cs="Arial"/>
          <w:sz w:val="18"/>
          <w:szCs w:val="22"/>
        </w:rPr>
        <w:t>marktconsultatie</w:t>
      </w:r>
      <w:r w:rsidRPr="00D643B3">
        <w:rPr>
          <w:sz w:val="18"/>
          <w:szCs w:val="22"/>
        </w:rPr>
        <w:t xml:space="preserve"> is geheel vrijwillig en zal niet leiden tot enige voorrechten in een aanbesteding. Evenzo zal niet deelnemen in de </w:t>
      </w:r>
      <w:r w:rsidRPr="00D643B3">
        <w:rPr>
          <w:rFonts w:cs="Arial"/>
          <w:sz w:val="18"/>
          <w:szCs w:val="22"/>
        </w:rPr>
        <w:t>marktconsultatie</w:t>
      </w:r>
      <w:r w:rsidRPr="00D643B3">
        <w:rPr>
          <w:sz w:val="18"/>
          <w:szCs w:val="22"/>
        </w:rPr>
        <w:t xml:space="preserve"> niet leiden tot uitsluiting van een eventuele aanbesteding.</w:t>
      </w:r>
    </w:p>
    <w:p w14:paraId="3CFEAE58" w14:textId="77777777" w:rsidR="003A4ED7" w:rsidRPr="00D643B3" w:rsidRDefault="003A4ED7" w:rsidP="00FE3EE2">
      <w:pPr>
        <w:ind w:left="0"/>
        <w:rPr>
          <w:sz w:val="18"/>
          <w:szCs w:val="22"/>
        </w:rPr>
      </w:pPr>
    </w:p>
    <w:p w14:paraId="78A6067B" w14:textId="46DA0EA4" w:rsidR="008749CB" w:rsidRDefault="008749CB" w:rsidP="00FE3EE2">
      <w:pPr>
        <w:ind w:left="0"/>
        <w:rPr>
          <w:sz w:val="18"/>
          <w:szCs w:val="22"/>
        </w:rPr>
      </w:pPr>
      <w:r w:rsidRPr="00D643B3">
        <w:rPr>
          <w:sz w:val="18"/>
          <w:szCs w:val="22"/>
        </w:rPr>
        <w:t xml:space="preserve">Door uw deelname aan deze </w:t>
      </w:r>
      <w:r w:rsidRPr="00D643B3">
        <w:rPr>
          <w:rFonts w:cs="Arial"/>
          <w:sz w:val="18"/>
          <w:szCs w:val="22"/>
        </w:rPr>
        <w:t>marktconsultatie</w:t>
      </w:r>
      <w:r w:rsidRPr="00D643B3">
        <w:rPr>
          <w:sz w:val="18"/>
          <w:szCs w:val="22"/>
        </w:rPr>
        <w:t xml:space="preserve"> stemt u er mee in dat de door u verstrekte informatie door ProRail mag worden gebruikt in (de voorbereiding van) de aanbesteding. Door u verstrekte commerciële (cijfermatige) informatie zal door ProRail vertrouwelijk worden behandeld.</w:t>
      </w:r>
    </w:p>
    <w:p w14:paraId="0CC5A0FD" w14:textId="77777777" w:rsidR="003A4ED7" w:rsidRPr="00D643B3" w:rsidRDefault="003A4ED7" w:rsidP="00FE3EE2">
      <w:pPr>
        <w:ind w:left="0"/>
        <w:rPr>
          <w:sz w:val="18"/>
          <w:szCs w:val="22"/>
        </w:rPr>
      </w:pPr>
    </w:p>
    <w:p w14:paraId="14538AFB" w14:textId="77777777" w:rsidR="008749CB" w:rsidRPr="00D643B3" w:rsidRDefault="008749CB" w:rsidP="00FE3EE2">
      <w:pPr>
        <w:ind w:left="0"/>
        <w:rPr>
          <w:sz w:val="18"/>
          <w:szCs w:val="22"/>
        </w:rPr>
      </w:pPr>
      <w:r w:rsidRPr="00D643B3">
        <w:rPr>
          <w:sz w:val="18"/>
          <w:szCs w:val="22"/>
        </w:rPr>
        <w:t xml:space="preserve">ProRail hecht veel waarde aan een transparant proces. Het niet de bedoeling om deelnemende marktpartijen aan de </w:t>
      </w:r>
      <w:r w:rsidRPr="00D643B3">
        <w:rPr>
          <w:rFonts w:cs="Arial"/>
          <w:sz w:val="18"/>
          <w:szCs w:val="22"/>
        </w:rPr>
        <w:t>marktconsultatie</w:t>
      </w:r>
      <w:r w:rsidRPr="00D643B3">
        <w:rPr>
          <w:sz w:val="18"/>
          <w:szCs w:val="22"/>
        </w:rPr>
        <w:t xml:space="preserve"> te bevoordelen of niet-deelnemende partijen op achterstand te plaatsen. Vanuit dit perspectief zal alle relevante informatie volgend uit de </w:t>
      </w:r>
      <w:r w:rsidRPr="00D643B3">
        <w:rPr>
          <w:rFonts w:cs="Arial"/>
          <w:sz w:val="18"/>
          <w:szCs w:val="22"/>
        </w:rPr>
        <w:t>marktconsultatie</w:t>
      </w:r>
      <w:r w:rsidRPr="00D643B3">
        <w:rPr>
          <w:sz w:val="18"/>
          <w:szCs w:val="22"/>
        </w:rPr>
        <w:t xml:space="preserve"> aan alle potentiële inschrijvers ter beschikking worden gesteld bij publicatie van de aanbesteding danwel worden toegevoegd aan het aanbestedingsdossier.</w:t>
      </w:r>
    </w:p>
    <w:p w14:paraId="6407810B" w14:textId="77777777" w:rsidR="008749CB" w:rsidRPr="00D643B3" w:rsidRDefault="008749CB" w:rsidP="008749CB">
      <w:pPr>
        <w:ind w:left="0"/>
        <w:rPr>
          <w:sz w:val="18"/>
          <w:szCs w:val="22"/>
        </w:rPr>
      </w:pPr>
    </w:p>
    <w:p w14:paraId="043E5B29" w14:textId="74E04C97" w:rsidR="00DB5081" w:rsidRDefault="008749CB" w:rsidP="00FE3EE2">
      <w:pPr>
        <w:ind w:left="0"/>
        <w:rPr>
          <w:sz w:val="18"/>
          <w:szCs w:val="22"/>
        </w:rPr>
      </w:pPr>
      <w:r w:rsidRPr="00D643B3">
        <w:rPr>
          <w:sz w:val="18"/>
          <w:szCs w:val="22"/>
        </w:rPr>
        <w:t xml:space="preserve">Eventuele kosten voor de deelname aan deze </w:t>
      </w:r>
      <w:r w:rsidRPr="00D643B3">
        <w:rPr>
          <w:rFonts w:cs="Arial"/>
          <w:sz w:val="18"/>
          <w:szCs w:val="22"/>
        </w:rPr>
        <w:t>markt</w:t>
      </w:r>
      <w:r w:rsidRPr="00D643B3">
        <w:rPr>
          <w:sz w:val="18"/>
          <w:szCs w:val="22"/>
        </w:rPr>
        <w:t>consultatie worden niet vergoed.</w:t>
      </w:r>
    </w:p>
    <w:p w14:paraId="6ACB93E3" w14:textId="77777777" w:rsidR="0083044D" w:rsidRDefault="0083044D" w:rsidP="00FE3EE2">
      <w:pPr>
        <w:ind w:left="0"/>
        <w:rPr>
          <w:sz w:val="18"/>
          <w:szCs w:val="22"/>
        </w:rPr>
      </w:pPr>
    </w:p>
    <w:p w14:paraId="44285F39" w14:textId="426A76B4" w:rsidR="0083044D" w:rsidRPr="0083044D" w:rsidRDefault="0083044D" w:rsidP="0083044D">
      <w:pPr>
        <w:ind w:left="0"/>
        <w:jc w:val="center"/>
        <w:rPr>
          <w:b/>
          <w:bCs/>
          <w:sz w:val="18"/>
          <w:szCs w:val="22"/>
          <w:u w:val="single"/>
        </w:rPr>
      </w:pPr>
      <w:r w:rsidRPr="0083044D">
        <w:rPr>
          <w:b/>
          <w:bCs/>
          <w:sz w:val="18"/>
          <w:szCs w:val="22"/>
          <w:u w:val="single"/>
        </w:rPr>
        <w:t>[zie volgende pagina voor bijlage 1. Vragenlijst]</w:t>
      </w:r>
    </w:p>
    <w:p w14:paraId="44B4AFA7" w14:textId="62C37A66" w:rsidR="003A4ED7" w:rsidRDefault="003A4ED7">
      <w:pPr>
        <w:overflowPunct/>
        <w:autoSpaceDE/>
        <w:autoSpaceDN/>
        <w:adjustRightInd/>
        <w:spacing w:line="240" w:lineRule="auto"/>
        <w:ind w:left="0"/>
        <w:textAlignment w:val="auto"/>
        <w:rPr>
          <w:sz w:val="18"/>
          <w:szCs w:val="22"/>
        </w:rPr>
      </w:pPr>
      <w:r>
        <w:rPr>
          <w:sz w:val="18"/>
          <w:szCs w:val="22"/>
        </w:rPr>
        <w:br w:type="page"/>
      </w:r>
    </w:p>
    <w:p w14:paraId="69054E94" w14:textId="2505F612" w:rsidR="003A4ED7" w:rsidRPr="003A4ED7" w:rsidRDefault="003A4ED7" w:rsidP="003A4ED7">
      <w:pPr>
        <w:pStyle w:val="Kop1"/>
      </w:pPr>
      <w:r w:rsidRPr="003A4ED7">
        <w:lastRenderedPageBreak/>
        <w:t xml:space="preserve">Bijlage 1: vragenlijst </w:t>
      </w:r>
    </w:p>
    <w:p w14:paraId="0D020ADA" w14:textId="77777777" w:rsidR="00946F2F" w:rsidRDefault="003A4ED7" w:rsidP="00F61FB3">
      <w:pPr>
        <w:ind w:left="360"/>
      </w:pPr>
      <w:r w:rsidRPr="00D643B3">
        <w:rPr>
          <w:sz w:val="18"/>
          <w:szCs w:val="22"/>
        </w:rPr>
        <w:t>In deze marktconsultatie willen wij inzicht krijgen in een aantal inhoudelijke en praktische vraagstukken. ProRail wenst marktinzicht te verkrijgen in de volgende onderwerpen:</w:t>
      </w:r>
      <w:r w:rsidRPr="00D643B3">
        <w:rPr>
          <w:sz w:val="18"/>
          <w:szCs w:val="22"/>
        </w:rPr>
        <w:br/>
      </w:r>
    </w:p>
    <w:p w14:paraId="64890F89" w14:textId="77777777" w:rsidR="00946F2F" w:rsidRDefault="00946F2F" w:rsidP="00F61FB3">
      <w:pPr>
        <w:ind w:left="360"/>
      </w:pPr>
    </w:p>
    <w:p w14:paraId="7BA51FA0" w14:textId="4E455BB3" w:rsidR="003A4ED7" w:rsidRPr="00946F2F" w:rsidRDefault="003A4ED7" w:rsidP="00946F2F">
      <w:pPr>
        <w:pStyle w:val="Lijstalinea"/>
        <w:numPr>
          <w:ilvl w:val="0"/>
          <w:numId w:val="11"/>
        </w:numPr>
        <w:rPr>
          <w:b/>
          <w:sz w:val="20"/>
        </w:rPr>
      </w:pPr>
      <w:r w:rsidRPr="00946F2F">
        <w:rPr>
          <w:b/>
          <w:sz w:val="20"/>
        </w:rPr>
        <w:t>Algemene oplossingsrichting</w:t>
      </w:r>
    </w:p>
    <w:p w14:paraId="08BB3563" w14:textId="594FC5B6" w:rsidR="003A4ED7" w:rsidRDefault="003A4ED7" w:rsidP="00946F2F">
      <w:pPr>
        <w:pStyle w:val="Lijstalinea"/>
        <w:numPr>
          <w:ilvl w:val="1"/>
          <w:numId w:val="11"/>
        </w:numPr>
        <w:rPr>
          <w:sz w:val="18"/>
          <w:szCs w:val="18"/>
        </w:rPr>
      </w:pPr>
      <w:r w:rsidRPr="00D643B3">
        <w:rPr>
          <w:sz w:val="18"/>
          <w:szCs w:val="18"/>
        </w:rPr>
        <w:t>Welke oplossingsrichtingen acht u passend voor het faciliteren van herstelovernachtingen voor een 24/7 incidentorganisatie zoals beschreven, en wat zijn de belangrijkste voor- en nadelen per richting?</w:t>
      </w:r>
    </w:p>
    <w:p w14:paraId="03BAEC64" w14:textId="77777777" w:rsidR="00F074E9" w:rsidRDefault="00F074E9" w:rsidP="00F074E9">
      <w:pPr>
        <w:pStyle w:val="Lijstalinea"/>
        <w:ind w:left="360"/>
        <w:rPr>
          <w:sz w:val="18"/>
          <w:szCs w:val="18"/>
        </w:rPr>
      </w:pPr>
    </w:p>
    <w:p w14:paraId="0BDFCAC5" w14:textId="51582C53" w:rsidR="00A8144A" w:rsidRPr="00A8144A" w:rsidRDefault="00A8144A" w:rsidP="00F074E9">
      <w:pPr>
        <w:ind w:left="360"/>
        <w:rPr>
          <w:sz w:val="18"/>
          <w:szCs w:val="18"/>
        </w:rPr>
      </w:pPr>
      <w:r>
        <w:rPr>
          <w:sz w:val="18"/>
          <w:szCs w:val="18"/>
        </w:rPr>
        <w:br/>
      </w:r>
      <w:r>
        <w:rPr>
          <w:sz w:val="18"/>
          <w:szCs w:val="18"/>
        </w:rPr>
        <w:br/>
      </w:r>
      <w:r>
        <w:rPr>
          <w:sz w:val="18"/>
          <w:szCs w:val="18"/>
        </w:rPr>
        <w:br/>
      </w:r>
      <w:r>
        <w:rPr>
          <w:sz w:val="18"/>
          <w:szCs w:val="18"/>
        </w:rPr>
        <w:br/>
      </w:r>
    </w:p>
    <w:p w14:paraId="11113C93" w14:textId="77777777" w:rsidR="00F074E9" w:rsidRDefault="003A4ED7" w:rsidP="00946F2F">
      <w:pPr>
        <w:pStyle w:val="Lijstalinea"/>
        <w:numPr>
          <w:ilvl w:val="1"/>
          <w:numId w:val="11"/>
        </w:numPr>
        <w:rPr>
          <w:sz w:val="18"/>
          <w:szCs w:val="18"/>
        </w:rPr>
      </w:pPr>
      <w:r w:rsidRPr="00946F2F">
        <w:rPr>
          <w:sz w:val="18"/>
          <w:szCs w:val="18"/>
        </w:rPr>
        <w:t>Heeft u ervaring met vergelijkbare dienstverlening voor organisaties met storings-, calamiteiten- of 24/7-inzet? Zo ja, welke elementen daarvan zijn relevant voor deze behoefte?</w:t>
      </w:r>
    </w:p>
    <w:p w14:paraId="10FBDEF9" w14:textId="350B643D" w:rsidR="003A4ED7" w:rsidRPr="00946F2F" w:rsidRDefault="00A8144A" w:rsidP="00F074E9">
      <w:pPr>
        <w:pStyle w:val="Lijstalinea"/>
        <w:ind w:left="360"/>
        <w:rPr>
          <w:sz w:val="18"/>
          <w:szCs w:val="18"/>
        </w:rPr>
      </w:pPr>
      <w:r w:rsidRPr="00946F2F">
        <w:rPr>
          <w:sz w:val="18"/>
          <w:szCs w:val="18"/>
        </w:rPr>
        <w:br/>
      </w:r>
      <w:r w:rsidRPr="00946F2F">
        <w:rPr>
          <w:sz w:val="18"/>
          <w:szCs w:val="18"/>
        </w:rPr>
        <w:br/>
      </w:r>
      <w:r w:rsidRPr="00946F2F">
        <w:rPr>
          <w:sz w:val="18"/>
          <w:szCs w:val="18"/>
        </w:rPr>
        <w:br/>
      </w:r>
      <w:r w:rsidRPr="00946F2F">
        <w:rPr>
          <w:sz w:val="18"/>
          <w:szCs w:val="18"/>
        </w:rPr>
        <w:br/>
      </w:r>
    </w:p>
    <w:p w14:paraId="29A5BF4A" w14:textId="77777777" w:rsidR="003A4ED7" w:rsidRDefault="003A4ED7" w:rsidP="00F074E9">
      <w:pPr>
        <w:ind w:left="360"/>
      </w:pPr>
    </w:p>
    <w:p w14:paraId="56A842A3" w14:textId="7866BEF9" w:rsidR="003A4ED7" w:rsidRPr="00946F2F" w:rsidRDefault="003A4ED7" w:rsidP="00946F2F">
      <w:pPr>
        <w:pStyle w:val="Lijstalinea"/>
        <w:numPr>
          <w:ilvl w:val="0"/>
          <w:numId w:val="11"/>
        </w:numPr>
        <w:rPr>
          <w:b/>
          <w:sz w:val="20"/>
        </w:rPr>
      </w:pPr>
      <w:r w:rsidRPr="00946F2F">
        <w:rPr>
          <w:b/>
          <w:sz w:val="20"/>
        </w:rPr>
        <w:t>Landelijke dekking en beschikbaarheid</w:t>
      </w:r>
    </w:p>
    <w:p w14:paraId="711817B5" w14:textId="77777777" w:rsidR="00F074E9" w:rsidRDefault="003A4ED7" w:rsidP="00946F2F">
      <w:pPr>
        <w:pStyle w:val="Lijstalinea"/>
        <w:numPr>
          <w:ilvl w:val="1"/>
          <w:numId w:val="11"/>
        </w:numPr>
        <w:rPr>
          <w:sz w:val="18"/>
          <w:szCs w:val="18"/>
        </w:rPr>
      </w:pPr>
      <w:r w:rsidRPr="00D643B3">
        <w:rPr>
          <w:sz w:val="18"/>
          <w:szCs w:val="18"/>
        </w:rPr>
        <w:t>Hoe kan landelijke dekking worden gerealiseerd, inclusief minder stedelijke of moeilijk bereikbare gebieden?</w:t>
      </w:r>
    </w:p>
    <w:p w14:paraId="10114F5E" w14:textId="5E6C0567" w:rsidR="003A4ED7" w:rsidRPr="00D643B3" w:rsidRDefault="00A8144A" w:rsidP="00F074E9">
      <w:pPr>
        <w:pStyle w:val="Lijstalinea"/>
        <w:ind w:left="360"/>
        <w:rPr>
          <w:sz w:val="18"/>
          <w:szCs w:val="18"/>
        </w:rPr>
      </w:pPr>
      <w:r>
        <w:rPr>
          <w:sz w:val="18"/>
          <w:szCs w:val="18"/>
        </w:rPr>
        <w:br/>
      </w:r>
      <w:r>
        <w:rPr>
          <w:sz w:val="18"/>
          <w:szCs w:val="18"/>
        </w:rPr>
        <w:br/>
      </w:r>
      <w:r>
        <w:rPr>
          <w:sz w:val="18"/>
          <w:szCs w:val="18"/>
        </w:rPr>
        <w:br/>
      </w:r>
      <w:r>
        <w:rPr>
          <w:sz w:val="18"/>
          <w:szCs w:val="18"/>
        </w:rPr>
        <w:br/>
      </w:r>
      <w:r>
        <w:rPr>
          <w:sz w:val="18"/>
          <w:szCs w:val="18"/>
        </w:rPr>
        <w:br/>
      </w:r>
    </w:p>
    <w:p w14:paraId="2907D46A" w14:textId="77777777" w:rsidR="00F074E9" w:rsidRDefault="003A4ED7" w:rsidP="00946F2F">
      <w:pPr>
        <w:pStyle w:val="Lijstalinea"/>
        <w:numPr>
          <w:ilvl w:val="1"/>
          <w:numId w:val="11"/>
        </w:numPr>
        <w:rPr>
          <w:sz w:val="18"/>
          <w:szCs w:val="18"/>
        </w:rPr>
      </w:pPr>
      <w:r w:rsidRPr="00D643B3">
        <w:rPr>
          <w:sz w:val="18"/>
          <w:szCs w:val="18"/>
        </w:rPr>
        <w:t xml:space="preserve">Hoe wordt beschikbaarheid geborgd in piekperioden (bijv. evenementen, vakantieperiodes) en in situaties met beperkte hotelcapaciteit? </w:t>
      </w:r>
    </w:p>
    <w:p w14:paraId="031E8F10" w14:textId="44526C0C" w:rsidR="003A4ED7" w:rsidRPr="00D643B3" w:rsidRDefault="00A8144A" w:rsidP="00F074E9">
      <w:pPr>
        <w:pStyle w:val="Lijstalinea"/>
        <w:ind w:left="360"/>
        <w:rPr>
          <w:sz w:val="18"/>
          <w:szCs w:val="18"/>
        </w:rPr>
      </w:pPr>
      <w:r>
        <w:rPr>
          <w:sz w:val="18"/>
          <w:szCs w:val="18"/>
        </w:rPr>
        <w:br/>
      </w:r>
      <w:r w:rsidR="00F61FB3">
        <w:rPr>
          <w:sz w:val="18"/>
          <w:szCs w:val="18"/>
        </w:rPr>
        <w:br/>
      </w:r>
      <w:r w:rsidR="00F61FB3">
        <w:rPr>
          <w:sz w:val="18"/>
          <w:szCs w:val="18"/>
        </w:rPr>
        <w:br/>
      </w:r>
      <w:r w:rsidR="00F61FB3">
        <w:rPr>
          <w:sz w:val="18"/>
          <w:szCs w:val="18"/>
        </w:rPr>
        <w:br/>
      </w:r>
    </w:p>
    <w:p w14:paraId="4662F7FC" w14:textId="77777777" w:rsidR="003A4ED7" w:rsidRDefault="003A4ED7" w:rsidP="00F074E9">
      <w:pPr>
        <w:ind w:left="360"/>
      </w:pPr>
    </w:p>
    <w:p w14:paraId="5DD0479A" w14:textId="52C14CEE" w:rsidR="003A4ED7" w:rsidRPr="00946F2F" w:rsidRDefault="003A4ED7" w:rsidP="00946F2F">
      <w:pPr>
        <w:pStyle w:val="Lijstalinea"/>
        <w:numPr>
          <w:ilvl w:val="0"/>
          <w:numId w:val="11"/>
        </w:numPr>
        <w:rPr>
          <w:b/>
          <w:sz w:val="20"/>
        </w:rPr>
      </w:pPr>
      <w:r w:rsidRPr="00946F2F">
        <w:rPr>
          <w:b/>
          <w:sz w:val="20"/>
        </w:rPr>
        <w:t>24/7 inzet en last-minute karakter</w:t>
      </w:r>
    </w:p>
    <w:p w14:paraId="5F75B208" w14:textId="77777777" w:rsidR="00F074E9" w:rsidRDefault="003A4ED7" w:rsidP="00946F2F">
      <w:pPr>
        <w:pStyle w:val="Lijstalinea"/>
        <w:numPr>
          <w:ilvl w:val="1"/>
          <w:numId w:val="11"/>
        </w:numPr>
        <w:rPr>
          <w:sz w:val="18"/>
          <w:szCs w:val="18"/>
        </w:rPr>
      </w:pPr>
      <w:r w:rsidRPr="00D643B3">
        <w:rPr>
          <w:sz w:val="18"/>
          <w:szCs w:val="18"/>
        </w:rPr>
        <w:t>Hoe faciliteert u boekingen, bevestiging en directe incheck in een 24/7-context, inclusief zeer last-minute aanvragen (bijv. binnen 30–60 minuten)?</w:t>
      </w:r>
    </w:p>
    <w:p w14:paraId="1A57D39C" w14:textId="2C6CA7FF" w:rsidR="003A4ED7" w:rsidRPr="00D643B3" w:rsidRDefault="00F61FB3" w:rsidP="00F074E9">
      <w:pPr>
        <w:pStyle w:val="Lijstalinea"/>
        <w:ind w:left="360"/>
        <w:rPr>
          <w:sz w:val="18"/>
          <w:szCs w:val="18"/>
        </w:rPr>
      </w:pPr>
      <w:r>
        <w:rPr>
          <w:sz w:val="18"/>
          <w:szCs w:val="18"/>
        </w:rPr>
        <w:br/>
      </w:r>
      <w:r>
        <w:rPr>
          <w:sz w:val="18"/>
          <w:szCs w:val="18"/>
        </w:rPr>
        <w:br/>
      </w:r>
      <w:r>
        <w:rPr>
          <w:sz w:val="18"/>
          <w:szCs w:val="18"/>
        </w:rPr>
        <w:br/>
      </w:r>
      <w:r>
        <w:rPr>
          <w:sz w:val="18"/>
          <w:szCs w:val="18"/>
        </w:rPr>
        <w:br/>
      </w:r>
    </w:p>
    <w:p w14:paraId="365DDA65" w14:textId="77777777" w:rsidR="003A4ED7" w:rsidRDefault="003A4ED7" w:rsidP="00F074E9">
      <w:pPr>
        <w:ind w:left="360"/>
      </w:pPr>
    </w:p>
    <w:p w14:paraId="49901C8C" w14:textId="64999BCB" w:rsidR="003A4ED7" w:rsidRPr="00946F2F" w:rsidRDefault="003A4ED7" w:rsidP="00946F2F">
      <w:pPr>
        <w:pStyle w:val="Lijstalinea"/>
        <w:numPr>
          <w:ilvl w:val="0"/>
          <w:numId w:val="11"/>
        </w:numPr>
        <w:rPr>
          <w:b/>
          <w:sz w:val="20"/>
        </w:rPr>
      </w:pPr>
      <w:r w:rsidRPr="00946F2F">
        <w:rPr>
          <w:b/>
          <w:sz w:val="20"/>
        </w:rPr>
        <w:t>Betaalproces en gebruiksgemak</w:t>
      </w:r>
    </w:p>
    <w:p w14:paraId="300BB371" w14:textId="77777777" w:rsidR="00F074E9" w:rsidRDefault="003A4ED7" w:rsidP="00946F2F">
      <w:pPr>
        <w:pStyle w:val="Lijstalinea"/>
        <w:numPr>
          <w:ilvl w:val="1"/>
          <w:numId w:val="11"/>
        </w:numPr>
        <w:rPr>
          <w:sz w:val="18"/>
          <w:szCs w:val="18"/>
        </w:rPr>
      </w:pPr>
      <w:r w:rsidRPr="00D643B3">
        <w:rPr>
          <w:sz w:val="18"/>
          <w:szCs w:val="18"/>
        </w:rPr>
        <w:t>Welke betaal- en administratieve inrichting is mogelijk om te voorkomen dat medewerkers kosten moeten voorschieten, en tegelijkertijd centrale facturatie en controle mogelijk te maken?</w:t>
      </w:r>
    </w:p>
    <w:p w14:paraId="38A4081E" w14:textId="413BD94A" w:rsidR="003A4ED7" w:rsidRDefault="00F61FB3" w:rsidP="00F074E9">
      <w:pPr>
        <w:pStyle w:val="Lijstalinea"/>
        <w:ind w:left="360"/>
        <w:rPr>
          <w:sz w:val="18"/>
          <w:szCs w:val="18"/>
        </w:rPr>
      </w:pPr>
      <w:r>
        <w:rPr>
          <w:sz w:val="18"/>
          <w:szCs w:val="18"/>
        </w:rPr>
        <w:br/>
      </w:r>
      <w:r>
        <w:rPr>
          <w:sz w:val="18"/>
          <w:szCs w:val="18"/>
        </w:rPr>
        <w:br/>
      </w:r>
      <w:r>
        <w:rPr>
          <w:sz w:val="18"/>
          <w:szCs w:val="18"/>
        </w:rPr>
        <w:br/>
      </w:r>
      <w:r>
        <w:rPr>
          <w:sz w:val="18"/>
          <w:szCs w:val="18"/>
        </w:rPr>
        <w:br/>
      </w:r>
      <w:r>
        <w:rPr>
          <w:sz w:val="18"/>
          <w:szCs w:val="18"/>
        </w:rPr>
        <w:lastRenderedPageBreak/>
        <w:br/>
      </w:r>
    </w:p>
    <w:p w14:paraId="57CAB2F7" w14:textId="77777777" w:rsidR="00F61FB3" w:rsidRDefault="00F61FB3" w:rsidP="00F074E9">
      <w:pPr>
        <w:ind w:left="360"/>
        <w:rPr>
          <w:sz w:val="18"/>
          <w:szCs w:val="18"/>
        </w:rPr>
      </w:pPr>
    </w:p>
    <w:p w14:paraId="4ADD2692" w14:textId="77777777" w:rsidR="00F61FB3" w:rsidRPr="00F61FB3" w:rsidRDefault="00F61FB3" w:rsidP="00F074E9">
      <w:pPr>
        <w:ind w:left="360"/>
        <w:rPr>
          <w:sz w:val="18"/>
          <w:szCs w:val="18"/>
        </w:rPr>
      </w:pPr>
    </w:p>
    <w:p w14:paraId="46F672CE" w14:textId="77777777" w:rsidR="00F074E9" w:rsidRDefault="003A4ED7" w:rsidP="00946F2F">
      <w:pPr>
        <w:pStyle w:val="Lijstalinea"/>
        <w:numPr>
          <w:ilvl w:val="1"/>
          <w:numId w:val="11"/>
        </w:numPr>
        <w:rPr>
          <w:sz w:val="18"/>
          <w:szCs w:val="18"/>
        </w:rPr>
      </w:pPr>
      <w:r w:rsidRPr="00D643B3">
        <w:rPr>
          <w:sz w:val="18"/>
          <w:szCs w:val="18"/>
        </w:rPr>
        <w:t>Welke mate van gebruiksgemak is haalbaar voor eindgebruikers (medewerkers) in een operationele context, en hoe wordt dit in de praktijk ingericht?</w:t>
      </w:r>
    </w:p>
    <w:p w14:paraId="07D837E6" w14:textId="4BEFBB6F" w:rsidR="003A4ED7" w:rsidRPr="00D643B3" w:rsidRDefault="00F61FB3" w:rsidP="00F074E9">
      <w:pPr>
        <w:pStyle w:val="Lijstalinea"/>
        <w:ind w:left="360"/>
        <w:rPr>
          <w:sz w:val="18"/>
          <w:szCs w:val="18"/>
        </w:rPr>
      </w:pPr>
      <w:r>
        <w:rPr>
          <w:sz w:val="18"/>
          <w:szCs w:val="18"/>
        </w:rPr>
        <w:br/>
      </w:r>
      <w:r>
        <w:rPr>
          <w:sz w:val="18"/>
          <w:szCs w:val="18"/>
        </w:rPr>
        <w:br/>
      </w:r>
      <w:r>
        <w:rPr>
          <w:sz w:val="18"/>
          <w:szCs w:val="18"/>
        </w:rPr>
        <w:br/>
      </w:r>
    </w:p>
    <w:p w14:paraId="0CE53399" w14:textId="77777777" w:rsidR="003A4ED7" w:rsidRDefault="003A4ED7" w:rsidP="00F074E9">
      <w:pPr>
        <w:ind w:left="360"/>
      </w:pPr>
    </w:p>
    <w:p w14:paraId="049D56FA" w14:textId="77777777" w:rsidR="00F61FB3" w:rsidRDefault="00F61FB3" w:rsidP="00F074E9">
      <w:pPr>
        <w:ind w:left="360"/>
      </w:pPr>
    </w:p>
    <w:p w14:paraId="4FF91B2B" w14:textId="6F07962E" w:rsidR="003A4ED7" w:rsidRPr="00946F2F" w:rsidRDefault="003A4ED7" w:rsidP="00946F2F">
      <w:pPr>
        <w:pStyle w:val="Lijstalinea"/>
        <w:numPr>
          <w:ilvl w:val="0"/>
          <w:numId w:val="11"/>
        </w:numPr>
        <w:rPr>
          <w:b/>
          <w:sz w:val="20"/>
        </w:rPr>
      </w:pPr>
      <w:r w:rsidRPr="00946F2F">
        <w:rPr>
          <w:b/>
          <w:sz w:val="20"/>
        </w:rPr>
        <w:t>Contractvorm en prijsmodel</w:t>
      </w:r>
    </w:p>
    <w:p w14:paraId="22942F5E" w14:textId="1D83A917" w:rsidR="003A4ED7" w:rsidRDefault="003A4ED7" w:rsidP="00946F2F">
      <w:pPr>
        <w:pStyle w:val="Lijstalinea"/>
        <w:numPr>
          <w:ilvl w:val="1"/>
          <w:numId w:val="11"/>
        </w:numPr>
        <w:rPr>
          <w:sz w:val="18"/>
          <w:szCs w:val="18"/>
        </w:rPr>
      </w:pPr>
      <w:r w:rsidRPr="00D643B3">
        <w:rPr>
          <w:sz w:val="18"/>
          <w:szCs w:val="18"/>
        </w:rPr>
        <w:t xml:space="preserve">Welke contract- en marktinrichtingsvorm acht u voor deze behoefte het meest passend (bijv. directe contractering, intermediair, platform, hybride), en waarom? </w:t>
      </w:r>
    </w:p>
    <w:p w14:paraId="30D0E3B3" w14:textId="77777777" w:rsidR="00F074E9" w:rsidRDefault="00F074E9" w:rsidP="00F074E9">
      <w:pPr>
        <w:pStyle w:val="Lijstalinea"/>
        <w:ind w:left="360"/>
        <w:rPr>
          <w:sz w:val="18"/>
          <w:szCs w:val="18"/>
        </w:rPr>
      </w:pPr>
    </w:p>
    <w:p w14:paraId="4F51F083" w14:textId="05227DF0" w:rsidR="00F61FB3" w:rsidRPr="00F074E9" w:rsidRDefault="00F61FB3" w:rsidP="00F074E9">
      <w:pPr>
        <w:ind w:left="360"/>
        <w:rPr>
          <w:sz w:val="18"/>
          <w:szCs w:val="18"/>
        </w:rPr>
      </w:pPr>
      <w:r w:rsidRPr="00F074E9">
        <w:rPr>
          <w:sz w:val="18"/>
          <w:szCs w:val="18"/>
        </w:rPr>
        <w:br/>
      </w:r>
      <w:r w:rsidRPr="00F074E9">
        <w:rPr>
          <w:sz w:val="18"/>
          <w:szCs w:val="18"/>
        </w:rPr>
        <w:br/>
      </w:r>
      <w:r w:rsidRPr="00F074E9">
        <w:rPr>
          <w:sz w:val="18"/>
          <w:szCs w:val="18"/>
        </w:rPr>
        <w:br/>
      </w:r>
      <w:r w:rsidRPr="00F074E9">
        <w:rPr>
          <w:sz w:val="18"/>
          <w:szCs w:val="18"/>
        </w:rPr>
        <w:br/>
      </w:r>
    </w:p>
    <w:p w14:paraId="29E9EE75" w14:textId="6029D92B" w:rsidR="003A4ED7" w:rsidRDefault="003A4ED7" w:rsidP="00946F2F">
      <w:pPr>
        <w:pStyle w:val="Lijstalinea"/>
        <w:numPr>
          <w:ilvl w:val="1"/>
          <w:numId w:val="11"/>
        </w:numPr>
        <w:rPr>
          <w:sz w:val="18"/>
          <w:szCs w:val="18"/>
        </w:rPr>
      </w:pPr>
      <w:r w:rsidRPr="00946F2F">
        <w:rPr>
          <w:sz w:val="18"/>
          <w:szCs w:val="18"/>
        </w:rPr>
        <w:t>Welke prijsmodellen zijn passend voor deze dienstverlening, welke factoren zijn bepalend voor de prijs, en hoe kunnen kosten binnen een meerjarige overeenkomst beheersbaar en voorspelbaar blijven?</w:t>
      </w:r>
    </w:p>
    <w:p w14:paraId="42F8617F" w14:textId="77777777" w:rsidR="00F074E9" w:rsidRPr="00946F2F" w:rsidRDefault="00F074E9" w:rsidP="00F074E9">
      <w:pPr>
        <w:pStyle w:val="Lijstalinea"/>
        <w:ind w:left="360"/>
        <w:rPr>
          <w:sz w:val="18"/>
          <w:szCs w:val="18"/>
        </w:rPr>
      </w:pPr>
    </w:p>
    <w:p w14:paraId="753100A7" w14:textId="77777777" w:rsidR="00F61FB3" w:rsidRPr="00F074E9" w:rsidRDefault="00F61FB3" w:rsidP="00F074E9">
      <w:pPr>
        <w:ind w:left="360"/>
        <w:rPr>
          <w:sz w:val="18"/>
          <w:szCs w:val="18"/>
        </w:rPr>
      </w:pPr>
    </w:p>
    <w:p w14:paraId="4C3BF7B1" w14:textId="77777777" w:rsidR="00F61FB3" w:rsidRPr="00F074E9" w:rsidRDefault="00F61FB3" w:rsidP="00F074E9">
      <w:pPr>
        <w:ind w:left="360"/>
        <w:rPr>
          <w:sz w:val="18"/>
          <w:szCs w:val="18"/>
        </w:rPr>
      </w:pPr>
    </w:p>
    <w:p w14:paraId="399590D0" w14:textId="77777777" w:rsidR="00F074E9" w:rsidRDefault="00F074E9" w:rsidP="00F074E9">
      <w:pPr>
        <w:ind w:left="360"/>
        <w:rPr>
          <w:sz w:val="18"/>
          <w:szCs w:val="18"/>
        </w:rPr>
      </w:pPr>
    </w:p>
    <w:p w14:paraId="3283870E" w14:textId="77777777" w:rsidR="00F074E9" w:rsidRPr="00F074E9" w:rsidRDefault="00F074E9" w:rsidP="00F074E9">
      <w:pPr>
        <w:ind w:left="360"/>
        <w:rPr>
          <w:sz w:val="18"/>
          <w:szCs w:val="18"/>
        </w:rPr>
      </w:pPr>
    </w:p>
    <w:p w14:paraId="0E6DD905" w14:textId="487075C8" w:rsidR="003A4ED7" w:rsidRDefault="003A4ED7" w:rsidP="00946F2F">
      <w:pPr>
        <w:pStyle w:val="Lijstalinea"/>
        <w:numPr>
          <w:ilvl w:val="1"/>
          <w:numId w:val="11"/>
        </w:numPr>
        <w:rPr>
          <w:sz w:val="18"/>
          <w:szCs w:val="18"/>
        </w:rPr>
      </w:pPr>
      <w:r w:rsidRPr="00073D25">
        <w:rPr>
          <w:sz w:val="18"/>
          <w:szCs w:val="18"/>
        </w:rPr>
        <w:t>Wat zijn indicatieve prijsranges voor last-minute overnachtingen (bijv. boeking binnen 0–2 uur vooraf) in een 24/7 context?</w:t>
      </w:r>
    </w:p>
    <w:p w14:paraId="233E0CFF" w14:textId="77777777" w:rsidR="00F074E9" w:rsidRDefault="00F074E9" w:rsidP="00F074E9">
      <w:pPr>
        <w:pStyle w:val="Lijstalinea"/>
        <w:ind w:left="360"/>
        <w:rPr>
          <w:sz w:val="18"/>
          <w:szCs w:val="18"/>
        </w:rPr>
      </w:pPr>
    </w:p>
    <w:p w14:paraId="03587F4F" w14:textId="77777777" w:rsidR="00F074E9" w:rsidRDefault="00F074E9" w:rsidP="00F074E9">
      <w:pPr>
        <w:pStyle w:val="Lijstalinea"/>
        <w:ind w:left="360"/>
        <w:rPr>
          <w:sz w:val="18"/>
          <w:szCs w:val="18"/>
        </w:rPr>
      </w:pPr>
    </w:p>
    <w:p w14:paraId="13488A90" w14:textId="77777777" w:rsidR="00F61FB3" w:rsidRPr="00F074E9" w:rsidRDefault="00F61FB3" w:rsidP="00F074E9">
      <w:pPr>
        <w:ind w:left="360"/>
        <w:rPr>
          <w:sz w:val="18"/>
          <w:szCs w:val="18"/>
        </w:rPr>
      </w:pPr>
    </w:p>
    <w:p w14:paraId="0285C83B" w14:textId="77777777" w:rsidR="00F074E9" w:rsidRDefault="00F074E9" w:rsidP="00F074E9">
      <w:pPr>
        <w:ind w:left="360"/>
        <w:rPr>
          <w:sz w:val="18"/>
          <w:szCs w:val="18"/>
        </w:rPr>
      </w:pPr>
    </w:p>
    <w:p w14:paraId="7D94C1C3" w14:textId="77777777" w:rsidR="00F074E9" w:rsidRPr="00F074E9" w:rsidRDefault="00F074E9" w:rsidP="00F074E9">
      <w:pPr>
        <w:ind w:left="360"/>
        <w:rPr>
          <w:sz w:val="18"/>
          <w:szCs w:val="18"/>
        </w:rPr>
      </w:pPr>
    </w:p>
    <w:p w14:paraId="6D9B4656" w14:textId="77777777" w:rsidR="00F61FB3" w:rsidRPr="00073D25" w:rsidRDefault="00F61FB3" w:rsidP="003A4ED7">
      <w:pPr>
        <w:pStyle w:val="Lijstalinea"/>
        <w:rPr>
          <w:sz w:val="18"/>
          <w:szCs w:val="18"/>
        </w:rPr>
      </w:pPr>
    </w:p>
    <w:p w14:paraId="44EE1AFC" w14:textId="5C65E9DC" w:rsidR="003A4ED7" w:rsidRPr="00946F2F" w:rsidRDefault="003A4ED7" w:rsidP="00946F2F">
      <w:pPr>
        <w:pStyle w:val="Lijstalinea"/>
        <w:numPr>
          <w:ilvl w:val="0"/>
          <w:numId w:val="11"/>
        </w:numPr>
        <w:rPr>
          <w:b/>
          <w:sz w:val="20"/>
        </w:rPr>
      </w:pPr>
      <w:r w:rsidRPr="00946F2F">
        <w:rPr>
          <w:b/>
          <w:sz w:val="20"/>
        </w:rPr>
        <w:t>Kwaliteit en randvoorwaarden</w:t>
      </w:r>
    </w:p>
    <w:p w14:paraId="2DEED0DA" w14:textId="724DEBEB" w:rsidR="00F61FB3" w:rsidRDefault="003A4ED7" w:rsidP="00946F2F">
      <w:pPr>
        <w:pStyle w:val="Lijstalinea"/>
        <w:numPr>
          <w:ilvl w:val="1"/>
          <w:numId w:val="11"/>
        </w:numPr>
        <w:rPr>
          <w:sz w:val="18"/>
          <w:szCs w:val="18"/>
        </w:rPr>
      </w:pPr>
      <w:r w:rsidRPr="00D643B3">
        <w:rPr>
          <w:sz w:val="18"/>
          <w:szCs w:val="18"/>
        </w:rPr>
        <w:t>Welke minimumeisen ten aanzien van verblijf, bereikbaarheid en parkeergelegenheid acht u realistisch en marktconform voor deze behoefte?</w:t>
      </w:r>
    </w:p>
    <w:p w14:paraId="6FE9005A" w14:textId="77777777" w:rsidR="00F074E9" w:rsidRDefault="00F074E9" w:rsidP="00F074E9">
      <w:pPr>
        <w:pStyle w:val="Lijstalinea"/>
        <w:ind w:left="360"/>
        <w:rPr>
          <w:sz w:val="18"/>
          <w:szCs w:val="18"/>
        </w:rPr>
      </w:pPr>
    </w:p>
    <w:p w14:paraId="2C144654" w14:textId="77777777" w:rsidR="00F074E9" w:rsidRDefault="00F074E9" w:rsidP="00F074E9">
      <w:pPr>
        <w:pStyle w:val="Lijstalinea"/>
        <w:ind w:left="360"/>
        <w:rPr>
          <w:sz w:val="18"/>
          <w:szCs w:val="18"/>
        </w:rPr>
      </w:pPr>
    </w:p>
    <w:p w14:paraId="4387748D" w14:textId="77777777" w:rsidR="00F61FB3" w:rsidRPr="00F074E9" w:rsidRDefault="00F61FB3" w:rsidP="00F074E9">
      <w:pPr>
        <w:ind w:left="360"/>
        <w:rPr>
          <w:sz w:val="18"/>
          <w:szCs w:val="18"/>
        </w:rPr>
      </w:pPr>
    </w:p>
    <w:p w14:paraId="0A79975C" w14:textId="77777777" w:rsidR="00F074E9" w:rsidRDefault="00F074E9" w:rsidP="003A4ED7">
      <w:pPr>
        <w:ind w:left="0"/>
        <w:rPr>
          <w:sz w:val="18"/>
          <w:szCs w:val="18"/>
        </w:rPr>
      </w:pPr>
    </w:p>
    <w:p w14:paraId="148B4A00" w14:textId="77777777" w:rsidR="00F074E9" w:rsidRDefault="00F074E9" w:rsidP="00F074E9">
      <w:pPr>
        <w:ind w:left="360"/>
        <w:rPr>
          <w:sz w:val="18"/>
          <w:szCs w:val="18"/>
        </w:rPr>
      </w:pPr>
    </w:p>
    <w:p w14:paraId="0041647E" w14:textId="77777777" w:rsidR="00F074E9" w:rsidRDefault="00F074E9" w:rsidP="00F074E9">
      <w:pPr>
        <w:ind w:left="360"/>
      </w:pPr>
    </w:p>
    <w:p w14:paraId="582FBC50" w14:textId="77777777" w:rsidR="00F074E9" w:rsidRDefault="00F074E9" w:rsidP="00F074E9">
      <w:pPr>
        <w:ind w:left="360"/>
      </w:pPr>
    </w:p>
    <w:p w14:paraId="535638A1" w14:textId="5BA9B1AD" w:rsidR="003A4ED7" w:rsidRPr="00946F2F" w:rsidRDefault="003A4ED7" w:rsidP="00946F2F">
      <w:pPr>
        <w:pStyle w:val="Lijstalinea"/>
        <w:numPr>
          <w:ilvl w:val="0"/>
          <w:numId w:val="11"/>
        </w:numPr>
        <w:rPr>
          <w:b/>
          <w:sz w:val="20"/>
        </w:rPr>
      </w:pPr>
      <w:r w:rsidRPr="00946F2F">
        <w:rPr>
          <w:b/>
          <w:sz w:val="20"/>
        </w:rPr>
        <w:t>Flexibiliteit en wijzigingsmogelijkheden</w:t>
      </w:r>
    </w:p>
    <w:p w14:paraId="2DC76A3B" w14:textId="10EF8C4E" w:rsidR="003A4ED7" w:rsidRDefault="003A4ED7" w:rsidP="00946F2F">
      <w:pPr>
        <w:pStyle w:val="Lijstalinea"/>
        <w:numPr>
          <w:ilvl w:val="1"/>
          <w:numId w:val="11"/>
        </w:numPr>
        <w:rPr>
          <w:sz w:val="18"/>
          <w:szCs w:val="18"/>
        </w:rPr>
      </w:pPr>
      <w:r w:rsidRPr="00D643B3">
        <w:rPr>
          <w:sz w:val="18"/>
          <w:szCs w:val="18"/>
        </w:rPr>
        <w:t>Hoe wordt in de praktijk omgegaan met annuleringen, no-shows, wijzigingen en verlenging van verblijf in een 24/7-context?</w:t>
      </w:r>
    </w:p>
    <w:p w14:paraId="42F9AE64" w14:textId="77777777" w:rsidR="00F074E9" w:rsidRDefault="00F074E9" w:rsidP="00F074E9">
      <w:pPr>
        <w:pStyle w:val="Lijstalinea"/>
        <w:ind w:left="360"/>
        <w:rPr>
          <w:sz w:val="18"/>
          <w:szCs w:val="18"/>
        </w:rPr>
      </w:pPr>
    </w:p>
    <w:p w14:paraId="3F24D4EB" w14:textId="77777777" w:rsidR="00F61FB3" w:rsidRDefault="00F61FB3" w:rsidP="00F61FB3">
      <w:pPr>
        <w:pStyle w:val="Lijstalinea"/>
        <w:rPr>
          <w:sz w:val="18"/>
          <w:szCs w:val="18"/>
        </w:rPr>
      </w:pPr>
    </w:p>
    <w:p w14:paraId="0CEFFC45" w14:textId="77777777" w:rsidR="00F61FB3" w:rsidRDefault="00F61FB3" w:rsidP="00F61FB3">
      <w:pPr>
        <w:pStyle w:val="Lijstalinea"/>
        <w:rPr>
          <w:sz w:val="18"/>
          <w:szCs w:val="18"/>
        </w:rPr>
      </w:pPr>
    </w:p>
    <w:p w14:paraId="36FF6077" w14:textId="77777777" w:rsidR="00F61FB3" w:rsidRDefault="00F61FB3" w:rsidP="00F61FB3">
      <w:pPr>
        <w:pStyle w:val="Lijstalinea"/>
        <w:rPr>
          <w:sz w:val="18"/>
          <w:szCs w:val="18"/>
        </w:rPr>
      </w:pPr>
    </w:p>
    <w:p w14:paraId="4DC5BE15" w14:textId="77777777" w:rsidR="00F61FB3" w:rsidRDefault="00F61FB3" w:rsidP="00F61FB3">
      <w:pPr>
        <w:pStyle w:val="Lijstalinea"/>
        <w:rPr>
          <w:sz w:val="18"/>
          <w:szCs w:val="18"/>
        </w:rPr>
      </w:pPr>
    </w:p>
    <w:p w14:paraId="0C77CB2C" w14:textId="77777777" w:rsidR="00F61FB3" w:rsidRPr="00D643B3" w:rsidRDefault="00F61FB3" w:rsidP="00F61FB3">
      <w:pPr>
        <w:pStyle w:val="Lijstalinea"/>
        <w:rPr>
          <w:sz w:val="18"/>
          <w:szCs w:val="18"/>
        </w:rPr>
      </w:pPr>
    </w:p>
    <w:p w14:paraId="564328EE" w14:textId="77777777" w:rsidR="003A4ED7" w:rsidRDefault="003A4ED7" w:rsidP="003A4ED7">
      <w:pPr>
        <w:ind w:left="0"/>
      </w:pPr>
    </w:p>
    <w:p w14:paraId="698627F2" w14:textId="422FAE49" w:rsidR="003A4ED7" w:rsidRPr="00946F2F" w:rsidRDefault="003A4ED7" w:rsidP="00946F2F">
      <w:pPr>
        <w:pStyle w:val="Lijstalinea"/>
        <w:numPr>
          <w:ilvl w:val="0"/>
          <w:numId w:val="11"/>
        </w:numPr>
        <w:rPr>
          <w:b/>
          <w:sz w:val="20"/>
        </w:rPr>
      </w:pPr>
      <w:r w:rsidRPr="00946F2F">
        <w:rPr>
          <w:b/>
          <w:sz w:val="20"/>
        </w:rPr>
        <w:lastRenderedPageBreak/>
        <w:t>Risico’s en aandachtspunten</w:t>
      </w:r>
    </w:p>
    <w:p w14:paraId="5AB767EC" w14:textId="4DD2DCA6" w:rsidR="003A4ED7" w:rsidRDefault="003A4ED7" w:rsidP="00946F2F">
      <w:pPr>
        <w:pStyle w:val="Lijstalinea"/>
        <w:numPr>
          <w:ilvl w:val="1"/>
          <w:numId w:val="11"/>
        </w:numPr>
        <w:rPr>
          <w:sz w:val="18"/>
          <w:szCs w:val="18"/>
        </w:rPr>
      </w:pPr>
      <w:r w:rsidRPr="00D643B3">
        <w:rPr>
          <w:sz w:val="18"/>
          <w:szCs w:val="18"/>
        </w:rPr>
        <w:t>Welke juridische, operationele of uitvoeringsrisico’s ziet u bij deze dienstverlening, en welke beheersmaatregelen adviseert u?</w:t>
      </w:r>
    </w:p>
    <w:p w14:paraId="0F91E646" w14:textId="77777777" w:rsidR="00F074E9" w:rsidRDefault="00F074E9" w:rsidP="00F074E9">
      <w:pPr>
        <w:pStyle w:val="Lijstalinea"/>
        <w:ind w:left="360"/>
        <w:rPr>
          <w:sz w:val="18"/>
          <w:szCs w:val="18"/>
        </w:rPr>
      </w:pPr>
    </w:p>
    <w:p w14:paraId="209E0F44" w14:textId="77777777" w:rsidR="00F61FB3" w:rsidRPr="00F074E9" w:rsidRDefault="00F61FB3" w:rsidP="00F074E9">
      <w:pPr>
        <w:ind w:left="360"/>
        <w:rPr>
          <w:sz w:val="18"/>
          <w:szCs w:val="18"/>
        </w:rPr>
      </w:pPr>
    </w:p>
    <w:p w14:paraId="59716E77" w14:textId="77777777" w:rsidR="00F61FB3" w:rsidRPr="00F074E9" w:rsidRDefault="00F61FB3" w:rsidP="00F074E9">
      <w:pPr>
        <w:ind w:left="360"/>
        <w:rPr>
          <w:sz w:val="18"/>
          <w:szCs w:val="18"/>
        </w:rPr>
      </w:pPr>
    </w:p>
    <w:p w14:paraId="0D5D7640" w14:textId="77777777" w:rsidR="00F61FB3" w:rsidRPr="00F074E9" w:rsidRDefault="00F61FB3" w:rsidP="00F074E9">
      <w:pPr>
        <w:ind w:left="360"/>
        <w:rPr>
          <w:sz w:val="18"/>
          <w:szCs w:val="18"/>
        </w:rPr>
      </w:pPr>
    </w:p>
    <w:p w14:paraId="491AAFFC" w14:textId="77777777" w:rsidR="003A4ED7" w:rsidRDefault="003A4ED7" w:rsidP="00F074E9">
      <w:pPr>
        <w:ind w:left="360"/>
      </w:pPr>
    </w:p>
    <w:p w14:paraId="1FDE3BED" w14:textId="59D83344" w:rsidR="003A4ED7" w:rsidRPr="00946F2F" w:rsidRDefault="003A4ED7" w:rsidP="00946F2F">
      <w:pPr>
        <w:pStyle w:val="Lijstalinea"/>
        <w:numPr>
          <w:ilvl w:val="0"/>
          <w:numId w:val="11"/>
        </w:numPr>
        <w:rPr>
          <w:b/>
          <w:sz w:val="20"/>
        </w:rPr>
      </w:pPr>
      <w:r w:rsidRPr="00946F2F">
        <w:rPr>
          <w:b/>
          <w:sz w:val="20"/>
        </w:rPr>
        <w:t>Innovatie en aanvullende suggesties (optioneel)</w:t>
      </w:r>
    </w:p>
    <w:p w14:paraId="2BADC3B9" w14:textId="3FF67A79" w:rsidR="003A4ED7" w:rsidRDefault="003A4ED7" w:rsidP="00946F2F">
      <w:pPr>
        <w:pStyle w:val="Lijstalinea"/>
        <w:numPr>
          <w:ilvl w:val="1"/>
          <w:numId w:val="11"/>
        </w:numPr>
        <w:rPr>
          <w:sz w:val="18"/>
          <w:szCs w:val="18"/>
        </w:rPr>
      </w:pPr>
      <w:r w:rsidRPr="00D643B3">
        <w:rPr>
          <w:sz w:val="18"/>
          <w:szCs w:val="18"/>
        </w:rPr>
        <w:t>Welke innovatieve oplossingen of best practices kent u die relevant kunnen zijn voor deze behoefte?</w:t>
      </w:r>
    </w:p>
    <w:p w14:paraId="7AA94BD1" w14:textId="77777777" w:rsidR="00F074E9" w:rsidRPr="00F074E9" w:rsidRDefault="00F074E9" w:rsidP="00F074E9">
      <w:pPr>
        <w:ind w:left="360"/>
        <w:rPr>
          <w:sz w:val="18"/>
          <w:szCs w:val="18"/>
        </w:rPr>
      </w:pPr>
    </w:p>
    <w:p w14:paraId="363AD957" w14:textId="77777777" w:rsidR="00F61FB3" w:rsidRPr="00F074E9" w:rsidRDefault="00F61FB3" w:rsidP="00F074E9">
      <w:pPr>
        <w:ind w:left="360"/>
        <w:rPr>
          <w:sz w:val="18"/>
          <w:szCs w:val="18"/>
        </w:rPr>
      </w:pPr>
    </w:p>
    <w:p w14:paraId="38EB7BB9" w14:textId="77777777" w:rsidR="00F61FB3" w:rsidRPr="00F074E9" w:rsidRDefault="00F61FB3" w:rsidP="00F074E9">
      <w:pPr>
        <w:ind w:left="360"/>
        <w:rPr>
          <w:sz w:val="18"/>
          <w:szCs w:val="18"/>
        </w:rPr>
      </w:pPr>
    </w:p>
    <w:p w14:paraId="4F700B19" w14:textId="77777777" w:rsidR="00F61FB3" w:rsidRPr="00F074E9" w:rsidRDefault="00F61FB3" w:rsidP="00F074E9">
      <w:pPr>
        <w:ind w:left="360"/>
        <w:rPr>
          <w:sz w:val="18"/>
          <w:szCs w:val="18"/>
        </w:rPr>
      </w:pPr>
    </w:p>
    <w:p w14:paraId="34493A1D" w14:textId="77777777" w:rsidR="00F61FB3" w:rsidRDefault="00F61FB3" w:rsidP="00F074E9">
      <w:pPr>
        <w:ind w:left="360"/>
        <w:rPr>
          <w:sz w:val="18"/>
          <w:szCs w:val="18"/>
        </w:rPr>
      </w:pPr>
    </w:p>
    <w:p w14:paraId="0DB97251" w14:textId="77777777" w:rsidR="00F074E9" w:rsidRPr="00F074E9" w:rsidRDefault="00F074E9" w:rsidP="00F074E9">
      <w:pPr>
        <w:ind w:left="360"/>
        <w:rPr>
          <w:sz w:val="18"/>
          <w:szCs w:val="18"/>
        </w:rPr>
      </w:pPr>
    </w:p>
    <w:p w14:paraId="443A54C4" w14:textId="7D4431B9" w:rsidR="003A4ED7" w:rsidRDefault="003A4ED7" w:rsidP="00946F2F">
      <w:pPr>
        <w:pStyle w:val="Lijstalinea"/>
        <w:numPr>
          <w:ilvl w:val="1"/>
          <w:numId w:val="11"/>
        </w:numPr>
        <w:rPr>
          <w:sz w:val="18"/>
          <w:szCs w:val="18"/>
        </w:rPr>
      </w:pPr>
      <w:r w:rsidRPr="00D643B3">
        <w:rPr>
          <w:sz w:val="18"/>
          <w:szCs w:val="18"/>
        </w:rPr>
        <w:t>Welke suggesties heeft u om herstel, medewerkerstevredenheid en kostenbeheersing optimaal met elkaar in balans te brengen?</w:t>
      </w:r>
    </w:p>
    <w:p w14:paraId="6039758A" w14:textId="77777777" w:rsidR="00F074E9" w:rsidRDefault="00F074E9" w:rsidP="00F074E9">
      <w:pPr>
        <w:pStyle w:val="Lijstalinea"/>
        <w:ind w:left="360"/>
        <w:rPr>
          <w:sz w:val="18"/>
          <w:szCs w:val="18"/>
        </w:rPr>
      </w:pPr>
    </w:p>
    <w:p w14:paraId="378C2849" w14:textId="77777777" w:rsidR="00F074E9" w:rsidRDefault="00F074E9" w:rsidP="00F074E9">
      <w:pPr>
        <w:pStyle w:val="Lijstalinea"/>
        <w:ind w:left="360"/>
        <w:rPr>
          <w:sz w:val="18"/>
          <w:szCs w:val="18"/>
        </w:rPr>
      </w:pPr>
    </w:p>
    <w:p w14:paraId="66323461" w14:textId="77777777" w:rsidR="00F074E9" w:rsidRDefault="00F074E9" w:rsidP="00F074E9">
      <w:pPr>
        <w:pStyle w:val="Lijstalinea"/>
        <w:ind w:left="360"/>
        <w:rPr>
          <w:sz w:val="18"/>
          <w:szCs w:val="18"/>
        </w:rPr>
      </w:pPr>
    </w:p>
    <w:p w14:paraId="6A36762C" w14:textId="325C0654" w:rsidR="003660BF" w:rsidRPr="00F074E9" w:rsidRDefault="003660BF" w:rsidP="00F074E9">
      <w:pPr>
        <w:ind w:left="360"/>
        <w:rPr>
          <w:sz w:val="18"/>
          <w:szCs w:val="18"/>
        </w:rPr>
      </w:pPr>
    </w:p>
    <w:p w14:paraId="46A56BCB" w14:textId="61285F4E" w:rsidR="003660BF" w:rsidRDefault="003660BF" w:rsidP="00F074E9">
      <w:pPr>
        <w:ind w:left="360"/>
        <w:rPr>
          <w:sz w:val="18"/>
          <w:szCs w:val="18"/>
        </w:rPr>
      </w:pPr>
    </w:p>
    <w:p w14:paraId="2034B453" w14:textId="77777777" w:rsidR="00F074E9" w:rsidRDefault="00F074E9" w:rsidP="00F074E9">
      <w:pPr>
        <w:ind w:left="360"/>
        <w:rPr>
          <w:sz w:val="18"/>
          <w:szCs w:val="18"/>
        </w:rPr>
      </w:pPr>
    </w:p>
    <w:p w14:paraId="2CAF9DCF" w14:textId="77777777" w:rsidR="00F074E9" w:rsidRDefault="00F074E9" w:rsidP="00F074E9">
      <w:pPr>
        <w:ind w:left="360"/>
        <w:rPr>
          <w:sz w:val="18"/>
          <w:szCs w:val="18"/>
        </w:rPr>
      </w:pPr>
    </w:p>
    <w:p w14:paraId="5A2918BB" w14:textId="77777777" w:rsidR="00F074E9" w:rsidRDefault="00F074E9" w:rsidP="00F074E9">
      <w:pPr>
        <w:ind w:left="360"/>
        <w:rPr>
          <w:sz w:val="18"/>
          <w:szCs w:val="18"/>
        </w:rPr>
      </w:pPr>
    </w:p>
    <w:p w14:paraId="70A14122" w14:textId="64CCC9F7" w:rsidR="00F074E9" w:rsidRDefault="00F074E9" w:rsidP="00F074E9">
      <w:pPr>
        <w:ind w:left="0"/>
        <w:rPr>
          <w:sz w:val="18"/>
          <w:szCs w:val="18"/>
        </w:rPr>
      </w:pPr>
    </w:p>
    <w:p w14:paraId="1B92F243" w14:textId="77777777" w:rsidR="00F074E9" w:rsidRPr="00F074E9" w:rsidRDefault="00F074E9" w:rsidP="00F074E9">
      <w:pPr>
        <w:ind w:left="0"/>
        <w:rPr>
          <w:sz w:val="18"/>
          <w:szCs w:val="18"/>
        </w:rPr>
      </w:pPr>
    </w:p>
    <w:tbl>
      <w:tblPr>
        <w:tblStyle w:val="Tabelraster"/>
        <w:tblpPr w:leftFromText="141" w:rightFromText="141" w:vertAnchor="text" w:horzAnchor="margin" w:tblpXSpec="center" w:tblpY="68"/>
        <w:tblW w:w="0" w:type="auto"/>
        <w:tblLook w:val="04A0" w:firstRow="1" w:lastRow="0" w:firstColumn="1" w:lastColumn="0" w:noHBand="0" w:noVBand="1"/>
      </w:tblPr>
      <w:tblGrid>
        <w:gridCol w:w="4253"/>
        <w:gridCol w:w="4254"/>
      </w:tblGrid>
      <w:tr w:rsidR="003660BF" w14:paraId="0910B923" w14:textId="77777777" w:rsidTr="003660BF">
        <w:trPr>
          <w:trHeight w:val="561"/>
        </w:trPr>
        <w:tc>
          <w:tcPr>
            <w:tcW w:w="4253" w:type="dxa"/>
          </w:tcPr>
          <w:p w14:paraId="16AA2640" w14:textId="71F794C9" w:rsidR="003660BF" w:rsidRDefault="003660BF" w:rsidP="003660BF">
            <w:pPr>
              <w:pStyle w:val="Lijstalinea"/>
              <w:ind w:left="0"/>
              <w:rPr>
                <w:sz w:val="18"/>
                <w:szCs w:val="18"/>
              </w:rPr>
            </w:pPr>
            <w:r w:rsidRPr="003660BF">
              <w:rPr>
                <w:sz w:val="28"/>
                <w:szCs w:val="28"/>
              </w:rPr>
              <w:t>Naam</w:t>
            </w:r>
            <w:r>
              <w:rPr>
                <w:sz w:val="28"/>
                <w:szCs w:val="28"/>
              </w:rPr>
              <w:t xml:space="preserve"> </w:t>
            </w:r>
            <w:r w:rsidRPr="003660BF">
              <w:rPr>
                <w:sz w:val="28"/>
                <w:szCs w:val="28"/>
              </w:rPr>
              <w:t>onderneming</w:t>
            </w:r>
            <w:r w:rsidRPr="003161D3">
              <w:rPr>
                <w:sz w:val="28"/>
                <w:szCs w:val="28"/>
              </w:rPr>
              <w:t>:</w:t>
            </w:r>
          </w:p>
        </w:tc>
        <w:tc>
          <w:tcPr>
            <w:tcW w:w="4254" w:type="dxa"/>
          </w:tcPr>
          <w:p w14:paraId="188A349A" w14:textId="77777777" w:rsidR="003660BF" w:rsidRDefault="003660BF" w:rsidP="003660BF">
            <w:pPr>
              <w:pStyle w:val="Lijstalinea"/>
              <w:ind w:left="0"/>
              <w:rPr>
                <w:sz w:val="18"/>
                <w:szCs w:val="18"/>
              </w:rPr>
            </w:pPr>
          </w:p>
        </w:tc>
      </w:tr>
      <w:tr w:rsidR="003660BF" w14:paraId="3C62AA65" w14:textId="77777777" w:rsidTr="003660BF">
        <w:trPr>
          <w:trHeight w:val="526"/>
        </w:trPr>
        <w:tc>
          <w:tcPr>
            <w:tcW w:w="4253" w:type="dxa"/>
          </w:tcPr>
          <w:p w14:paraId="186392AA" w14:textId="40A73A57" w:rsidR="003660BF" w:rsidRPr="003660BF" w:rsidRDefault="003660BF" w:rsidP="003660BF">
            <w:pPr>
              <w:ind w:left="0"/>
              <w:rPr>
                <w:sz w:val="28"/>
                <w:szCs w:val="28"/>
              </w:rPr>
            </w:pPr>
            <w:r w:rsidRPr="003660BF">
              <w:rPr>
                <w:sz w:val="28"/>
                <w:szCs w:val="28"/>
              </w:rPr>
              <w:t>Contactpersoon</w:t>
            </w:r>
            <w:r>
              <w:rPr>
                <w:sz w:val="28"/>
                <w:szCs w:val="28"/>
              </w:rPr>
              <w:t>:</w:t>
            </w:r>
          </w:p>
        </w:tc>
        <w:tc>
          <w:tcPr>
            <w:tcW w:w="4254" w:type="dxa"/>
          </w:tcPr>
          <w:p w14:paraId="3EFE49D1" w14:textId="77777777" w:rsidR="003660BF" w:rsidRDefault="003660BF" w:rsidP="003660BF">
            <w:pPr>
              <w:pStyle w:val="Lijstalinea"/>
              <w:ind w:left="0"/>
              <w:rPr>
                <w:sz w:val="18"/>
                <w:szCs w:val="18"/>
              </w:rPr>
            </w:pPr>
          </w:p>
        </w:tc>
      </w:tr>
      <w:tr w:rsidR="003660BF" w14:paraId="491DF859" w14:textId="77777777" w:rsidTr="003660BF">
        <w:trPr>
          <w:trHeight w:val="561"/>
        </w:trPr>
        <w:tc>
          <w:tcPr>
            <w:tcW w:w="4253" w:type="dxa"/>
          </w:tcPr>
          <w:p w14:paraId="34ACE20F" w14:textId="0B97265B" w:rsidR="003660BF" w:rsidRPr="003660BF" w:rsidRDefault="003660BF" w:rsidP="003660BF">
            <w:pPr>
              <w:ind w:left="0"/>
              <w:rPr>
                <w:sz w:val="28"/>
                <w:szCs w:val="28"/>
              </w:rPr>
            </w:pPr>
            <w:r>
              <w:rPr>
                <w:sz w:val="28"/>
                <w:szCs w:val="28"/>
              </w:rPr>
              <w:t>E</w:t>
            </w:r>
            <w:r w:rsidRPr="003660BF">
              <w:rPr>
                <w:sz w:val="28"/>
                <w:szCs w:val="28"/>
              </w:rPr>
              <w:t>-mailadres:</w:t>
            </w:r>
          </w:p>
        </w:tc>
        <w:tc>
          <w:tcPr>
            <w:tcW w:w="4254" w:type="dxa"/>
          </w:tcPr>
          <w:p w14:paraId="67692E31" w14:textId="77777777" w:rsidR="003660BF" w:rsidRDefault="003660BF" w:rsidP="003660BF">
            <w:pPr>
              <w:pStyle w:val="Lijstalinea"/>
              <w:ind w:left="0"/>
              <w:rPr>
                <w:sz w:val="18"/>
                <w:szCs w:val="18"/>
              </w:rPr>
            </w:pPr>
          </w:p>
        </w:tc>
      </w:tr>
    </w:tbl>
    <w:p w14:paraId="51A62F6C" w14:textId="77777777" w:rsidR="003660BF" w:rsidRDefault="003660BF" w:rsidP="00F61FB3">
      <w:pPr>
        <w:pStyle w:val="Lijstalinea"/>
        <w:rPr>
          <w:sz w:val="18"/>
          <w:szCs w:val="18"/>
        </w:rPr>
      </w:pPr>
    </w:p>
    <w:p w14:paraId="1CAA9872" w14:textId="77777777" w:rsidR="00F61FB3" w:rsidRDefault="00F61FB3" w:rsidP="00F61FB3">
      <w:pPr>
        <w:pStyle w:val="Lijstalinea"/>
        <w:rPr>
          <w:sz w:val="18"/>
          <w:szCs w:val="18"/>
        </w:rPr>
      </w:pPr>
    </w:p>
    <w:p w14:paraId="79ED2659" w14:textId="77777777" w:rsidR="003660BF" w:rsidRPr="003660BF" w:rsidRDefault="003660BF" w:rsidP="003660BF">
      <w:pPr>
        <w:pStyle w:val="Lijstalinea"/>
        <w:ind w:left="360"/>
        <w:rPr>
          <w:sz w:val="28"/>
          <w:szCs w:val="28"/>
        </w:rPr>
      </w:pPr>
    </w:p>
    <w:p w14:paraId="3D89CCA0" w14:textId="77777777" w:rsidR="00F61FB3" w:rsidRDefault="00F61FB3" w:rsidP="00F61FB3">
      <w:pPr>
        <w:pStyle w:val="Lijstalinea"/>
        <w:rPr>
          <w:sz w:val="18"/>
          <w:szCs w:val="18"/>
        </w:rPr>
      </w:pPr>
    </w:p>
    <w:p w14:paraId="2F5B6C49" w14:textId="77777777" w:rsidR="00F61FB3" w:rsidRDefault="00F61FB3" w:rsidP="00F61FB3">
      <w:pPr>
        <w:pStyle w:val="Lijstalinea"/>
        <w:rPr>
          <w:sz w:val="18"/>
          <w:szCs w:val="18"/>
        </w:rPr>
      </w:pPr>
    </w:p>
    <w:p w14:paraId="37B57D58" w14:textId="77777777" w:rsidR="00F61FB3" w:rsidRPr="00D643B3" w:rsidRDefault="00F61FB3" w:rsidP="00F61FB3">
      <w:pPr>
        <w:pStyle w:val="Lijstalinea"/>
        <w:rPr>
          <w:sz w:val="18"/>
          <w:szCs w:val="18"/>
        </w:rPr>
      </w:pPr>
    </w:p>
    <w:p w14:paraId="40875CDA" w14:textId="77777777" w:rsidR="003A4ED7" w:rsidRPr="00D643B3" w:rsidRDefault="003A4ED7" w:rsidP="00FE3EE2">
      <w:pPr>
        <w:ind w:left="0"/>
        <w:rPr>
          <w:sz w:val="18"/>
          <w:szCs w:val="22"/>
        </w:rPr>
      </w:pPr>
    </w:p>
    <w:sectPr w:rsidR="003A4ED7" w:rsidRPr="00D643B3" w:rsidSect="0070196A">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447E" w14:textId="77777777" w:rsidR="001E4C64" w:rsidRDefault="001E4C64">
      <w:r>
        <w:separator/>
      </w:r>
    </w:p>
  </w:endnote>
  <w:endnote w:type="continuationSeparator" w:id="0">
    <w:p w14:paraId="4A4B8D7B" w14:textId="77777777" w:rsidR="001E4C64" w:rsidRDefault="001E4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412B" w14:textId="6D0AFEDF"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ab/>
    </w:r>
    <w:r w:rsidR="00652A4A" w:rsidRPr="00652A4A">
      <w:rPr>
        <w:rFonts w:cs="Arial"/>
        <w:b/>
        <w:i/>
        <w:iCs/>
        <w:sz w:val="16"/>
        <w:szCs w:val="24"/>
      </w:rPr>
      <w:t>Marktconsultatie: herstelovernachtingen na langdurige, late of nachtelijke ICB-inzet</w:t>
    </w:r>
    <w:r w:rsidRPr="00070A34">
      <w:rPr>
        <w:rFonts w:cs="Arial"/>
        <w:b/>
        <w:bCs/>
        <w:i/>
        <w:iCs/>
        <w:sz w:val="16"/>
        <w:szCs w:val="24"/>
      </w:rPr>
      <w:tab/>
    </w:r>
    <w:r w:rsidRPr="00070A34">
      <w:rPr>
        <w:rFonts w:cs="Arial"/>
        <w:i/>
        <w:iCs/>
        <w:sz w:val="16"/>
        <w:szCs w:val="24"/>
      </w:rPr>
      <w:t xml:space="preserve">Pagina </w:t>
    </w:r>
    <w:r w:rsidRPr="00070A34">
      <w:rPr>
        <w:rFonts w:cs="Arial"/>
        <w:i/>
        <w:iCs/>
        <w:sz w:val="16"/>
        <w:szCs w:val="24"/>
      </w:rPr>
      <w:fldChar w:fldCharType="begin"/>
    </w:r>
    <w:r w:rsidRPr="00070A34">
      <w:rPr>
        <w:rFonts w:cs="Arial"/>
        <w:i/>
        <w:iCs/>
        <w:sz w:val="16"/>
        <w:szCs w:val="24"/>
      </w:rPr>
      <w:instrText xml:space="preserve"> PAGE </w:instrText>
    </w:r>
    <w:r w:rsidRPr="00070A34">
      <w:rPr>
        <w:rFonts w:cs="Arial"/>
        <w:i/>
        <w:iCs/>
        <w:sz w:val="16"/>
        <w:szCs w:val="24"/>
      </w:rPr>
      <w:fldChar w:fldCharType="separate"/>
    </w:r>
    <w:r w:rsidRPr="00070A34">
      <w:rPr>
        <w:rFonts w:cs="Arial"/>
        <w:i/>
        <w:iCs/>
        <w:sz w:val="16"/>
        <w:szCs w:val="24"/>
      </w:rPr>
      <w:t>1</w:t>
    </w:r>
    <w:r w:rsidRPr="00070A34">
      <w:rPr>
        <w:rFonts w:cs="Arial"/>
        <w:i/>
        <w:iCs/>
        <w:sz w:val="16"/>
        <w:szCs w:val="24"/>
      </w:rPr>
      <w:fldChar w:fldCharType="end"/>
    </w:r>
    <w:r w:rsidRPr="00070A34">
      <w:rPr>
        <w:rFonts w:cs="Arial"/>
        <w:i/>
        <w:iCs/>
        <w:sz w:val="16"/>
        <w:szCs w:val="24"/>
      </w:rPr>
      <w:t xml:space="preserve"> van </w:t>
    </w:r>
    <w:r w:rsidRPr="00070A34">
      <w:rPr>
        <w:rFonts w:cs="Arial"/>
        <w:i/>
        <w:iCs/>
        <w:sz w:val="16"/>
        <w:szCs w:val="24"/>
      </w:rPr>
      <w:fldChar w:fldCharType="begin"/>
    </w:r>
    <w:r w:rsidRPr="00070A34">
      <w:rPr>
        <w:rFonts w:cs="Arial"/>
        <w:i/>
        <w:iCs/>
        <w:sz w:val="16"/>
        <w:szCs w:val="24"/>
      </w:rPr>
      <w:instrText xml:space="preserve"> NUMPAGES </w:instrText>
    </w:r>
    <w:r w:rsidRPr="00070A34">
      <w:rPr>
        <w:rFonts w:cs="Arial"/>
        <w:i/>
        <w:iCs/>
        <w:sz w:val="16"/>
        <w:szCs w:val="24"/>
      </w:rPr>
      <w:fldChar w:fldCharType="separate"/>
    </w:r>
    <w:r w:rsidRPr="00070A34">
      <w:rPr>
        <w:rFonts w:cs="Arial"/>
        <w:i/>
        <w:iCs/>
        <w:sz w:val="16"/>
        <w:szCs w:val="24"/>
      </w:rPr>
      <w:t>2</w:t>
    </w:r>
    <w:r w:rsidRPr="00070A34">
      <w:rPr>
        <w:rFonts w:cs="Arial"/>
        <w:i/>
        <w:iCs/>
        <w:sz w:val="16"/>
        <w:szCs w:val="24"/>
      </w:rPr>
      <w:fldChar w:fldCharType="end"/>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113CE" w14:textId="77777777" w:rsidR="001E4C64" w:rsidRDefault="001E4C64">
      <w:r>
        <w:separator/>
      </w:r>
    </w:p>
  </w:footnote>
  <w:footnote w:type="continuationSeparator" w:id="0">
    <w:p w14:paraId="6A965719" w14:textId="77777777" w:rsidR="001E4C64" w:rsidRDefault="001E4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A29" w14:textId="2A413894" w:rsidR="008E05EC" w:rsidRDefault="00F17877">
    <w:pPr>
      <w:pStyle w:val="Koptekst"/>
      <w:spacing w:line="220" w:lineRule="exact"/>
      <w:ind w:left="-284"/>
      <w:rPr>
        <w:lang w:val="en-GB"/>
      </w:rPr>
    </w:pPr>
    <w:r>
      <w:rPr>
        <w:rFonts w:ascii="Times New Roman" w:hAnsi="Times New Roman"/>
        <w:noProof/>
        <w:sz w:val="28"/>
        <w:szCs w:val="28"/>
      </w:rPr>
      <w:drawing>
        <wp:anchor distT="0" distB="0" distL="114300" distR="114300" simplePos="0" relativeHeight="251658240" behindDoc="1" locked="0" layoutInCell="1" allowOverlap="1" wp14:anchorId="2FB80CFC" wp14:editId="0B4BC056">
          <wp:simplePos x="0" y="0"/>
          <wp:positionH relativeFrom="page">
            <wp:align>left</wp:align>
          </wp:positionH>
          <wp:positionV relativeFrom="paragraph">
            <wp:posOffset>-53340</wp:posOffset>
          </wp:positionV>
          <wp:extent cx="7553325" cy="450850"/>
          <wp:effectExtent l="0" t="0" r="9525" b="6350"/>
          <wp:wrapNone/>
          <wp:docPr id="728055197" name="Afbeelding 72805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14:sizeRelV relativeFrom="margin">
            <wp14:pctHeight>0</wp14:pctHeight>
          </wp14:sizeRelV>
        </wp:anchor>
      </w:drawing>
    </w:r>
    <w:r w:rsidR="008E05EC">
      <w:rPr>
        <w:lang w:val="en-GB"/>
      </w:rPr>
      <w:tab/>
    </w:r>
  </w:p>
  <w:p w14:paraId="3393DCB0" w14:textId="6B658B0D" w:rsidR="008E05EC" w:rsidRDefault="008E05EC" w:rsidP="003A7643">
    <w:pPr>
      <w:pStyle w:val="Koptekst"/>
      <w:tabs>
        <w:tab w:val="clear" w:pos="4536"/>
        <w:tab w:val="clear" w:pos="9072"/>
        <w:tab w:val="left" w:pos="2415"/>
      </w:tabs>
      <w:spacing w:line="220" w:lineRule="exact"/>
      <w:ind w:left="-284"/>
    </w:pPr>
    <w:r>
      <w:tab/>
    </w:r>
  </w:p>
  <w:p w14:paraId="4BF736BF" w14:textId="77777777" w:rsidR="008E05EC" w:rsidRDefault="008E05EC" w:rsidP="003A7643">
    <w:pPr>
      <w:pStyle w:val="Koptekst"/>
      <w:tabs>
        <w:tab w:val="clear" w:pos="4536"/>
        <w:tab w:val="clear" w:pos="9072"/>
        <w:tab w:val="left" w:pos="2415"/>
      </w:tabs>
      <w:spacing w:line="220" w:lineRule="exact"/>
      <w:ind w:left="-284"/>
    </w:pPr>
  </w:p>
  <w:p w14:paraId="14500F85" w14:textId="77777777" w:rsidR="008E05EC" w:rsidRDefault="008E05EC" w:rsidP="003A7643">
    <w:pPr>
      <w:pStyle w:val="Koptekst"/>
      <w:tabs>
        <w:tab w:val="clear" w:pos="4536"/>
        <w:tab w:val="clear" w:pos="9072"/>
        <w:tab w:val="left" w:pos="2415"/>
      </w:tabs>
      <w:spacing w:line="220" w:lineRule="exact"/>
      <w:ind w:left="-284"/>
    </w:pPr>
  </w:p>
  <w:p w14:paraId="0828CD6A" w14:textId="77777777" w:rsidR="008E05EC" w:rsidRDefault="008E05EC" w:rsidP="003A7643">
    <w:pPr>
      <w:pStyle w:val="Koptekst"/>
      <w:tabs>
        <w:tab w:val="clear" w:pos="4536"/>
        <w:tab w:val="clear" w:pos="9072"/>
        <w:tab w:val="left" w:pos="2415"/>
      </w:tabs>
      <w:spacing w:line="220" w:lineRule="exact"/>
      <w:ind w:left="-284"/>
    </w:pPr>
  </w:p>
  <w:p w14:paraId="656FF84A" w14:textId="77777777" w:rsidR="008E05EC" w:rsidRDefault="008E05EC" w:rsidP="003A7643">
    <w:pPr>
      <w:pStyle w:val="Koptekst"/>
      <w:tabs>
        <w:tab w:val="clear" w:pos="4536"/>
        <w:tab w:val="clear" w:pos="9072"/>
        <w:tab w:val="left" w:pos="2415"/>
      </w:tabs>
      <w:spacing w:line="220" w:lineRule="exact"/>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8BCE" w14:textId="1E5AEE3D" w:rsidR="008E05EC" w:rsidRDefault="00070A34" w:rsidP="006B214E">
    <w:pPr>
      <w:pStyle w:val="Koptekst"/>
      <w:spacing w:line="1640" w:lineRule="exact"/>
      <w:ind w:left="2832"/>
    </w:pPr>
    <w:r>
      <w:rPr>
        <w:noProof/>
      </w:rPr>
      <w:drawing>
        <wp:inline distT="0" distB="0" distL="0" distR="0" wp14:anchorId="552D7151" wp14:editId="54B0D151">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35F0E"/>
    <w:multiLevelType w:val="hybridMultilevel"/>
    <w:tmpl w:val="713224C6"/>
    <w:lvl w:ilvl="0" w:tplc="F50A1790">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 w15:restartNumberingAfterBreak="0">
    <w:nsid w:val="202F5D13"/>
    <w:multiLevelType w:val="hybridMultilevel"/>
    <w:tmpl w:val="FAF2C7B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 w15:restartNumberingAfterBreak="0">
    <w:nsid w:val="2FCC735E"/>
    <w:multiLevelType w:val="hybridMultilevel"/>
    <w:tmpl w:val="40E022B4"/>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38CA6C70"/>
    <w:multiLevelType w:val="hybridMultilevel"/>
    <w:tmpl w:val="992A83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BA379F"/>
    <w:multiLevelType w:val="multilevel"/>
    <w:tmpl w:val="1812C1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37D66FB"/>
    <w:multiLevelType w:val="hybridMultilevel"/>
    <w:tmpl w:val="CE0C2D5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7" w15:restartNumberingAfterBreak="0">
    <w:nsid w:val="513359DE"/>
    <w:multiLevelType w:val="hybridMultilevel"/>
    <w:tmpl w:val="B93CE6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53C62D2B"/>
    <w:multiLevelType w:val="hybridMultilevel"/>
    <w:tmpl w:val="29FCFDFC"/>
    <w:lvl w:ilvl="0" w:tplc="784A1730">
      <w:start w:val="1"/>
      <w:numFmt w:val="decimal"/>
      <w:lvlText w:val="%1."/>
      <w:lvlJc w:val="left"/>
      <w:pPr>
        <w:ind w:left="1020" w:hanging="360"/>
      </w:pPr>
    </w:lvl>
    <w:lvl w:ilvl="1" w:tplc="D736ADE8">
      <w:start w:val="1"/>
      <w:numFmt w:val="decimal"/>
      <w:lvlText w:val="%2."/>
      <w:lvlJc w:val="left"/>
      <w:pPr>
        <w:ind w:left="1020" w:hanging="360"/>
      </w:pPr>
    </w:lvl>
    <w:lvl w:ilvl="2" w:tplc="08EA6836">
      <w:start w:val="1"/>
      <w:numFmt w:val="decimal"/>
      <w:lvlText w:val="%3."/>
      <w:lvlJc w:val="left"/>
      <w:pPr>
        <w:ind w:left="1020" w:hanging="360"/>
      </w:pPr>
    </w:lvl>
    <w:lvl w:ilvl="3" w:tplc="66E870D8">
      <w:start w:val="1"/>
      <w:numFmt w:val="decimal"/>
      <w:lvlText w:val="%4."/>
      <w:lvlJc w:val="left"/>
      <w:pPr>
        <w:ind w:left="1020" w:hanging="360"/>
      </w:pPr>
    </w:lvl>
    <w:lvl w:ilvl="4" w:tplc="7BC6C7B2">
      <w:start w:val="1"/>
      <w:numFmt w:val="decimal"/>
      <w:lvlText w:val="%5."/>
      <w:lvlJc w:val="left"/>
      <w:pPr>
        <w:ind w:left="1020" w:hanging="360"/>
      </w:pPr>
    </w:lvl>
    <w:lvl w:ilvl="5" w:tplc="8DAC8574">
      <w:start w:val="1"/>
      <w:numFmt w:val="decimal"/>
      <w:lvlText w:val="%6."/>
      <w:lvlJc w:val="left"/>
      <w:pPr>
        <w:ind w:left="1020" w:hanging="360"/>
      </w:pPr>
    </w:lvl>
    <w:lvl w:ilvl="6" w:tplc="35C67C7C">
      <w:start w:val="1"/>
      <w:numFmt w:val="decimal"/>
      <w:lvlText w:val="%7."/>
      <w:lvlJc w:val="left"/>
      <w:pPr>
        <w:ind w:left="1020" w:hanging="360"/>
      </w:pPr>
    </w:lvl>
    <w:lvl w:ilvl="7" w:tplc="23E46D78">
      <w:start w:val="1"/>
      <w:numFmt w:val="decimal"/>
      <w:lvlText w:val="%8."/>
      <w:lvlJc w:val="left"/>
      <w:pPr>
        <w:ind w:left="1020" w:hanging="360"/>
      </w:pPr>
    </w:lvl>
    <w:lvl w:ilvl="8" w:tplc="2990BD4C">
      <w:start w:val="1"/>
      <w:numFmt w:val="decimal"/>
      <w:lvlText w:val="%9."/>
      <w:lvlJc w:val="left"/>
      <w:pPr>
        <w:ind w:left="1020" w:hanging="360"/>
      </w:pPr>
    </w:lvl>
  </w:abstractNum>
  <w:abstractNum w:abstractNumId="10"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348221365">
    <w:abstractNumId w:val="10"/>
  </w:num>
  <w:num w:numId="2" w16cid:durableId="676274249">
    <w:abstractNumId w:val="8"/>
  </w:num>
  <w:num w:numId="3" w16cid:durableId="661156949">
    <w:abstractNumId w:val="3"/>
  </w:num>
  <w:num w:numId="4" w16cid:durableId="2064525007">
    <w:abstractNumId w:val="1"/>
  </w:num>
  <w:num w:numId="5" w16cid:durableId="1621380262">
    <w:abstractNumId w:val="6"/>
  </w:num>
  <w:num w:numId="6" w16cid:durableId="1012028484">
    <w:abstractNumId w:val="0"/>
  </w:num>
  <w:num w:numId="7" w16cid:durableId="1389374022">
    <w:abstractNumId w:val="9"/>
  </w:num>
  <w:num w:numId="8" w16cid:durableId="1515462272">
    <w:abstractNumId w:val="4"/>
  </w:num>
  <w:num w:numId="9" w16cid:durableId="1104036520">
    <w:abstractNumId w:val="7"/>
  </w:num>
  <w:num w:numId="10" w16cid:durableId="1967271436">
    <w:abstractNumId w:val="2"/>
  </w:num>
  <w:num w:numId="11" w16cid:durableId="45148264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1C6"/>
    <w:rsid w:val="000017AA"/>
    <w:rsid w:val="00001BCB"/>
    <w:rsid w:val="00005889"/>
    <w:rsid w:val="00006B17"/>
    <w:rsid w:val="00007981"/>
    <w:rsid w:val="00007FB9"/>
    <w:rsid w:val="00010BBA"/>
    <w:rsid w:val="000114A6"/>
    <w:rsid w:val="00013254"/>
    <w:rsid w:val="00020CDA"/>
    <w:rsid w:val="0002108A"/>
    <w:rsid w:val="00023289"/>
    <w:rsid w:val="00024425"/>
    <w:rsid w:val="0002592F"/>
    <w:rsid w:val="00027951"/>
    <w:rsid w:val="00030E9A"/>
    <w:rsid w:val="000320B2"/>
    <w:rsid w:val="00032911"/>
    <w:rsid w:val="00032C71"/>
    <w:rsid w:val="00034BE8"/>
    <w:rsid w:val="0004423D"/>
    <w:rsid w:val="00050194"/>
    <w:rsid w:val="000501A4"/>
    <w:rsid w:val="00050E78"/>
    <w:rsid w:val="00051457"/>
    <w:rsid w:val="00052E9F"/>
    <w:rsid w:val="00053856"/>
    <w:rsid w:val="000551D3"/>
    <w:rsid w:val="000552B5"/>
    <w:rsid w:val="0005685E"/>
    <w:rsid w:val="000575CA"/>
    <w:rsid w:val="0005766F"/>
    <w:rsid w:val="00057B42"/>
    <w:rsid w:val="00060D02"/>
    <w:rsid w:val="00061E89"/>
    <w:rsid w:val="00062AA8"/>
    <w:rsid w:val="00065631"/>
    <w:rsid w:val="000707C4"/>
    <w:rsid w:val="00070A34"/>
    <w:rsid w:val="00073D25"/>
    <w:rsid w:val="0007433A"/>
    <w:rsid w:val="00076E8B"/>
    <w:rsid w:val="000804D2"/>
    <w:rsid w:val="000814EA"/>
    <w:rsid w:val="00081FEE"/>
    <w:rsid w:val="00082864"/>
    <w:rsid w:val="00082940"/>
    <w:rsid w:val="000843D3"/>
    <w:rsid w:val="000848D3"/>
    <w:rsid w:val="00084C54"/>
    <w:rsid w:val="00092E78"/>
    <w:rsid w:val="000935E5"/>
    <w:rsid w:val="00095274"/>
    <w:rsid w:val="000958D4"/>
    <w:rsid w:val="00095E4B"/>
    <w:rsid w:val="000A212F"/>
    <w:rsid w:val="000A216A"/>
    <w:rsid w:val="000A29C9"/>
    <w:rsid w:val="000A3918"/>
    <w:rsid w:val="000A64B8"/>
    <w:rsid w:val="000B078F"/>
    <w:rsid w:val="000B1877"/>
    <w:rsid w:val="000B349A"/>
    <w:rsid w:val="000B7B8C"/>
    <w:rsid w:val="000C0A7C"/>
    <w:rsid w:val="000C0CB9"/>
    <w:rsid w:val="000C1348"/>
    <w:rsid w:val="000C2E8B"/>
    <w:rsid w:val="000C33BC"/>
    <w:rsid w:val="000C37A0"/>
    <w:rsid w:val="000C4560"/>
    <w:rsid w:val="000C74DE"/>
    <w:rsid w:val="000C78C0"/>
    <w:rsid w:val="000C7DC3"/>
    <w:rsid w:val="000D2743"/>
    <w:rsid w:val="000D32F5"/>
    <w:rsid w:val="000D4457"/>
    <w:rsid w:val="000D4A4A"/>
    <w:rsid w:val="000D5F9C"/>
    <w:rsid w:val="000D64B1"/>
    <w:rsid w:val="000E44C4"/>
    <w:rsid w:val="000E6BA6"/>
    <w:rsid w:val="000E6E60"/>
    <w:rsid w:val="000E7AB3"/>
    <w:rsid w:val="000F0627"/>
    <w:rsid w:val="000F178B"/>
    <w:rsid w:val="000F2C1B"/>
    <w:rsid w:val="000F4A2E"/>
    <w:rsid w:val="0010387B"/>
    <w:rsid w:val="001054C3"/>
    <w:rsid w:val="00110024"/>
    <w:rsid w:val="0011137C"/>
    <w:rsid w:val="001124E2"/>
    <w:rsid w:val="0011357C"/>
    <w:rsid w:val="00114A9C"/>
    <w:rsid w:val="001158EC"/>
    <w:rsid w:val="00117E62"/>
    <w:rsid w:val="001200E7"/>
    <w:rsid w:val="00120371"/>
    <w:rsid w:val="00121705"/>
    <w:rsid w:val="00122EF1"/>
    <w:rsid w:val="00127543"/>
    <w:rsid w:val="00132730"/>
    <w:rsid w:val="001328F3"/>
    <w:rsid w:val="00133852"/>
    <w:rsid w:val="00135933"/>
    <w:rsid w:val="00135ECB"/>
    <w:rsid w:val="001370E8"/>
    <w:rsid w:val="001376AB"/>
    <w:rsid w:val="00142DDE"/>
    <w:rsid w:val="00143689"/>
    <w:rsid w:val="00144C4D"/>
    <w:rsid w:val="00145815"/>
    <w:rsid w:val="001463E7"/>
    <w:rsid w:val="0015011A"/>
    <w:rsid w:val="00151DD6"/>
    <w:rsid w:val="00154736"/>
    <w:rsid w:val="001578A8"/>
    <w:rsid w:val="0015795E"/>
    <w:rsid w:val="001602BA"/>
    <w:rsid w:val="00160B09"/>
    <w:rsid w:val="001612BE"/>
    <w:rsid w:val="00162903"/>
    <w:rsid w:val="00163108"/>
    <w:rsid w:val="00163956"/>
    <w:rsid w:val="00164257"/>
    <w:rsid w:val="00170CA4"/>
    <w:rsid w:val="0017367F"/>
    <w:rsid w:val="00174665"/>
    <w:rsid w:val="00176158"/>
    <w:rsid w:val="00177ABF"/>
    <w:rsid w:val="00177AE2"/>
    <w:rsid w:val="00181B20"/>
    <w:rsid w:val="001828F6"/>
    <w:rsid w:val="00185927"/>
    <w:rsid w:val="001859FC"/>
    <w:rsid w:val="00186625"/>
    <w:rsid w:val="00186B85"/>
    <w:rsid w:val="00186D66"/>
    <w:rsid w:val="00186EAB"/>
    <w:rsid w:val="001934B9"/>
    <w:rsid w:val="0019357D"/>
    <w:rsid w:val="00194B2D"/>
    <w:rsid w:val="0019533F"/>
    <w:rsid w:val="00196473"/>
    <w:rsid w:val="00196D4C"/>
    <w:rsid w:val="001A0B4F"/>
    <w:rsid w:val="001A0E71"/>
    <w:rsid w:val="001A1867"/>
    <w:rsid w:val="001A1A4B"/>
    <w:rsid w:val="001A277D"/>
    <w:rsid w:val="001A35E1"/>
    <w:rsid w:val="001A4C2D"/>
    <w:rsid w:val="001A72E8"/>
    <w:rsid w:val="001A787F"/>
    <w:rsid w:val="001B02FA"/>
    <w:rsid w:val="001B223A"/>
    <w:rsid w:val="001B2D8C"/>
    <w:rsid w:val="001B3061"/>
    <w:rsid w:val="001B6929"/>
    <w:rsid w:val="001C676E"/>
    <w:rsid w:val="001C6E2C"/>
    <w:rsid w:val="001D4B8C"/>
    <w:rsid w:val="001D6562"/>
    <w:rsid w:val="001D6B17"/>
    <w:rsid w:val="001D797A"/>
    <w:rsid w:val="001D7E6B"/>
    <w:rsid w:val="001E33ED"/>
    <w:rsid w:val="001E4C64"/>
    <w:rsid w:val="001E6885"/>
    <w:rsid w:val="001E7919"/>
    <w:rsid w:val="001F0B50"/>
    <w:rsid w:val="001F2CC0"/>
    <w:rsid w:val="001F5356"/>
    <w:rsid w:val="001F7139"/>
    <w:rsid w:val="00202F55"/>
    <w:rsid w:val="00205A59"/>
    <w:rsid w:val="00206A4C"/>
    <w:rsid w:val="00207030"/>
    <w:rsid w:val="00207C98"/>
    <w:rsid w:val="00210B61"/>
    <w:rsid w:val="002139ED"/>
    <w:rsid w:val="00213F32"/>
    <w:rsid w:val="002143F3"/>
    <w:rsid w:val="00215B8F"/>
    <w:rsid w:val="00220762"/>
    <w:rsid w:val="00220F69"/>
    <w:rsid w:val="002255D7"/>
    <w:rsid w:val="00226330"/>
    <w:rsid w:val="00226939"/>
    <w:rsid w:val="002306A6"/>
    <w:rsid w:val="00232251"/>
    <w:rsid w:val="002328BD"/>
    <w:rsid w:val="002337EF"/>
    <w:rsid w:val="00237B4F"/>
    <w:rsid w:val="00240548"/>
    <w:rsid w:val="0024255E"/>
    <w:rsid w:val="00242B3A"/>
    <w:rsid w:val="00245242"/>
    <w:rsid w:val="0024589E"/>
    <w:rsid w:val="00250B12"/>
    <w:rsid w:val="00250D07"/>
    <w:rsid w:val="002511A9"/>
    <w:rsid w:val="00251A0D"/>
    <w:rsid w:val="0025559D"/>
    <w:rsid w:val="002610A8"/>
    <w:rsid w:val="00261271"/>
    <w:rsid w:val="00261E9C"/>
    <w:rsid w:val="0026308D"/>
    <w:rsid w:val="002630C2"/>
    <w:rsid w:val="002666B4"/>
    <w:rsid w:val="0026720B"/>
    <w:rsid w:val="00267609"/>
    <w:rsid w:val="00270589"/>
    <w:rsid w:val="00271E11"/>
    <w:rsid w:val="0028544F"/>
    <w:rsid w:val="0028614C"/>
    <w:rsid w:val="0028682F"/>
    <w:rsid w:val="00287AF6"/>
    <w:rsid w:val="00287D67"/>
    <w:rsid w:val="00291FF9"/>
    <w:rsid w:val="002928A2"/>
    <w:rsid w:val="00296B0A"/>
    <w:rsid w:val="002A0230"/>
    <w:rsid w:val="002A3DD4"/>
    <w:rsid w:val="002A6654"/>
    <w:rsid w:val="002A68DE"/>
    <w:rsid w:val="002A7235"/>
    <w:rsid w:val="002B0284"/>
    <w:rsid w:val="002B4F04"/>
    <w:rsid w:val="002B6066"/>
    <w:rsid w:val="002C1B2B"/>
    <w:rsid w:val="002C3587"/>
    <w:rsid w:val="002C59FF"/>
    <w:rsid w:val="002C626E"/>
    <w:rsid w:val="002C7B24"/>
    <w:rsid w:val="002D26DE"/>
    <w:rsid w:val="002D34AA"/>
    <w:rsid w:val="002D6644"/>
    <w:rsid w:val="002E193E"/>
    <w:rsid w:val="002E69EB"/>
    <w:rsid w:val="002E7877"/>
    <w:rsid w:val="002F36F9"/>
    <w:rsid w:val="002F3936"/>
    <w:rsid w:val="002F4149"/>
    <w:rsid w:val="002F6046"/>
    <w:rsid w:val="002F7C69"/>
    <w:rsid w:val="00300F01"/>
    <w:rsid w:val="00303411"/>
    <w:rsid w:val="003043B3"/>
    <w:rsid w:val="003045B5"/>
    <w:rsid w:val="003051BA"/>
    <w:rsid w:val="00306BA8"/>
    <w:rsid w:val="0031114B"/>
    <w:rsid w:val="003178D2"/>
    <w:rsid w:val="00321712"/>
    <w:rsid w:val="003220AB"/>
    <w:rsid w:val="003253EE"/>
    <w:rsid w:val="00325450"/>
    <w:rsid w:val="0032692C"/>
    <w:rsid w:val="00326ED0"/>
    <w:rsid w:val="003274E2"/>
    <w:rsid w:val="0033377D"/>
    <w:rsid w:val="003349C5"/>
    <w:rsid w:val="0033552B"/>
    <w:rsid w:val="00341076"/>
    <w:rsid w:val="003414B8"/>
    <w:rsid w:val="003421B6"/>
    <w:rsid w:val="00342B60"/>
    <w:rsid w:val="003430E8"/>
    <w:rsid w:val="00344C05"/>
    <w:rsid w:val="00346245"/>
    <w:rsid w:val="00352896"/>
    <w:rsid w:val="0035296F"/>
    <w:rsid w:val="00353506"/>
    <w:rsid w:val="00361FBF"/>
    <w:rsid w:val="00363F72"/>
    <w:rsid w:val="003647BA"/>
    <w:rsid w:val="00364A09"/>
    <w:rsid w:val="0036524D"/>
    <w:rsid w:val="003660BF"/>
    <w:rsid w:val="00367F2C"/>
    <w:rsid w:val="003745A3"/>
    <w:rsid w:val="003764EE"/>
    <w:rsid w:val="00380393"/>
    <w:rsid w:val="00384AEC"/>
    <w:rsid w:val="00386993"/>
    <w:rsid w:val="00390824"/>
    <w:rsid w:val="0039131C"/>
    <w:rsid w:val="00391F45"/>
    <w:rsid w:val="003927A7"/>
    <w:rsid w:val="003966F2"/>
    <w:rsid w:val="003975B8"/>
    <w:rsid w:val="00397841"/>
    <w:rsid w:val="003A090F"/>
    <w:rsid w:val="003A14FA"/>
    <w:rsid w:val="003A4849"/>
    <w:rsid w:val="003A4ED7"/>
    <w:rsid w:val="003A660F"/>
    <w:rsid w:val="003A7643"/>
    <w:rsid w:val="003B0220"/>
    <w:rsid w:val="003B0F3A"/>
    <w:rsid w:val="003B1906"/>
    <w:rsid w:val="003B2291"/>
    <w:rsid w:val="003B2814"/>
    <w:rsid w:val="003B3F79"/>
    <w:rsid w:val="003C172E"/>
    <w:rsid w:val="003C1C72"/>
    <w:rsid w:val="003C58D4"/>
    <w:rsid w:val="003C7B62"/>
    <w:rsid w:val="003D0B2B"/>
    <w:rsid w:val="003D2F15"/>
    <w:rsid w:val="003D4715"/>
    <w:rsid w:val="003D569D"/>
    <w:rsid w:val="003D6088"/>
    <w:rsid w:val="003E1D55"/>
    <w:rsid w:val="003E5948"/>
    <w:rsid w:val="003E70D2"/>
    <w:rsid w:val="003E7A83"/>
    <w:rsid w:val="003F26BB"/>
    <w:rsid w:val="003F2A47"/>
    <w:rsid w:val="00400791"/>
    <w:rsid w:val="004014E7"/>
    <w:rsid w:val="004017BA"/>
    <w:rsid w:val="00401B68"/>
    <w:rsid w:val="00402E5E"/>
    <w:rsid w:val="00403180"/>
    <w:rsid w:val="00403318"/>
    <w:rsid w:val="0040515F"/>
    <w:rsid w:val="00407C09"/>
    <w:rsid w:val="004111D2"/>
    <w:rsid w:val="004116E2"/>
    <w:rsid w:val="00412E04"/>
    <w:rsid w:val="004140C5"/>
    <w:rsid w:val="00414D7F"/>
    <w:rsid w:val="00415592"/>
    <w:rsid w:val="0041628D"/>
    <w:rsid w:val="00416338"/>
    <w:rsid w:val="0042652C"/>
    <w:rsid w:val="00430E3F"/>
    <w:rsid w:val="0043201C"/>
    <w:rsid w:val="0043204C"/>
    <w:rsid w:val="004328BB"/>
    <w:rsid w:val="00434B83"/>
    <w:rsid w:val="004359AF"/>
    <w:rsid w:val="00437786"/>
    <w:rsid w:val="00440846"/>
    <w:rsid w:val="00447211"/>
    <w:rsid w:val="004533E0"/>
    <w:rsid w:val="004550AD"/>
    <w:rsid w:val="004555F0"/>
    <w:rsid w:val="00455929"/>
    <w:rsid w:val="00457F13"/>
    <w:rsid w:val="00463F68"/>
    <w:rsid w:val="00463F6B"/>
    <w:rsid w:val="004646C2"/>
    <w:rsid w:val="00464F00"/>
    <w:rsid w:val="00470905"/>
    <w:rsid w:val="0047187A"/>
    <w:rsid w:val="00473A3A"/>
    <w:rsid w:val="00477307"/>
    <w:rsid w:val="00481784"/>
    <w:rsid w:val="004830D9"/>
    <w:rsid w:val="0048382A"/>
    <w:rsid w:val="00485B86"/>
    <w:rsid w:val="00487A7E"/>
    <w:rsid w:val="004926C3"/>
    <w:rsid w:val="004964CA"/>
    <w:rsid w:val="00496F33"/>
    <w:rsid w:val="004A2601"/>
    <w:rsid w:val="004A454A"/>
    <w:rsid w:val="004A4690"/>
    <w:rsid w:val="004A4922"/>
    <w:rsid w:val="004A57A9"/>
    <w:rsid w:val="004B0ECE"/>
    <w:rsid w:val="004B148A"/>
    <w:rsid w:val="004B5207"/>
    <w:rsid w:val="004B5284"/>
    <w:rsid w:val="004B5775"/>
    <w:rsid w:val="004C037A"/>
    <w:rsid w:val="004C180B"/>
    <w:rsid w:val="004C3588"/>
    <w:rsid w:val="004C4E84"/>
    <w:rsid w:val="004D2AC1"/>
    <w:rsid w:val="004D5449"/>
    <w:rsid w:val="004D6B4E"/>
    <w:rsid w:val="004D780D"/>
    <w:rsid w:val="004E073D"/>
    <w:rsid w:val="004E0ADF"/>
    <w:rsid w:val="004E133F"/>
    <w:rsid w:val="004E37ED"/>
    <w:rsid w:val="004E3C52"/>
    <w:rsid w:val="004E668F"/>
    <w:rsid w:val="004E7643"/>
    <w:rsid w:val="004E790B"/>
    <w:rsid w:val="004F027E"/>
    <w:rsid w:val="004F1167"/>
    <w:rsid w:val="004F1DD7"/>
    <w:rsid w:val="004F20C8"/>
    <w:rsid w:val="004F47F7"/>
    <w:rsid w:val="004F5F38"/>
    <w:rsid w:val="004F7C7E"/>
    <w:rsid w:val="00505026"/>
    <w:rsid w:val="00506573"/>
    <w:rsid w:val="00506FDC"/>
    <w:rsid w:val="005102C1"/>
    <w:rsid w:val="00510E21"/>
    <w:rsid w:val="0051124B"/>
    <w:rsid w:val="005139D5"/>
    <w:rsid w:val="00514F11"/>
    <w:rsid w:val="005153A8"/>
    <w:rsid w:val="00515913"/>
    <w:rsid w:val="00515E46"/>
    <w:rsid w:val="0051769B"/>
    <w:rsid w:val="00521DED"/>
    <w:rsid w:val="00523A80"/>
    <w:rsid w:val="00524CCE"/>
    <w:rsid w:val="00530184"/>
    <w:rsid w:val="00531D12"/>
    <w:rsid w:val="00533026"/>
    <w:rsid w:val="00536530"/>
    <w:rsid w:val="00540E2D"/>
    <w:rsid w:val="00541BCA"/>
    <w:rsid w:val="005438FB"/>
    <w:rsid w:val="00543985"/>
    <w:rsid w:val="005466C4"/>
    <w:rsid w:val="00547224"/>
    <w:rsid w:val="00551953"/>
    <w:rsid w:val="00552843"/>
    <w:rsid w:val="0055778A"/>
    <w:rsid w:val="00562A37"/>
    <w:rsid w:val="005662AC"/>
    <w:rsid w:val="00566550"/>
    <w:rsid w:val="00567F24"/>
    <w:rsid w:val="00570AB5"/>
    <w:rsid w:val="00574364"/>
    <w:rsid w:val="005754C8"/>
    <w:rsid w:val="00576B3C"/>
    <w:rsid w:val="00580C64"/>
    <w:rsid w:val="005820EF"/>
    <w:rsid w:val="00585B5D"/>
    <w:rsid w:val="00585B72"/>
    <w:rsid w:val="00587347"/>
    <w:rsid w:val="005906C7"/>
    <w:rsid w:val="005914A1"/>
    <w:rsid w:val="00591592"/>
    <w:rsid w:val="00591A10"/>
    <w:rsid w:val="00594598"/>
    <w:rsid w:val="00596144"/>
    <w:rsid w:val="00597C18"/>
    <w:rsid w:val="005A1CDC"/>
    <w:rsid w:val="005A2378"/>
    <w:rsid w:val="005A2EFD"/>
    <w:rsid w:val="005A5234"/>
    <w:rsid w:val="005A6589"/>
    <w:rsid w:val="005A7E16"/>
    <w:rsid w:val="005B59D5"/>
    <w:rsid w:val="005B5B17"/>
    <w:rsid w:val="005B712E"/>
    <w:rsid w:val="005B763D"/>
    <w:rsid w:val="005C18F3"/>
    <w:rsid w:val="005C43A6"/>
    <w:rsid w:val="005D12A7"/>
    <w:rsid w:val="005D18F8"/>
    <w:rsid w:val="005D4BCD"/>
    <w:rsid w:val="005D5968"/>
    <w:rsid w:val="005E1874"/>
    <w:rsid w:val="005E192F"/>
    <w:rsid w:val="005E20DB"/>
    <w:rsid w:val="005E422D"/>
    <w:rsid w:val="005E6F38"/>
    <w:rsid w:val="005F26D7"/>
    <w:rsid w:val="005F284A"/>
    <w:rsid w:val="005F2D4C"/>
    <w:rsid w:val="005F499C"/>
    <w:rsid w:val="006016AD"/>
    <w:rsid w:val="00603627"/>
    <w:rsid w:val="00603823"/>
    <w:rsid w:val="00611C9A"/>
    <w:rsid w:val="00613A60"/>
    <w:rsid w:val="00615038"/>
    <w:rsid w:val="00615946"/>
    <w:rsid w:val="00616707"/>
    <w:rsid w:val="00617B07"/>
    <w:rsid w:val="00620A2D"/>
    <w:rsid w:val="006211EC"/>
    <w:rsid w:val="00623C39"/>
    <w:rsid w:val="006304C4"/>
    <w:rsid w:val="0063059E"/>
    <w:rsid w:val="00633174"/>
    <w:rsid w:val="00633C3E"/>
    <w:rsid w:val="00633C9D"/>
    <w:rsid w:val="00635B52"/>
    <w:rsid w:val="006416E5"/>
    <w:rsid w:val="006427D2"/>
    <w:rsid w:val="00643810"/>
    <w:rsid w:val="0064566E"/>
    <w:rsid w:val="00645726"/>
    <w:rsid w:val="00645A72"/>
    <w:rsid w:val="0064696F"/>
    <w:rsid w:val="00647C4F"/>
    <w:rsid w:val="00650DDD"/>
    <w:rsid w:val="00651CFE"/>
    <w:rsid w:val="00652A4A"/>
    <w:rsid w:val="0065370C"/>
    <w:rsid w:val="00653BB2"/>
    <w:rsid w:val="00653C01"/>
    <w:rsid w:val="006566FE"/>
    <w:rsid w:val="00657D62"/>
    <w:rsid w:val="00662648"/>
    <w:rsid w:val="006637B4"/>
    <w:rsid w:val="00665FD3"/>
    <w:rsid w:val="006671D6"/>
    <w:rsid w:val="0067040B"/>
    <w:rsid w:val="0067326C"/>
    <w:rsid w:val="00673600"/>
    <w:rsid w:val="00675C0A"/>
    <w:rsid w:val="00677FCA"/>
    <w:rsid w:val="00683908"/>
    <w:rsid w:val="006874C6"/>
    <w:rsid w:val="006924E1"/>
    <w:rsid w:val="00692F60"/>
    <w:rsid w:val="00692FC5"/>
    <w:rsid w:val="006961A4"/>
    <w:rsid w:val="0069710E"/>
    <w:rsid w:val="006A208F"/>
    <w:rsid w:val="006A23E0"/>
    <w:rsid w:val="006B1F26"/>
    <w:rsid w:val="006B214E"/>
    <w:rsid w:val="006B55D9"/>
    <w:rsid w:val="006B633E"/>
    <w:rsid w:val="006C308A"/>
    <w:rsid w:val="006C315F"/>
    <w:rsid w:val="006C35D4"/>
    <w:rsid w:val="006C5614"/>
    <w:rsid w:val="006C7D50"/>
    <w:rsid w:val="006D0CBD"/>
    <w:rsid w:val="006D2D67"/>
    <w:rsid w:val="006D35D8"/>
    <w:rsid w:val="006D35EA"/>
    <w:rsid w:val="006D48CF"/>
    <w:rsid w:val="006D5232"/>
    <w:rsid w:val="006D636A"/>
    <w:rsid w:val="006E1A06"/>
    <w:rsid w:val="006E2C27"/>
    <w:rsid w:val="006E358A"/>
    <w:rsid w:val="006E377A"/>
    <w:rsid w:val="006E3FA2"/>
    <w:rsid w:val="006E5A30"/>
    <w:rsid w:val="006E738A"/>
    <w:rsid w:val="006E741B"/>
    <w:rsid w:val="006E74FB"/>
    <w:rsid w:val="006F21CC"/>
    <w:rsid w:val="006F294C"/>
    <w:rsid w:val="0070196A"/>
    <w:rsid w:val="00701EDF"/>
    <w:rsid w:val="00704BB2"/>
    <w:rsid w:val="0070516C"/>
    <w:rsid w:val="007058EA"/>
    <w:rsid w:val="00707DEE"/>
    <w:rsid w:val="007105CB"/>
    <w:rsid w:val="0071069B"/>
    <w:rsid w:val="00712067"/>
    <w:rsid w:val="00712317"/>
    <w:rsid w:val="00712D21"/>
    <w:rsid w:val="00714261"/>
    <w:rsid w:val="007176FD"/>
    <w:rsid w:val="00725603"/>
    <w:rsid w:val="00725C70"/>
    <w:rsid w:val="007331CF"/>
    <w:rsid w:val="00733FD0"/>
    <w:rsid w:val="00736313"/>
    <w:rsid w:val="00736BCD"/>
    <w:rsid w:val="0074099F"/>
    <w:rsid w:val="00740FC2"/>
    <w:rsid w:val="00741A60"/>
    <w:rsid w:val="00741FCB"/>
    <w:rsid w:val="0074215E"/>
    <w:rsid w:val="00742B17"/>
    <w:rsid w:val="0074538E"/>
    <w:rsid w:val="00745EFB"/>
    <w:rsid w:val="0074669E"/>
    <w:rsid w:val="00746CFA"/>
    <w:rsid w:val="00750FE0"/>
    <w:rsid w:val="007515F3"/>
    <w:rsid w:val="00751F91"/>
    <w:rsid w:val="007526B2"/>
    <w:rsid w:val="00755F6A"/>
    <w:rsid w:val="007573EC"/>
    <w:rsid w:val="00760E85"/>
    <w:rsid w:val="00761750"/>
    <w:rsid w:val="00763EB6"/>
    <w:rsid w:val="007676F1"/>
    <w:rsid w:val="0076776F"/>
    <w:rsid w:val="00767A06"/>
    <w:rsid w:val="00774925"/>
    <w:rsid w:val="00776B4D"/>
    <w:rsid w:val="007779C9"/>
    <w:rsid w:val="007812EC"/>
    <w:rsid w:val="00782DFC"/>
    <w:rsid w:val="00783862"/>
    <w:rsid w:val="007851C0"/>
    <w:rsid w:val="00787E17"/>
    <w:rsid w:val="00791706"/>
    <w:rsid w:val="00791F94"/>
    <w:rsid w:val="00793B39"/>
    <w:rsid w:val="00795E06"/>
    <w:rsid w:val="00797A52"/>
    <w:rsid w:val="007A121D"/>
    <w:rsid w:val="007A18B8"/>
    <w:rsid w:val="007A1A4E"/>
    <w:rsid w:val="007A3530"/>
    <w:rsid w:val="007A35AD"/>
    <w:rsid w:val="007A37C2"/>
    <w:rsid w:val="007A501D"/>
    <w:rsid w:val="007A513E"/>
    <w:rsid w:val="007A63EC"/>
    <w:rsid w:val="007A790D"/>
    <w:rsid w:val="007B5EAB"/>
    <w:rsid w:val="007C0331"/>
    <w:rsid w:val="007C238B"/>
    <w:rsid w:val="007C415C"/>
    <w:rsid w:val="007C6411"/>
    <w:rsid w:val="007C645C"/>
    <w:rsid w:val="007D08FF"/>
    <w:rsid w:val="007D1C85"/>
    <w:rsid w:val="007D2C7D"/>
    <w:rsid w:val="007D57D2"/>
    <w:rsid w:val="007D5970"/>
    <w:rsid w:val="007D7922"/>
    <w:rsid w:val="007E0071"/>
    <w:rsid w:val="007E0C74"/>
    <w:rsid w:val="007E3361"/>
    <w:rsid w:val="007F0F23"/>
    <w:rsid w:val="007F1822"/>
    <w:rsid w:val="007F3903"/>
    <w:rsid w:val="007F56B5"/>
    <w:rsid w:val="007F7DF3"/>
    <w:rsid w:val="008000C6"/>
    <w:rsid w:val="00801539"/>
    <w:rsid w:val="00802960"/>
    <w:rsid w:val="00804BEE"/>
    <w:rsid w:val="00807EE0"/>
    <w:rsid w:val="008115BC"/>
    <w:rsid w:val="00811619"/>
    <w:rsid w:val="0081162C"/>
    <w:rsid w:val="008145D3"/>
    <w:rsid w:val="00816EEF"/>
    <w:rsid w:val="008218F0"/>
    <w:rsid w:val="00822069"/>
    <w:rsid w:val="00824700"/>
    <w:rsid w:val="0083043E"/>
    <w:rsid w:val="0083044D"/>
    <w:rsid w:val="00830F5A"/>
    <w:rsid w:val="008313B1"/>
    <w:rsid w:val="00835029"/>
    <w:rsid w:val="00836CC6"/>
    <w:rsid w:val="00836CFD"/>
    <w:rsid w:val="00836E53"/>
    <w:rsid w:val="0083739A"/>
    <w:rsid w:val="00840B80"/>
    <w:rsid w:val="00841BD8"/>
    <w:rsid w:val="0084610F"/>
    <w:rsid w:val="00846BCE"/>
    <w:rsid w:val="008506BA"/>
    <w:rsid w:val="00851CEC"/>
    <w:rsid w:val="008526DA"/>
    <w:rsid w:val="008555D7"/>
    <w:rsid w:val="00857BBC"/>
    <w:rsid w:val="00860B11"/>
    <w:rsid w:val="00866583"/>
    <w:rsid w:val="008665BA"/>
    <w:rsid w:val="008726FC"/>
    <w:rsid w:val="008749CB"/>
    <w:rsid w:val="00875580"/>
    <w:rsid w:val="0088252C"/>
    <w:rsid w:val="00884EDD"/>
    <w:rsid w:val="00886A6B"/>
    <w:rsid w:val="00886FC3"/>
    <w:rsid w:val="008877E6"/>
    <w:rsid w:val="00890530"/>
    <w:rsid w:val="008907CB"/>
    <w:rsid w:val="0089109A"/>
    <w:rsid w:val="00891DA4"/>
    <w:rsid w:val="00895A03"/>
    <w:rsid w:val="00896493"/>
    <w:rsid w:val="00897DDB"/>
    <w:rsid w:val="008A06AC"/>
    <w:rsid w:val="008A2048"/>
    <w:rsid w:val="008A53E4"/>
    <w:rsid w:val="008A541E"/>
    <w:rsid w:val="008A7686"/>
    <w:rsid w:val="008A76FC"/>
    <w:rsid w:val="008B0130"/>
    <w:rsid w:val="008B0EDC"/>
    <w:rsid w:val="008B31AE"/>
    <w:rsid w:val="008B41F7"/>
    <w:rsid w:val="008B53C6"/>
    <w:rsid w:val="008B6709"/>
    <w:rsid w:val="008B7FAF"/>
    <w:rsid w:val="008C036A"/>
    <w:rsid w:val="008C170D"/>
    <w:rsid w:val="008C271F"/>
    <w:rsid w:val="008C30F9"/>
    <w:rsid w:val="008C345F"/>
    <w:rsid w:val="008C55EB"/>
    <w:rsid w:val="008D0B97"/>
    <w:rsid w:val="008D5B64"/>
    <w:rsid w:val="008E05EC"/>
    <w:rsid w:val="008E1454"/>
    <w:rsid w:val="008E239B"/>
    <w:rsid w:val="008E4E78"/>
    <w:rsid w:val="008E6788"/>
    <w:rsid w:val="008E6795"/>
    <w:rsid w:val="008E7EA6"/>
    <w:rsid w:val="008F1A2E"/>
    <w:rsid w:val="008F3530"/>
    <w:rsid w:val="008F37B5"/>
    <w:rsid w:val="009028D9"/>
    <w:rsid w:val="009030CE"/>
    <w:rsid w:val="00904932"/>
    <w:rsid w:val="00905203"/>
    <w:rsid w:val="009059F5"/>
    <w:rsid w:val="00911E20"/>
    <w:rsid w:val="00912F98"/>
    <w:rsid w:val="00914B11"/>
    <w:rsid w:val="009173DE"/>
    <w:rsid w:val="00920EB3"/>
    <w:rsid w:val="009219BD"/>
    <w:rsid w:val="00923CC5"/>
    <w:rsid w:val="00926442"/>
    <w:rsid w:val="009277C4"/>
    <w:rsid w:val="00927C7E"/>
    <w:rsid w:val="009300EE"/>
    <w:rsid w:val="00934112"/>
    <w:rsid w:val="00934FD3"/>
    <w:rsid w:val="009359AC"/>
    <w:rsid w:val="00944834"/>
    <w:rsid w:val="00946F2F"/>
    <w:rsid w:val="00947985"/>
    <w:rsid w:val="0095094D"/>
    <w:rsid w:val="009526AE"/>
    <w:rsid w:val="00952AE0"/>
    <w:rsid w:val="0095351A"/>
    <w:rsid w:val="009601E0"/>
    <w:rsid w:val="009611E4"/>
    <w:rsid w:val="00963D36"/>
    <w:rsid w:val="00964438"/>
    <w:rsid w:val="0096459C"/>
    <w:rsid w:val="00965199"/>
    <w:rsid w:val="00970F47"/>
    <w:rsid w:val="009715B3"/>
    <w:rsid w:val="00971FCE"/>
    <w:rsid w:val="0097258D"/>
    <w:rsid w:val="009732E8"/>
    <w:rsid w:val="0097607B"/>
    <w:rsid w:val="00977472"/>
    <w:rsid w:val="009814F5"/>
    <w:rsid w:val="00982412"/>
    <w:rsid w:val="00983810"/>
    <w:rsid w:val="009870BB"/>
    <w:rsid w:val="0099124C"/>
    <w:rsid w:val="00993895"/>
    <w:rsid w:val="00996C5E"/>
    <w:rsid w:val="009974EA"/>
    <w:rsid w:val="009A1560"/>
    <w:rsid w:val="009A326B"/>
    <w:rsid w:val="009A6BDA"/>
    <w:rsid w:val="009A6CBE"/>
    <w:rsid w:val="009B04F5"/>
    <w:rsid w:val="009B15FF"/>
    <w:rsid w:val="009B23B6"/>
    <w:rsid w:val="009B658B"/>
    <w:rsid w:val="009C0A76"/>
    <w:rsid w:val="009C6CBE"/>
    <w:rsid w:val="009C767E"/>
    <w:rsid w:val="009C7D1F"/>
    <w:rsid w:val="009C7DE8"/>
    <w:rsid w:val="009D030A"/>
    <w:rsid w:val="009D238A"/>
    <w:rsid w:val="009D75E6"/>
    <w:rsid w:val="009F0B63"/>
    <w:rsid w:val="009F0F1A"/>
    <w:rsid w:val="009F1561"/>
    <w:rsid w:val="009F20FA"/>
    <w:rsid w:val="009F314C"/>
    <w:rsid w:val="009F3271"/>
    <w:rsid w:val="009F34CB"/>
    <w:rsid w:val="009F3C3B"/>
    <w:rsid w:val="009F5075"/>
    <w:rsid w:val="009F5460"/>
    <w:rsid w:val="009F54B9"/>
    <w:rsid w:val="009F5FCE"/>
    <w:rsid w:val="009F7392"/>
    <w:rsid w:val="009F7AF9"/>
    <w:rsid w:val="00A00494"/>
    <w:rsid w:val="00A00C48"/>
    <w:rsid w:val="00A056E6"/>
    <w:rsid w:val="00A0663C"/>
    <w:rsid w:val="00A06803"/>
    <w:rsid w:val="00A072CE"/>
    <w:rsid w:val="00A21016"/>
    <w:rsid w:val="00A22AE0"/>
    <w:rsid w:val="00A22BF3"/>
    <w:rsid w:val="00A23629"/>
    <w:rsid w:val="00A24349"/>
    <w:rsid w:val="00A25FB7"/>
    <w:rsid w:val="00A270F8"/>
    <w:rsid w:val="00A27F7F"/>
    <w:rsid w:val="00A30629"/>
    <w:rsid w:val="00A31B4D"/>
    <w:rsid w:val="00A31B99"/>
    <w:rsid w:val="00A366BC"/>
    <w:rsid w:val="00A36BB1"/>
    <w:rsid w:val="00A42923"/>
    <w:rsid w:val="00A42BA0"/>
    <w:rsid w:val="00A43482"/>
    <w:rsid w:val="00A4405B"/>
    <w:rsid w:val="00A54F98"/>
    <w:rsid w:val="00A60C9B"/>
    <w:rsid w:val="00A6130D"/>
    <w:rsid w:val="00A6142C"/>
    <w:rsid w:val="00A61772"/>
    <w:rsid w:val="00A6296F"/>
    <w:rsid w:val="00A630E5"/>
    <w:rsid w:val="00A649F7"/>
    <w:rsid w:val="00A64C31"/>
    <w:rsid w:val="00A65F46"/>
    <w:rsid w:val="00A6797F"/>
    <w:rsid w:val="00A71C12"/>
    <w:rsid w:val="00A723DC"/>
    <w:rsid w:val="00A73158"/>
    <w:rsid w:val="00A741DE"/>
    <w:rsid w:val="00A74FF5"/>
    <w:rsid w:val="00A77268"/>
    <w:rsid w:val="00A80B76"/>
    <w:rsid w:val="00A8144A"/>
    <w:rsid w:val="00A840E9"/>
    <w:rsid w:val="00A85865"/>
    <w:rsid w:val="00A85EF9"/>
    <w:rsid w:val="00A865E9"/>
    <w:rsid w:val="00A90747"/>
    <w:rsid w:val="00A90897"/>
    <w:rsid w:val="00A919B2"/>
    <w:rsid w:val="00A92F6E"/>
    <w:rsid w:val="00A930C8"/>
    <w:rsid w:val="00A9357A"/>
    <w:rsid w:val="00A9681D"/>
    <w:rsid w:val="00A9704B"/>
    <w:rsid w:val="00AA02A3"/>
    <w:rsid w:val="00AA0302"/>
    <w:rsid w:val="00AA571C"/>
    <w:rsid w:val="00AA5D5D"/>
    <w:rsid w:val="00AA70FB"/>
    <w:rsid w:val="00AA73EB"/>
    <w:rsid w:val="00AB0FBA"/>
    <w:rsid w:val="00AB2758"/>
    <w:rsid w:val="00AB6862"/>
    <w:rsid w:val="00AB74CE"/>
    <w:rsid w:val="00AC014F"/>
    <w:rsid w:val="00AC2726"/>
    <w:rsid w:val="00AC45EF"/>
    <w:rsid w:val="00AC6D23"/>
    <w:rsid w:val="00AC7F99"/>
    <w:rsid w:val="00AD05A0"/>
    <w:rsid w:val="00AD14C0"/>
    <w:rsid w:val="00AD2AB4"/>
    <w:rsid w:val="00AD3F29"/>
    <w:rsid w:val="00AD58B9"/>
    <w:rsid w:val="00AD5EAE"/>
    <w:rsid w:val="00AD6454"/>
    <w:rsid w:val="00AD65F5"/>
    <w:rsid w:val="00AD6E81"/>
    <w:rsid w:val="00AD6FAE"/>
    <w:rsid w:val="00AE00B7"/>
    <w:rsid w:val="00AE0C6D"/>
    <w:rsid w:val="00AE1CBD"/>
    <w:rsid w:val="00AE263A"/>
    <w:rsid w:val="00AF08C9"/>
    <w:rsid w:val="00AF22D4"/>
    <w:rsid w:val="00AF2FDD"/>
    <w:rsid w:val="00AF472E"/>
    <w:rsid w:val="00AF6EA1"/>
    <w:rsid w:val="00AF719E"/>
    <w:rsid w:val="00B0363E"/>
    <w:rsid w:val="00B03B74"/>
    <w:rsid w:val="00B107B9"/>
    <w:rsid w:val="00B16991"/>
    <w:rsid w:val="00B20541"/>
    <w:rsid w:val="00B208B1"/>
    <w:rsid w:val="00B239F8"/>
    <w:rsid w:val="00B30FE8"/>
    <w:rsid w:val="00B3249C"/>
    <w:rsid w:val="00B32E63"/>
    <w:rsid w:val="00B3450D"/>
    <w:rsid w:val="00B3455B"/>
    <w:rsid w:val="00B35491"/>
    <w:rsid w:val="00B37666"/>
    <w:rsid w:val="00B37854"/>
    <w:rsid w:val="00B4083C"/>
    <w:rsid w:val="00B43633"/>
    <w:rsid w:val="00B43EE3"/>
    <w:rsid w:val="00B4544A"/>
    <w:rsid w:val="00B46784"/>
    <w:rsid w:val="00B46EEA"/>
    <w:rsid w:val="00B508FF"/>
    <w:rsid w:val="00B50DDE"/>
    <w:rsid w:val="00B51095"/>
    <w:rsid w:val="00B51C75"/>
    <w:rsid w:val="00B52688"/>
    <w:rsid w:val="00B5310A"/>
    <w:rsid w:val="00B55DA5"/>
    <w:rsid w:val="00B56AD0"/>
    <w:rsid w:val="00B56F0C"/>
    <w:rsid w:val="00B56F55"/>
    <w:rsid w:val="00B57018"/>
    <w:rsid w:val="00B57C5D"/>
    <w:rsid w:val="00B603C4"/>
    <w:rsid w:val="00B612D0"/>
    <w:rsid w:val="00B61330"/>
    <w:rsid w:val="00B61626"/>
    <w:rsid w:val="00B6240D"/>
    <w:rsid w:val="00B62C61"/>
    <w:rsid w:val="00B63B6C"/>
    <w:rsid w:val="00B64466"/>
    <w:rsid w:val="00B65B5E"/>
    <w:rsid w:val="00B666E4"/>
    <w:rsid w:val="00B71374"/>
    <w:rsid w:val="00B74D41"/>
    <w:rsid w:val="00B75FCE"/>
    <w:rsid w:val="00B76E5F"/>
    <w:rsid w:val="00B7777A"/>
    <w:rsid w:val="00B807DA"/>
    <w:rsid w:val="00B80E0D"/>
    <w:rsid w:val="00B814D7"/>
    <w:rsid w:val="00B82379"/>
    <w:rsid w:val="00B823A8"/>
    <w:rsid w:val="00B86182"/>
    <w:rsid w:val="00B91708"/>
    <w:rsid w:val="00B927F5"/>
    <w:rsid w:val="00B95443"/>
    <w:rsid w:val="00B95A7A"/>
    <w:rsid w:val="00B95B0C"/>
    <w:rsid w:val="00B96B67"/>
    <w:rsid w:val="00BA0B16"/>
    <w:rsid w:val="00BA184A"/>
    <w:rsid w:val="00BA2525"/>
    <w:rsid w:val="00BA50FC"/>
    <w:rsid w:val="00BA6FA6"/>
    <w:rsid w:val="00BB376C"/>
    <w:rsid w:val="00BB7184"/>
    <w:rsid w:val="00BC01F2"/>
    <w:rsid w:val="00BC0551"/>
    <w:rsid w:val="00BC0D46"/>
    <w:rsid w:val="00BC7484"/>
    <w:rsid w:val="00BD0000"/>
    <w:rsid w:val="00BD188C"/>
    <w:rsid w:val="00BD4446"/>
    <w:rsid w:val="00BD45B1"/>
    <w:rsid w:val="00BD6021"/>
    <w:rsid w:val="00BE02D6"/>
    <w:rsid w:val="00BE0F18"/>
    <w:rsid w:val="00BE11B2"/>
    <w:rsid w:val="00BE4DA5"/>
    <w:rsid w:val="00BE7E71"/>
    <w:rsid w:val="00BF09A6"/>
    <w:rsid w:val="00BF154F"/>
    <w:rsid w:val="00BF619D"/>
    <w:rsid w:val="00C021F2"/>
    <w:rsid w:val="00C05621"/>
    <w:rsid w:val="00C06DC4"/>
    <w:rsid w:val="00C07349"/>
    <w:rsid w:val="00C07FC8"/>
    <w:rsid w:val="00C11BCD"/>
    <w:rsid w:val="00C12229"/>
    <w:rsid w:val="00C13BE1"/>
    <w:rsid w:val="00C152C8"/>
    <w:rsid w:val="00C1569B"/>
    <w:rsid w:val="00C21699"/>
    <w:rsid w:val="00C23621"/>
    <w:rsid w:val="00C26C37"/>
    <w:rsid w:val="00C27A9C"/>
    <w:rsid w:val="00C32830"/>
    <w:rsid w:val="00C34A3A"/>
    <w:rsid w:val="00C3616C"/>
    <w:rsid w:val="00C36E38"/>
    <w:rsid w:val="00C40676"/>
    <w:rsid w:val="00C415A9"/>
    <w:rsid w:val="00C42EB4"/>
    <w:rsid w:val="00C50C59"/>
    <w:rsid w:val="00C5455D"/>
    <w:rsid w:val="00C60434"/>
    <w:rsid w:val="00C61629"/>
    <w:rsid w:val="00C66198"/>
    <w:rsid w:val="00C728A1"/>
    <w:rsid w:val="00C72CC9"/>
    <w:rsid w:val="00C74AFB"/>
    <w:rsid w:val="00C811C9"/>
    <w:rsid w:val="00C81DA7"/>
    <w:rsid w:val="00C8218B"/>
    <w:rsid w:val="00C8264D"/>
    <w:rsid w:val="00C90DAB"/>
    <w:rsid w:val="00C9167B"/>
    <w:rsid w:val="00C92A39"/>
    <w:rsid w:val="00C9302F"/>
    <w:rsid w:val="00C9512C"/>
    <w:rsid w:val="00C9644B"/>
    <w:rsid w:val="00C97078"/>
    <w:rsid w:val="00CA197B"/>
    <w:rsid w:val="00CA6660"/>
    <w:rsid w:val="00CA673F"/>
    <w:rsid w:val="00CA6F5E"/>
    <w:rsid w:val="00CB2956"/>
    <w:rsid w:val="00CB36AE"/>
    <w:rsid w:val="00CB5AD2"/>
    <w:rsid w:val="00CB7501"/>
    <w:rsid w:val="00CC4EF4"/>
    <w:rsid w:val="00CC55DC"/>
    <w:rsid w:val="00CD024D"/>
    <w:rsid w:val="00CD7D25"/>
    <w:rsid w:val="00CE1B8F"/>
    <w:rsid w:val="00CF15F3"/>
    <w:rsid w:val="00CF2C97"/>
    <w:rsid w:val="00CF4A7C"/>
    <w:rsid w:val="00CF62D5"/>
    <w:rsid w:val="00CF7BE0"/>
    <w:rsid w:val="00D01CFB"/>
    <w:rsid w:val="00D04FC7"/>
    <w:rsid w:val="00D051EA"/>
    <w:rsid w:val="00D065F4"/>
    <w:rsid w:val="00D0661E"/>
    <w:rsid w:val="00D07335"/>
    <w:rsid w:val="00D11725"/>
    <w:rsid w:val="00D12B4C"/>
    <w:rsid w:val="00D141D3"/>
    <w:rsid w:val="00D15154"/>
    <w:rsid w:val="00D2550E"/>
    <w:rsid w:val="00D3121F"/>
    <w:rsid w:val="00D31979"/>
    <w:rsid w:val="00D32ADC"/>
    <w:rsid w:val="00D34827"/>
    <w:rsid w:val="00D36D40"/>
    <w:rsid w:val="00D37064"/>
    <w:rsid w:val="00D40897"/>
    <w:rsid w:val="00D41010"/>
    <w:rsid w:val="00D429CA"/>
    <w:rsid w:val="00D448B7"/>
    <w:rsid w:val="00D47092"/>
    <w:rsid w:val="00D50EB5"/>
    <w:rsid w:val="00D52A14"/>
    <w:rsid w:val="00D531CF"/>
    <w:rsid w:val="00D53943"/>
    <w:rsid w:val="00D54240"/>
    <w:rsid w:val="00D55E96"/>
    <w:rsid w:val="00D57815"/>
    <w:rsid w:val="00D57A43"/>
    <w:rsid w:val="00D60591"/>
    <w:rsid w:val="00D60DAF"/>
    <w:rsid w:val="00D63CE3"/>
    <w:rsid w:val="00D643B3"/>
    <w:rsid w:val="00D66AA5"/>
    <w:rsid w:val="00D70616"/>
    <w:rsid w:val="00D7112D"/>
    <w:rsid w:val="00D71C82"/>
    <w:rsid w:val="00D72785"/>
    <w:rsid w:val="00D744FE"/>
    <w:rsid w:val="00D7654C"/>
    <w:rsid w:val="00D779F9"/>
    <w:rsid w:val="00D83366"/>
    <w:rsid w:val="00D834FF"/>
    <w:rsid w:val="00D83DE3"/>
    <w:rsid w:val="00D85005"/>
    <w:rsid w:val="00D852BD"/>
    <w:rsid w:val="00D8753B"/>
    <w:rsid w:val="00D87554"/>
    <w:rsid w:val="00D90544"/>
    <w:rsid w:val="00D9456C"/>
    <w:rsid w:val="00D952D7"/>
    <w:rsid w:val="00D95D1C"/>
    <w:rsid w:val="00DA0095"/>
    <w:rsid w:val="00DA0AA0"/>
    <w:rsid w:val="00DA16C3"/>
    <w:rsid w:val="00DA242B"/>
    <w:rsid w:val="00DA2CBE"/>
    <w:rsid w:val="00DA2EE8"/>
    <w:rsid w:val="00DA3A40"/>
    <w:rsid w:val="00DA4328"/>
    <w:rsid w:val="00DB07A6"/>
    <w:rsid w:val="00DB1807"/>
    <w:rsid w:val="00DB1A2C"/>
    <w:rsid w:val="00DB39E4"/>
    <w:rsid w:val="00DB3C19"/>
    <w:rsid w:val="00DB5081"/>
    <w:rsid w:val="00DB520F"/>
    <w:rsid w:val="00DB5D58"/>
    <w:rsid w:val="00DB7D84"/>
    <w:rsid w:val="00DC0432"/>
    <w:rsid w:val="00DC1709"/>
    <w:rsid w:val="00DC2B69"/>
    <w:rsid w:val="00DC3112"/>
    <w:rsid w:val="00DC45A2"/>
    <w:rsid w:val="00DC473A"/>
    <w:rsid w:val="00DC4F20"/>
    <w:rsid w:val="00DD1F2F"/>
    <w:rsid w:val="00DD277C"/>
    <w:rsid w:val="00DD29CD"/>
    <w:rsid w:val="00DD6B21"/>
    <w:rsid w:val="00DE0D15"/>
    <w:rsid w:val="00DE2BCE"/>
    <w:rsid w:val="00DE4844"/>
    <w:rsid w:val="00DF2309"/>
    <w:rsid w:val="00DF23D3"/>
    <w:rsid w:val="00DF3079"/>
    <w:rsid w:val="00DF334C"/>
    <w:rsid w:val="00DF4BA9"/>
    <w:rsid w:val="00E006F2"/>
    <w:rsid w:val="00E00DC4"/>
    <w:rsid w:val="00E02F7A"/>
    <w:rsid w:val="00E04274"/>
    <w:rsid w:val="00E048E4"/>
    <w:rsid w:val="00E103A8"/>
    <w:rsid w:val="00E12549"/>
    <w:rsid w:val="00E15879"/>
    <w:rsid w:val="00E210C0"/>
    <w:rsid w:val="00E224A2"/>
    <w:rsid w:val="00E22AFB"/>
    <w:rsid w:val="00E23B93"/>
    <w:rsid w:val="00E26AD2"/>
    <w:rsid w:val="00E26B4E"/>
    <w:rsid w:val="00E3155B"/>
    <w:rsid w:val="00E33830"/>
    <w:rsid w:val="00E356FB"/>
    <w:rsid w:val="00E44066"/>
    <w:rsid w:val="00E446DE"/>
    <w:rsid w:val="00E5216B"/>
    <w:rsid w:val="00E53891"/>
    <w:rsid w:val="00E54A74"/>
    <w:rsid w:val="00E550CD"/>
    <w:rsid w:val="00E569A9"/>
    <w:rsid w:val="00E57052"/>
    <w:rsid w:val="00E57C6A"/>
    <w:rsid w:val="00E60CB8"/>
    <w:rsid w:val="00E640D1"/>
    <w:rsid w:val="00E6459C"/>
    <w:rsid w:val="00E65D8A"/>
    <w:rsid w:val="00E665F9"/>
    <w:rsid w:val="00E67D6A"/>
    <w:rsid w:val="00E70709"/>
    <w:rsid w:val="00E719B7"/>
    <w:rsid w:val="00E72E18"/>
    <w:rsid w:val="00E74EA2"/>
    <w:rsid w:val="00E778E1"/>
    <w:rsid w:val="00E802FC"/>
    <w:rsid w:val="00E817D3"/>
    <w:rsid w:val="00E82C5A"/>
    <w:rsid w:val="00E834B0"/>
    <w:rsid w:val="00E85189"/>
    <w:rsid w:val="00E86794"/>
    <w:rsid w:val="00E91843"/>
    <w:rsid w:val="00E9588A"/>
    <w:rsid w:val="00E974AF"/>
    <w:rsid w:val="00EA3A31"/>
    <w:rsid w:val="00EA54D1"/>
    <w:rsid w:val="00EA5748"/>
    <w:rsid w:val="00EA5F73"/>
    <w:rsid w:val="00EA71E2"/>
    <w:rsid w:val="00EB3271"/>
    <w:rsid w:val="00EB344C"/>
    <w:rsid w:val="00EB4407"/>
    <w:rsid w:val="00EB4D12"/>
    <w:rsid w:val="00EB68B8"/>
    <w:rsid w:val="00EB6E0C"/>
    <w:rsid w:val="00EC3ACF"/>
    <w:rsid w:val="00EC5410"/>
    <w:rsid w:val="00EC676E"/>
    <w:rsid w:val="00ED3B0B"/>
    <w:rsid w:val="00ED4841"/>
    <w:rsid w:val="00ED4E60"/>
    <w:rsid w:val="00EE2727"/>
    <w:rsid w:val="00EE4886"/>
    <w:rsid w:val="00EF1127"/>
    <w:rsid w:val="00EF2818"/>
    <w:rsid w:val="00EF2E00"/>
    <w:rsid w:val="00EF3582"/>
    <w:rsid w:val="00EF363C"/>
    <w:rsid w:val="00F0050F"/>
    <w:rsid w:val="00F01015"/>
    <w:rsid w:val="00F030E7"/>
    <w:rsid w:val="00F039B4"/>
    <w:rsid w:val="00F074E9"/>
    <w:rsid w:val="00F10025"/>
    <w:rsid w:val="00F123AD"/>
    <w:rsid w:val="00F1517B"/>
    <w:rsid w:val="00F152F1"/>
    <w:rsid w:val="00F1714F"/>
    <w:rsid w:val="00F17877"/>
    <w:rsid w:val="00F21F17"/>
    <w:rsid w:val="00F233D6"/>
    <w:rsid w:val="00F271C0"/>
    <w:rsid w:val="00F27CA5"/>
    <w:rsid w:val="00F30BE4"/>
    <w:rsid w:val="00F312E5"/>
    <w:rsid w:val="00F32155"/>
    <w:rsid w:val="00F3455A"/>
    <w:rsid w:val="00F36133"/>
    <w:rsid w:val="00F451D3"/>
    <w:rsid w:val="00F4582C"/>
    <w:rsid w:val="00F52263"/>
    <w:rsid w:val="00F539D8"/>
    <w:rsid w:val="00F55742"/>
    <w:rsid w:val="00F557C6"/>
    <w:rsid w:val="00F56E8D"/>
    <w:rsid w:val="00F56EA0"/>
    <w:rsid w:val="00F609E4"/>
    <w:rsid w:val="00F60E49"/>
    <w:rsid w:val="00F61598"/>
    <w:rsid w:val="00F61FB3"/>
    <w:rsid w:val="00F63A88"/>
    <w:rsid w:val="00F64474"/>
    <w:rsid w:val="00F6491C"/>
    <w:rsid w:val="00F65AB5"/>
    <w:rsid w:val="00F67294"/>
    <w:rsid w:val="00F7015E"/>
    <w:rsid w:val="00F708F0"/>
    <w:rsid w:val="00F7298C"/>
    <w:rsid w:val="00F7307F"/>
    <w:rsid w:val="00F74E7F"/>
    <w:rsid w:val="00F75085"/>
    <w:rsid w:val="00F757CE"/>
    <w:rsid w:val="00F75A11"/>
    <w:rsid w:val="00F830C3"/>
    <w:rsid w:val="00F851CA"/>
    <w:rsid w:val="00F871D5"/>
    <w:rsid w:val="00F90580"/>
    <w:rsid w:val="00F910EB"/>
    <w:rsid w:val="00F93183"/>
    <w:rsid w:val="00F941DB"/>
    <w:rsid w:val="00F9451B"/>
    <w:rsid w:val="00F952BB"/>
    <w:rsid w:val="00F95B3E"/>
    <w:rsid w:val="00FA03E2"/>
    <w:rsid w:val="00FA2C42"/>
    <w:rsid w:val="00FA3CC2"/>
    <w:rsid w:val="00FA47C3"/>
    <w:rsid w:val="00FA533B"/>
    <w:rsid w:val="00FB1392"/>
    <w:rsid w:val="00FB221F"/>
    <w:rsid w:val="00FB5E6A"/>
    <w:rsid w:val="00FB664E"/>
    <w:rsid w:val="00FB6892"/>
    <w:rsid w:val="00FC09E7"/>
    <w:rsid w:val="00FC161C"/>
    <w:rsid w:val="00FC183F"/>
    <w:rsid w:val="00FC306C"/>
    <w:rsid w:val="00FD1B6A"/>
    <w:rsid w:val="00FD5791"/>
    <w:rsid w:val="00FD5BC5"/>
    <w:rsid w:val="00FE10F2"/>
    <w:rsid w:val="00FE2B1D"/>
    <w:rsid w:val="00FE3EE2"/>
    <w:rsid w:val="00FE668D"/>
    <w:rsid w:val="00FE71DE"/>
    <w:rsid w:val="00FF1B80"/>
    <w:rsid w:val="00FF1EC0"/>
    <w:rsid w:val="00FF26BB"/>
    <w:rsid w:val="00FF43B7"/>
    <w:rsid w:val="0313968F"/>
    <w:rsid w:val="0F143838"/>
    <w:rsid w:val="15CC27E1"/>
    <w:rsid w:val="177786DB"/>
    <w:rsid w:val="1CC40F7D"/>
    <w:rsid w:val="1F99A434"/>
    <w:rsid w:val="2ECC5B2B"/>
    <w:rsid w:val="3E71EF98"/>
    <w:rsid w:val="3E7544F7"/>
    <w:rsid w:val="4144D619"/>
    <w:rsid w:val="440A9F3C"/>
    <w:rsid w:val="4BA36A17"/>
    <w:rsid w:val="51AA3FE6"/>
    <w:rsid w:val="53CE08D9"/>
    <w:rsid w:val="596BC676"/>
    <w:rsid w:val="72F40FD6"/>
    <w:rsid w:val="7BAA253E"/>
    <w:rsid w:val="7F4CD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A944E4D3-143F-4A5C-AE7D-502A24BA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7526B2"/>
    <w:rPr>
      <w:color w:val="605E5C"/>
      <w:shd w:val="clear" w:color="auto" w:fill="E1DFDD"/>
    </w:rPr>
  </w:style>
  <w:style w:type="paragraph" w:styleId="Geenafstand">
    <w:name w:val="No Spacing"/>
    <w:uiPriority w:val="1"/>
    <w:qFormat/>
    <w:rsid w:val="00E54A74"/>
    <w:pPr>
      <w:overflowPunct w:val="0"/>
      <w:autoSpaceDE w:val="0"/>
      <w:autoSpaceDN w:val="0"/>
      <w:adjustRightInd w:val="0"/>
      <w:ind w:left="851"/>
      <w:textAlignment w:val="baseline"/>
    </w:pPr>
    <w:rPr>
      <w:rFonts w:ascii="Arial" w:hAnsi="Arial"/>
      <w:sz w:val="17"/>
    </w:rPr>
  </w:style>
  <w:style w:type="table" w:styleId="Onopgemaaktetabel2">
    <w:name w:val="Plain Table 2"/>
    <w:basedOn w:val="Standaardtabel"/>
    <w:uiPriority w:val="42"/>
    <w:rsid w:val="001E33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roen.schoonderwoe@prorail.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_dlc_DocId xmlns="e5167eb2-d146-48ba-b9f3-7e68dce4d426">TS016D218CE-1466977290-8206</_dlc_DocId>
    <_dlc_DocIdUrl xmlns="e5167eb2-d146-48ba-b9f3-7e68dce4d426">
      <Url>https://prorailbv.sharepoint.com/teams/Outillagestrategie2024/_layouts/15/DocIdRedir.aspx?ID=TS016D218CE-1466977290-8206</Url>
      <Description>TS016D218CE-1466977290-8206</Description>
    </_dlc_DocIdUrl>
    <_dlc_DocIdPersistId xmlns="e5167eb2-d146-48ba-b9f3-7e68dce4d426">false</_dlc_DocIdPersistId>
    <lcf76f155ced4ddcb4097134ff3c332f xmlns="08cd7ea0-11af-4500-8973-0d9731a6ac20">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customXml/itemProps2.xml><?xml version="1.0" encoding="utf-8"?>
<ds:datastoreItem xmlns:ds="http://schemas.openxmlformats.org/officeDocument/2006/customXml" ds:itemID="{9BAD46E1-3BA3-4358-AFE6-7242F45FF3D0}">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3.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4.xml><?xml version="1.0" encoding="utf-8"?>
<ds:datastoreItem xmlns:ds="http://schemas.openxmlformats.org/officeDocument/2006/customXml" ds:itemID="{A696BD1F-496D-4E46-8702-CE404C050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02B200-E9EA-49D5-A974-BDC9686CD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7</Pages>
  <Words>1577</Words>
  <Characters>8674</Characters>
  <Application>Microsoft Office Word</Application>
  <DocSecurity>0</DocSecurity>
  <Lines>72</Lines>
  <Paragraphs>20</Paragraphs>
  <ScaleCrop>false</ScaleCrop>
  <Company>Packard Bell NEC, Inc.</Company>
  <LinksUpToDate>false</LinksUpToDate>
  <CharactersWithSpaces>10231</CharactersWithSpaces>
  <SharedDoc>false</SharedDoc>
  <HLinks>
    <vt:vector size="6" baseType="variant">
      <vt:variant>
        <vt:i4>1835119</vt:i4>
      </vt:variant>
      <vt:variant>
        <vt:i4>0</vt:i4>
      </vt:variant>
      <vt:variant>
        <vt:i4>0</vt:i4>
      </vt:variant>
      <vt:variant>
        <vt:i4>5</vt:i4>
      </vt:variant>
      <vt:variant>
        <vt:lpwstr>mailto:giverny.vtoombergen@prorail.nl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Schoonderwoerd, J. (Jeroen)</cp:lastModifiedBy>
  <cp:revision>275</cp:revision>
  <cp:lastPrinted>2026-04-09T11:35:00Z</cp:lastPrinted>
  <dcterms:created xsi:type="dcterms:W3CDTF">2020-01-22T18:15:00Z</dcterms:created>
  <dcterms:modified xsi:type="dcterms:W3CDTF">2026-04-09T11:35:00Z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24a5d24f-8e40-493f-8151-6fef9fd9e6fd</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y fmtid="{D5CDD505-2E9C-101B-9397-08002B2CF9AE}" pid="25" name="MSIP_Label_24e57bac-d225-40fb-8a9e-62b5be587a96_Enabled">
    <vt:lpwstr>true</vt:lpwstr>
  </property>
  <property fmtid="{D5CDD505-2E9C-101B-9397-08002B2CF9AE}" pid="26" name="MSIP_Label_24e57bac-d225-40fb-8a9e-62b5be587a96_SetDate">
    <vt:lpwstr>2024-04-24T07:32:49Z</vt:lpwstr>
  </property>
  <property fmtid="{D5CDD505-2E9C-101B-9397-08002B2CF9AE}" pid="27" name="MSIP_Label_24e57bac-d225-40fb-8a9e-62b5be587a96_Method">
    <vt:lpwstr>Standard</vt:lpwstr>
  </property>
  <property fmtid="{D5CDD505-2E9C-101B-9397-08002B2CF9AE}" pid="28" name="MSIP_Label_24e57bac-d225-40fb-8a9e-62b5be587a96_Name">
    <vt:lpwstr>Internal</vt:lpwstr>
  </property>
  <property fmtid="{D5CDD505-2E9C-101B-9397-08002B2CF9AE}" pid="29" name="MSIP_Label_24e57bac-d225-40fb-8a9e-62b5be587a96_SiteId">
    <vt:lpwstr>a398fcff-8d2b-4930-a7f7-e1c99a108d77</vt:lpwstr>
  </property>
  <property fmtid="{D5CDD505-2E9C-101B-9397-08002B2CF9AE}" pid="30" name="MSIP_Label_24e57bac-d225-40fb-8a9e-62b5be587a96_ActionId">
    <vt:lpwstr>8c30d107-8b41-4355-b312-f77180ecf299</vt:lpwstr>
  </property>
  <property fmtid="{D5CDD505-2E9C-101B-9397-08002B2CF9AE}" pid="31" name="MSIP_Label_24e57bac-d225-40fb-8a9e-62b5be587a96_ContentBits">
    <vt:lpwstr>0</vt:lpwstr>
  </property>
  <property fmtid="{D5CDD505-2E9C-101B-9397-08002B2CF9AE}" pid="32" name="MediaServiceImageTags">
    <vt:lpwstr/>
  </property>
  <property fmtid="{D5CDD505-2E9C-101B-9397-08002B2CF9AE}" pid="33" name="docLang">
    <vt:lpwstr>nl</vt:lpwstr>
  </property>
</Properties>
</file>