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C12E" w14:textId="12688BB6" w:rsidR="007F1E56" w:rsidRPr="00CA0685" w:rsidRDefault="00445828" w:rsidP="007F1E56">
      <w:pPr>
        <w:pStyle w:val="Geenafstand"/>
        <w:rPr>
          <w:b/>
          <w:bCs/>
          <w:color w:val="0070C0"/>
          <w:lang w:val="nl-NL"/>
        </w:rPr>
      </w:pPr>
      <w:r w:rsidRPr="00CA0685">
        <w:rPr>
          <w:b/>
          <w:bCs/>
          <w:color w:val="0070C0"/>
          <w:lang w:val="nl-NL"/>
        </w:rPr>
        <w:t>Bijlage: Aanvullende contractbepalingen sancties</w:t>
      </w:r>
    </w:p>
    <w:p w14:paraId="456BE100" w14:textId="65C062DF" w:rsidR="0011492E" w:rsidRDefault="0011492E" w:rsidP="007F1E56">
      <w:pPr>
        <w:pStyle w:val="Geenafstand"/>
        <w:rPr>
          <w:b/>
          <w:bCs/>
          <w:lang w:val="nl-NL"/>
        </w:rPr>
      </w:pPr>
    </w:p>
    <w:p w14:paraId="209DFBB3" w14:textId="522E4FA9" w:rsidR="0011492E" w:rsidRPr="00445828" w:rsidRDefault="0011492E" w:rsidP="007F1E56">
      <w:pPr>
        <w:pStyle w:val="Geenafstand"/>
        <w:rPr>
          <w:b/>
          <w:bCs/>
          <w:sz w:val="14"/>
          <w:szCs w:val="18"/>
          <w:lang w:val="nl-NL"/>
        </w:rPr>
      </w:pPr>
      <w:r w:rsidRPr="00445828">
        <w:rPr>
          <w:b/>
          <w:bCs/>
          <w:sz w:val="14"/>
          <w:szCs w:val="18"/>
          <w:lang w:val="nl-NL"/>
        </w:rPr>
        <w:t>Onderstaande bepalingen maken onderdeel uit van de opdracht casu quo het contract. Daar waar in deze bepalingen ‘Opdrachtnemer’</w:t>
      </w:r>
      <w:r w:rsidR="00445828" w:rsidRPr="00445828">
        <w:rPr>
          <w:b/>
          <w:bCs/>
          <w:sz w:val="14"/>
          <w:szCs w:val="18"/>
          <w:lang w:val="nl-NL"/>
        </w:rPr>
        <w:t xml:space="preserve"> kan tevens worden gelezen ‘Leverancier’, ‘Wederpartij’, ‘Adviseur’ of ‘Aannemer’. Daar waar staat</w:t>
      </w:r>
      <w:r w:rsidRPr="00445828">
        <w:rPr>
          <w:b/>
          <w:bCs/>
          <w:sz w:val="14"/>
          <w:szCs w:val="18"/>
          <w:lang w:val="nl-NL"/>
        </w:rPr>
        <w:t xml:space="preserve"> ‘Opdrachtgever’</w:t>
      </w:r>
      <w:r w:rsidR="00445828" w:rsidRPr="00445828">
        <w:rPr>
          <w:b/>
          <w:bCs/>
          <w:sz w:val="14"/>
          <w:szCs w:val="18"/>
          <w:lang w:val="nl-NL"/>
        </w:rPr>
        <w:t xml:space="preserve"> kan tevens worden gelezen ‘Koper’</w:t>
      </w:r>
      <w:r w:rsidR="00445828">
        <w:rPr>
          <w:b/>
          <w:bCs/>
          <w:sz w:val="14"/>
          <w:szCs w:val="18"/>
          <w:lang w:val="nl-NL"/>
        </w:rPr>
        <w:t>.</w:t>
      </w:r>
      <w:r w:rsidR="00445828" w:rsidRPr="00445828">
        <w:rPr>
          <w:b/>
          <w:bCs/>
          <w:sz w:val="14"/>
          <w:szCs w:val="18"/>
          <w:lang w:val="nl-NL"/>
        </w:rPr>
        <w:t xml:space="preserve"> </w:t>
      </w:r>
      <w:r w:rsidR="00445828">
        <w:rPr>
          <w:b/>
          <w:bCs/>
          <w:sz w:val="14"/>
          <w:szCs w:val="18"/>
          <w:lang w:val="nl-NL"/>
        </w:rPr>
        <w:t>D</w:t>
      </w:r>
      <w:r w:rsidR="00445828" w:rsidRPr="00445828">
        <w:rPr>
          <w:b/>
          <w:bCs/>
          <w:sz w:val="14"/>
          <w:szCs w:val="18"/>
          <w:lang w:val="nl-NL"/>
        </w:rPr>
        <w:t>aar waar staat</w:t>
      </w:r>
      <w:r w:rsidRPr="00445828">
        <w:rPr>
          <w:b/>
          <w:bCs/>
          <w:sz w:val="14"/>
          <w:szCs w:val="18"/>
          <w:lang w:val="nl-NL"/>
        </w:rPr>
        <w:t xml:space="preserve">  ‘Opdracht’</w:t>
      </w:r>
      <w:r w:rsidR="00445828" w:rsidRPr="00445828">
        <w:rPr>
          <w:b/>
          <w:bCs/>
          <w:sz w:val="14"/>
          <w:szCs w:val="18"/>
          <w:lang w:val="nl-NL"/>
        </w:rPr>
        <w:t xml:space="preserve"> kan tevens worden gelezen ‘Overeenkomst’, of ‘Het Werk’ en daar waar staat</w:t>
      </w:r>
      <w:r w:rsidRPr="00445828">
        <w:rPr>
          <w:b/>
          <w:bCs/>
          <w:sz w:val="14"/>
          <w:szCs w:val="18"/>
          <w:lang w:val="nl-NL"/>
        </w:rPr>
        <w:t xml:space="preserve"> ‘</w:t>
      </w:r>
      <w:r w:rsidR="001D3889">
        <w:rPr>
          <w:b/>
          <w:bCs/>
          <w:sz w:val="14"/>
          <w:szCs w:val="18"/>
          <w:lang w:val="nl-NL"/>
        </w:rPr>
        <w:t>O</w:t>
      </w:r>
      <w:r w:rsidRPr="00445828">
        <w:rPr>
          <w:b/>
          <w:bCs/>
          <w:sz w:val="14"/>
          <w:szCs w:val="18"/>
          <w:lang w:val="nl-NL"/>
        </w:rPr>
        <w:t xml:space="preserve">pdrachtsom’ kan tevens worden gelezen </w:t>
      </w:r>
      <w:r w:rsidR="00445828" w:rsidRPr="00445828">
        <w:rPr>
          <w:b/>
          <w:bCs/>
          <w:sz w:val="14"/>
          <w:szCs w:val="18"/>
          <w:lang w:val="nl-NL"/>
        </w:rPr>
        <w:t>‘Prijs’, ‘Vergoeding’, ‘Advieskosten’ of ‘Aannemingssom’. Een en ander afhankelijk van de terminologie uit het contract en de toepasselijke algemene voorwaarden.</w:t>
      </w:r>
    </w:p>
    <w:p w14:paraId="5E14F9CF" w14:textId="77777777" w:rsidR="0011492E" w:rsidRPr="000F3FEB" w:rsidRDefault="0011492E" w:rsidP="007F1E56">
      <w:pPr>
        <w:pStyle w:val="Geenafstand"/>
        <w:rPr>
          <w:b/>
          <w:bCs/>
          <w:lang w:val="nl-NL"/>
        </w:rPr>
      </w:pPr>
    </w:p>
    <w:p w14:paraId="3C74E73D" w14:textId="3E6A5B5E" w:rsidR="007F1E56" w:rsidRDefault="007F1E56" w:rsidP="007F1E56">
      <w:pPr>
        <w:pStyle w:val="Geenafstand"/>
        <w:numPr>
          <w:ilvl w:val="0"/>
          <w:numId w:val="2"/>
        </w:numPr>
        <w:rPr>
          <w:lang w:val="nl-NL"/>
        </w:rPr>
      </w:pPr>
      <w:r w:rsidRPr="00445828">
        <w:rPr>
          <w:lang w:val="nl-NL"/>
        </w:rPr>
        <w:t xml:space="preserve">Opdrachtnemer </w:t>
      </w:r>
      <w:r>
        <w:rPr>
          <w:lang w:val="nl-NL"/>
        </w:rPr>
        <w:t xml:space="preserve">dient bij een voorgenomen inzet van onderaannemers, leveranciers of anderszins derden waar de Opdrachtnemer gebruik van maakt bij de uitvoering van de Opdracht of een beroep op heeft gedaan tijdens de aanbesteding van de </w:t>
      </w:r>
      <w:r w:rsidRPr="00445828">
        <w:rPr>
          <w:lang w:val="nl-NL"/>
        </w:rPr>
        <w:t xml:space="preserve">Opdracht </w:t>
      </w:r>
      <w:r w:rsidRPr="00933F78">
        <w:rPr>
          <w:lang w:val="nl-NL"/>
        </w:rPr>
        <w:t>(hierna gezamenlijk te noemen ‘</w:t>
      </w:r>
      <w:r>
        <w:rPr>
          <w:lang w:val="nl-NL"/>
        </w:rPr>
        <w:t>D</w:t>
      </w:r>
      <w:r w:rsidRPr="00933F78">
        <w:rPr>
          <w:lang w:val="nl-NL"/>
        </w:rPr>
        <w:t xml:space="preserve">erden’), </w:t>
      </w:r>
      <w:r>
        <w:rPr>
          <w:lang w:val="nl-NL"/>
        </w:rPr>
        <w:t>te controleren of de laatst geldende versie van de sanctieverordening</w:t>
      </w:r>
      <w:r w:rsidR="00445828">
        <w:rPr>
          <w:lang w:val="nl-NL"/>
        </w:rPr>
        <w:t xml:space="preserve"> 833/2014</w:t>
      </w:r>
      <w:r>
        <w:rPr>
          <w:lang w:val="nl-NL"/>
        </w:rPr>
        <w:t xml:space="preserve"> </w:t>
      </w:r>
      <w:r w:rsidRPr="00623EB9">
        <w:rPr>
          <w:i/>
          <w:iCs/>
          <w:lang w:val="nl-NL"/>
        </w:rPr>
        <w:t>‘betreffende beperkende maatregelen naar aanleiding van de acties van Rusland die de situatie in Oekraïne destabiliseren’</w:t>
      </w:r>
      <w:r>
        <w:rPr>
          <w:i/>
          <w:iCs/>
          <w:lang w:val="nl-NL"/>
        </w:rPr>
        <w:t xml:space="preserve"> </w:t>
      </w:r>
      <w:r>
        <w:rPr>
          <w:lang w:val="nl-NL"/>
        </w:rPr>
        <w:t>van toepassing is op deze derden. Meer specifiek dient Opdrachtnemer te controleren of  dit Derden betreft die:</w:t>
      </w:r>
    </w:p>
    <w:p w14:paraId="6BD7EDB8" w14:textId="77777777" w:rsidR="007F1E56" w:rsidRDefault="007F1E56" w:rsidP="007F1E56">
      <w:pPr>
        <w:pStyle w:val="Geenafstand"/>
        <w:numPr>
          <w:ilvl w:val="0"/>
          <w:numId w:val="1"/>
        </w:numPr>
        <w:rPr>
          <w:lang w:val="nl-NL"/>
        </w:rPr>
      </w:pPr>
      <w:r>
        <w:rPr>
          <w:lang w:val="nl-NL"/>
        </w:rPr>
        <w:t>Een Russisch onderdaan of een in Rusland gevestigde natuurlijke persoon, rechtspersoon, entiteit of lichaam zijn;</w:t>
      </w:r>
    </w:p>
    <w:p w14:paraId="55C78E86" w14:textId="77777777" w:rsidR="007F1E56" w:rsidRDefault="007F1E56" w:rsidP="007F1E56">
      <w:pPr>
        <w:pStyle w:val="Geenafstand"/>
        <w:numPr>
          <w:ilvl w:val="0"/>
          <w:numId w:val="1"/>
        </w:numPr>
        <w:rPr>
          <w:lang w:val="nl-NL"/>
        </w:rPr>
      </w:pPr>
      <w:r>
        <w:rPr>
          <w:lang w:val="nl-NL"/>
        </w:rPr>
        <w:t>Een rechtspersoon, entiteit of lichaam zijn waarvan de eigendomsrechten voor meer dan 50% direct of indirect in handen zijn van een entiteit als bedoeld in punt a), of;</w:t>
      </w:r>
    </w:p>
    <w:p w14:paraId="63B38D0F" w14:textId="77777777" w:rsidR="007F1E56" w:rsidRDefault="007F1E56" w:rsidP="007F1E56">
      <w:pPr>
        <w:pStyle w:val="Geenafstand"/>
        <w:numPr>
          <w:ilvl w:val="0"/>
          <w:numId w:val="1"/>
        </w:numPr>
        <w:rPr>
          <w:lang w:val="nl-NL"/>
        </w:rPr>
      </w:pPr>
      <w:r>
        <w:rPr>
          <w:lang w:val="nl-NL"/>
        </w:rPr>
        <w:t>Een natuurlijk persoon of rechtspersoon, entiteit of lichaam zijn, handelend namens of op aanwijzing van een entiteit als bedoeld in punt a) of b).</w:t>
      </w:r>
    </w:p>
    <w:p w14:paraId="7A37653E" w14:textId="77777777" w:rsidR="007F1E56" w:rsidRDefault="007F1E56" w:rsidP="007F1E56">
      <w:pPr>
        <w:pStyle w:val="Geenafstand"/>
        <w:ind w:left="720"/>
        <w:rPr>
          <w:lang w:val="nl-NL"/>
        </w:rPr>
      </w:pPr>
    </w:p>
    <w:p w14:paraId="75D17163" w14:textId="77777777" w:rsidR="007F1E56" w:rsidRDefault="007F1E56" w:rsidP="007F1E56">
      <w:pPr>
        <w:pStyle w:val="Geenafstand"/>
        <w:numPr>
          <w:ilvl w:val="0"/>
          <w:numId w:val="2"/>
        </w:numPr>
        <w:rPr>
          <w:lang w:val="nl-NL"/>
        </w:rPr>
      </w:pPr>
      <w:r>
        <w:rPr>
          <w:lang w:val="nl-NL"/>
        </w:rPr>
        <w:t xml:space="preserve">Opdrachtnemer dient Opdrachtgever onmiddellijk te informeren indien bij de voorgenomen inzet van Derden een of meer van de in lid 1 van dit artikel onder punten a), b) en c) genoemde situaties van toepassing zijn. Opdrachtnemer dient daarbij op te geven welk deel van de </w:t>
      </w:r>
      <w:r w:rsidRPr="00445828">
        <w:rPr>
          <w:lang w:val="nl-NL"/>
        </w:rPr>
        <w:t xml:space="preserve">opdracht </w:t>
      </w:r>
      <w:r>
        <w:rPr>
          <w:lang w:val="nl-NL"/>
        </w:rPr>
        <w:t>(percentage van de opdrachtsom) Opdrachtnemer voornemens is door de betreffende Derde(n) te laten uitvoeren.</w:t>
      </w:r>
    </w:p>
    <w:p w14:paraId="03158583" w14:textId="77777777" w:rsidR="007F1E56" w:rsidRDefault="007F1E56" w:rsidP="007F1E56">
      <w:pPr>
        <w:pStyle w:val="Geenafstand"/>
        <w:ind w:left="720"/>
        <w:rPr>
          <w:lang w:val="nl-NL"/>
        </w:rPr>
      </w:pPr>
      <w:bookmarkStart w:id="0" w:name="_Hlk108616432"/>
    </w:p>
    <w:p w14:paraId="6BAFAADC" w14:textId="5D5CF625" w:rsidR="007F1E56" w:rsidRPr="00623EB9" w:rsidRDefault="007F1E56" w:rsidP="007F1E56">
      <w:pPr>
        <w:pStyle w:val="Geenafstand"/>
        <w:numPr>
          <w:ilvl w:val="0"/>
          <w:numId w:val="2"/>
        </w:numPr>
        <w:rPr>
          <w:lang w:val="nl-NL"/>
        </w:rPr>
      </w:pPr>
      <w:r>
        <w:rPr>
          <w:lang w:val="nl-NL"/>
        </w:rPr>
        <w:t>Opdrachtnemer mag Derden</w:t>
      </w:r>
      <w:r w:rsidR="001F6BFE">
        <w:rPr>
          <w:lang w:val="nl-NL"/>
        </w:rPr>
        <w:t>, die vallen onder één van de situaties genoemd in lid 1 sub a, b of c,</w:t>
      </w:r>
      <w:r>
        <w:rPr>
          <w:lang w:val="nl-NL"/>
        </w:rPr>
        <w:t xml:space="preserve"> niet inzetten zonder voorafgaande schriftelijke toestemming van Opdrachtgever. Bij een voorgenomen inzet van meer dan 10% van de </w:t>
      </w:r>
      <w:r w:rsidRPr="00445828">
        <w:rPr>
          <w:lang w:val="nl-NL"/>
        </w:rPr>
        <w:t xml:space="preserve">opdrachtsom </w:t>
      </w:r>
      <w:r>
        <w:rPr>
          <w:lang w:val="nl-NL"/>
        </w:rPr>
        <w:t>wordt deze toestemming zonder meer geweigerd.</w:t>
      </w:r>
      <w:r w:rsidRPr="00BC41E7">
        <w:rPr>
          <w:lang w:val="nl-NL"/>
        </w:rPr>
        <w:t xml:space="preserve"> </w:t>
      </w:r>
      <w:r>
        <w:rPr>
          <w:lang w:val="nl-NL"/>
        </w:rPr>
        <w:t>De door Opdrachtgever geweigerde toestemming laat onverlet de verantwoordelijkheid en aansprakelijkheid van Opdrachtnemer voor de (tijdige) nakoming van de opdracht. Opdrachtgever is niet verantwoordelijk en niet aansprakelijk voor de gevolgen indien toestemming wordt geweigerd</w:t>
      </w:r>
      <w:r w:rsidRPr="009F74FA">
        <w:rPr>
          <w:lang w:val="nl-NL"/>
        </w:rPr>
        <w:t>.</w:t>
      </w:r>
    </w:p>
    <w:bookmarkEnd w:id="0"/>
    <w:p w14:paraId="4D3AA393" w14:textId="77777777" w:rsidR="007F1E56" w:rsidRDefault="007F1E56" w:rsidP="007F1E56">
      <w:pPr>
        <w:pStyle w:val="Geenafstand"/>
        <w:rPr>
          <w:b/>
          <w:bCs/>
          <w:lang w:val="nl-NL"/>
        </w:rPr>
      </w:pPr>
    </w:p>
    <w:p w14:paraId="5DA20D4D" w14:textId="77777777" w:rsidR="007F1E56" w:rsidRDefault="007F1E56" w:rsidP="007F1E56">
      <w:pPr>
        <w:pStyle w:val="Geenafstand"/>
        <w:numPr>
          <w:ilvl w:val="0"/>
          <w:numId w:val="2"/>
        </w:numPr>
        <w:rPr>
          <w:lang w:val="nl-NL"/>
        </w:rPr>
      </w:pPr>
      <w:bookmarkStart w:id="1" w:name="_Hlk108616759"/>
      <w:r>
        <w:rPr>
          <w:lang w:val="nl-NL"/>
        </w:rPr>
        <w:t xml:space="preserve">Ingeval Opdrachtnemer tussentijds wijzigt in organisatiestructuur, zeggenschap of anderszins waardoor Opdrachtnemer zelf in een situatie komt zoals beschreven in lid 1 van dit artikel onder punt a), b) of c), dient opdrachtnemer hiervan onmiddellijk melding te maken bij Opdrachtgever. Opdrachtgever heeft alsdan het recht om de opdracht per direct te </w:t>
      </w:r>
      <w:r w:rsidRPr="00445828">
        <w:rPr>
          <w:lang w:val="nl-NL"/>
        </w:rPr>
        <w:t xml:space="preserve">beëindigen </w:t>
      </w:r>
      <w:r>
        <w:rPr>
          <w:lang w:val="nl-NL"/>
        </w:rPr>
        <w:t xml:space="preserve">zonder dat een nadere ingebrekestelling noodzakelijk is en zonder enig recht op schadevergoeding van opdrachtnemer. Opdrachtnemer is aansprakelijk voor de schade die door deze beëindiging ontstaat aan de zijde van Opdrachtgever. </w:t>
      </w:r>
    </w:p>
    <w:p w14:paraId="2CE52714" w14:textId="6E02DB4B" w:rsidR="007F1E56" w:rsidRDefault="007F1E56" w:rsidP="007F1E56">
      <w:pPr>
        <w:pStyle w:val="Geenafstand"/>
        <w:ind w:left="720"/>
        <w:rPr>
          <w:lang w:val="nl-NL"/>
        </w:rPr>
      </w:pPr>
      <w:r>
        <w:rPr>
          <w:lang w:val="nl-NL"/>
        </w:rPr>
        <w:t>Opdrachtnemer dient de verplichting tot het melden van het geraken in een situatie als bedoeld in de sanctiemaatregelen door te leggen aan alle Derden.</w:t>
      </w:r>
    </w:p>
    <w:p w14:paraId="7EA3CDDE" w14:textId="77777777" w:rsidR="00445828" w:rsidRDefault="00445828" w:rsidP="007F1E56">
      <w:pPr>
        <w:pStyle w:val="Geenafstand"/>
        <w:ind w:left="720"/>
        <w:rPr>
          <w:lang w:val="nl-NL"/>
        </w:rPr>
      </w:pPr>
    </w:p>
    <w:p w14:paraId="6E18F784" w14:textId="6D1DC724" w:rsidR="007F1E56" w:rsidRDefault="007F1E56" w:rsidP="007F1E56">
      <w:pPr>
        <w:pStyle w:val="Geenafstand"/>
        <w:numPr>
          <w:ilvl w:val="0"/>
          <w:numId w:val="2"/>
        </w:numPr>
        <w:rPr>
          <w:lang w:val="nl-NL"/>
        </w:rPr>
      </w:pPr>
      <w:r>
        <w:rPr>
          <w:lang w:val="nl-NL"/>
        </w:rPr>
        <w:t>Opdrachtgever heeft te allen tijde het recht om de naleving van dit artikel te (laten) controleren. Opdrachtnemer is verplicht hieraan zijn volledige medewerking te verlenen en deze verplichting tot medewerking door te leggen aan Derden.</w:t>
      </w:r>
    </w:p>
    <w:p w14:paraId="2A6D95E8" w14:textId="77777777" w:rsidR="00445828" w:rsidRDefault="00445828" w:rsidP="00445828">
      <w:pPr>
        <w:pStyle w:val="Geenafstand"/>
        <w:ind w:left="720"/>
        <w:rPr>
          <w:lang w:val="nl-NL"/>
        </w:rPr>
      </w:pPr>
    </w:p>
    <w:p w14:paraId="32274A1A" w14:textId="0E653880" w:rsidR="00DE5592" w:rsidRPr="00A72407" w:rsidRDefault="007F1E56" w:rsidP="007F1E56">
      <w:pPr>
        <w:pStyle w:val="Geenafstand"/>
        <w:numPr>
          <w:ilvl w:val="0"/>
          <w:numId w:val="2"/>
        </w:numPr>
        <w:rPr>
          <w:lang w:val="nl-NL"/>
        </w:rPr>
      </w:pPr>
      <w:bookmarkStart w:id="2" w:name="_Hlk109650458"/>
      <w:r>
        <w:rPr>
          <w:lang w:val="nl-NL"/>
        </w:rPr>
        <w:t xml:space="preserve">Indien de Opdrachtnemer een of meer verplichtingen in dit artikel niet nakomt dan heeft Opdrachtgever het recht om de opdracht per direct te </w:t>
      </w:r>
      <w:r w:rsidRPr="00445828">
        <w:rPr>
          <w:lang w:val="nl-NL"/>
        </w:rPr>
        <w:t xml:space="preserve">beëindigen </w:t>
      </w:r>
      <w:r>
        <w:rPr>
          <w:lang w:val="nl-NL"/>
        </w:rPr>
        <w:t>zonder dat enige aanmaning of ingebrekestelling vereist is en zonder enig recht op schadevergoeding van opdrachtnemer. Opdrachtnemer is aansprakelijk voor de schade die door deze beëindiging ontstaat aan de zijde van Opdrachtgever.</w:t>
      </w:r>
      <w:bookmarkEnd w:id="1"/>
      <w:bookmarkEnd w:id="2"/>
    </w:p>
    <w:p w14:paraId="5804C4DC" w14:textId="77777777" w:rsidR="00B06701" w:rsidRDefault="00B06701"/>
    <w:sectPr w:rsidR="00B06701"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292"/>
    <w:multiLevelType w:val="hybridMultilevel"/>
    <w:tmpl w:val="4CC48E48"/>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8FF0798"/>
    <w:multiLevelType w:val="hybridMultilevel"/>
    <w:tmpl w:val="E02A2E28"/>
    <w:lvl w:ilvl="0" w:tplc="01B624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411848"/>
    <w:multiLevelType w:val="hybridMultilevel"/>
    <w:tmpl w:val="8384C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2900452">
    <w:abstractNumId w:val="0"/>
  </w:num>
  <w:num w:numId="2" w16cid:durableId="699669398">
    <w:abstractNumId w:val="1"/>
  </w:num>
  <w:num w:numId="3" w16cid:durableId="34590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56"/>
    <w:rsid w:val="0000736E"/>
    <w:rsid w:val="000D0948"/>
    <w:rsid w:val="0011492E"/>
    <w:rsid w:val="001D3889"/>
    <w:rsid w:val="001E6A24"/>
    <w:rsid w:val="001F6BFE"/>
    <w:rsid w:val="00230DE1"/>
    <w:rsid w:val="00445828"/>
    <w:rsid w:val="00480C8D"/>
    <w:rsid w:val="00554EB9"/>
    <w:rsid w:val="005864F7"/>
    <w:rsid w:val="007F1E56"/>
    <w:rsid w:val="0082796D"/>
    <w:rsid w:val="00882B4C"/>
    <w:rsid w:val="00A40988"/>
    <w:rsid w:val="00A72407"/>
    <w:rsid w:val="00B06701"/>
    <w:rsid w:val="00B74702"/>
    <w:rsid w:val="00CA0685"/>
    <w:rsid w:val="00D13238"/>
    <w:rsid w:val="00D32273"/>
    <w:rsid w:val="00D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6DC"/>
  <w15:chartTrackingRefBased/>
  <w15:docId w15:val="{42B8D058-8985-4953-9717-627AFFB4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F1E56"/>
    <w:pPr>
      <w:spacing w:after="0" w:line="240" w:lineRule="auto"/>
    </w:pPr>
  </w:style>
  <w:style w:type="character" w:styleId="Verwijzingopmerking">
    <w:name w:val="annotation reference"/>
    <w:basedOn w:val="Standaardalinea-lettertype"/>
    <w:uiPriority w:val="99"/>
    <w:semiHidden/>
    <w:unhideWhenUsed/>
    <w:rsid w:val="000D0948"/>
    <w:rPr>
      <w:sz w:val="16"/>
      <w:szCs w:val="16"/>
    </w:rPr>
  </w:style>
  <w:style w:type="paragraph" w:styleId="Tekstopmerking">
    <w:name w:val="annotation text"/>
    <w:basedOn w:val="Standaard"/>
    <w:link w:val="TekstopmerkingChar"/>
    <w:uiPriority w:val="99"/>
    <w:semiHidden/>
    <w:unhideWhenUsed/>
    <w:rsid w:val="000D09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094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D0948"/>
    <w:rPr>
      <w:b/>
      <w:bCs/>
    </w:rPr>
  </w:style>
  <w:style w:type="character" w:customStyle="1" w:styleId="OnderwerpvanopmerkingChar">
    <w:name w:val="Onderwerp van opmerking Char"/>
    <w:basedOn w:val="TekstopmerkingChar"/>
    <w:link w:val="Onderwerpvanopmerking"/>
    <w:uiPriority w:val="99"/>
    <w:semiHidden/>
    <w:rsid w:val="000D0948"/>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9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Jeroen</dc:creator>
  <cp:keywords/>
  <dc:description/>
  <cp:lastModifiedBy>Mobarek, Imrane El</cp:lastModifiedBy>
  <cp:revision>5</cp:revision>
  <dcterms:created xsi:type="dcterms:W3CDTF">2022-08-04T07:38:00Z</dcterms:created>
  <dcterms:modified xsi:type="dcterms:W3CDTF">2026-04-07T14:35:00Z</dcterms:modified>
</cp:coreProperties>
</file>