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57E7" w:rsidR="00F25FB7" w:rsidP="00F25FB7" w:rsidRDefault="00F25FB7" w14:paraId="39F9B770" w14:textId="77777777">
      <w:pPr>
        <w:pStyle w:val="Titel"/>
        <w:rPr>
          <w:color w:val="FF0000"/>
        </w:rPr>
      </w:pPr>
      <w:r w:rsidRPr="002A57E7">
        <w:rPr>
          <w:color w:val="FF0000"/>
        </w:rPr>
        <w:t>Opgave Referentieprojecten</w:t>
      </w:r>
    </w:p>
    <w:p w:rsidRPr="002A57E7" w:rsidR="00F25FB7" w:rsidP="0008757B" w:rsidRDefault="00F25FB7" w14:paraId="4502B6E1" w14:textId="754C79B7">
      <w:pPr>
        <w:pStyle w:val="Ondertitel"/>
        <w:rPr>
          <w:rFonts w:ascii="Arial" w:hAnsi="Arial" w:cs="Arial"/>
        </w:rPr>
      </w:pPr>
      <w:r>
        <w:br/>
      </w:r>
      <w:r w:rsidRPr="63D7A1C8" w:rsidR="0008757B">
        <w:rPr>
          <w:rFonts w:ascii="Arial" w:hAnsi="Arial" w:cs="Arial"/>
        </w:rPr>
        <w:t xml:space="preserve">Verklaring ten behoeve van de </w:t>
      </w:r>
      <w:r w:rsidRPr="63D7A1C8" w:rsidR="0008757B">
        <w:rPr>
          <w:rFonts w:ascii="Arial" w:hAnsi="Arial" w:cs="Arial"/>
        </w:rPr>
        <w:t>aanbesteding</w:t>
      </w:r>
      <w:r w:rsidRPr="63D7A1C8" w:rsidR="77295CCB">
        <w:rPr>
          <w:rFonts w:ascii="Arial" w:hAnsi="Arial" w:cs="Arial"/>
        </w:rPr>
        <w:t xml:space="preserve"> Herinrichting Spanjaardsbrug A08.538.2025</w:t>
      </w:r>
      <w:r w:rsidRPr="63D7A1C8" w:rsidR="2F6F7B46">
        <w:rPr>
          <w:rFonts w:ascii="Arial" w:hAnsi="Arial" w:cs="Arial"/>
        </w:rPr>
        <w:t>.</w:t>
      </w:r>
      <w:r w:rsidRPr="63D7A1C8" w:rsidR="24311E89">
        <w:rPr>
          <w:rFonts w:ascii="Arial" w:hAnsi="Arial" w:cs="Arial"/>
        </w:rPr>
        <w:t xml:space="preserve"> Voor de voorwaarden en d</w:t>
      </w:r>
      <w:r w:rsidRPr="63D7A1C8" w:rsidR="0008757B">
        <w:rPr>
          <w:rFonts w:ascii="Arial" w:hAnsi="Arial" w:cs="Arial"/>
        </w:rPr>
        <w:t>e minimumvereisten</w:t>
      </w:r>
      <w:r w:rsidRPr="63D7A1C8" w:rsidR="3A307D4E">
        <w:rPr>
          <w:rFonts w:ascii="Arial" w:hAnsi="Arial" w:cs="Arial"/>
        </w:rPr>
        <w:t>, zie</w:t>
      </w:r>
      <w:r w:rsidRPr="63D7A1C8" w:rsidR="0008757B">
        <w:rPr>
          <w:rFonts w:ascii="Arial" w:hAnsi="Arial" w:cs="Arial"/>
        </w:rPr>
        <w:t xml:space="preserve"> </w:t>
      </w:r>
      <w:r w:rsidRPr="63D7A1C8" w:rsidR="00EE408A">
        <w:rPr>
          <w:rFonts w:ascii="Arial" w:hAnsi="Arial" w:cs="Arial"/>
        </w:rPr>
        <w:t xml:space="preserve">in hoofdstuk </w:t>
      </w:r>
      <w:r w:rsidRPr="63D7A1C8" w:rsidR="16980A79">
        <w:rPr>
          <w:rFonts w:ascii="Arial" w:hAnsi="Arial" w:cs="Arial"/>
        </w:rPr>
        <w:t xml:space="preserve">4 van de </w:t>
      </w:r>
      <w:r w:rsidRPr="63D7A1C8" w:rsidR="00EE408A">
        <w:rPr>
          <w:rFonts w:ascii="Arial" w:hAnsi="Arial" w:cs="Arial"/>
        </w:rPr>
        <w:t>Aanbestedingsleidraad.</w:t>
      </w:r>
      <w:r>
        <w:br/>
      </w:r>
    </w:p>
    <w:p w:rsidRPr="0016723F" w:rsidR="00F25FB7" w:rsidP="0016723F" w:rsidRDefault="00C7558E" w14:paraId="142EADDB" w14:textId="40778644">
      <w:pPr>
        <w:pStyle w:val="Geenafstand"/>
        <w:rPr>
          <w:b/>
          <w:bCs/>
          <w:sz w:val="32"/>
          <w:szCs w:val="32"/>
        </w:rPr>
      </w:pPr>
      <w:r w:rsidRPr="0016723F">
        <w:rPr>
          <w:b/>
          <w:bCs/>
          <w:sz w:val="32"/>
          <w:szCs w:val="32"/>
        </w:rPr>
        <w:t>Invulformulier</w:t>
      </w:r>
      <w:r w:rsidR="0016723F">
        <w:rPr>
          <w:b/>
          <w:bCs/>
          <w:sz w:val="32"/>
          <w:szCs w:val="32"/>
        </w:rPr>
        <w:t>:</w:t>
      </w:r>
    </w:p>
    <w:tbl>
      <w:tblPr>
        <w:tblStyle w:val="Tabelraster"/>
        <w:tblW w:w="9187" w:type="dxa"/>
        <w:tblLook w:val="04A0" w:firstRow="1" w:lastRow="0" w:firstColumn="1" w:lastColumn="0" w:noHBand="0" w:noVBand="1"/>
      </w:tblPr>
      <w:tblGrid>
        <w:gridCol w:w="840"/>
        <w:gridCol w:w="3135"/>
        <w:gridCol w:w="5212"/>
      </w:tblGrid>
      <w:tr w:rsidRPr="002A57E7" w:rsidR="009930E6" w:rsidTr="63D7A1C8" w14:paraId="21352898" w14:textId="77777777">
        <w:trPr>
          <w:trHeight w:val="624"/>
        </w:trPr>
        <w:tc>
          <w:tcPr>
            <w:tcW w:w="9187" w:type="dxa"/>
            <w:gridSpan w:val="3"/>
            <w:tcMar/>
            <w:vAlign w:val="center"/>
          </w:tcPr>
          <w:p w:rsidRPr="002A57E7" w:rsidR="009930E6" w:rsidP="009930E6" w:rsidRDefault="009930E6" w14:paraId="631BA3F9" w14:textId="1B6749DF">
            <w:pPr>
              <w:jc w:val="center"/>
              <w:rPr>
                <w:rFonts w:ascii="Arial" w:hAnsi="Arial" w:cs="Arial"/>
                <w:b/>
                <w:bCs/>
                <w:sz w:val="24"/>
                <w:szCs w:val="24"/>
              </w:rPr>
            </w:pPr>
            <w:r w:rsidRPr="002A57E7">
              <w:rPr>
                <w:rFonts w:ascii="Arial" w:hAnsi="Arial" w:cs="Arial"/>
                <w:b/>
                <w:bCs/>
                <w:sz w:val="24"/>
                <w:szCs w:val="24"/>
              </w:rPr>
              <w:t>Referentieprojecten</w:t>
            </w:r>
          </w:p>
        </w:tc>
      </w:tr>
      <w:tr w:rsidRPr="002A57E7" w:rsidR="009930E6" w:rsidTr="63D7A1C8" w14:paraId="6722D909" w14:textId="77777777">
        <w:trPr>
          <w:trHeight w:val="624"/>
        </w:trPr>
        <w:tc>
          <w:tcPr>
            <w:tcW w:w="9187" w:type="dxa"/>
            <w:gridSpan w:val="3"/>
            <w:tcMar/>
            <w:vAlign w:val="center"/>
          </w:tcPr>
          <w:p w:rsidR="009930E6" w:rsidP="009930E6" w:rsidRDefault="009930E6" w14:paraId="1287DF19" w14:textId="77777777">
            <w:pPr>
              <w:pStyle w:val="Ondertitel"/>
              <w:rPr>
                <w:rFonts w:ascii="Arial" w:hAnsi="Arial" w:cs="Arial"/>
              </w:rPr>
            </w:pPr>
            <w:r w:rsidRPr="63D7A1C8" w:rsidR="009930E6">
              <w:rPr>
                <w:rFonts w:ascii="Arial" w:hAnsi="Arial" w:cs="Arial"/>
              </w:rPr>
              <w:t>Beschrijving kerncompetentie:</w:t>
            </w:r>
          </w:p>
          <w:p w:rsidR="009930E6" w:rsidP="63D7A1C8" w:rsidRDefault="009930E6" w14:paraId="2ACD40E1" w14:textId="6EBE8722">
            <w:pPr>
              <w:spacing w:before="0" w:beforeAutospacing="off" w:after="0" w:afterAutospacing="off" w:line="288" w:lineRule="auto"/>
              <w:rPr>
                <w:rFonts w:ascii="Open Sans" w:hAnsi="Open Sans" w:eastAsia="Open Sans" w:cs="Open Sans"/>
                <w:noProof w:val="0"/>
                <w:sz w:val="22"/>
                <w:szCs w:val="22"/>
                <w:lang w:val="nl-NL"/>
              </w:rPr>
            </w:pPr>
            <w:r w:rsidRPr="63D7A1C8" w:rsidR="009930E6">
              <w:rPr>
                <w:rFonts w:ascii="Open Sans" w:hAnsi="Open Sans" w:eastAsia="Open Sans" w:cs="Open Sans"/>
              </w:rPr>
              <w:t>1.</w:t>
            </w:r>
            <w:r w:rsidRPr="63D7A1C8" w:rsidR="03D0A54B">
              <w:rPr>
                <w:rFonts w:ascii="Open Sans" w:hAnsi="Open Sans" w:eastAsia="Open Sans" w:cs="Open Sans"/>
              </w:rPr>
              <w:t xml:space="preserve"> </w:t>
            </w:r>
            <w:r w:rsidRPr="63D7A1C8" w:rsidR="03D0A54B">
              <w:rPr>
                <w:rFonts w:ascii="Open Sans" w:hAnsi="Open Sans" w:eastAsia="Open Sans" w:cs="Open Sans"/>
                <w:noProof w:val="0"/>
                <w:sz w:val="22"/>
                <w:szCs w:val="22"/>
                <w:lang w:val="nl-NL"/>
              </w:rPr>
              <w:t>Gegadigde dient aan te tonen dat er ervaring is met de realisatie van een openbare weg. Het dient hier te gaan om een project in een binnenstedelijke omgeving van minimaal 50.000 inwoners. Het project dient een aanneemsom van minimaal € 1.500.000, - excl. BTW te hebben.</w:t>
            </w:r>
          </w:p>
          <w:p w:rsidR="009930E6" w:rsidP="63D7A1C8" w:rsidRDefault="009930E6" w14:paraId="01867FC1" w14:textId="4A4A6345">
            <w:pPr>
              <w:rPr>
                <w:rFonts w:ascii="Open Sans" w:hAnsi="Open Sans" w:eastAsia="Open Sans" w:cs="Open Sans"/>
              </w:rPr>
            </w:pPr>
          </w:p>
          <w:p w:rsidRPr="002A57E7" w:rsidR="009930E6" w:rsidP="63D7A1C8" w:rsidRDefault="009930E6" w14:paraId="0122072A" w14:textId="790F2E52">
            <w:pPr>
              <w:pStyle w:val="Ondertitel"/>
              <w:spacing w:before="0" w:beforeAutospacing="off" w:after="0" w:afterAutospacing="off" w:line="288" w:lineRule="auto"/>
              <w:rPr>
                <w:rFonts w:ascii="Open Sans" w:hAnsi="Open Sans" w:eastAsia="Open Sans" w:cs="Open Sans"/>
                <w:noProof w:val="0"/>
                <w:sz w:val="22"/>
                <w:szCs w:val="22"/>
                <w:lang w:val="nl-NL"/>
              </w:rPr>
            </w:pPr>
            <w:r w:rsidRPr="63D7A1C8" w:rsidR="009930E6">
              <w:rPr>
                <w:rFonts w:ascii="Open Sans" w:hAnsi="Open Sans" w:eastAsia="Open Sans" w:cs="Open Sans"/>
              </w:rPr>
              <w:t xml:space="preserve">2. </w:t>
            </w:r>
            <w:r w:rsidRPr="63D7A1C8" w:rsidR="4C4E530E">
              <w:rPr>
                <w:rFonts w:ascii="Open Sans" w:hAnsi="Open Sans" w:eastAsia="Open Sans" w:cs="Open Sans"/>
                <w:noProof w:val="0"/>
                <w:sz w:val="22"/>
                <w:szCs w:val="22"/>
                <w:lang w:val="nl-NL"/>
              </w:rPr>
              <w:t>Gegadigde dient aan te tonen dat er ervaring is met het uitvoeren van een vervangingsopgave van een verkeersregelinstallatie. Het dient hier te gaan om een project waarbij de verkeersafwikkeling voor wegverkeer veilig en betrouwbaar is gereguleerd. Het project dient met een minimale aanneemsom van €100.000 te hebben.</w:t>
            </w:r>
          </w:p>
          <w:p w:rsidRPr="002A57E7" w:rsidR="009930E6" w:rsidP="63D7A1C8" w:rsidRDefault="009930E6" w14:paraId="3A8BCA73" w14:textId="0FC02AEE">
            <w:pPr>
              <w:pStyle w:val="Standaard"/>
              <w:numPr>
                <w:ilvl w:val="0"/>
                <w:numId w:val="0"/>
              </w:numPr>
            </w:pPr>
          </w:p>
        </w:tc>
      </w:tr>
      <w:tr w:rsidRPr="002A57E7" w:rsidR="00720E00" w:rsidTr="63D7A1C8" w14:paraId="655015BF" w14:textId="77777777">
        <w:trPr>
          <w:trHeight w:val="466"/>
        </w:trPr>
        <w:tc>
          <w:tcPr>
            <w:tcW w:w="840" w:type="dxa"/>
            <w:vMerge w:val="restart"/>
            <w:tcMar/>
            <w:vAlign w:val="center"/>
          </w:tcPr>
          <w:p w:rsidRPr="002A57E7" w:rsidR="00720E00" w:rsidP="009930E6" w:rsidRDefault="00720E00" w14:paraId="3EED2E2C" w14:textId="77777777">
            <w:pPr>
              <w:pStyle w:val="Lijstalinea"/>
              <w:numPr>
                <w:ilvl w:val="0"/>
                <w:numId w:val="1"/>
              </w:numPr>
              <w:rPr>
                <w:rFonts w:ascii="Arial" w:hAnsi="Arial" w:cs="Arial"/>
                <w:sz w:val="20"/>
                <w:szCs w:val="20"/>
              </w:rPr>
            </w:pPr>
          </w:p>
        </w:tc>
        <w:tc>
          <w:tcPr>
            <w:tcW w:w="3135" w:type="dxa"/>
            <w:tcMar/>
            <w:vAlign w:val="center"/>
          </w:tcPr>
          <w:p w:rsidRPr="002A57E7" w:rsidR="00720E00" w:rsidP="009930E6" w:rsidRDefault="00720E00" w14:paraId="2C112A26" w14:textId="08FCBEFD">
            <w:pPr>
              <w:rPr>
                <w:rFonts w:ascii="Arial" w:hAnsi="Arial" w:cs="Arial"/>
                <w:sz w:val="20"/>
                <w:szCs w:val="20"/>
              </w:rPr>
            </w:pPr>
            <w:r w:rsidRPr="002A57E7">
              <w:rPr>
                <w:rFonts w:ascii="Arial" w:hAnsi="Arial" w:cs="Arial"/>
                <w:sz w:val="20"/>
                <w:szCs w:val="20"/>
              </w:rPr>
              <w:t>Naam</w:t>
            </w:r>
            <w:r>
              <w:rPr>
                <w:rFonts w:ascii="Arial" w:hAnsi="Arial" w:cs="Arial"/>
                <w:sz w:val="20"/>
                <w:szCs w:val="20"/>
              </w:rPr>
              <w:t xml:space="preserve"> </w:t>
            </w:r>
            <w:r w:rsidR="00EE408A">
              <w:rPr>
                <w:rFonts w:ascii="Arial" w:hAnsi="Arial" w:cs="Arial"/>
                <w:sz w:val="20"/>
                <w:szCs w:val="20"/>
              </w:rPr>
              <w:t>referentie:</w:t>
            </w:r>
          </w:p>
        </w:tc>
        <w:tc>
          <w:tcPr>
            <w:tcW w:w="5212" w:type="dxa"/>
            <w:tcMar/>
            <w:vAlign w:val="center"/>
          </w:tcPr>
          <w:p w:rsidRPr="002A57E7" w:rsidR="00720E00" w:rsidP="009930E6" w:rsidRDefault="00720E00" w14:paraId="1500248C" w14:textId="77777777">
            <w:pPr>
              <w:rPr>
                <w:rFonts w:ascii="Arial" w:hAnsi="Arial" w:cs="Arial"/>
                <w:sz w:val="20"/>
                <w:szCs w:val="20"/>
              </w:rPr>
            </w:pPr>
          </w:p>
        </w:tc>
      </w:tr>
      <w:tr w:rsidRPr="002A57E7" w:rsidR="00AE6D27" w:rsidTr="63D7A1C8" w14:paraId="6FF74C7A" w14:textId="77777777">
        <w:trPr>
          <w:trHeight w:val="416"/>
        </w:trPr>
        <w:tc>
          <w:tcPr>
            <w:tcW w:w="840" w:type="dxa"/>
            <w:vMerge/>
            <w:tcMar/>
            <w:vAlign w:val="center"/>
          </w:tcPr>
          <w:p w:rsidRPr="002A57E7" w:rsidR="00AE6D27" w:rsidP="009930E6" w:rsidRDefault="00AE6D27" w14:paraId="73C97B24" w14:textId="77777777">
            <w:pPr>
              <w:pStyle w:val="Lijstalinea"/>
              <w:numPr>
                <w:ilvl w:val="0"/>
                <w:numId w:val="1"/>
              </w:numPr>
              <w:rPr>
                <w:rFonts w:ascii="Arial" w:hAnsi="Arial" w:cs="Arial"/>
                <w:sz w:val="20"/>
                <w:szCs w:val="20"/>
              </w:rPr>
            </w:pPr>
          </w:p>
        </w:tc>
        <w:tc>
          <w:tcPr>
            <w:tcW w:w="3135" w:type="dxa"/>
            <w:tcMar/>
            <w:vAlign w:val="center"/>
          </w:tcPr>
          <w:p w:rsidRPr="002A57E7" w:rsidR="00AE6D27" w:rsidP="009930E6" w:rsidRDefault="00501E7F" w14:paraId="13860E10" w14:textId="6337ABDA">
            <w:pPr>
              <w:rPr>
                <w:rFonts w:ascii="Arial" w:hAnsi="Arial" w:cs="Arial"/>
                <w:sz w:val="20"/>
                <w:szCs w:val="20"/>
              </w:rPr>
            </w:pPr>
            <w:r>
              <w:rPr>
                <w:rFonts w:ascii="Arial" w:hAnsi="Arial" w:cs="Arial"/>
                <w:sz w:val="20"/>
                <w:szCs w:val="20"/>
              </w:rPr>
              <w:t xml:space="preserve">Is </w:t>
            </w:r>
            <w:r w:rsidR="00EE408A">
              <w:rPr>
                <w:rFonts w:ascii="Arial" w:hAnsi="Arial" w:cs="Arial"/>
                <w:sz w:val="20"/>
                <w:szCs w:val="20"/>
              </w:rPr>
              <w:t xml:space="preserve">de referent </w:t>
            </w:r>
            <w:r>
              <w:rPr>
                <w:rFonts w:ascii="Arial" w:hAnsi="Arial" w:cs="Arial"/>
                <w:sz w:val="20"/>
                <w:szCs w:val="20"/>
              </w:rPr>
              <w:t>een overheidsorganisatie?</w:t>
            </w:r>
          </w:p>
        </w:tc>
        <w:tc>
          <w:tcPr>
            <w:tcW w:w="5212" w:type="dxa"/>
            <w:tcMar/>
            <w:vAlign w:val="center"/>
          </w:tcPr>
          <w:p w:rsidRPr="002A57E7" w:rsidR="00AE6D27" w:rsidP="009930E6" w:rsidRDefault="00501E7F" w14:paraId="18D64A91" w14:textId="0645FE52">
            <w:pPr>
              <w:rPr>
                <w:rFonts w:ascii="Arial" w:hAnsi="Arial" w:cs="Arial"/>
                <w:sz w:val="20"/>
                <w:szCs w:val="20"/>
              </w:rPr>
            </w:pPr>
            <w:r>
              <w:rPr>
                <w:rFonts w:ascii="Arial" w:hAnsi="Arial" w:cs="Arial"/>
                <w:sz w:val="20"/>
                <w:szCs w:val="20"/>
              </w:rPr>
              <w:t>Ja of nee</w:t>
            </w:r>
          </w:p>
        </w:tc>
      </w:tr>
      <w:tr w:rsidRPr="002A57E7" w:rsidR="00720E00" w:rsidTr="63D7A1C8" w14:paraId="21F95795" w14:textId="77777777">
        <w:trPr>
          <w:trHeight w:val="408"/>
        </w:trPr>
        <w:tc>
          <w:tcPr>
            <w:tcW w:w="840" w:type="dxa"/>
            <w:vMerge/>
            <w:tcMar/>
            <w:vAlign w:val="center"/>
          </w:tcPr>
          <w:p w:rsidRPr="002A57E7" w:rsidR="00720E00" w:rsidP="009930E6" w:rsidRDefault="00720E00" w14:paraId="4C5F21A5" w14:textId="77777777">
            <w:pPr>
              <w:pStyle w:val="Lijstalinea"/>
              <w:numPr>
                <w:ilvl w:val="0"/>
                <w:numId w:val="1"/>
              </w:numPr>
              <w:rPr>
                <w:rFonts w:ascii="Arial" w:hAnsi="Arial" w:cs="Arial"/>
                <w:sz w:val="20"/>
                <w:szCs w:val="20"/>
              </w:rPr>
            </w:pPr>
          </w:p>
        </w:tc>
        <w:tc>
          <w:tcPr>
            <w:tcW w:w="3135" w:type="dxa"/>
            <w:tcMar/>
            <w:vAlign w:val="center"/>
          </w:tcPr>
          <w:p w:rsidRPr="002A57E7" w:rsidR="00720E00" w:rsidP="009930E6" w:rsidRDefault="00720E00" w14:paraId="789A87F0" w14:textId="69C8B005">
            <w:pPr>
              <w:rPr>
                <w:rFonts w:ascii="Arial" w:hAnsi="Arial" w:cs="Arial"/>
                <w:sz w:val="20"/>
                <w:szCs w:val="20"/>
              </w:rPr>
            </w:pPr>
            <w:r w:rsidRPr="002A57E7">
              <w:rPr>
                <w:rFonts w:ascii="Arial" w:hAnsi="Arial" w:cs="Arial"/>
                <w:sz w:val="20"/>
                <w:szCs w:val="20"/>
              </w:rPr>
              <w:t>Adres</w:t>
            </w:r>
            <w:r>
              <w:rPr>
                <w:rFonts w:ascii="Arial" w:hAnsi="Arial" w:cs="Arial"/>
                <w:sz w:val="20"/>
                <w:szCs w:val="20"/>
              </w:rPr>
              <w:t xml:space="preserve"> </w:t>
            </w:r>
            <w:r w:rsidR="00EE408A">
              <w:rPr>
                <w:rFonts w:ascii="Arial" w:hAnsi="Arial" w:cs="Arial"/>
                <w:sz w:val="20"/>
                <w:szCs w:val="20"/>
              </w:rPr>
              <w:t>referent:</w:t>
            </w:r>
          </w:p>
        </w:tc>
        <w:tc>
          <w:tcPr>
            <w:tcW w:w="5212" w:type="dxa"/>
            <w:tcMar/>
            <w:vAlign w:val="center"/>
          </w:tcPr>
          <w:p w:rsidRPr="002A57E7" w:rsidR="00720E00" w:rsidP="009930E6" w:rsidRDefault="00720E00" w14:paraId="3F6BE16B" w14:textId="77777777">
            <w:pPr>
              <w:rPr>
                <w:rFonts w:ascii="Arial" w:hAnsi="Arial" w:cs="Arial"/>
                <w:sz w:val="20"/>
                <w:szCs w:val="20"/>
              </w:rPr>
            </w:pPr>
          </w:p>
        </w:tc>
      </w:tr>
      <w:tr w:rsidRPr="002A57E7" w:rsidR="00720E00" w:rsidTr="63D7A1C8" w14:paraId="041EA611" w14:textId="77777777">
        <w:trPr>
          <w:trHeight w:val="413"/>
        </w:trPr>
        <w:tc>
          <w:tcPr>
            <w:tcW w:w="840" w:type="dxa"/>
            <w:vMerge/>
            <w:tcMar/>
            <w:vAlign w:val="center"/>
          </w:tcPr>
          <w:p w:rsidRPr="002A57E7" w:rsidR="00720E00" w:rsidP="009930E6" w:rsidRDefault="00720E00" w14:paraId="75A1B46F" w14:textId="77777777">
            <w:pPr>
              <w:pStyle w:val="Lijstalinea"/>
              <w:numPr>
                <w:ilvl w:val="0"/>
                <w:numId w:val="1"/>
              </w:numPr>
              <w:rPr>
                <w:rFonts w:ascii="Arial" w:hAnsi="Arial" w:cs="Arial"/>
                <w:sz w:val="20"/>
                <w:szCs w:val="20"/>
              </w:rPr>
            </w:pPr>
          </w:p>
        </w:tc>
        <w:tc>
          <w:tcPr>
            <w:tcW w:w="3135" w:type="dxa"/>
            <w:tcMar/>
            <w:vAlign w:val="center"/>
          </w:tcPr>
          <w:p w:rsidRPr="002A57E7" w:rsidR="00720E00" w:rsidP="009930E6" w:rsidRDefault="00720E00" w14:paraId="57940733" w14:textId="5315AA40">
            <w:pPr>
              <w:rPr>
                <w:rFonts w:ascii="Arial" w:hAnsi="Arial" w:cs="Arial"/>
                <w:sz w:val="20"/>
                <w:szCs w:val="20"/>
              </w:rPr>
            </w:pPr>
            <w:r w:rsidRPr="002A57E7">
              <w:rPr>
                <w:rFonts w:ascii="Arial" w:hAnsi="Arial" w:cs="Arial"/>
                <w:sz w:val="20"/>
                <w:szCs w:val="20"/>
              </w:rPr>
              <w:t>Telefoonnummer</w:t>
            </w:r>
            <w:r>
              <w:rPr>
                <w:rFonts w:ascii="Arial" w:hAnsi="Arial" w:cs="Arial"/>
                <w:sz w:val="20"/>
                <w:szCs w:val="20"/>
              </w:rPr>
              <w:t xml:space="preserve"> </w:t>
            </w:r>
            <w:r w:rsidR="00EE408A">
              <w:rPr>
                <w:rFonts w:ascii="Arial" w:hAnsi="Arial" w:cs="Arial"/>
                <w:sz w:val="20"/>
                <w:szCs w:val="20"/>
              </w:rPr>
              <w:t>referent</w:t>
            </w:r>
            <w:r>
              <w:rPr>
                <w:rFonts w:ascii="Arial" w:hAnsi="Arial" w:cs="Arial"/>
                <w:sz w:val="20"/>
                <w:szCs w:val="20"/>
              </w:rPr>
              <w:t>:</w:t>
            </w:r>
          </w:p>
        </w:tc>
        <w:tc>
          <w:tcPr>
            <w:tcW w:w="5212" w:type="dxa"/>
            <w:tcMar/>
            <w:vAlign w:val="center"/>
          </w:tcPr>
          <w:p w:rsidRPr="002A57E7" w:rsidR="00720E00" w:rsidP="009930E6" w:rsidRDefault="00720E00" w14:paraId="709F0F05" w14:textId="77777777">
            <w:pPr>
              <w:rPr>
                <w:rFonts w:ascii="Arial" w:hAnsi="Arial" w:cs="Arial"/>
                <w:sz w:val="20"/>
                <w:szCs w:val="20"/>
              </w:rPr>
            </w:pPr>
          </w:p>
        </w:tc>
      </w:tr>
      <w:tr w:rsidRPr="002A57E7" w:rsidR="00720E00" w:rsidTr="63D7A1C8" w14:paraId="60D7DB81" w14:textId="77777777">
        <w:trPr>
          <w:trHeight w:val="420"/>
        </w:trPr>
        <w:tc>
          <w:tcPr>
            <w:tcW w:w="840" w:type="dxa"/>
            <w:vMerge/>
            <w:tcMar/>
            <w:vAlign w:val="center"/>
          </w:tcPr>
          <w:p w:rsidRPr="002A57E7" w:rsidR="00720E00" w:rsidP="009930E6" w:rsidRDefault="00720E00" w14:paraId="26D5863C" w14:textId="77777777">
            <w:pPr>
              <w:pStyle w:val="Lijstalinea"/>
              <w:numPr>
                <w:ilvl w:val="0"/>
                <w:numId w:val="1"/>
              </w:numPr>
              <w:rPr>
                <w:rFonts w:ascii="Arial" w:hAnsi="Arial" w:cs="Arial"/>
                <w:sz w:val="20"/>
                <w:szCs w:val="20"/>
              </w:rPr>
            </w:pPr>
          </w:p>
        </w:tc>
        <w:tc>
          <w:tcPr>
            <w:tcW w:w="3135" w:type="dxa"/>
            <w:tcMar/>
            <w:vAlign w:val="center"/>
          </w:tcPr>
          <w:p w:rsidRPr="002A57E7" w:rsidR="00720E00" w:rsidP="009930E6" w:rsidRDefault="00720E00" w14:paraId="688B7E24" w14:textId="01312B73">
            <w:pPr>
              <w:rPr>
                <w:rFonts w:ascii="Arial" w:hAnsi="Arial" w:cs="Arial"/>
                <w:sz w:val="20"/>
                <w:szCs w:val="20"/>
              </w:rPr>
            </w:pPr>
            <w:r>
              <w:rPr>
                <w:rFonts w:ascii="Arial" w:hAnsi="Arial" w:cs="Arial"/>
                <w:sz w:val="20"/>
                <w:szCs w:val="20"/>
              </w:rPr>
              <w:t xml:space="preserve">Emailadres </w:t>
            </w:r>
            <w:r w:rsidR="00EE408A">
              <w:rPr>
                <w:rFonts w:ascii="Arial" w:hAnsi="Arial" w:cs="Arial"/>
                <w:sz w:val="20"/>
                <w:szCs w:val="20"/>
              </w:rPr>
              <w:t>referent</w:t>
            </w:r>
          </w:p>
        </w:tc>
        <w:tc>
          <w:tcPr>
            <w:tcW w:w="5212" w:type="dxa"/>
            <w:tcMar/>
            <w:vAlign w:val="center"/>
          </w:tcPr>
          <w:p w:rsidRPr="002A57E7" w:rsidR="00720E00" w:rsidP="009930E6" w:rsidRDefault="00720E00" w14:paraId="17B41163" w14:textId="77777777">
            <w:pPr>
              <w:rPr>
                <w:rFonts w:ascii="Arial" w:hAnsi="Arial" w:cs="Arial"/>
                <w:sz w:val="20"/>
                <w:szCs w:val="20"/>
              </w:rPr>
            </w:pPr>
          </w:p>
        </w:tc>
      </w:tr>
      <w:tr w:rsidRPr="002A57E7" w:rsidR="00720E00" w:rsidTr="63D7A1C8" w14:paraId="14EC9428" w14:textId="77777777">
        <w:trPr>
          <w:trHeight w:val="426"/>
        </w:trPr>
        <w:tc>
          <w:tcPr>
            <w:tcW w:w="840" w:type="dxa"/>
            <w:vMerge/>
            <w:tcMar/>
            <w:vAlign w:val="center"/>
          </w:tcPr>
          <w:p w:rsidRPr="002A57E7" w:rsidR="00720E00" w:rsidP="009930E6" w:rsidRDefault="00720E00" w14:paraId="540CDCDF" w14:textId="77777777">
            <w:pPr>
              <w:pStyle w:val="Lijstalinea"/>
              <w:numPr>
                <w:ilvl w:val="0"/>
                <w:numId w:val="1"/>
              </w:numPr>
              <w:rPr>
                <w:rFonts w:ascii="Arial" w:hAnsi="Arial" w:cs="Arial"/>
                <w:sz w:val="20"/>
                <w:szCs w:val="20"/>
              </w:rPr>
            </w:pPr>
          </w:p>
        </w:tc>
        <w:tc>
          <w:tcPr>
            <w:tcW w:w="3135" w:type="dxa"/>
            <w:tcMar/>
            <w:vAlign w:val="center"/>
          </w:tcPr>
          <w:p w:rsidRPr="002A57E7" w:rsidR="00720E00" w:rsidP="009930E6" w:rsidRDefault="00720E00" w14:paraId="0C823E44" w14:textId="565C9838">
            <w:pPr>
              <w:rPr>
                <w:rFonts w:ascii="Arial" w:hAnsi="Arial" w:cs="Arial"/>
                <w:sz w:val="20"/>
                <w:szCs w:val="20"/>
              </w:rPr>
            </w:pPr>
            <w:r w:rsidRPr="002A57E7">
              <w:rPr>
                <w:rFonts w:ascii="Arial" w:hAnsi="Arial" w:cs="Arial"/>
                <w:sz w:val="20"/>
                <w:szCs w:val="20"/>
              </w:rPr>
              <w:t>Naam contactpersoon</w:t>
            </w:r>
            <w:r w:rsidR="00EE408A">
              <w:rPr>
                <w:rFonts w:ascii="Arial" w:hAnsi="Arial" w:cs="Arial"/>
                <w:sz w:val="20"/>
                <w:szCs w:val="20"/>
              </w:rPr>
              <w:t>:</w:t>
            </w:r>
          </w:p>
        </w:tc>
        <w:tc>
          <w:tcPr>
            <w:tcW w:w="5212" w:type="dxa"/>
            <w:tcMar/>
            <w:vAlign w:val="center"/>
          </w:tcPr>
          <w:p w:rsidRPr="002A57E7" w:rsidR="00720E00" w:rsidP="009930E6" w:rsidRDefault="00720E00" w14:paraId="3140586B" w14:textId="77777777">
            <w:pPr>
              <w:rPr>
                <w:rFonts w:ascii="Arial" w:hAnsi="Arial" w:cs="Arial"/>
                <w:sz w:val="20"/>
                <w:szCs w:val="20"/>
              </w:rPr>
            </w:pPr>
          </w:p>
        </w:tc>
      </w:tr>
      <w:tr w:rsidRPr="002A57E7" w:rsidR="009930E6" w:rsidTr="63D7A1C8" w14:paraId="703F9838" w14:textId="77777777">
        <w:trPr>
          <w:trHeight w:val="546"/>
        </w:trPr>
        <w:tc>
          <w:tcPr>
            <w:tcW w:w="840" w:type="dxa"/>
            <w:tcMar/>
            <w:vAlign w:val="center"/>
          </w:tcPr>
          <w:p w:rsidRPr="002A57E7" w:rsidR="009930E6" w:rsidP="009930E6" w:rsidRDefault="009930E6" w14:paraId="52FC7DB9" w14:textId="77777777">
            <w:pPr>
              <w:pStyle w:val="Lijstalinea"/>
              <w:numPr>
                <w:ilvl w:val="0"/>
                <w:numId w:val="1"/>
              </w:numPr>
              <w:rPr>
                <w:rFonts w:ascii="Arial" w:hAnsi="Arial" w:cs="Arial"/>
                <w:sz w:val="20"/>
                <w:szCs w:val="20"/>
              </w:rPr>
            </w:pPr>
          </w:p>
        </w:tc>
        <w:tc>
          <w:tcPr>
            <w:tcW w:w="3135" w:type="dxa"/>
            <w:tcMar/>
            <w:vAlign w:val="center"/>
          </w:tcPr>
          <w:p w:rsidRPr="002A57E7" w:rsidR="009930E6" w:rsidP="009930E6" w:rsidRDefault="009930E6" w14:paraId="3B700F14" w14:textId="77777777">
            <w:pPr>
              <w:rPr>
                <w:rFonts w:ascii="Arial" w:hAnsi="Arial" w:cs="Arial"/>
                <w:sz w:val="20"/>
                <w:szCs w:val="20"/>
              </w:rPr>
            </w:pPr>
          </w:p>
          <w:p w:rsidRPr="002A57E7" w:rsidR="009930E6" w:rsidP="009930E6" w:rsidRDefault="009930E6" w14:paraId="54FF492E" w14:textId="77777777">
            <w:pPr>
              <w:rPr>
                <w:rFonts w:ascii="Arial" w:hAnsi="Arial" w:cs="Arial"/>
                <w:sz w:val="20"/>
                <w:szCs w:val="20"/>
              </w:rPr>
            </w:pPr>
            <w:r w:rsidRPr="002A57E7">
              <w:rPr>
                <w:rFonts w:ascii="Arial" w:hAnsi="Arial" w:cs="Arial"/>
                <w:sz w:val="20"/>
                <w:szCs w:val="20"/>
              </w:rPr>
              <w:t>Naam en omschrijving van het project</w:t>
            </w:r>
          </w:p>
          <w:p w:rsidRPr="002A57E7" w:rsidR="009930E6" w:rsidP="009930E6" w:rsidRDefault="009930E6" w14:paraId="60A75E86" w14:textId="77777777">
            <w:pPr>
              <w:rPr>
                <w:rFonts w:ascii="Arial" w:hAnsi="Arial" w:cs="Arial"/>
                <w:sz w:val="20"/>
                <w:szCs w:val="20"/>
              </w:rPr>
            </w:pPr>
          </w:p>
        </w:tc>
        <w:tc>
          <w:tcPr>
            <w:tcW w:w="5212" w:type="dxa"/>
            <w:tcMar/>
          </w:tcPr>
          <w:p w:rsidRPr="002A57E7" w:rsidR="009930E6" w:rsidP="009930E6" w:rsidRDefault="009930E6" w14:paraId="3DF7BFA5" w14:textId="77777777">
            <w:pPr>
              <w:rPr>
                <w:rFonts w:ascii="Arial" w:hAnsi="Arial" w:cs="Arial"/>
                <w:sz w:val="20"/>
                <w:szCs w:val="20"/>
              </w:rPr>
            </w:pPr>
          </w:p>
        </w:tc>
      </w:tr>
      <w:tr w:rsidRPr="002A57E7" w:rsidR="009930E6" w:rsidTr="63D7A1C8" w14:paraId="12CC93AD" w14:textId="77777777">
        <w:trPr>
          <w:trHeight w:val="995"/>
        </w:trPr>
        <w:tc>
          <w:tcPr>
            <w:tcW w:w="840" w:type="dxa"/>
            <w:tcMar/>
            <w:vAlign w:val="center"/>
          </w:tcPr>
          <w:p w:rsidRPr="002A57E7" w:rsidR="009930E6" w:rsidP="009930E6" w:rsidRDefault="009930E6" w14:paraId="52BF7E59" w14:textId="77777777">
            <w:pPr>
              <w:pStyle w:val="Lijstalinea"/>
              <w:numPr>
                <w:ilvl w:val="0"/>
                <w:numId w:val="1"/>
              </w:numPr>
              <w:rPr>
                <w:rFonts w:ascii="Arial" w:hAnsi="Arial" w:cs="Arial"/>
                <w:sz w:val="20"/>
                <w:szCs w:val="20"/>
              </w:rPr>
            </w:pPr>
          </w:p>
        </w:tc>
        <w:tc>
          <w:tcPr>
            <w:tcW w:w="3135" w:type="dxa"/>
            <w:tcMar/>
            <w:vAlign w:val="center"/>
          </w:tcPr>
          <w:p w:rsidRPr="002A57E7" w:rsidR="009930E6" w:rsidP="009930E6" w:rsidRDefault="009930E6" w14:paraId="175F0CA7" w14:textId="77777777">
            <w:pPr>
              <w:tabs>
                <w:tab w:val="left" w:pos="1843"/>
              </w:tabs>
              <w:ind w:right="-38"/>
              <w:rPr>
                <w:rFonts w:ascii="Arial" w:hAnsi="Arial" w:cs="Arial"/>
                <w:sz w:val="20"/>
                <w:szCs w:val="20"/>
              </w:rPr>
            </w:pPr>
            <w:r w:rsidRPr="002A57E7">
              <w:rPr>
                <w:rFonts w:ascii="Arial" w:hAnsi="Arial" w:cs="Arial"/>
                <w:sz w:val="20"/>
                <w:szCs w:val="20"/>
              </w:rPr>
              <w:t>De opdrachtwaarde</w:t>
            </w:r>
          </w:p>
          <w:p w:rsidRPr="002A57E7" w:rsidR="009930E6" w:rsidP="009930E6" w:rsidRDefault="009930E6" w14:paraId="347520DC" w14:textId="77777777">
            <w:pPr>
              <w:rPr>
                <w:rFonts w:ascii="Arial" w:hAnsi="Arial" w:cs="Arial"/>
                <w:sz w:val="20"/>
                <w:szCs w:val="20"/>
              </w:rPr>
            </w:pPr>
          </w:p>
        </w:tc>
        <w:tc>
          <w:tcPr>
            <w:tcW w:w="5212" w:type="dxa"/>
            <w:tcMar/>
          </w:tcPr>
          <w:p w:rsidRPr="00FB5246" w:rsidR="009930E6" w:rsidP="009930E6" w:rsidRDefault="009930E6" w14:paraId="1E8B138D" w14:textId="77777777">
            <w:pPr>
              <w:tabs>
                <w:tab w:val="left" w:pos="1843"/>
              </w:tabs>
              <w:rPr>
                <w:rFonts w:ascii="Arial" w:hAnsi="Arial" w:cs="Arial"/>
                <w:sz w:val="20"/>
                <w:szCs w:val="20"/>
              </w:rPr>
            </w:pPr>
            <w:r w:rsidRPr="00FB5246">
              <w:rPr>
                <w:rFonts w:ascii="Arial" w:hAnsi="Arial" w:cs="Arial"/>
                <w:sz w:val="20"/>
                <w:szCs w:val="20"/>
              </w:rPr>
              <w:t>€</w:t>
            </w:r>
          </w:p>
          <w:p w:rsidRPr="00FB5246" w:rsidR="009930E6" w:rsidP="009930E6" w:rsidRDefault="009930E6" w14:paraId="5879DAA5" w14:textId="77777777">
            <w:pPr>
              <w:tabs>
                <w:tab w:val="left" w:pos="1843"/>
              </w:tabs>
              <w:rPr>
                <w:rFonts w:ascii="Arial" w:hAnsi="Arial" w:cs="Arial"/>
                <w:sz w:val="20"/>
                <w:szCs w:val="20"/>
              </w:rPr>
            </w:pPr>
          </w:p>
          <w:p w:rsidRPr="002A57E7" w:rsidR="009930E6" w:rsidP="009930E6" w:rsidRDefault="009930E6" w14:paraId="7B5EBD3F" w14:textId="55C5BE49">
            <w:pPr>
              <w:tabs>
                <w:tab w:val="left" w:pos="1843"/>
              </w:tabs>
              <w:rPr>
                <w:rFonts w:ascii="Arial" w:hAnsi="Arial" w:cs="Arial"/>
                <w:sz w:val="20"/>
                <w:szCs w:val="20"/>
              </w:rPr>
            </w:pPr>
            <w:r w:rsidRPr="00FB5246">
              <w:rPr>
                <w:rFonts w:ascii="Arial" w:hAnsi="Arial" w:cs="Arial"/>
                <w:sz w:val="20"/>
                <w:szCs w:val="20"/>
              </w:rPr>
              <w:t>(De eventuele waarde van het gedeelte dat in onderaanneming is uitgevoerd apart vermelden.)</w:t>
            </w:r>
          </w:p>
        </w:tc>
      </w:tr>
      <w:tr w:rsidRPr="002A57E7" w:rsidR="009930E6" w:rsidTr="63D7A1C8" w14:paraId="7727B073" w14:textId="77777777">
        <w:trPr>
          <w:trHeight w:val="530"/>
        </w:trPr>
        <w:tc>
          <w:tcPr>
            <w:tcW w:w="840" w:type="dxa"/>
            <w:vMerge w:val="restart"/>
            <w:tcMar/>
            <w:vAlign w:val="center"/>
          </w:tcPr>
          <w:p w:rsidRPr="002A57E7" w:rsidR="009930E6" w:rsidP="009930E6" w:rsidRDefault="009930E6" w14:paraId="4D4A00E1" w14:textId="77777777">
            <w:pPr>
              <w:pStyle w:val="Lijstalinea"/>
              <w:numPr>
                <w:ilvl w:val="0"/>
                <w:numId w:val="1"/>
              </w:numPr>
              <w:rPr>
                <w:rFonts w:ascii="Arial" w:hAnsi="Arial" w:cs="Arial"/>
                <w:sz w:val="20"/>
                <w:szCs w:val="20"/>
              </w:rPr>
            </w:pPr>
          </w:p>
        </w:tc>
        <w:tc>
          <w:tcPr>
            <w:tcW w:w="3135" w:type="dxa"/>
            <w:vMerge w:val="restart"/>
            <w:tcMar/>
            <w:vAlign w:val="center"/>
          </w:tcPr>
          <w:p w:rsidRPr="002A57E7" w:rsidR="009930E6" w:rsidP="009930E6" w:rsidRDefault="009930E6" w14:paraId="2B1097F3" w14:textId="77777777">
            <w:pPr>
              <w:rPr>
                <w:rFonts w:ascii="Arial" w:hAnsi="Arial" w:cs="Arial"/>
                <w:sz w:val="20"/>
                <w:szCs w:val="20"/>
              </w:rPr>
            </w:pPr>
            <w:r w:rsidRPr="002A57E7">
              <w:rPr>
                <w:rFonts w:ascii="Arial" w:hAnsi="Arial" w:cs="Arial"/>
                <w:sz w:val="20"/>
                <w:szCs w:val="20"/>
              </w:rPr>
              <w:t>Data</w:t>
            </w:r>
          </w:p>
        </w:tc>
        <w:tc>
          <w:tcPr>
            <w:tcW w:w="5212" w:type="dxa"/>
            <w:tcMar/>
          </w:tcPr>
          <w:p w:rsidRPr="002A57E7" w:rsidR="009930E6" w:rsidP="009930E6" w:rsidRDefault="009930E6" w14:paraId="42917326" w14:textId="77777777">
            <w:pPr>
              <w:rPr>
                <w:rFonts w:ascii="Arial" w:hAnsi="Arial" w:cs="Arial"/>
                <w:sz w:val="20"/>
                <w:szCs w:val="20"/>
              </w:rPr>
            </w:pPr>
          </w:p>
          <w:p w:rsidRPr="002A57E7" w:rsidR="009930E6" w:rsidP="009930E6" w:rsidRDefault="009930E6" w14:paraId="60FB55A4" w14:textId="6759F35E">
            <w:pPr>
              <w:rPr>
                <w:rFonts w:ascii="Arial" w:hAnsi="Arial" w:cs="Arial"/>
                <w:sz w:val="20"/>
                <w:szCs w:val="20"/>
              </w:rPr>
            </w:pPr>
            <w:r w:rsidRPr="002A57E7">
              <w:rPr>
                <w:rFonts w:ascii="Arial" w:hAnsi="Arial" w:cs="Arial"/>
                <w:sz w:val="20"/>
                <w:szCs w:val="20"/>
              </w:rPr>
              <w:t>Datum aanvang</w:t>
            </w:r>
            <w:r w:rsidR="003A6F02">
              <w:rPr>
                <w:rFonts w:ascii="Arial" w:hAnsi="Arial" w:cs="Arial"/>
                <w:sz w:val="20"/>
                <w:szCs w:val="20"/>
              </w:rPr>
              <w:t xml:space="preserve"> project</w:t>
            </w:r>
          </w:p>
          <w:p w:rsidRPr="002A57E7" w:rsidR="009930E6" w:rsidP="009930E6" w:rsidRDefault="009930E6" w14:paraId="274DA9E0" w14:textId="77777777">
            <w:pPr>
              <w:rPr>
                <w:rFonts w:ascii="Arial" w:hAnsi="Arial" w:cs="Arial"/>
                <w:sz w:val="20"/>
                <w:szCs w:val="20"/>
              </w:rPr>
            </w:pPr>
          </w:p>
        </w:tc>
      </w:tr>
      <w:tr w:rsidRPr="002A57E7" w:rsidR="009930E6" w:rsidTr="63D7A1C8" w14:paraId="2235D336" w14:textId="77777777">
        <w:trPr>
          <w:trHeight w:val="225"/>
        </w:trPr>
        <w:tc>
          <w:tcPr>
            <w:tcW w:w="840" w:type="dxa"/>
            <w:vMerge/>
            <w:tcMar/>
            <w:vAlign w:val="center"/>
          </w:tcPr>
          <w:p w:rsidRPr="002A57E7" w:rsidR="009930E6" w:rsidP="009930E6" w:rsidRDefault="009930E6" w14:paraId="48A93400" w14:textId="77777777">
            <w:pPr>
              <w:pStyle w:val="Lijstalinea"/>
              <w:numPr>
                <w:ilvl w:val="0"/>
                <w:numId w:val="1"/>
              </w:numPr>
              <w:rPr>
                <w:rFonts w:ascii="Arial" w:hAnsi="Arial" w:cs="Arial"/>
                <w:sz w:val="20"/>
                <w:szCs w:val="20"/>
              </w:rPr>
            </w:pPr>
          </w:p>
        </w:tc>
        <w:tc>
          <w:tcPr>
            <w:tcW w:w="3135" w:type="dxa"/>
            <w:vMerge/>
            <w:tcMar/>
          </w:tcPr>
          <w:p w:rsidRPr="002A57E7" w:rsidR="009930E6" w:rsidP="009930E6" w:rsidRDefault="009930E6" w14:paraId="1E3CB719" w14:textId="77777777">
            <w:pPr>
              <w:rPr>
                <w:rFonts w:ascii="Arial" w:hAnsi="Arial" w:cs="Arial"/>
                <w:sz w:val="20"/>
                <w:szCs w:val="20"/>
              </w:rPr>
            </w:pPr>
          </w:p>
        </w:tc>
        <w:tc>
          <w:tcPr>
            <w:tcW w:w="5212" w:type="dxa"/>
            <w:tcMar/>
          </w:tcPr>
          <w:p w:rsidRPr="002A57E7" w:rsidR="009930E6" w:rsidP="009930E6" w:rsidRDefault="009930E6" w14:paraId="25115071" w14:textId="77777777">
            <w:pPr>
              <w:rPr>
                <w:rFonts w:ascii="Arial" w:hAnsi="Arial" w:cs="Arial"/>
                <w:sz w:val="20"/>
                <w:szCs w:val="20"/>
              </w:rPr>
            </w:pPr>
          </w:p>
          <w:p w:rsidRPr="002A57E7" w:rsidR="009930E6" w:rsidP="009930E6" w:rsidRDefault="009930E6" w14:paraId="2447CD0E" w14:textId="7F6B1102">
            <w:pPr>
              <w:rPr>
                <w:rFonts w:ascii="Arial" w:hAnsi="Arial" w:cs="Arial"/>
                <w:sz w:val="20"/>
                <w:szCs w:val="20"/>
              </w:rPr>
            </w:pPr>
            <w:r w:rsidRPr="002A57E7">
              <w:rPr>
                <w:rFonts w:ascii="Arial" w:hAnsi="Arial" w:cs="Arial"/>
                <w:sz w:val="20"/>
                <w:szCs w:val="20"/>
              </w:rPr>
              <w:t>Datum afronding</w:t>
            </w:r>
            <w:r w:rsidR="003A6F02">
              <w:rPr>
                <w:rFonts w:ascii="Arial" w:hAnsi="Arial" w:cs="Arial"/>
                <w:sz w:val="20"/>
                <w:szCs w:val="20"/>
              </w:rPr>
              <w:t xml:space="preserve"> project</w:t>
            </w:r>
          </w:p>
          <w:p w:rsidRPr="002A57E7" w:rsidR="009930E6" w:rsidP="009930E6" w:rsidRDefault="009930E6" w14:paraId="3A6BBFCF" w14:textId="77777777">
            <w:pPr>
              <w:rPr>
                <w:rFonts w:ascii="Arial" w:hAnsi="Arial" w:cs="Arial"/>
                <w:sz w:val="20"/>
                <w:szCs w:val="20"/>
              </w:rPr>
            </w:pPr>
          </w:p>
        </w:tc>
      </w:tr>
      <w:tr w:rsidRPr="002A57E7" w:rsidR="009930E6" w:rsidTr="63D7A1C8" w14:paraId="608251AE" w14:textId="77777777">
        <w:trPr>
          <w:trHeight w:val="648"/>
        </w:trPr>
        <w:tc>
          <w:tcPr>
            <w:tcW w:w="840" w:type="dxa"/>
            <w:tcMar/>
            <w:vAlign w:val="center"/>
          </w:tcPr>
          <w:p w:rsidRPr="002A57E7" w:rsidR="009930E6" w:rsidP="009930E6" w:rsidRDefault="009930E6" w14:paraId="05F48820" w14:textId="77777777">
            <w:pPr>
              <w:pStyle w:val="Lijstalinea"/>
              <w:numPr>
                <w:ilvl w:val="0"/>
                <w:numId w:val="1"/>
              </w:numPr>
              <w:rPr>
                <w:rFonts w:ascii="Arial" w:hAnsi="Arial" w:cs="Arial"/>
                <w:sz w:val="20"/>
                <w:szCs w:val="20"/>
              </w:rPr>
            </w:pPr>
          </w:p>
        </w:tc>
        <w:tc>
          <w:tcPr>
            <w:tcW w:w="3135" w:type="dxa"/>
            <w:tcMar/>
          </w:tcPr>
          <w:p w:rsidRPr="002A57E7" w:rsidR="009930E6" w:rsidP="009930E6" w:rsidRDefault="009930E6" w14:paraId="1116EE5F" w14:textId="29A5A6AA">
            <w:pPr>
              <w:rPr>
                <w:rFonts w:ascii="Arial" w:hAnsi="Arial" w:cs="Arial"/>
                <w:sz w:val="20"/>
                <w:szCs w:val="20"/>
              </w:rPr>
            </w:pPr>
            <w:r w:rsidRPr="002A57E7">
              <w:rPr>
                <w:rFonts w:ascii="Arial" w:hAnsi="Arial" w:cs="Arial"/>
                <w:sz w:val="20"/>
                <w:szCs w:val="20"/>
              </w:rPr>
              <w:t xml:space="preserve">Naam en adres </w:t>
            </w:r>
            <w:r w:rsidR="003A6F02">
              <w:rPr>
                <w:rFonts w:ascii="Arial" w:hAnsi="Arial" w:cs="Arial"/>
                <w:sz w:val="20"/>
                <w:szCs w:val="20"/>
              </w:rPr>
              <w:t xml:space="preserve">eventuele </w:t>
            </w:r>
            <w:r w:rsidRPr="002A57E7">
              <w:rPr>
                <w:rFonts w:ascii="Arial" w:hAnsi="Arial" w:cs="Arial"/>
                <w:sz w:val="20"/>
                <w:szCs w:val="20"/>
              </w:rPr>
              <w:t>samenwerkingspartner(s)/onderaannemers</w:t>
            </w:r>
          </w:p>
        </w:tc>
        <w:tc>
          <w:tcPr>
            <w:tcW w:w="5212" w:type="dxa"/>
            <w:tcMar/>
          </w:tcPr>
          <w:p w:rsidRPr="002A57E7" w:rsidR="009930E6" w:rsidP="009930E6" w:rsidRDefault="009930E6" w14:paraId="484C04C3" w14:textId="77777777">
            <w:pPr>
              <w:rPr>
                <w:rFonts w:ascii="Arial" w:hAnsi="Arial" w:cs="Arial"/>
                <w:sz w:val="20"/>
                <w:szCs w:val="20"/>
              </w:rPr>
            </w:pPr>
          </w:p>
        </w:tc>
      </w:tr>
      <w:tr w:rsidRPr="002A57E7" w:rsidR="006076A5" w:rsidTr="63D7A1C8" w14:paraId="7D852660" w14:textId="77777777">
        <w:trPr>
          <w:trHeight w:val="2444"/>
        </w:trPr>
        <w:tc>
          <w:tcPr>
            <w:tcW w:w="840" w:type="dxa"/>
            <w:tcMar/>
            <w:vAlign w:val="center"/>
          </w:tcPr>
          <w:p w:rsidRPr="002A57E7" w:rsidR="006076A5" w:rsidP="00EC06C3" w:rsidRDefault="006076A5" w14:paraId="028472C8" w14:textId="77777777">
            <w:pPr>
              <w:pStyle w:val="Lijstalinea"/>
              <w:numPr>
                <w:ilvl w:val="0"/>
                <w:numId w:val="1"/>
              </w:numPr>
              <w:rPr>
                <w:rFonts w:ascii="Arial" w:hAnsi="Arial" w:cs="Arial"/>
                <w:sz w:val="20"/>
                <w:szCs w:val="20"/>
              </w:rPr>
            </w:pPr>
          </w:p>
        </w:tc>
        <w:tc>
          <w:tcPr>
            <w:tcW w:w="3135" w:type="dxa"/>
            <w:tcMar/>
          </w:tcPr>
          <w:p w:rsidR="006076A5" w:rsidP="009930E6" w:rsidRDefault="006076A5" w14:paraId="5CB85175" w14:textId="77777777">
            <w:pPr>
              <w:rPr>
                <w:rFonts w:ascii="Arial" w:hAnsi="Arial" w:cs="Arial"/>
                <w:sz w:val="20"/>
                <w:szCs w:val="20"/>
              </w:rPr>
            </w:pPr>
            <w:r w:rsidRPr="002A57E7">
              <w:rPr>
                <w:rFonts w:ascii="Arial" w:hAnsi="Arial" w:cs="Arial"/>
                <w:sz w:val="20"/>
                <w:szCs w:val="20"/>
              </w:rPr>
              <w:t>Geef inzicht in de wijze waarop de gevraagde kerncompetentie bij dit referentieproject naar voren kwam.</w:t>
            </w:r>
          </w:p>
          <w:p w:rsidR="006076A5" w:rsidP="009930E6" w:rsidRDefault="006076A5" w14:paraId="4BDA3F19" w14:textId="77777777">
            <w:pPr>
              <w:rPr>
                <w:rFonts w:ascii="Arial" w:hAnsi="Arial" w:cs="Arial"/>
                <w:sz w:val="20"/>
                <w:szCs w:val="20"/>
              </w:rPr>
            </w:pPr>
          </w:p>
          <w:p w:rsidR="00EE408A" w:rsidP="009930E6" w:rsidRDefault="00EE408A" w14:paraId="010E9743" w14:textId="77777777">
            <w:pPr>
              <w:rPr>
                <w:rFonts w:ascii="Arial" w:hAnsi="Arial" w:cs="Arial"/>
                <w:sz w:val="20"/>
                <w:szCs w:val="20"/>
              </w:rPr>
            </w:pPr>
          </w:p>
          <w:p w:rsidR="00EE408A" w:rsidP="009930E6" w:rsidRDefault="00EE408A" w14:paraId="22B75AD3" w14:textId="77777777">
            <w:pPr>
              <w:rPr>
                <w:rFonts w:ascii="Arial" w:hAnsi="Arial" w:cs="Arial"/>
                <w:sz w:val="20"/>
                <w:szCs w:val="20"/>
              </w:rPr>
            </w:pPr>
          </w:p>
          <w:p w:rsidRPr="002A57E7" w:rsidR="006076A5" w:rsidP="009930E6" w:rsidRDefault="006076A5" w14:paraId="2E340BB8" w14:textId="66C73D19">
            <w:pPr>
              <w:rPr>
                <w:rFonts w:ascii="Arial" w:hAnsi="Arial" w:cs="Arial"/>
                <w:sz w:val="20"/>
                <w:szCs w:val="20"/>
              </w:rPr>
            </w:pPr>
            <w:r>
              <w:rPr>
                <w:rFonts w:ascii="Arial" w:hAnsi="Arial" w:cs="Arial"/>
                <w:sz w:val="20"/>
                <w:szCs w:val="20"/>
              </w:rPr>
              <w:t>Geef i</w:t>
            </w:r>
            <w:r w:rsidRPr="00957985">
              <w:rPr>
                <w:rFonts w:ascii="Arial" w:hAnsi="Arial" w:cs="Arial"/>
                <w:sz w:val="20"/>
                <w:szCs w:val="20"/>
              </w:rPr>
              <w:t xml:space="preserve">ndien relevant </w:t>
            </w:r>
            <w:r>
              <w:rPr>
                <w:rFonts w:ascii="Arial" w:hAnsi="Arial" w:cs="Arial"/>
                <w:sz w:val="20"/>
                <w:szCs w:val="20"/>
              </w:rPr>
              <w:t xml:space="preserve">ook </w:t>
            </w:r>
            <w:r w:rsidRPr="00957985">
              <w:rPr>
                <w:rFonts w:ascii="Arial" w:hAnsi="Arial" w:cs="Arial"/>
                <w:sz w:val="20"/>
                <w:szCs w:val="20"/>
              </w:rPr>
              <w:t>een korte beschrijving van de inhoud en omvang van de in onderaanneming uitgevoerde werkzaamheden.</w:t>
            </w:r>
          </w:p>
        </w:tc>
        <w:tc>
          <w:tcPr>
            <w:tcW w:w="5212" w:type="dxa"/>
            <w:tcMar/>
          </w:tcPr>
          <w:p w:rsidRPr="002A57E7" w:rsidR="006076A5" w:rsidP="009930E6" w:rsidRDefault="006076A5" w14:paraId="2A23F0B0" w14:textId="3965C61D">
            <w:pPr>
              <w:rPr>
                <w:rFonts w:ascii="Arial" w:hAnsi="Arial" w:cs="Arial"/>
                <w:sz w:val="20"/>
                <w:szCs w:val="20"/>
              </w:rPr>
            </w:pPr>
          </w:p>
        </w:tc>
      </w:tr>
    </w:tbl>
    <w:p w:rsidRPr="002A57E7" w:rsidR="00F25FB7" w:rsidP="00124832" w:rsidRDefault="00F25FB7" w14:paraId="7EBADF47" w14:textId="2AABFAC3">
      <w:pPr>
        <w:rPr>
          <w:rFonts w:ascii="Arial" w:hAnsi="Arial" w:cs="Arial"/>
        </w:rPr>
      </w:pPr>
    </w:p>
    <w:sectPr w:rsidRPr="002A57E7" w:rsidR="00F25FB7">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87197"/>
    <w:multiLevelType w:val="hybridMultilevel"/>
    <w:tmpl w:val="E056FF3A"/>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088491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B7"/>
    <w:rsid w:val="00021EE2"/>
    <w:rsid w:val="00037EB6"/>
    <w:rsid w:val="0008757B"/>
    <w:rsid w:val="000B7070"/>
    <w:rsid w:val="00124832"/>
    <w:rsid w:val="0016723F"/>
    <w:rsid w:val="002A57E7"/>
    <w:rsid w:val="003A6F02"/>
    <w:rsid w:val="00451C0A"/>
    <w:rsid w:val="004F6EA8"/>
    <w:rsid w:val="00501E7F"/>
    <w:rsid w:val="006076A5"/>
    <w:rsid w:val="006D5957"/>
    <w:rsid w:val="00720E00"/>
    <w:rsid w:val="00797EB9"/>
    <w:rsid w:val="008302A0"/>
    <w:rsid w:val="008B12A0"/>
    <w:rsid w:val="00927E86"/>
    <w:rsid w:val="00957985"/>
    <w:rsid w:val="009930E6"/>
    <w:rsid w:val="00AE6D27"/>
    <w:rsid w:val="00C5612A"/>
    <w:rsid w:val="00C7558E"/>
    <w:rsid w:val="00CF65D9"/>
    <w:rsid w:val="00DA621B"/>
    <w:rsid w:val="00EA0F0B"/>
    <w:rsid w:val="00EC06C3"/>
    <w:rsid w:val="00EE408A"/>
    <w:rsid w:val="00F25FB7"/>
    <w:rsid w:val="00FB5246"/>
    <w:rsid w:val="00FD276C"/>
    <w:rsid w:val="03D0A54B"/>
    <w:rsid w:val="09E733D3"/>
    <w:rsid w:val="16980A79"/>
    <w:rsid w:val="24311E89"/>
    <w:rsid w:val="2F6F7B46"/>
    <w:rsid w:val="3A307D4E"/>
    <w:rsid w:val="3C6D339D"/>
    <w:rsid w:val="4378A4A9"/>
    <w:rsid w:val="4C4E530E"/>
    <w:rsid w:val="4D73A5F8"/>
    <w:rsid w:val="63D7A1C8"/>
    <w:rsid w:val="64C09F64"/>
    <w:rsid w:val="77295C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072A"/>
  <w15:chartTrackingRefBased/>
  <w15:docId w15:val="{1004EA56-EE66-4125-9176-6D8AAB1C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2">
    <w:name w:val="heading 2"/>
    <w:basedOn w:val="Standaard"/>
    <w:next w:val="Standaard"/>
    <w:link w:val="Kop2Char"/>
    <w:uiPriority w:val="9"/>
    <w:unhideWhenUsed/>
    <w:qFormat/>
    <w:rsid w:val="00F25FB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link w:val="TitelChar"/>
    <w:uiPriority w:val="10"/>
    <w:qFormat/>
    <w:rsid w:val="00F25FB7"/>
    <w:pPr>
      <w:spacing w:after="0" w:line="240" w:lineRule="auto"/>
      <w:contextualSpacing/>
    </w:pPr>
    <w:rPr>
      <w:rFonts w:ascii="Arial" w:hAnsi="Arial" w:eastAsiaTheme="majorEastAsia" w:cstheme="majorBidi"/>
      <w:spacing w:val="-10"/>
      <w:kern w:val="28"/>
      <w:sz w:val="48"/>
      <w:szCs w:val="56"/>
    </w:rPr>
  </w:style>
  <w:style w:type="character" w:styleId="TitelChar" w:customStyle="1">
    <w:name w:val="Titel Char"/>
    <w:basedOn w:val="Standaardalinea-lettertype"/>
    <w:link w:val="Titel"/>
    <w:uiPriority w:val="10"/>
    <w:rsid w:val="00F25FB7"/>
    <w:rPr>
      <w:rFonts w:ascii="Arial" w:hAnsi="Arial" w:eastAsiaTheme="majorEastAsia" w:cstheme="majorBidi"/>
      <w:spacing w:val="-10"/>
      <w:kern w:val="28"/>
      <w:sz w:val="48"/>
      <w:szCs w:val="56"/>
    </w:rPr>
  </w:style>
  <w:style w:type="paragraph" w:styleId="Ondertitel">
    <w:name w:val="Subtitle"/>
    <w:basedOn w:val="Standaard"/>
    <w:next w:val="Standaard"/>
    <w:link w:val="OndertitelChar"/>
    <w:uiPriority w:val="11"/>
    <w:qFormat/>
    <w:rsid w:val="00F25FB7"/>
    <w:pPr>
      <w:numPr>
        <w:ilvl w:val="1"/>
      </w:numPr>
    </w:pPr>
    <w:rPr>
      <w:rFonts w:eastAsiaTheme="minorEastAsia"/>
      <w:color w:val="5A5A5A" w:themeColor="text1" w:themeTint="A5"/>
      <w:spacing w:val="15"/>
    </w:rPr>
  </w:style>
  <w:style w:type="character" w:styleId="OndertitelChar" w:customStyle="1">
    <w:name w:val="Ondertitel Char"/>
    <w:basedOn w:val="Standaardalinea-lettertype"/>
    <w:link w:val="Ondertitel"/>
    <w:uiPriority w:val="11"/>
    <w:rsid w:val="00F25FB7"/>
    <w:rPr>
      <w:rFonts w:eastAsiaTheme="minorEastAsia"/>
      <w:color w:val="5A5A5A" w:themeColor="text1" w:themeTint="A5"/>
      <w:spacing w:val="15"/>
    </w:rPr>
  </w:style>
  <w:style w:type="character" w:styleId="Kop2Char" w:customStyle="1">
    <w:name w:val="Kop 2 Char"/>
    <w:basedOn w:val="Standaardalinea-lettertype"/>
    <w:link w:val="Kop2"/>
    <w:uiPriority w:val="9"/>
    <w:rsid w:val="00F25FB7"/>
    <w:rPr>
      <w:rFonts w:asciiTheme="majorHAnsi" w:hAnsiTheme="majorHAnsi" w:eastAsiaTheme="majorEastAsia" w:cstheme="majorBidi"/>
      <w:color w:val="2F5496" w:themeColor="accent1" w:themeShade="BF"/>
      <w:sz w:val="26"/>
      <w:szCs w:val="26"/>
    </w:rPr>
  </w:style>
  <w:style w:type="table" w:styleId="Tabelraster">
    <w:name w:val="Table Grid"/>
    <w:basedOn w:val="Standaardtabel"/>
    <w:uiPriority w:val="39"/>
    <w:rsid w:val="00F25F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F25FB7"/>
    <w:pPr>
      <w:ind w:left="720"/>
      <w:contextualSpacing/>
    </w:pPr>
  </w:style>
  <w:style w:type="character" w:styleId="Verwijzingopmerking">
    <w:name w:val="annotation reference"/>
    <w:basedOn w:val="Standaardalinea-lettertype"/>
    <w:uiPriority w:val="99"/>
    <w:semiHidden/>
    <w:unhideWhenUsed/>
    <w:rsid w:val="000B7070"/>
    <w:rPr>
      <w:sz w:val="16"/>
      <w:szCs w:val="16"/>
    </w:rPr>
  </w:style>
  <w:style w:type="paragraph" w:styleId="Tekstopmerking">
    <w:name w:val="annotation text"/>
    <w:basedOn w:val="Standaard"/>
    <w:link w:val="TekstopmerkingChar"/>
    <w:uiPriority w:val="99"/>
    <w:unhideWhenUsed/>
    <w:rsid w:val="000B7070"/>
    <w:pPr>
      <w:spacing w:line="240" w:lineRule="auto"/>
    </w:pPr>
    <w:rPr>
      <w:sz w:val="20"/>
      <w:szCs w:val="20"/>
    </w:rPr>
  </w:style>
  <w:style w:type="character" w:styleId="TekstopmerkingChar" w:customStyle="1">
    <w:name w:val="Tekst opmerking Char"/>
    <w:basedOn w:val="Standaardalinea-lettertype"/>
    <w:link w:val="Tekstopmerking"/>
    <w:uiPriority w:val="99"/>
    <w:rsid w:val="000B7070"/>
    <w:rPr>
      <w:sz w:val="20"/>
      <w:szCs w:val="20"/>
    </w:rPr>
  </w:style>
  <w:style w:type="paragraph" w:styleId="Onderwerpvanopmerking">
    <w:name w:val="annotation subject"/>
    <w:basedOn w:val="Tekstopmerking"/>
    <w:next w:val="Tekstopmerking"/>
    <w:link w:val="OnderwerpvanopmerkingChar"/>
    <w:uiPriority w:val="99"/>
    <w:semiHidden/>
    <w:unhideWhenUsed/>
    <w:rsid w:val="000B7070"/>
    <w:rPr>
      <w:b/>
      <w:bCs/>
    </w:rPr>
  </w:style>
  <w:style w:type="character" w:styleId="OnderwerpvanopmerkingChar" w:customStyle="1">
    <w:name w:val="Onderwerp van opmerking Char"/>
    <w:basedOn w:val="TekstopmerkingChar"/>
    <w:link w:val="Onderwerpvanopmerking"/>
    <w:uiPriority w:val="99"/>
    <w:semiHidden/>
    <w:rsid w:val="000B7070"/>
    <w:rPr>
      <w:b/>
      <w:bCs/>
      <w:sz w:val="20"/>
      <w:szCs w:val="20"/>
    </w:rPr>
  </w:style>
  <w:style w:type="paragraph" w:styleId="Geenafstand">
    <w:name w:val="No Spacing"/>
    <w:uiPriority w:val="1"/>
    <w:qFormat/>
    <w:rsid w:val="0016723F"/>
    <w:pPr>
      <w:spacing w:after="0" w:line="240" w:lineRule="auto"/>
    </w:pPr>
  </w:style>
  <w:style w:type="paragraph" w:styleId="Revisie">
    <w:name w:val="Revision"/>
    <w:hidden/>
    <w:uiPriority w:val="99"/>
    <w:semiHidden/>
    <w:rsid w:val="00EE40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2" ma:contentTypeDescription="Een nieuw document maken." ma:contentTypeScope="" ma:versionID="cb9bf39df62e714c2e0614a9e279c314">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752e2ca0befee673e58a3e368e44e5f3"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C2BC9-2691-4AC5-8E67-48BC80FE1AF6}">
  <ds:schemaRefs>
    <ds:schemaRef ds:uri="http://schemas.microsoft.com/office/2006/metadata/properties"/>
    <ds:schemaRef ds:uri="http://schemas.microsoft.com/office/infopath/2007/PartnerControls"/>
    <ds:schemaRef ds:uri="655d6469-9d33-4f4c-ad09-8270a384f05d"/>
  </ds:schemaRefs>
</ds:datastoreItem>
</file>

<file path=customXml/itemProps2.xml><?xml version="1.0" encoding="utf-8"?>
<ds:datastoreItem xmlns:ds="http://schemas.openxmlformats.org/officeDocument/2006/customXml" ds:itemID="{5E500A54-DE48-401F-BA58-7451FCE6A457}"/>
</file>

<file path=customXml/itemProps3.xml><?xml version="1.0" encoding="utf-8"?>
<ds:datastoreItem xmlns:ds="http://schemas.openxmlformats.org/officeDocument/2006/customXml" ds:itemID="{BF692483-49A4-4532-B7AF-ECF99F2AD29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Servicepunt 71</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Klomp, Naomi</dc:creator>
  <keywords/>
  <dc:description/>
  <lastModifiedBy>Capellen, Scott van der</lastModifiedBy>
  <revision>6</revision>
  <dcterms:created xsi:type="dcterms:W3CDTF">2024-10-11T06:30:00.0000000Z</dcterms:created>
  <dcterms:modified xsi:type="dcterms:W3CDTF">2026-04-07T10:27:50.4603452Z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_SourceUrl">
    <vt:lpwstr/>
  </property>
  <property fmtid="{D5CDD505-2E9C-101B-9397-08002B2CF9AE}" pid="10" name="_SharedFileIndex">
    <vt:lpwstr/>
  </property>
  <property fmtid="{D5CDD505-2E9C-101B-9397-08002B2CF9AE}" pid="11" name="MediaServiceImageTags">
    <vt:lpwstr/>
  </property>
</Properties>
</file>