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0CB8" w:rsidR="009A1708" w:rsidP="77EBAE8C" w:rsidRDefault="009A1708" w14:paraId="780E8281" w14:textId="078960B3">
      <w:pPr>
        <w:pStyle w:val="Titel"/>
        <w:rPr>
          <w:rFonts w:ascii="UWV Werk" w:hAnsi="UWV Werk" w:eastAsia="UWV" w:cs="UWV"/>
          <w:noProof/>
          <w:sz w:val="44"/>
          <w:szCs w:val="44"/>
        </w:rPr>
      </w:pPr>
      <w:r w:rsidRPr="00490CB8">
        <w:rPr>
          <w:rFonts w:ascii="UWV Werk" w:hAnsi="UWV Werk" w:eastAsia="UWV" w:cs="UWV"/>
          <w:noProof/>
          <w:sz w:val="44"/>
          <w:szCs w:val="44"/>
        </w:rPr>
        <w:t xml:space="preserve">Bijlage </w:t>
      </w:r>
      <w:r w:rsidRPr="00490CB8" w:rsidR="007A6D35">
        <w:rPr>
          <w:rFonts w:ascii="UWV Werk" w:hAnsi="UWV Werk" w:eastAsia="UWV" w:cs="UWV"/>
          <w:noProof/>
          <w:sz w:val="44"/>
          <w:szCs w:val="44"/>
        </w:rPr>
        <w:t>2</w:t>
      </w:r>
      <w:r w:rsidRPr="00490CB8" w:rsidR="00A97E83">
        <w:rPr>
          <w:rFonts w:ascii="UWV Werk" w:hAnsi="UWV Werk" w:eastAsia="UWV" w:cs="UWV"/>
          <w:noProof/>
          <w:sz w:val="44"/>
          <w:szCs w:val="44"/>
        </w:rPr>
        <w:t xml:space="preserve"> - Referentie</w:t>
      </w:r>
      <w:r w:rsidRPr="00490CB8">
        <w:rPr>
          <w:rFonts w:ascii="UWV Werk" w:hAnsi="UWV Werk" w:eastAsia="UWV" w:cs="UWV"/>
          <w:noProof/>
          <w:sz w:val="44"/>
          <w:szCs w:val="44"/>
        </w:rPr>
        <w:t>verklaring</w:t>
      </w:r>
    </w:p>
    <w:p w:rsidRPr="00490CB8" w:rsidR="009A1708" w:rsidP="0F900B81" w:rsidRDefault="79FAF2B4" w14:paraId="14D0C2F5" w14:textId="06437C03">
      <w:pPr>
        <w:pStyle w:val="Kop4"/>
        <w:spacing w:before="0" w:line="255" w:lineRule="atLeast"/>
        <w:rPr>
          <w:rFonts w:ascii="UWV Werk" w:hAnsi="UWV Werk" w:eastAsia="UWV" w:cs="UWV"/>
        </w:rPr>
      </w:pPr>
      <w:r w:rsidRPr="1647CBFA" w:rsidR="79FAF2B4">
        <w:rPr>
          <w:rFonts w:ascii="UWV Werk" w:hAnsi="UWV Werk" w:eastAsia="UWV" w:cs="UWV"/>
        </w:rPr>
        <w:t>EUROPESE AANBESTEDING – Extern Klantonderzoek (EKO)</w:t>
      </w:r>
    </w:p>
    <w:p w:rsidRPr="00490CB8" w:rsidR="009539FC" w:rsidP="77EBAE8C" w:rsidRDefault="009539FC" w14:paraId="3163FAC0" w14:textId="227A67C4">
      <w:pPr>
        <w:spacing w:before="0" w:after="0" w:line="255" w:lineRule="atLeast"/>
        <w:rPr>
          <w:rFonts w:ascii="UWV Werk" w:hAnsi="UWV Werk" w:eastAsia="UWV" w:cs="UWV"/>
        </w:rPr>
      </w:pPr>
    </w:p>
    <w:p w:rsidRPr="00490CB8" w:rsidR="000C0EE5" w:rsidP="77EBAE8C" w:rsidRDefault="000C0EE5" w14:paraId="4CEB803A" w14:textId="77777777">
      <w:pPr>
        <w:spacing w:before="0" w:after="0" w:line="255" w:lineRule="atLeast"/>
        <w:rPr>
          <w:rFonts w:ascii="UWV Werk" w:hAnsi="UWV Werk" w:eastAsia="UWV" w:cs="UWV"/>
        </w:rPr>
      </w:pPr>
    </w:p>
    <w:p w:rsidRPr="00490CB8" w:rsidR="009A1708" w:rsidP="77EBAE8C" w:rsidRDefault="009A1708" w14:paraId="50986F84" w14:textId="17DEF112">
      <w:pPr>
        <w:pStyle w:val="Kop1"/>
        <w:spacing w:before="0" w:line="255" w:lineRule="atLeast"/>
        <w:rPr>
          <w:rFonts w:ascii="UWV Werk" w:hAnsi="UWV Werk" w:eastAsia="UWV" w:cs="UWV"/>
          <w:b/>
          <w:bCs/>
          <w:szCs w:val="18"/>
        </w:rPr>
      </w:pPr>
      <w:r w:rsidRPr="00490CB8">
        <w:rPr>
          <w:rFonts w:ascii="UWV Werk" w:hAnsi="UWV Werk" w:eastAsia="UWV" w:cs="UWV"/>
          <w:b/>
          <w:bCs/>
          <w:szCs w:val="18"/>
        </w:rPr>
        <w:t>Voorwaarden</w:t>
      </w:r>
    </w:p>
    <w:p w:rsidRPr="00490CB8" w:rsidR="00BD5AE9" w:rsidP="77EBAE8C" w:rsidRDefault="00BD5AE9" w14:paraId="52382E83" w14:textId="701EDAF0">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UWV" w:cs="UWV"/>
          <w:sz w:val="18"/>
          <w:szCs w:val="18"/>
        </w:rPr>
      </w:pPr>
    </w:p>
    <w:p w:rsidRPr="00490CB8" w:rsidR="6D2D727F" w:rsidP="77EBAE8C" w:rsidRDefault="6D2D727F" w14:paraId="2A813C0E" w14:textId="77D15D4D">
      <w:pPr>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waarde van de referentieopdracht dient uitgedrukt te worden in Euro’s exclusief btw;</w:t>
      </w:r>
    </w:p>
    <w:p w:rsidRPr="00490CB8" w:rsidR="6D2D727F" w:rsidP="77EBAE8C" w:rsidRDefault="6D2D727F" w14:paraId="2F62A5E6" w14:textId="016EFD90">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waarde van de referentieopdracht betreft slechts de onder eigen verantwoordelijkheid van Inschrijver uitgevoerde opdrachten. Indien het een opdracht in Onderaanneming betreft dient dit te worden vermeld;</w:t>
      </w:r>
    </w:p>
    <w:p w:rsidRPr="00490CB8" w:rsidR="6D2D727F" w:rsidP="77EBAE8C" w:rsidRDefault="6D2D727F" w14:paraId="7D3C8AE6" w14:textId="60B1227C">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indien sprake is van inschrijving door een Combinatie dienen alle passende referenties van de verschillende Combinanten te worden overlegd met dien verstande dat de gestelde referentie-eis geldt voor de Combinatie in zijn geheel;</w:t>
      </w:r>
    </w:p>
    <w:p w:rsidRPr="00490CB8" w:rsidR="6D2D727F" w:rsidP="77EBAE8C" w:rsidRDefault="6D2D727F" w14:paraId="186B38E8" w14:textId="2D8B0D52">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rsidRPr="00490CB8" w:rsidR="6D2D727F" w:rsidP="77EBAE8C" w:rsidRDefault="6D2D727F" w14:paraId="592B5983" w14:textId="4E0DA70A">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aangeleverde gegevens dienen op eerste verzoek van UWV te kunnen worden geverifieerd. Inschrijver dient hiertoe alle medewerking te verlenen;</w:t>
      </w:r>
    </w:p>
    <w:p w:rsidRPr="00490CB8" w:rsidR="6D2D727F" w:rsidP="77EBAE8C" w:rsidRDefault="6D2D727F" w14:paraId="76FA9579" w14:textId="38C4EC90">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verklaring is naar waarheid ingevuld;</w:t>
      </w:r>
    </w:p>
    <w:p w:rsidRPr="00490CB8" w:rsidR="6D2D727F" w:rsidP="77EBAE8C" w:rsidRDefault="6D2D727F" w14:paraId="30BD89DA" w14:textId="62068E37">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geconstateerde onjuistheden aangaande deze verklaring kunnen leiden tot uitsluiting of afwijzing.</w:t>
      </w:r>
    </w:p>
    <w:p w:rsidRPr="00490CB8" w:rsidR="0043639E" w:rsidP="77EBAE8C" w:rsidRDefault="0043639E" w14:paraId="56388D89"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UWV" w:cs="UWV"/>
          <w:sz w:val="18"/>
          <w:szCs w:val="18"/>
        </w:rPr>
      </w:pPr>
    </w:p>
    <w:p w:rsidRPr="00490CB8" w:rsidR="0043639E" w:rsidP="77EBAE8C" w:rsidRDefault="0043639E" w14:paraId="79AFEB83" w14:textId="2A1BC9E2">
      <w:pPr>
        <w:pStyle w:val="Kop1"/>
        <w:rPr>
          <w:rFonts w:ascii="UWV Werk" w:hAnsi="UWV Werk" w:eastAsia="UWV" w:cs="UWV"/>
          <w:szCs w:val="18"/>
        </w:rPr>
      </w:pPr>
      <w:r w:rsidRPr="00490CB8">
        <w:rPr>
          <w:rFonts w:ascii="UWV Werk" w:hAnsi="UWV Werk" w:eastAsia="UWV" w:cs="UWV"/>
          <w:b/>
          <w:bCs/>
          <w:szCs w:val="18"/>
        </w:rPr>
        <w:t>Kerncompetenties</w:t>
      </w:r>
    </w:p>
    <w:p w:rsidRPr="00490CB8" w:rsidR="0043639E" w:rsidP="77EBAE8C" w:rsidRDefault="0043639E" w14:paraId="102B0AAB" w14:textId="3B135872">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UWV" w:cs="UWV"/>
          <w:sz w:val="18"/>
          <w:szCs w:val="18"/>
        </w:rPr>
      </w:pPr>
    </w:p>
    <w:p w:rsidRPr="00490CB8" w:rsidR="47270203" w:rsidP="7A184D21" w:rsidRDefault="47270203" w14:paraId="50D8B3DC" w14:textId="6EEB5B82">
      <w:pPr>
        <w:pStyle w:val="Normaalweb"/>
        <w:spacing w:before="0" w:beforeAutospacing="0" w:after="0" w:afterAutospacing="0" w:line="255" w:lineRule="atLeast"/>
        <w:rPr>
          <w:rFonts w:ascii="UWV Werk" w:hAnsi="UWV Werk" w:eastAsia="UWV" w:cs="UWV"/>
          <w:b/>
          <w:bCs/>
          <w:sz w:val="18"/>
          <w:szCs w:val="18"/>
        </w:rPr>
      </w:pPr>
      <w:r w:rsidRPr="00490CB8">
        <w:rPr>
          <w:rFonts w:ascii="UWV Werk" w:hAnsi="UWV Werk" w:eastAsia="UWV" w:cs="UWV"/>
          <w:sz w:val="18"/>
          <w:szCs w:val="18"/>
        </w:rPr>
        <w:t xml:space="preserve">U wordt verzocht om hieronder per gevraagde kerncompetentie een beschrijving te geven van de referentieopdracht(en). De door u opgegeven referentieopdracht(en) worden getoetst aan de eisen in de hieronder gegeven kerncompetenties. </w:t>
      </w:r>
    </w:p>
    <w:p w:rsidRPr="00490CB8" w:rsidR="47270203" w:rsidP="7A184D21" w:rsidRDefault="47270203" w14:paraId="0227E484" w14:textId="2FAA3858">
      <w:pPr>
        <w:pStyle w:val="Normaalweb"/>
        <w:spacing w:before="0" w:beforeAutospacing="0" w:after="0" w:afterAutospacing="0" w:line="255" w:lineRule="atLeast"/>
        <w:rPr>
          <w:rFonts w:ascii="UWV Werk" w:hAnsi="UWV Werk"/>
          <w:sz w:val="18"/>
          <w:szCs w:val="18"/>
        </w:rPr>
      </w:pPr>
      <w:r w:rsidRPr="00490CB8">
        <w:rPr>
          <w:rFonts w:ascii="UWV Werk" w:hAnsi="UWV Werk" w:eastAsia="UWV" w:cs="UWV"/>
          <w:sz w:val="18"/>
          <w:szCs w:val="18"/>
        </w:rPr>
        <w:t xml:space="preserve"> </w:t>
      </w:r>
    </w:p>
    <w:p w:rsidRPr="00490CB8" w:rsidR="47270203" w:rsidP="7A184D21" w:rsidRDefault="47270203" w14:paraId="519F945C" w14:textId="54DBEF85">
      <w:pPr>
        <w:pStyle w:val="Normaalweb"/>
        <w:spacing w:before="0" w:beforeAutospacing="0" w:after="0" w:afterAutospacing="0" w:line="255" w:lineRule="atLeast"/>
        <w:rPr>
          <w:rFonts w:ascii="UWV Werk" w:hAnsi="UWV Werk"/>
          <w:sz w:val="18"/>
          <w:szCs w:val="18"/>
        </w:rPr>
      </w:pPr>
      <w:r w:rsidRPr="00490CB8">
        <w:rPr>
          <w:rFonts w:ascii="UWV Werk" w:hAnsi="UWV Werk" w:eastAsia="UWV" w:cs="UWV"/>
          <w:sz w:val="18"/>
          <w:szCs w:val="18"/>
        </w:rPr>
        <w:t xml:space="preserve">U overlegt maximaal één (1) referentieopdracht per kerncompetentie. Het is mogelijk en toegestaan om dezelfde referentie voor meerdere kerncompetenties te gebruiken. Als u met één referentieopdracht alle kerncompetenties kunt aantonen, is het indienen van één (1) referentieopdracht voldoende. </w:t>
      </w:r>
    </w:p>
    <w:p w:rsidRPr="00490CB8" w:rsidR="47270203" w:rsidP="7A184D21" w:rsidRDefault="47270203" w14:paraId="416C5D5F" w14:textId="58C50576">
      <w:pPr>
        <w:pStyle w:val="Normaalweb"/>
        <w:spacing w:before="0" w:beforeAutospacing="0" w:after="0" w:afterAutospacing="0" w:line="255" w:lineRule="atLeast"/>
        <w:rPr>
          <w:rFonts w:ascii="UWV Werk" w:hAnsi="UWV Werk"/>
          <w:sz w:val="18"/>
          <w:szCs w:val="18"/>
        </w:rPr>
      </w:pPr>
      <w:r w:rsidRPr="00490CB8">
        <w:rPr>
          <w:rFonts w:ascii="UWV Werk" w:hAnsi="UWV Werk" w:eastAsia="UWV" w:cs="UWV"/>
          <w:sz w:val="18"/>
          <w:szCs w:val="18"/>
        </w:rPr>
        <w:t xml:space="preserve"> </w:t>
      </w:r>
    </w:p>
    <w:p w:rsidRPr="00490CB8" w:rsidR="47270203" w:rsidP="7E0989C4" w:rsidRDefault="47270203" w14:paraId="6E295C4D" w14:textId="5C815EB4">
      <w:pPr>
        <w:pStyle w:val="Normaalweb"/>
        <w:spacing w:before="0" w:beforeAutospacing="off" w:after="0" w:afterAutospacing="off" w:line="255" w:lineRule="atLeast"/>
        <w:rPr>
          <w:rFonts w:ascii="UWV Werk" w:hAnsi="UWV Werk"/>
          <w:sz w:val="18"/>
          <w:szCs w:val="18"/>
        </w:rPr>
      </w:pPr>
      <w:r w:rsidRPr="7E0989C4" w:rsidR="47270203">
        <w:rPr>
          <w:rFonts w:ascii="UWV Werk" w:hAnsi="UWV Werk" w:eastAsia="UWV" w:cs="UWV"/>
          <w:sz w:val="18"/>
          <w:szCs w:val="18"/>
        </w:rPr>
        <w:t>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mag u alleen de resultaten inbrengen, die u al behaald heeft.</w:t>
      </w:r>
    </w:p>
    <w:p w:rsidR="7E0989C4" w:rsidP="7E0989C4" w:rsidRDefault="7E0989C4" w14:paraId="48441458" w14:textId="0F3BB646">
      <w:pPr>
        <w:pStyle w:val="Normaalweb"/>
        <w:spacing w:before="0" w:beforeAutospacing="off" w:after="0" w:afterAutospacing="off" w:line="255" w:lineRule="atLeast"/>
        <w:rPr>
          <w:rFonts w:ascii="UWV Werk" w:hAnsi="UWV Werk" w:eastAsia="UWV" w:cs="UWV"/>
          <w:sz w:val="18"/>
          <w:szCs w:val="18"/>
        </w:rPr>
      </w:pPr>
    </w:p>
    <w:p w:rsidR="7E0989C4" w:rsidP="7E0989C4" w:rsidRDefault="7E0989C4" w14:paraId="692C1975" w14:textId="1FA628F2">
      <w:pPr>
        <w:pStyle w:val="Normaalweb"/>
        <w:spacing w:before="0" w:beforeAutospacing="off" w:after="0" w:afterAutospacing="off" w:line="255" w:lineRule="atLeast"/>
        <w:rPr>
          <w:rFonts w:ascii="UWV Werk" w:hAnsi="UWV Werk" w:eastAsia="UWV" w:cs="UWV"/>
          <w:sz w:val="18"/>
          <w:szCs w:val="18"/>
        </w:rPr>
      </w:pPr>
    </w:p>
    <w:p w:rsidRPr="00490CB8" w:rsidR="002D77F5" w:rsidP="77EBAE8C" w:rsidRDefault="002D77F5" w14:paraId="6D3E053F"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UWV" w:cs="UWV"/>
          <w:sz w:val="18"/>
          <w:szCs w:val="18"/>
        </w:rPr>
      </w:pPr>
    </w:p>
    <w:p w:rsidRPr="00490CB8" w:rsidR="008F5F1A" w:rsidP="4F4D468D" w:rsidRDefault="56D16CE3" w14:paraId="74249EF1" w14:textId="5BB5F4E4">
      <w:pPr>
        <w:pStyle w:val="Kop4"/>
        <w:pBdr>
          <w:top w:val="dotted" w:color="5B9BD5" w:sz="6" w:space="2"/>
        </w:pBdr>
        <w:spacing w:before="0" w:line="255" w:lineRule="atLeast"/>
        <w:rPr>
          <w:rFonts w:ascii="UWV Werk" w:hAnsi="UWV Werk" w:eastAsia="UWV Werk" w:cs="UWV Werk"/>
          <w:sz w:val="18"/>
          <w:szCs w:val="18"/>
        </w:rPr>
      </w:pPr>
      <w:r w:rsidRPr="00490CB8">
        <w:rPr>
          <w:rFonts w:ascii="UWV Werk" w:hAnsi="UWV Werk" w:eastAsia="UWV" w:cs="UWV"/>
          <w:sz w:val="18"/>
          <w:szCs w:val="18"/>
        </w:rPr>
        <w:t xml:space="preserve">Kerncompetentie 1: </w:t>
      </w:r>
      <w:r w:rsidRPr="00490CB8" w:rsidR="49C2CE7B">
        <w:rPr>
          <w:rFonts w:ascii="UWV Werk" w:hAnsi="UWV Werk" w:eastAsia="UWV" w:cs="UWV"/>
          <w:sz w:val="18"/>
          <w:szCs w:val="18"/>
        </w:rPr>
        <w:t xml:space="preserve">UITVOERING PERIODIEK KWANTITATIEF ONDERZOEK IN OPDRACHT VAN EEN GROTE (i.e. &gt;5000 medewerkers) publieke dienstverleningsorganisatie of overheidsorganisatie. </w:t>
      </w:r>
    </w:p>
    <w:p w:rsidRPr="00490CB8" w:rsidR="008F5F1A" w:rsidP="4F4D468D" w:rsidRDefault="62DB3C9A" w14:paraId="49CD6A52" w14:textId="3375270C">
      <w:p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Uit de referentie blijkt dat u ervaring heeft met het doen van marktonderzoek in opdracht van een grote publieke dienstverleningsorganisatie of overheidsorganisatie (i.e. &gt; 5000 medewerkers). De referentie moet voldoen aan de volgende eisen:</w:t>
      </w:r>
    </w:p>
    <w:p w:rsidRPr="00490CB8" w:rsidR="00C36CE1" w:rsidP="00C36CE1" w:rsidRDefault="00C36CE1" w14:paraId="1972F672" w14:textId="39378CFB">
      <w:pPr>
        <w:pStyle w:val="Lijstalinea"/>
        <w:numPr>
          <w:ilvl w:val="0"/>
          <w:numId w:val="19"/>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 xml:space="preserve">Het onderzoek is uitgevoerd onder een netto steekproef van minimaal 1000 klanten van de opdrachtgever </w:t>
      </w:r>
    </w:p>
    <w:p w:rsidRPr="00490CB8" w:rsidR="00C36CE1" w:rsidP="00C36CE1" w:rsidRDefault="00C36CE1" w14:paraId="450AB094" w14:textId="585772DD">
      <w:pPr>
        <w:pStyle w:val="Lijstalinea"/>
        <w:numPr>
          <w:ilvl w:val="0"/>
          <w:numId w:val="19"/>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 xml:space="preserve">De netto steekproef is (eventueel na weging of andere maatregelen) representatief voor de totale doelgroep op relevante achtergrond-kenmerken voor die doelgroep </w:t>
      </w:r>
    </w:p>
    <w:p w:rsidRPr="00490CB8" w:rsidR="00C36CE1" w:rsidP="00C36CE1" w:rsidRDefault="00C36CE1" w14:paraId="13726487" w14:textId="2022538A">
      <w:pPr>
        <w:pStyle w:val="Lijstalinea"/>
        <w:numPr>
          <w:ilvl w:val="0"/>
          <w:numId w:val="19"/>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 xml:space="preserve">Het betreft een online vragenlijst, waarbij de programmering, verzending en hosting verzorgd is door de Inschrijver of een verwerker van de Inschrijver </w:t>
      </w:r>
    </w:p>
    <w:p w:rsidRPr="00490CB8" w:rsidR="00C36CE1" w:rsidP="00C36CE1" w:rsidRDefault="00C36CE1" w14:paraId="2DC21D7B" w14:textId="3521A9E9">
      <w:pPr>
        <w:pStyle w:val="Lijstalinea"/>
        <w:numPr>
          <w:ilvl w:val="0"/>
          <w:numId w:val="19"/>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 xml:space="preserve">In de rapportage is minimaal gerapporteerd naar significante en relevante verschillen op basis van achtergrondkenmerken van de respondenten. </w:t>
      </w:r>
    </w:p>
    <w:p w:rsidRPr="00490CB8" w:rsidR="00C36CE1" w:rsidP="00C36CE1" w:rsidRDefault="00C36CE1" w14:paraId="795BFAB8" w14:textId="54C13CB9">
      <w:pPr>
        <w:pStyle w:val="Lijstalinea"/>
        <w:numPr>
          <w:ilvl w:val="0"/>
          <w:numId w:val="19"/>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 xml:space="preserve">De rapportage bevat onderbouwde conclusies en aanbevelingen en/of een visie op de problematiek. </w:t>
      </w:r>
    </w:p>
    <w:p w:rsidRPr="00490CB8" w:rsidR="008F5F1A" w:rsidP="00C36CE1" w:rsidRDefault="00C36CE1" w14:paraId="1D1BB5BF" w14:textId="58AE6951">
      <w:pPr>
        <w:pStyle w:val="Lijstalinea"/>
        <w:numPr>
          <w:ilvl w:val="0"/>
          <w:numId w:val="19"/>
        </w:numPr>
        <w:spacing w:before="0" w:after="0" w:line="255" w:lineRule="atLeast"/>
        <w:rPr>
          <w:rFonts w:ascii="UWV Werk" w:hAnsi="UWV Werk"/>
          <w:sz w:val="18"/>
          <w:szCs w:val="18"/>
        </w:rPr>
      </w:pPr>
      <w:r w:rsidRPr="00490CB8">
        <w:rPr>
          <w:rFonts w:ascii="UWV Werk" w:hAnsi="UWV Werk" w:eastAsia="UWV Werk" w:cs="UWV Werk"/>
          <w:color w:val="000000" w:themeColor="text1"/>
          <w:sz w:val="18"/>
          <w:szCs w:val="18"/>
        </w:rPr>
        <w:t>Het onderzoek is tijdig en naar tevredenheid van de opdrachtgever uitgevoerd.</w:t>
      </w:r>
    </w:p>
    <w:p w:rsidRPr="00490CB8" w:rsidR="000B0A26" w:rsidP="00537107" w:rsidRDefault="6329AFE8" w14:paraId="42C9BC02" w14:textId="46C6673E">
      <w:pPr>
        <w:pStyle w:val="Lijstalinea"/>
        <w:spacing w:before="0" w:after="0" w:line="255" w:lineRule="atLeast"/>
        <w:ind w:left="0"/>
        <w:contextualSpacing w:val="0"/>
        <w:rPr>
          <w:rFonts w:ascii="UWV Werk" w:hAnsi="UWV Werk" w:eastAsia="UWV" w:cs="UWV"/>
          <w:sz w:val="18"/>
          <w:szCs w:val="18"/>
        </w:rPr>
      </w:pPr>
      <w:r w:rsidRPr="00490CB8">
        <w:rPr>
          <w:rFonts w:ascii="UWV Werk" w:hAnsi="UWV Werk" w:eastAsia="UWV" w:cs="UWV"/>
          <w:sz w:val="18"/>
          <w:szCs w:val="18"/>
        </w:rPr>
        <w:t xml:space="preserve"> </w:t>
      </w:r>
    </w:p>
    <w:p w:rsidRPr="00490CB8" w:rsidR="00665F79" w:rsidP="77EBAE8C" w:rsidRDefault="00665F79" w14:paraId="19BF4655" w14:textId="10DBE94B">
      <w:pPr>
        <w:pStyle w:val="Kop4"/>
        <w:spacing w:before="0" w:line="255" w:lineRule="atLeast"/>
        <w:rPr>
          <w:rFonts w:ascii="UWV Werk" w:hAnsi="UWV Werk" w:eastAsia="UWV" w:cs="UWV"/>
          <w:sz w:val="18"/>
          <w:szCs w:val="18"/>
        </w:rPr>
      </w:pPr>
      <w:r w:rsidRPr="00490CB8">
        <w:rPr>
          <w:rFonts w:ascii="UWV Werk" w:hAnsi="UWV Werk" w:eastAsia="UWV" w:cs="UWV"/>
          <w:sz w:val="18"/>
          <w:szCs w:val="18"/>
        </w:rPr>
        <w:t>Kerncompetentie 2:</w:t>
      </w:r>
      <w:r w:rsidRPr="00490CB8" w:rsidR="00FB6CB2">
        <w:rPr>
          <w:rFonts w:ascii="UWV Werk" w:hAnsi="UWV Werk" w:eastAsia="UWV" w:cs="UWV"/>
          <w:sz w:val="18"/>
          <w:szCs w:val="18"/>
        </w:rPr>
        <w:t xml:space="preserve"> UITVOERING PERIODIEK </w:t>
      </w:r>
      <w:r w:rsidRPr="00490CB8" w:rsidR="00FB6CB2">
        <w:rPr>
          <w:rFonts w:ascii="UWV Werk" w:hAnsi="UWV Werk" w:eastAsia="UWV" w:cs="UWV"/>
          <w:sz w:val="18"/>
          <w:szCs w:val="18"/>
        </w:rPr>
        <w:t>kwalitatief</w:t>
      </w:r>
      <w:r w:rsidRPr="00490CB8" w:rsidR="00FB6CB2">
        <w:rPr>
          <w:rFonts w:ascii="UWV Werk" w:hAnsi="UWV Werk" w:eastAsia="UWV" w:cs="UWV"/>
          <w:sz w:val="18"/>
          <w:szCs w:val="18"/>
        </w:rPr>
        <w:t xml:space="preserve"> ONDERZOEK IN OPDRACHT VAN EEN GROTE (i.e. &gt;5000 medewerkers) publieke dienstverleningsorganisatie of overheidsorganisatie.  </w:t>
      </w:r>
    </w:p>
    <w:p w:rsidRPr="00490CB8" w:rsidR="005F1B5B" w:rsidP="005F1B5B" w:rsidRDefault="00537107" w14:paraId="60745C16" w14:textId="77777777">
      <w:pPr>
        <w:tabs>
          <w:tab w:val="num" w:pos="720"/>
        </w:tabs>
        <w:rPr>
          <w:rFonts w:ascii="UWV Werk" w:hAnsi="UWV Werk"/>
          <w:sz w:val="18"/>
          <w:szCs w:val="18"/>
        </w:rPr>
      </w:pPr>
      <w:r w:rsidRPr="00537107">
        <w:rPr>
          <w:rFonts w:ascii="UWV Werk" w:hAnsi="UWV Werk"/>
          <w:sz w:val="18"/>
          <w:szCs w:val="18"/>
        </w:rPr>
        <w:t>Uit de referentie blijkt dat u ervaring heeft met het doen van marktonderzoek in opdracht van een grote publieke dienstverleningsorganisatie of overheidsorganisatie (i.e. &gt; 5000 medewerkers). De referentie moet voldoen aan de volgende eisen: </w:t>
      </w:r>
    </w:p>
    <w:p w:rsidRPr="00490CB8" w:rsidR="005F1B5B" w:rsidP="005F1B5B" w:rsidRDefault="005F1B5B" w14:paraId="5E78E1AF" w14:textId="7970337E">
      <w:pPr>
        <w:numPr>
          <w:ilvl w:val="0"/>
          <w:numId w:val="27"/>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Het onderzoek is uitgevoerd onder klanten van de opdrachtgever </w:t>
      </w:r>
    </w:p>
    <w:p w:rsidRPr="005F1B5B" w:rsidR="005F1B5B" w:rsidP="005F1B5B" w:rsidRDefault="005F1B5B" w14:paraId="5E76D3B5"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Het uitnodigen en inplannen van respondenten is verzorgd door Inschrijver of een verwerker van de Inschrijver </w:t>
      </w:r>
    </w:p>
    <w:p w:rsidRPr="005F1B5B" w:rsidR="005F1B5B" w:rsidP="005F1B5B" w:rsidRDefault="005F1B5B" w14:paraId="0FA4BE7E"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Er zijn minimaal drie selectiecriteria gebruikt (bijvoorbeeld 4 interviews met respondenten met kenmerk A, 4 interviews met respondenten met kenmerk B en vier interviews respondenten met kenmerk C) </w:t>
      </w:r>
    </w:p>
    <w:p w:rsidRPr="005F1B5B" w:rsidR="005F1B5B" w:rsidP="005F1B5B" w:rsidRDefault="005F1B5B" w14:paraId="3E2CA54A"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Inschrijver heeft voor het onderzoek minimaal 12 individuele diepte-interviews gehouden van minimaal 45 minuten (op locatie en/of online via beeldbellen) </w:t>
      </w:r>
    </w:p>
    <w:p w:rsidRPr="005F1B5B" w:rsidR="005F1B5B" w:rsidP="005F1B5B" w:rsidRDefault="005F1B5B" w14:paraId="51CDE697"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De opdrachtgever heeft meegekeken tijdens (een deel van) de interviews in een aparte meekijkruimte en/of via een live streaming online </w:t>
      </w:r>
    </w:p>
    <w:p w:rsidRPr="005F1B5B" w:rsidR="005F1B5B" w:rsidP="005F1B5B" w:rsidRDefault="005F1B5B" w14:paraId="63141F79"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De rapportage bevat onderbouwde conclusies en aanbevelingen en/of een visie op de problematiek </w:t>
      </w:r>
    </w:p>
    <w:p w:rsidRPr="005F1B5B" w:rsidR="005F1B5B" w:rsidP="005F1B5B" w:rsidRDefault="005F1B5B" w14:paraId="16083F06"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Het onderzoek is tijdig, volgens de opdrachtformulering en naar tevredenheid van de opdrachtgever uitgevoerd. </w:t>
      </w:r>
    </w:p>
    <w:p w:rsidRPr="00490CB8" w:rsidR="005F1B5B" w:rsidP="008153DF" w:rsidRDefault="005F1B5B" w14:paraId="2BE150CC" w14:textId="77777777">
      <w:pPr>
        <w:spacing w:before="0" w:after="0" w:line="255" w:lineRule="atLeast"/>
        <w:rPr>
          <w:rFonts w:ascii="UWV Werk" w:hAnsi="UWV Werk" w:eastAsia="UWV Werk" w:cs="UWV Werk"/>
          <w:color w:val="FF0000"/>
          <w:sz w:val="18"/>
          <w:szCs w:val="18"/>
        </w:rPr>
      </w:pPr>
    </w:p>
    <w:p w:rsidRPr="00490CB8" w:rsidR="008153DF" w:rsidP="008153DF" w:rsidRDefault="008153DF" w14:paraId="345DDC2B" w14:textId="77777777">
      <w:pPr>
        <w:spacing w:before="0" w:after="0" w:line="255" w:lineRule="atLeast"/>
        <w:rPr>
          <w:rFonts w:ascii="UWV Werk" w:hAnsi="UWV Werk" w:eastAsia="UWV Werk" w:cs="UWV Werk"/>
          <w:color w:val="FF0000"/>
          <w:sz w:val="18"/>
          <w:szCs w:val="18"/>
        </w:rPr>
      </w:pPr>
    </w:p>
    <w:p w:rsidRPr="00FB6CB2" w:rsidR="00FB6CB2" w:rsidP="00537107" w:rsidRDefault="00FB6CB2" w14:paraId="5669F7C8" w14:textId="0D84AB41">
      <w:pPr>
        <w:rPr>
          <w:rFonts w:ascii="UWV Werk" w:hAnsi="UWV Werk"/>
        </w:rPr>
      </w:pPr>
    </w:p>
    <w:p w:rsidRPr="00490CB8" w:rsidR="7A184D21" w:rsidRDefault="7A184D21" w14:paraId="088A3EDD" w14:textId="3A539E48">
      <w:pPr>
        <w:rPr>
          <w:rFonts w:ascii="UWV Werk" w:hAnsi="UWV Werk"/>
        </w:rPr>
      </w:pPr>
    </w:p>
    <w:p w:rsidRPr="00490CB8" w:rsidR="00537107" w:rsidRDefault="00537107" w14:paraId="36BF0E81" w14:textId="77777777">
      <w:pPr>
        <w:rPr>
          <w:rFonts w:ascii="UWV Werk" w:hAnsi="UWV Werk"/>
        </w:rPr>
      </w:pPr>
    </w:p>
    <w:p w:rsidRPr="00490CB8" w:rsidR="00537107" w:rsidRDefault="00537107" w14:paraId="34DFA346" w14:textId="77777777">
      <w:pPr>
        <w:rPr>
          <w:rFonts w:ascii="UWV Werk" w:hAnsi="UWV Werk"/>
        </w:rPr>
      </w:pPr>
    </w:p>
    <w:p w:rsidRPr="00490CB8" w:rsidR="00537107" w:rsidRDefault="00537107" w14:paraId="25CB7A58" w14:textId="77777777">
      <w:pPr>
        <w:rPr>
          <w:rFonts w:ascii="UWV Werk" w:hAnsi="UWV Werk"/>
        </w:rPr>
      </w:pPr>
    </w:p>
    <w:p w:rsidRPr="00490CB8" w:rsidR="00537107" w:rsidRDefault="00537107" w14:paraId="38FAA8D8" w14:textId="77777777">
      <w:pPr>
        <w:rPr>
          <w:rFonts w:ascii="UWV Werk" w:hAnsi="UWV Werk"/>
        </w:rPr>
      </w:pPr>
    </w:p>
    <w:p w:rsidRPr="00490CB8" w:rsidR="00537107" w:rsidRDefault="00537107" w14:paraId="55413623" w14:textId="77777777">
      <w:pPr>
        <w:rPr>
          <w:rFonts w:ascii="UWV Werk" w:hAnsi="UWV Werk"/>
        </w:rPr>
      </w:pPr>
    </w:p>
    <w:p w:rsidRPr="00490CB8" w:rsidR="00537107" w:rsidRDefault="00537107" w14:paraId="7E6D78BC" w14:textId="77777777">
      <w:pPr>
        <w:rPr>
          <w:rFonts w:ascii="UWV Werk" w:hAnsi="UWV Werk"/>
        </w:rPr>
      </w:pPr>
    </w:p>
    <w:p w:rsidRPr="00490CB8" w:rsidR="00537107" w:rsidRDefault="00537107" w14:paraId="30035876" w14:textId="77777777">
      <w:pPr>
        <w:rPr>
          <w:rFonts w:ascii="UWV Werk" w:hAnsi="UWV Werk"/>
        </w:rPr>
      </w:pPr>
    </w:p>
    <w:p w:rsidRPr="00490CB8" w:rsidR="00537107" w:rsidRDefault="00537107" w14:paraId="4BB4C337" w14:textId="77777777">
      <w:pPr>
        <w:rPr>
          <w:rFonts w:ascii="UWV Werk" w:hAnsi="UWV Werk"/>
        </w:rPr>
      </w:pPr>
    </w:p>
    <w:p w:rsidRPr="00490CB8" w:rsidR="00537107" w:rsidRDefault="00537107" w14:paraId="77208911" w14:textId="77777777">
      <w:pPr>
        <w:rPr>
          <w:rFonts w:ascii="UWV Werk" w:hAnsi="UWV Werk"/>
        </w:rPr>
      </w:pPr>
    </w:p>
    <w:p w:rsidRPr="00490CB8" w:rsidR="00537107" w:rsidRDefault="00537107" w14:paraId="0317498A" w14:textId="77777777">
      <w:pPr>
        <w:rPr>
          <w:rFonts w:ascii="UWV Werk" w:hAnsi="UWV Werk"/>
        </w:rPr>
      </w:pPr>
    </w:p>
    <w:p w:rsidRPr="00490CB8" w:rsidR="00537107" w:rsidRDefault="00537107" w14:paraId="027B41F5" w14:textId="77777777">
      <w:pPr>
        <w:rPr>
          <w:rFonts w:ascii="UWV Werk" w:hAnsi="UWV Werk"/>
        </w:rPr>
      </w:pPr>
    </w:p>
    <w:p w:rsidRPr="00490CB8" w:rsidR="00537107" w:rsidRDefault="00537107" w14:paraId="448BB499" w14:textId="77777777">
      <w:pPr>
        <w:rPr>
          <w:rFonts w:ascii="UWV Werk" w:hAnsi="UWV Werk"/>
        </w:rPr>
      </w:pPr>
    </w:p>
    <w:p w:rsidRPr="00490CB8" w:rsidR="00537107" w:rsidRDefault="00537107" w14:paraId="066614FD" w14:textId="77777777">
      <w:pPr>
        <w:rPr>
          <w:rFonts w:ascii="UWV Werk" w:hAnsi="UWV Werk"/>
        </w:rPr>
      </w:pPr>
    </w:p>
    <w:p w:rsidRPr="00490CB8" w:rsidR="00537107" w:rsidRDefault="00537107" w14:paraId="519363A8" w14:textId="77777777">
      <w:pPr>
        <w:rPr>
          <w:rFonts w:ascii="UWV Werk" w:hAnsi="UWV Werk"/>
        </w:rPr>
      </w:pPr>
    </w:p>
    <w:p w:rsidRPr="00490CB8" w:rsidR="00537107" w:rsidRDefault="00537107" w14:paraId="5A1EDE3D" w14:textId="77777777">
      <w:pPr>
        <w:rPr>
          <w:rFonts w:ascii="UWV Werk" w:hAnsi="UWV Werk"/>
        </w:rPr>
      </w:pPr>
    </w:p>
    <w:p w:rsidRPr="00490CB8" w:rsidR="00537107" w:rsidRDefault="00537107" w14:paraId="652AF6CC" w14:textId="77777777">
      <w:pPr>
        <w:rPr>
          <w:rFonts w:ascii="UWV Werk" w:hAnsi="UWV Werk"/>
        </w:rPr>
      </w:pPr>
    </w:p>
    <w:p w:rsidRPr="00490CB8" w:rsidR="7A184D21" w:rsidP="7A184D21" w:rsidRDefault="7A184D21" w14:paraId="3A57D651" w14:textId="22A5BF09">
      <w:pPr>
        <w:tabs>
          <w:tab w:val="left" w:pos="5950"/>
        </w:tabs>
        <w:spacing w:before="0" w:after="0" w:line="255" w:lineRule="atLeast"/>
        <w:rPr>
          <w:rFonts w:ascii="UWV Werk" w:hAnsi="UWV Werk" w:eastAsia="UWV" w:cs="UWV"/>
          <w:sz w:val="18"/>
          <w:szCs w:val="18"/>
        </w:rPr>
      </w:pPr>
    </w:p>
    <w:p w:rsidRPr="00490CB8" w:rsidR="00665F79" w:rsidP="77EBAE8C" w:rsidRDefault="009218F5" w14:paraId="0758FE51" w14:textId="00005CF2">
      <w:pPr>
        <w:pStyle w:val="Kop1"/>
        <w:rPr>
          <w:rFonts w:ascii="UWV Werk" w:hAnsi="UWV Werk" w:eastAsia="UWV" w:cs="UWV"/>
          <w:b/>
          <w:bCs/>
        </w:rPr>
      </w:pPr>
      <w:r w:rsidRPr="00490CB8">
        <w:rPr>
          <w:rFonts w:ascii="UWV Werk" w:hAnsi="UWV Werk" w:eastAsia="UWV" w:cs="UWV"/>
          <w:b/>
          <w:bCs/>
        </w:rPr>
        <w:t>Referentie</w:t>
      </w:r>
      <w:r w:rsidRPr="00490CB8" w:rsidR="00845B85">
        <w:rPr>
          <w:rFonts w:ascii="UWV Werk" w:hAnsi="UWV Werk" w:eastAsia="UWV" w:cs="UWV"/>
          <w:b/>
          <w:bCs/>
        </w:rPr>
        <w:t>opdrachten</w:t>
      </w:r>
    </w:p>
    <w:p w:rsidRPr="00490CB8" w:rsidR="00C11737" w:rsidP="77EBAE8C" w:rsidRDefault="00C11737" w14:paraId="4C762594" w14:textId="77777777">
      <w:pPr>
        <w:tabs>
          <w:tab w:val="left" w:pos="5950"/>
        </w:tabs>
        <w:spacing w:before="0" w:after="0" w:line="255" w:lineRule="atLeast"/>
        <w:rPr>
          <w:rFonts w:ascii="UWV Werk" w:hAnsi="UWV Werk" w:eastAsia="UWV" w:cs="UWV"/>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Pr="00490CB8" w:rsidR="008F5F1A" w:rsidTr="4ACA419D" w14:paraId="59EE46C7" w14:textId="77777777">
        <w:tc>
          <w:tcPr>
            <w:tcW w:w="9214" w:type="dxa"/>
            <w:gridSpan w:val="4"/>
            <w:tcBorders>
              <w:top w:val="single" w:color="0078D2" w:sz="4" w:space="0"/>
              <w:left w:val="single" w:color="0078D2" w:sz="4" w:space="0"/>
              <w:bottom w:val="single" w:color="0078D2" w:sz="4" w:space="0"/>
              <w:right w:val="single" w:color="0078D2" w:sz="4" w:space="0"/>
            </w:tcBorders>
            <w:shd w:val="clear" w:color="auto" w:fill="0078D2"/>
          </w:tcPr>
          <w:p w:rsidRPr="00490CB8" w:rsidR="008F5F1A" w:rsidP="77EBAE8C" w:rsidRDefault="005D6F5E" w14:paraId="1C6B42CC" w14:textId="215D8CD1">
            <w:pPr>
              <w:spacing w:line="255" w:lineRule="atLeast"/>
              <w:rPr>
                <w:rFonts w:ascii="UWV Werk" w:hAnsi="UWV Werk" w:eastAsia="UWV" w:cs="UWV"/>
                <w:sz w:val="18"/>
                <w:szCs w:val="18"/>
              </w:rPr>
            </w:pPr>
            <w:r w:rsidRPr="00490CB8">
              <w:rPr>
                <w:rFonts w:ascii="UWV Werk" w:hAnsi="UWV Werk"/>
                <w:b/>
                <w:bCs/>
                <w:color w:val="FFFFFF" w:themeColor="background1"/>
                <w:sz w:val="18"/>
                <w:szCs w:val="18"/>
              </w:rPr>
              <w:t xml:space="preserve">Referent 1 </w:t>
            </w:r>
          </w:p>
        </w:tc>
      </w:tr>
      <w:tr w:rsidRPr="00490CB8" w:rsidR="000B0A26" w:rsidTr="4ACA419D" w14:paraId="317C5595" w14:textId="77777777">
        <w:tc>
          <w:tcPr>
            <w:tcW w:w="2410" w:type="dxa"/>
            <w:tcBorders>
              <w:top w:val="single" w:color="0078D2" w:sz="4" w:space="0"/>
            </w:tcBorders>
          </w:tcPr>
          <w:p w:rsidRPr="00490CB8" w:rsidR="000B0A26" w:rsidP="77EBAE8C" w:rsidRDefault="005D6F5E" w14:paraId="251E22C0" w14:textId="4B2D07DC">
            <w:pPr>
              <w:spacing w:line="255" w:lineRule="atLeast"/>
              <w:rPr>
                <w:rFonts w:ascii="UWV Werk" w:hAnsi="UWV Werk" w:eastAsia="UWV" w:cs="UWV"/>
                <w:sz w:val="18"/>
                <w:szCs w:val="18"/>
              </w:rPr>
            </w:pPr>
            <w:r w:rsidRPr="00490CB8">
              <w:rPr>
                <w:rFonts w:ascii="UWV Werk" w:hAnsi="UWV Werk"/>
                <w:sz w:val="18"/>
                <w:szCs w:val="18"/>
              </w:rPr>
              <w:t xml:space="preserve">Naam organisatie </w:t>
            </w:r>
          </w:p>
        </w:tc>
        <w:tc>
          <w:tcPr>
            <w:tcW w:w="6804" w:type="dxa"/>
            <w:gridSpan w:val="3"/>
            <w:tcBorders>
              <w:top w:val="single" w:color="0078D2" w:sz="4" w:space="0"/>
            </w:tcBorders>
          </w:tcPr>
          <w:p w:rsidRPr="00490CB8" w:rsidR="000B0A26" w:rsidP="77EBAE8C" w:rsidRDefault="005A3590" w14:paraId="66C1BCFE" w14:textId="373161A2">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0B0A26" w:rsidTr="4ACA419D" w14:paraId="6A837E59" w14:textId="77777777">
        <w:tc>
          <w:tcPr>
            <w:tcW w:w="2410" w:type="dxa"/>
          </w:tcPr>
          <w:p w:rsidRPr="00490CB8" w:rsidR="000B0A26" w:rsidP="77EBAE8C" w:rsidRDefault="005D6F5E" w14:paraId="09EC11E5" w14:textId="28D255E3">
            <w:pPr>
              <w:spacing w:line="255" w:lineRule="atLeast"/>
              <w:rPr>
                <w:rFonts w:ascii="UWV Werk" w:hAnsi="UWV Werk" w:eastAsia="UWV" w:cs="UWV"/>
                <w:sz w:val="18"/>
                <w:szCs w:val="18"/>
              </w:rPr>
            </w:pPr>
            <w:r w:rsidRPr="00490CB8">
              <w:rPr>
                <w:rFonts w:ascii="UWV Werk" w:hAnsi="UWV Werk"/>
                <w:sz w:val="18"/>
                <w:szCs w:val="18"/>
              </w:rPr>
              <w:t>Adres organisatie</w:t>
            </w:r>
          </w:p>
        </w:tc>
        <w:tc>
          <w:tcPr>
            <w:tcW w:w="6804" w:type="dxa"/>
            <w:gridSpan w:val="3"/>
          </w:tcPr>
          <w:p w:rsidRPr="00490CB8" w:rsidR="000B0A26" w:rsidP="77EBAE8C" w:rsidRDefault="005A3590" w14:paraId="36FB8754" w14:textId="2E300D71">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45B85" w:rsidTr="4ACA419D" w14:paraId="264F47C1" w14:textId="77777777">
        <w:tc>
          <w:tcPr>
            <w:tcW w:w="2410" w:type="dxa"/>
            <w:vMerge w:val="restart"/>
          </w:tcPr>
          <w:p w:rsidRPr="00490CB8" w:rsidR="005D6F5E" w:rsidP="77EBAE8C" w:rsidRDefault="005D6F5E" w14:paraId="51931E8F" w14:textId="1BEC29B2">
            <w:pPr>
              <w:spacing w:line="255" w:lineRule="atLeast"/>
              <w:rPr>
                <w:rFonts w:ascii="UWV Werk" w:hAnsi="UWV Werk" w:eastAsia="UWV" w:cs="UWV"/>
                <w:sz w:val="18"/>
                <w:szCs w:val="18"/>
              </w:rPr>
            </w:pPr>
            <w:r w:rsidRPr="00490CB8">
              <w:rPr>
                <w:rFonts w:ascii="UWV Werk" w:hAnsi="UWV Werk"/>
                <w:sz w:val="18"/>
                <w:szCs w:val="18"/>
              </w:rPr>
              <w:t>Contactpersoon</w:t>
            </w:r>
          </w:p>
        </w:tc>
        <w:tc>
          <w:tcPr>
            <w:tcW w:w="2126" w:type="dxa"/>
          </w:tcPr>
          <w:p w:rsidRPr="00490CB8" w:rsidR="005D6F5E" w:rsidP="77EBAE8C" w:rsidRDefault="005D6F5E" w14:paraId="617EF884" w14:textId="72A2430B">
            <w:pPr>
              <w:spacing w:line="255" w:lineRule="atLeast"/>
              <w:rPr>
                <w:rFonts w:ascii="UWV Werk" w:hAnsi="UWV Werk" w:eastAsia="UWV" w:cs="UWV"/>
                <w:sz w:val="18"/>
                <w:szCs w:val="18"/>
              </w:rPr>
            </w:pPr>
            <w:r w:rsidRPr="00490CB8">
              <w:rPr>
                <w:rFonts w:ascii="UWV Werk" w:hAnsi="UWV Werk"/>
                <w:sz w:val="18"/>
                <w:szCs w:val="18"/>
              </w:rPr>
              <w:t>Naam</w:t>
            </w:r>
          </w:p>
        </w:tc>
        <w:tc>
          <w:tcPr>
            <w:tcW w:w="2410" w:type="dxa"/>
          </w:tcPr>
          <w:p w:rsidRPr="00490CB8" w:rsidR="005D6F5E" w:rsidP="77EBAE8C" w:rsidRDefault="005D6F5E" w14:paraId="7F5033C3" w14:textId="3DB53F6B">
            <w:pPr>
              <w:spacing w:line="255" w:lineRule="atLeast"/>
              <w:rPr>
                <w:rFonts w:ascii="UWV Werk" w:hAnsi="UWV Werk" w:eastAsia="UWV" w:cs="UWV"/>
                <w:sz w:val="18"/>
                <w:szCs w:val="18"/>
              </w:rPr>
            </w:pPr>
            <w:r w:rsidRPr="00490CB8">
              <w:rPr>
                <w:rFonts w:ascii="UWV Werk" w:hAnsi="UWV Werk"/>
                <w:sz w:val="18"/>
                <w:szCs w:val="18"/>
              </w:rPr>
              <w:t>Functie</w:t>
            </w:r>
          </w:p>
        </w:tc>
        <w:tc>
          <w:tcPr>
            <w:tcW w:w="2268" w:type="dxa"/>
          </w:tcPr>
          <w:p w:rsidRPr="00490CB8" w:rsidR="005D6F5E" w:rsidP="77EBAE8C" w:rsidRDefault="005D6F5E" w14:paraId="170B447E" w14:textId="4237BD36">
            <w:pPr>
              <w:spacing w:line="255" w:lineRule="atLeast"/>
              <w:rPr>
                <w:rFonts w:ascii="UWV Werk" w:hAnsi="UWV Werk" w:eastAsia="UWV" w:cs="UWV"/>
                <w:sz w:val="18"/>
                <w:szCs w:val="18"/>
              </w:rPr>
            </w:pPr>
            <w:r w:rsidRPr="00490CB8">
              <w:rPr>
                <w:rFonts w:ascii="UWV Werk" w:hAnsi="UWV Werk"/>
                <w:sz w:val="18"/>
                <w:szCs w:val="18"/>
              </w:rPr>
              <w:t>Telefoonnummer</w:t>
            </w:r>
          </w:p>
        </w:tc>
      </w:tr>
      <w:tr w:rsidRPr="00490CB8" w:rsidR="00845B85" w:rsidTr="4ACA419D" w14:paraId="10F70892" w14:textId="77777777">
        <w:tc>
          <w:tcPr>
            <w:tcW w:w="2410" w:type="dxa"/>
            <w:vMerge/>
          </w:tcPr>
          <w:p w:rsidRPr="00490CB8" w:rsidR="005D6F5E" w:rsidP="001048A4" w:rsidRDefault="005D6F5E" w14:paraId="4A807082" w14:textId="2B6959E9">
            <w:pPr>
              <w:spacing w:line="255" w:lineRule="atLeast"/>
              <w:rPr>
                <w:rFonts w:ascii="UWV Werk" w:hAnsi="UWV Werk"/>
                <w:sz w:val="18"/>
                <w:szCs w:val="18"/>
              </w:rPr>
            </w:pPr>
          </w:p>
        </w:tc>
        <w:tc>
          <w:tcPr>
            <w:tcW w:w="2126" w:type="dxa"/>
          </w:tcPr>
          <w:p w:rsidRPr="00490CB8" w:rsidR="005D6F5E" w:rsidP="77EBAE8C" w:rsidRDefault="005D6F5E" w14:paraId="61E172BB" w14:textId="2F62FC3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410" w:type="dxa"/>
          </w:tcPr>
          <w:p w:rsidRPr="00490CB8" w:rsidR="005D6F5E" w:rsidP="77EBAE8C" w:rsidRDefault="005D6F5E" w14:paraId="1D32B281" w14:textId="037285C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268" w:type="dxa"/>
          </w:tcPr>
          <w:p w:rsidRPr="00490CB8" w:rsidR="005D6F5E" w:rsidP="77EBAE8C" w:rsidRDefault="005D6F5E" w14:paraId="24BD65CC" w14:textId="5B82D4D2">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9218F5" w:rsidTr="4ACA419D" w14:paraId="4E735A60" w14:textId="77777777">
        <w:tc>
          <w:tcPr>
            <w:tcW w:w="2410" w:type="dxa"/>
          </w:tcPr>
          <w:p w:rsidRPr="00490CB8" w:rsidR="009218F5" w:rsidP="77EBAE8C" w:rsidRDefault="009218F5" w14:paraId="792F460B" w14:textId="1AB079D1">
            <w:pPr>
              <w:spacing w:line="255" w:lineRule="atLeast"/>
              <w:rPr>
                <w:rFonts w:ascii="UWV Werk" w:hAnsi="UWV Werk" w:eastAsia="UWV" w:cs="UWV"/>
                <w:sz w:val="18"/>
                <w:szCs w:val="18"/>
              </w:rPr>
            </w:pPr>
            <w:r w:rsidRPr="00490CB8">
              <w:rPr>
                <w:rFonts w:ascii="UWV Werk" w:hAnsi="UWV Werk" w:eastAsia="UWV" w:cs="UWV"/>
                <w:sz w:val="18"/>
                <w:szCs w:val="18"/>
              </w:rPr>
              <w:t xml:space="preserve">Kerncompetentie die wordt aangetoond </w:t>
            </w:r>
          </w:p>
        </w:tc>
        <w:tc>
          <w:tcPr>
            <w:tcW w:w="6804" w:type="dxa"/>
            <w:gridSpan w:val="3"/>
          </w:tcPr>
          <w:p w:rsidRPr="00490CB8" w:rsidR="009218F5" w:rsidP="77EBAE8C" w:rsidRDefault="009218F5" w14:paraId="1A5A64F5" w14:textId="0312949D">
            <w:pPr>
              <w:pStyle w:val="Invulling"/>
              <w:widowControl w:val="0"/>
              <w:spacing w:before="0" w:line="255" w:lineRule="atLeast"/>
              <w:rPr>
                <w:rFonts w:ascii="UWV Werk" w:hAnsi="UWV Werk" w:eastAsia="UWV" w:cs="UWV"/>
              </w:rPr>
            </w:pPr>
            <w:r w:rsidRPr="00490CB8">
              <w:rPr>
                <w:rFonts w:ascii="UWV Werk" w:hAnsi="UWV Werk" w:eastAsia="UWV" w:cs="UWV"/>
              </w:rPr>
              <w:t xml:space="preserve">Kerncompetentie 1 </w:t>
            </w:r>
            <w:r w:rsidRPr="00490CB8" w:rsidR="00537107">
              <w:rPr>
                <w:rFonts w:ascii="UWV Werk" w:hAnsi="UWV Werk" w:eastAsia="MS Gothic"/>
              </w:rPr>
              <w:t>: Ja / nee</w:t>
            </w:r>
          </w:p>
          <w:p w:rsidRPr="00490CB8" w:rsidR="009218F5" w:rsidP="77EBAE8C" w:rsidRDefault="009218F5" w14:paraId="27B4642A" w14:textId="67159E5D">
            <w:pPr>
              <w:pStyle w:val="Invulling"/>
              <w:widowControl w:val="0"/>
              <w:spacing w:before="0" w:line="255" w:lineRule="atLeast"/>
              <w:rPr>
                <w:rFonts w:ascii="UWV Werk" w:hAnsi="UWV Werk" w:eastAsia="UWV" w:cs="UWV"/>
              </w:rPr>
            </w:pPr>
            <w:r w:rsidRPr="00490CB8">
              <w:rPr>
                <w:rFonts w:ascii="UWV Werk" w:hAnsi="UWV Werk" w:eastAsia="UWV" w:cs="UWV"/>
              </w:rPr>
              <w:t xml:space="preserve">Kerncompetentie 2 </w:t>
            </w:r>
            <w:r w:rsidRPr="00490CB8" w:rsidR="00537107">
              <w:rPr>
                <w:rFonts w:ascii="UWV Werk" w:hAnsi="UWV Werk" w:eastAsia="MS Gothic"/>
              </w:rPr>
              <w:t>: Ja / nee</w:t>
            </w:r>
          </w:p>
        </w:tc>
      </w:tr>
      <w:tr w:rsidRPr="00490CB8" w:rsidR="005D6F5E" w:rsidTr="4ACA419D" w14:paraId="1B70A238" w14:textId="77777777">
        <w:tc>
          <w:tcPr>
            <w:tcW w:w="2410" w:type="dxa"/>
          </w:tcPr>
          <w:p w:rsidRPr="00490CB8" w:rsidR="005D6F5E" w:rsidP="77EBAE8C" w:rsidRDefault="00845B85" w14:paraId="75D57A99" w14:textId="334873CB">
            <w:pPr>
              <w:spacing w:line="255" w:lineRule="atLeast"/>
              <w:rPr>
                <w:rFonts w:ascii="UWV Werk" w:hAnsi="UWV Werk" w:eastAsia="UWV" w:cs="UWV"/>
                <w:sz w:val="18"/>
                <w:szCs w:val="18"/>
              </w:rPr>
            </w:pPr>
            <w:r w:rsidRPr="00490CB8">
              <w:rPr>
                <w:rFonts w:ascii="UWV Werk" w:hAnsi="UWV Werk"/>
                <w:sz w:val="18"/>
                <w:szCs w:val="18"/>
              </w:rPr>
              <w:t xml:space="preserve">Vergelijkbare aard/complexiteit: </w:t>
            </w:r>
            <w:r w:rsidRPr="00490CB8" w:rsidR="005D6F5E">
              <w:rPr>
                <w:rFonts w:ascii="UWV Werk" w:hAnsi="UWV Werk"/>
                <w:sz w:val="18"/>
                <w:szCs w:val="18"/>
              </w:rPr>
              <w:t xml:space="preserve">Omschrijving van de </w:t>
            </w:r>
            <w:r w:rsidRPr="00490CB8">
              <w:rPr>
                <w:rFonts w:ascii="UWV Werk" w:hAnsi="UWV Werk"/>
                <w:sz w:val="18"/>
                <w:szCs w:val="18"/>
              </w:rPr>
              <w:t>referentie</w:t>
            </w:r>
            <w:r w:rsidRPr="00490CB8" w:rsidR="005D6F5E">
              <w:rPr>
                <w:rFonts w:ascii="UWV Werk" w:hAnsi="UWV Werk"/>
                <w:sz w:val="18"/>
                <w:szCs w:val="18"/>
              </w:rPr>
              <w:t xml:space="preserve">opdracht in maximaal </w:t>
            </w:r>
            <w:r w:rsidRPr="00490CB8" w:rsidR="005A3590">
              <w:rPr>
                <w:rFonts w:ascii="UWV Werk" w:hAnsi="UWV Werk"/>
                <w:sz w:val="18"/>
                <w:szCs w:val="18"/>
              </w:rPr>
              <w:t>3000</w:t>
            </w:r>
            <w:r w:rsidRPr="00490CB8" w:rsidR="005D6F5E">
              <w:rPr>
                <w:rFonts w:ascii="UWV Werk" w:hAnsi="UWV Werk"/>
                <w:sz w:val="18"/>
                <w:szCs w:val="18"/>
              </w:rPr>
              <w:t xml:space="preserve"> leestekens, waaruit blijkt dat deze opdracht voldoet aan </w:t>
            </w:r>
            <w:r w:rsidRPr="00490CB8" w:rsidR="008C17EE">
              <w:rPr>
                <w:rFonts w:ascii="UWV Werk" w:hAnsi="UWV Werk"/>
                <w:sz w:val="18"/>
                <w:szCs w:val="18"/>
              </w:rPr>
              <w:t xml:space="preserve">de </w:t>
            </w:r>
            <w:r w:rsidRPr="00490CB8">
              <w:rPr>
                <w:rFonts w:ascii="UWV Werk" w:hAnsi="UWV Werk"/>
                <w:sz w:val="18"/>
                <w:szCs w:val="18"/>
              </w:rPr>
              <w:t xml:space="preserve">kerncompetentie(s). </w:t>
            </w:r>
          </w:p>
        </w:tc>
        <w:tc>
          <w:tcPr>
            <w:tcW w:w="6804" w:type="dxa"/>
            <w:gridSpan w:val="3"/>
          </w:tcPr>
          <w:p w:rsidRPr="00490CB8" w:rsidR="00845B85" w:rsidP="77EBAE8C" w:rsidRDefault="00845B85" w14:paraId="304D2AD3" w14:textId="5E5B6605">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maxLength w:val="300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5D6F5E" w:rsidTr="4ACA419D" w14:paraId="14CDB9EF" w14:textId="77777777">
        <w:tc>
          <w:tcPr>
            <w:tcW w:w="2410" w:type="dxa"/>
          </w:tcPr>
          <w:p w:rsidRPr="00490CB8" w:rsidR="005D6F5E" w:rsidP="77EBAE8C" w:rsidRDefault="00845B85" w14:paraId="3600BACA" w14:textId="61E05E1C">
            <w:pPr>
              <w:spacing w:line="255" w:lineRule="atLeast"/>
              <w:rPr>
                <w:rFonts w:ascii="UWV Werk" w:hAnsi="UWV Werk" w:eastAsia="UWV" w:cs="UWV"/>
                <w:sz w:val="18"/>
                <w:szCs w:val="18"/>
              </w:rPr>
            </w:pPr>
            <w:r w:rsidRPr="00490CB8">
              <w:rPr>
                <w:rFonts w:ascii="UWV Werk" w:hAnsi="UWV Werk"/>
                <w:sz w:val="18"/>
                <w:szCs w:val="18"/>
              </w:rPr>
              <w:t xml:space="preserve">Actualiteit: </w:t>
            </w:r>
            <w:r w:rsidRPr="00490CB8" w:rsidR="005D6F5E">
              <w:rPr>
                <w:rFonts w:ascii="UWV Werk" w:hAnsi="UWV Werk"/>
                <w:sz w:val="18"/>
                <w:szCs w:val="18"/>
              </w:rPr>
              <w:t>Looptijd</w:t>
            </w:r>
          </w:p>
        </w:tc>
        <w:tc>
          <w:tcPr>
            <w:tcW w:w="6804" w:type="dxa"/>
            <w:gridSpan w:val="3"/>
          </w:tcPr>
          <w:p w:rsidRPr="00490CB8" w:rsidR="005D6F5E" w:rsidP="77EBAE8C" w:rsidRDefault="005D6F5E" w14:paraId="550AA7A1" w14:textId="72B3D81B">
            <w:pPr>
              <w:spacing w:line="255" w:lineRule="atLeast"/>
              <w:rPr>
                <w:rFonts w:ascii="UWV Werk" w:hAnsi="UWV Werk" w:eastAsia="UWV" w:cs="UWV"/>
                <w:sz w:val="18"/>
                <w:szCs w:val="18"/>
              </w:rPr>
            </w:pPr>
            <w:r w:rsidRPr="00490CB8">
              <w:rPr>
                <w:rFonts w:ascii="UWV Werk" w:hAnsi="UWV Werk"/>
                <w:sz w:val="18"/>
                <w:szCs w:val="18"/>
              </w:rPr>
              <w:t xml:space="preserve">Van </w:t>
            </w:r>
            <w:r w:rsidRPr="00490CB8">
              <w:rPr>
                <w:rFonts w:ascii="UWV Werk" w:hAnsi="UWV Werk"/>
                <w:sz w:val="18"/>
                <w:szCs w:val="18"/>
              </w:rPr>
              <w:fldChar w:fldCharType="begin">
                <w:ffData>
                  <w:name w:val="Text13"/>
                  <w:enabled/>
                  <w:calcOnExit w:val="0"/>
                  <w:textInput>
                    <w:default w:val="&lt;datum&gt;"/>
                  </w:textInput>
                </w:ffData>
              </w:fldChar>
            </w:r>
            <w:bookmarkStart w:name="Text13" w:id="0"/>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bookmarkEnd w:id="0"/>
            <w:r w:rsidRPr="00490CB8">
              <w:rPr>
                <w:rFonts w:ascii="UWV Werk" w:hAnsi="UWV Werk"/>
                <w:sz w:val="18"/>
                <w:szCs w:val="18"/>
              </w:rPr>
              <w:t xml:space="preserve"> tot </w:t>
            </w:r>
            <w:r w:rsidRPr="00490CB8">
              <w:rPr>
                <w:rFonts w:ascii="UWV Werk" w:hAnsi="UWV Werk"/>
                <w:sz w:val="18"/>
                <w:szCs w:val="18"/>
              </w:rPr>
              <w:fldChar w:fldCharType="begin">
                <w:ffData>
                  <w:name w:val="Text13"/>
                  <w:enabled/>
                  <w:calcOnExit w:val="0"/>
                  <w:textInput>
                    <w:default w:val="&lt;datum&gt;"/>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p>
        </w:tc>
      </w:tr>
    </w:tbl>
    <w:p w:rsidRPr="00490CB8" w:rsidR="000B0A26" w:rsidP="77EBAE8C" w:rsidRDefault="000B0A26" w14:paraId="463006DA" w14:textId="10FAEE5C">
      <w:pPr>
        <w:spacing w:before="0" w:after="0" w:line="255" w:lineRule="atLeast"/>
        <w:rPr>
          <w:rFonts w:ascii="UWV Werk" w:hAnsi="UWV Werk" w:eastAsia="UWV" w:cs="UWV"/>
          <w:sz w:val="18"/>
          <w:szCs w:val="18"/>
        </w:rPr>
      </w:pPr>
    </w:p>
    <w:p w:rsidRPr="00490CB8" w:rsidR="00A0081D" w:rsidP="77EBAE8C" w:rsidRDefault="00A0081D" w14:paraId="6E9A00F8" w14:textId="103269B2">
      <w:pPr>
        <w:spacing w:before="0" w:after="0" w:line="255" w:lineRule="atLeast"/>
        <w:rPr>
          <w:rFonts w:ascii="UWV Werk" w:hAnsi="UWV Werk" w:eastAsia="UWV" w:cs="UWV"/>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Pr="00490CB8" w:rsidR="008C17EE" w:rsidTr="4ACA419D" w14:paraId="64081FA8" w14:textId="77777777">
        <w:tc>
          <w:tcPr>
            <w:tcW w:w="9214" w:type="dxa"/>
            <w:gridSpan w:val="4"/>
            <w:tcBorders>
              <w:top w:val="single" w:color="0078D2" w:sz="4" w:space="0"/>
              <w:left w:val="single" w:color="0078D2" w:sz="4" w:space="0"/>
              <w:bottom w:val="single" w:color="0078D2" w:sz="4" w:space="0"/>
              <w:right w:val="single" w:color="0078D2" w:sz="4" w:space="0"/>
            </w:tcBorders>
            <w:shd w:val="clear" w:color="auto" w:fill="0078D2"/>
          </w:tcPr>
          <w:p w:rsidRPr="00490CB8" w:rsidR="008C17EE" w:rsidP="77EBAE8C" w:rsidRDefault="008C17EE" w14:paraId="70E6DF0E" w14:textId="4C933E7B">
            <w:pPr>
              <w:spacing w:line="255" w:lineRule="atLeast"/>
              <w:rPr>
                <w:rFonts w:ascii="UWV Werk" w:hAnsi="UWV Werk" w:eastAsia="UWV" w:cs="UWV"/>
                <w:sz w:val="18"/>
                <w:szCs w:val="18"/>
              </w:rPr>
            </w:pPr>
            <w:r w:rsidRPr="00490CB8">
              <w:rPr>
                <w:rFonts w:ascii="UWV Werk" w:hAnsi="UWV Werk"/>
                <w:b/>
                <w:bCs/>
                <w:color w:val="FFFFFF" w:themeColor="background1"/>
                <w:sz w:val="18"/>
                <w:szCs w:val="18"/>
              </w:rPr>
              <w:t>Referent 2</w:t>
            </w:r>
          </w:p>
        </w:tc>
      </w:tr>
      <w:tr w:rsidRPr="00490CB8" w:rsidR="008C17EE" w:rsidTr="4ACA419D" w14:paraId="56DB08B7" w14:textId="77777777">
        <w:tc>
          <w:tcPr>
            <w:tcW w:w="2410" w:type="dxa"/>
            <w:tcBorders>
              <w:top w:val="single" w:color="0078D2" w:sz="4" w:space="0"/>
            </w:tcBorders>
          </w:tcPr>
          <w:p w:rsidRPr="00490CB8" w:rsidR="008C17EE" w:rsidP="77EBAE8C" w:rsidRDefault="008C17EE" w14:paraId="26B36EBD" w14:textId="70E98715">
            <w:pPr>
              <w:spacing w:line="255" w:lineRule="atLeast"/>
              <w:rPr>
                <w:rFonts w:ascii="UWV Werk" w:hAnsi="UWV Werk" w:eastAsia="UWV" w:cs="UWV"/>
                <w:sz w:val="18"/>
                <w:szCs w:val="18"/>
              </w:rPr>
            </w:pPr>
            <w:r w:rsidRPr="00490CB8">
              <w:rPr>
                <w:rFonts w:ascii="UWV Werk" w:hAnsi="UWV Werk"/>
                <w:sz w:val="18"/>
                <w:szCs w:val="18"/>
              </w:rPr>
              <w:t xml:space="preserve">Naam organisatie </w:t>
            </w:r>
          </w:p>
        </w:tc>
        <w:tc>
          <w:tcPr>
            <w:tcW w:w="6804" w:type="dxa"/>
            <w:gridSpan w:val="3"/>
            <w:tcBorders>
              <w:top w:val="single" w:color="0078D2" w:sz="4" w:space="0"/>
            </w:tcBorders>
          </w:tcPr>
          <w:p w:rsidRPr="00490CB8" w:rsidR="008C17EE" w:rsidP="77EBAE8C" w:rsidRDefault="008C17EE" w14:paraId="7DD7B22B" w14:textId="60D5C987">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431163DE" w14:textId="77777777">
        <w:tc>
          <w:tcPr>
            <w:tcW w:w="2410" w:type="dxa"/>
          </w:tcPr>
          <w:p w:rsidRPr="00490CB8" w:rsidR="008C17EE" w:rsidP="77EBAE8C" w:rsidRDefault="008C17EE" w14:paraId="2BEA404E" w14:textId="0C34F3D3">
            <w:pPr>
              <w:spacing w:line="255" w:lineRule="atLeast"/>
              <w:rPr>
                <w:rFonts w:ascii="UWV Werk" w:hAnsi="UWV Werk" w:eastAsia="UWV" w:cs="UWV"/>
                <w:sz w:val="18"/>
                <w:szCs w:val="18"/>
              </w:rPr>
            </w:pPr>
            <w:r w:rsidRPr="00490CB8">
              <w:rPr>
                <w:rFonts w:ascii="UWV Werk" w:hAnsi="UWV Werk"/>
                <w:sz w:val="18"/>
                <w:szCs w:val="18"/>
              </w:rPr>
              <w:t>Adres organisatie</w:t>
            </w:r>
          </w:p>
        </w:tc>
        <w:tc>
          <w:tcPr>
            <w:tcW w:w="6804" w:type="dxa"/>
            <w:gridSpan w:val="3"/>
          </w:tcPr>
          <w:p w:rsidRPr="00490CB8" w:rsidR="008C17EE" w:rsidP="77EBAE8C" w:rsidRDefault="008C17EE" w14:paraId="4016BB04" w14:textId="24CB98C5">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0300857A" w14:textId="77777777">
        <w:tc>
          <w:tcPr>
            <w:tcW w:w="2410" w:type="dxa"/>
            <w:vMerge w:val="restart"/>
          </w:tcPr>
          <w:p w:rsidRPr="00490CB8" w:rsidR="008C17EE" w:rsidP="77EBAE8C" w:rsidRDefault="008C17EE" w14:paraId="0D310635" w14:textId="55E59BAD">
            <w:pPr>
              <w:spacing w:line="255" w:lineRule="atLeast"/>
              <w:rPr>
                <w:rFonts w:ascii="UWV Werk" w:hAnsi="UWV Werk" w:eastAsia="UWV" w:cs="UWV"/>
                <w:sz w:val="18"/>
                <w:szCs w:val="18"/>
              </w:rPr>
            </w:pPr>
            <w:r w:rsidRPr="00490CB8">
              <w:rPr>
                <w:rFonts w:ascii="UWV Werk" w:hAnsi="UWV Werk"/>
                <w:sz w:val="18"/>
                <w:szCs w:val="18"/>
              </w:rPr>
              <w:t>Contactpersoon</w:t>
            </w:r>
          </w:p>
        </w:tc>
        <w:tc>
          <w:tcPr>
            <w:tcW w:w="2126" w:type="dxa"/>
          </w:tcPr>
          <w:p w:rsidRPr="00490CB8" w:rsidR="008C17EE" w:rsidP="77EBAE8C" w:rsidRDefault="008C17EE" w14:paraId="2CC7C877" w14:textId="32C3648C">
            <w:pPr>
              <w:spacing w:line="255" w:lineRule="atLeast"/>
              <w:rPr>
                <w:rFonts w:ascii="UWV Werk" w:hAnsi="UWV Werk" w:eastAsia="UWV" w:cs="UWV"/>
                <w:sz w:val="18"/>
                <w:szCs w:val="18"/>
              </w:rPr>
            </w:pPr>
            <w:r w:rsidRPr="00490CB8">
              <w:rPr>
                <w:rFonts w:ascii="UWV Werk" w:hAnsi="UWV Werk"/>
                <w:sz w:val="18"/>
                <w:szCs w:val="18"/>
              </w:rPr>
              <w:t>Naam</w:t>
            </w:r>
          </w:p>
        </w:tc>
        <w:tc>
          <w:tcPr>
            <w:tcW w:w="2410" w:type="dxa"/>
          </w:tcPr>
          <w:p w:rsidRPr="00490CB8" w:rsidR="008C17EE" w:rsidP="77EBAE8C" w:rsidRDefault="008C17EE" w14:paraId="07625354" w14:textId="4B91E19F">
            <w:pPr>
              <w:spacing w:line="255" w:lineRule="atLeast"/>
              <w:rPr>
                <w:rFonts w:ascii="UWV Werk" w:hAnsi="UWV Werk" w:eastAsia="UWV" w:cs="UWV"/>
                <w:sz w:val="18"/>
                <w:szCs w:val="18"/>
              </w:rPr>
            </w:pPr>
            <w:r w:rsidRPr="00490CB8">
              <w:rPr>
                <w:rFonts w:ascii="UWV Werk" w:hAnsi="UWV Werk"/>
                <w:sz w:val="18"/>
                <w:szCs w:val="18"/>
              </w:rPr>
              <w:t>Functie</w:t>
            </w:r>
          </w:p>
        </w:tc>
        <w:tc>
          <w:tcPr>
            <w:tcW w:w="2268" w:type="dxa"/>
          </w:tcPr>
          <w:p w:rsidRPr="00490CB8" w:rsidR="008C17EE" w:rsidP="77EBAE8C" w:rsidRDefault="008C17EE" w14:paraId="622365AD" w14:textId="545975A4">
            <w:pPr>
              <w:spacing w:line="255" w:lineRule="atLeast"/>
              <w:rPr>
                <w:rFonts w:ascii="UWV Werk" w:hAnsi="UWV Werk" w:eastAsia="UWV" w:cs="UWV"/>
                <w:sz w:val="18"/>
                <w:szCs w:val="18"/>
              </w:rPr>
            </w:pPr>
            <w:r w:rsidRPr="00490CB8">
              <w:rPr>
                <w:rFonts w:ascii="UWV Werk" w:hAnsi="UWV Werk"/>
                <w:sz w:val="18"/>
                <w:szCs w:val="18"/>
              </w:rPr>
              <w:t>Telefoonnummer</w:t>
            </w:r>
          </w:p>
        </w:tc>
      </w:tr>
      <w:tr w:rsidRPr="00490CB8" w:rsidR="008C17EE" w:rsidTr="4ACA419D" w14:paraId="4E411629" w14:textId="77777777">
        <w:tc>
          <w:tcPr>
            <w:tcW w:w="2410" w:type="dxa"/>
            <w:vMerge/>
          </w:tcPr>
          <w:p w:rsidRPr="00490CB8" w:rsidR="008C17EE" w:rsidP="00A54F57" w:rsidRDefault="008C17EE" w14:paraId="460D54D0" w14:textId="77777777">
            <w:pPr>
              <w:spacing w:line="255" w:lineRule="atLeast"/>
              <w:rPr>
                <w:rFonts w:ascii="UWV Werk" w:hAnsi="UWV Werk"/>
                <w:sz w:val="18"/>
                <w:szCs w:val="18"/>
              </w:rPr>
            </w:pPr>
          </w:p>
        </w:tc>
        <w:tc>
          <w:tcPr>
            <w:tcW w:w="2126" w:type="dxa"/>
          </w:tcPr>
          <w:p w:rsidRPr="00490CB8" w:rsidR="008C17EE" w:rsidP="77EBAE8C" w:rsidRDefault="008C17EE" w14:paraId="087B91F3"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410" w:type="dxa"/>
          </w:tcPr>
          <w:p w:rsidRPr="00490CB8" w:rsidR="008C17EE" w:rsidP="77EBAE8C" w:rsidRDefault="008C17EE" w14:paraId="079ACE5A"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268" w:type="dxa"/>
          </w:tcPr>
          <w:p w:rsidRPr="00490CB8" w:rsidR="008C17EE" w:rsidP="77EBAE8C" w:rsidRDefault="008C17EE" w14:paraId="58EB1994"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1AA4CAA0" w14:textId="77777777">
        <w:tc>
          <w:tcPr>
            <w:tcW w:w="2410" w:type="dxa"/>
          </w:tcPr>
          <w:p w:rsidRPr="00490CB8" w:rsidR="008C17EE" w:rsidP="77EBAE8C" w:rsidRDefault="008C17EE" w14:paraId="31FC031B" w14:textId="1EE1DDD5">
            <w:pPr>
              <w:spacing w:line="255" w:lineRule="atLeast"/>
              <w:rPr>
                <w:rFonts w:ascii="UWV Werk" w:hAnsi="UWV Werk" w:eastAsia="UWV" w:cs="UWV"/>
                <w:sz w:val="18"/>
                <w:szCs w:val="18"/>
              </w:rPr>
            </w:pPr>
            <w:r w:rsidRPr="00490CB8">
              <w:rPr>
                <w:rFonts w:ascii="UWV Werk" w:hAnsi="UWV Werk"/>
                <w:sz w:val="18"/>
                <w:szCs w:val="18"/>
              </w:rPr>
              <w:t>Kerncompetentie die wordt aangetoond</w:t>
            </w:r>
          </w:p>
        </w:tc>
        <w:tc>
          <w:tcPr>
            <w:tcW w:w="6804" w:type="dxa"/>
            <w:gridSpan w:val="3"/>
          </w:tcPr>
          <w:p w:rsidRPr="00490CB8" w:rsidR="000C0EE5" w:rsidP="77EBAE8C" w:rsidRDefault="008C17EE" w14:paraId="1E7FFA84" w14:textId="1D7FA146">
            <w:pPr>
              <w:pStyle w:val="Invulling"/>
              <w:widowControl w:val="0"/>
              <w:spacing w:before="0" w:line="255" w:lineRule="atLeast"/>
              <w:rPr>
                <w:rFonts w:ascii="UWV Werk" w:hAnsi="UWV Werk" w:eastAsia="UWV" w:cs="UWV"/>
              </w:rPr>
            </w:pPr>
            <w:r w:rsidRPr="00490CB8">
              <w:rPr>
                <w:rFonts w:ascii="UWV Werk" w:hAnsi="UWV Werk" w:eastAsia="MS Gothic"/>
              </w:rPr>
              <w:t xml:space="preserve">Kerncompetentie 1 </w:t>
            </w:r>
            <w:r w:rsidRPr="00490CB8" w:rsidR="00537107">
              <w:rPr>
                <w:rFonts w:ascii="UWV Werk" w:hAnsi="UWV Werk" w:eastAsia="MS Gothic"/>
              </w:rPr>
              <w:t>: Ja / nee</w:t>
            </w:r>
          </w:p>
          <w:p w:rsidRPr="00490CB8" w:rsidR="008C17EE" w:rsidP="77EBAE8C" w:rsidRDefault="008C17EE" w14:paraId="64D6AC81" w14:textId="29AAACD1">
            <w:pPr>
              <w:pStyle w:val="Invulling"/>
              <w:widowControl w:val="0"/>
              <w:spacing w:before="0" w:line="255" w:lineRule="atLeast"/>
              <w:rPr>
                <w:rFonts w:ascii="UWV Werk" w:hAnsi="UWV Werk" w:eastAsia="UWV" w:cs="UWV"/>
              </w:rPr>
            </w:pPr>
            <w:r w:rsidRPr="00490CB8">
              <w:rPr>
                <w:rFonts w:ascii="UWV Werk" w:hAnsi="UWV Werk" w:eastAsia="MS Gothic"/>
              </w:rPr>
              <w:t xml:space="preserve">Kerncompetentie 2 </w:t>
            </w:r>
            <w:r w:rsidRPr="00490CB8" w:rsidR="00537107">
              <w:rPr>
                <w:rFonts w:ascii="UWV Werk" w:hAnsi="UWV Werk" w:eastAsia="MS Gothic"/>
              </w:rPr>
              <w:t>: Ja / nee</w:t>
            </w:r>
          </w:p>
        </w:tc>
      </w:tr>
      <w:tr w:rsidRPr="00490CB8" w:rsidR="008C17EE" w:rsidTr="4ACA419D" w14:paraId="201AA77F" w14:textId="77777777">
        <w:tc>
          <w:tcPr>
            <w:tcW w:w="2410" w:type="dxa"/>
          </w:tcPr>
          <w:p w:rsidRPr="00490CB8" w:rsidR="008C17EE" w:rsidP="77EBAE8C" w:rsidRDefault="008C17EE" w14:paraId="3EFE15F8" w14:textId="55531429">
            <w:pPr>
              <w:spacing w:line="255" w:lineRule="atLeast"/>
              <w:rPr>
                <w:rFonts w:ascii="UWV Werk" w:hAnsi="UWV Werk" w:eastAsia="UWV" w:cs="UWV"/>
                <w:sz w:val="18"/>
                <w:szCs w:val="18"/>
              </w:rPr>
            </w:pPr>
            <w:r w:rsidRPr="00490CB8">
              <w:rPr>
                <w:rFonts w:ascii="UWV Werk" w:hAnsi="UWV Werk"/>
                <w:sz w:val="18"/>
                <w:szCs w:val="18"/>
              </w:rPr>
              <w:t xml:space="preserve">Vergelijkbare aard/complexiteit: Omschrijving van de referentieopdracht in maximaal </w:t>
            </w:r>
            <w:r w:rsidRPr="00490CB8" w:rsidR="6414FCA3">
              <w:rPr>
                <w:rFonts w:ascii="UWV Werk" w:hAnsi="UWV Werk" w:eastAsia="UWV" w:cs="UWV"/>
                <w:sz w:val="18"/>
                <w:szCs w:val="18"/>
              </w:rPr>
              <w:t>3000</w:t>
            </w:r>
            <w:r w:rsidRPr="00490CB8">
              <w:rPr>
                <w:rFonts w:ascii="UWV Werk" w:hAnsi="UWV Werk"/>
                <w:sz w:val="18"/>
                <w:szCs w:val="18"/>
              </w:rPr>
              <w:t xml:space="preserve"> leestekens, waaruit blijkt dat deze opdracht voldoet aan de kerncompetentie(s). </w:t>
            </w:r>
          </w:p>
        </w:tc>
        <w:tc>
          <w:tcPr>
            <w:tcW w:w="6804" w:type="dxa"/>
            <w:gridSpan w:val="3"/>
          </w:tcPr>
          <w:p w:rsidRPr="00490CB8" w:rsidR="008C17EE" w:rsidP="77EBAE8C" w:rsidRDefault="008C17EE" w14:paraId="349DADA0"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maxLength w:val="300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125EDCB5" w14:textId="77777777">
        <w:tc>
          <w:tcPr>
            <w:tcW w:w="2410" w:type="dxa"/>
          </w:tcPr>
          <w:p w:rsidRPr="00490CB8" w:rsidR="008C17EE" w:rsidP="77EBAE8C" w:rsidRDefault="008C17EE" w14:paraId="70357B69" w14:textId="2BB8D1D0">
            <w:pPr>
              <w:spacing w:line="255" w:lineRule="atLeast"/>
              <w:rPr>
                <w:rFonts w:ascii="UWV Werk" w:hAnsi="UWV Werk" w:eastAsia="UWV" w:cs="UWV"/>
                <w:sz w:val="18"/>
                <w:szCs w:val="18"/>
              </w:rPr>
            </w:pPr>
            <w:r w:rsidRPr="00490CB8">
              <w:rPr>
                <w:rFonts w:ascii="UWV Werk" w:hAnsi="UWV Werk"/>
                <w:sz w:val="18"/>
                <w:szCs w:val="18"/>
              </w:rPr>
              <w:t>Actualiteit: Looptijd</w:t>
            </w:r>
          </w:p>
        </w:tc>
        <w:tc>
          <w:tcPr>
            <w:tcW w:w="6804" w:type="dxa"/>
            <w:gridSpan w:val="3"/>
          </w:tcPr>
          <w:p w:rsidRPr="00490CB8" w:rsidR="008C17EE" w:rsidP="77EBAE8C" w:rsidRDefault="008C17EE" w14:paraId="4ECC6581" w14:textId="77777777">
            <w:pPr>
              <w:spacing w:line="255" w:lineRule="atLeast"/>
              <w:rPr>
                <w:rFonts w:ascii="UWV Werk" w:hAnsi="UWV Werk" w:eastAsia="UWV" w:cs="UWV"/>
                <w:sz w:val="18"/>
                <w:szCs w:val="18"/>
              </w:rPr>
            </w:pPr>
            <w:r w:rsidRPr="00490CB8">
              <w:rPr>
                <w:rFonts w:ascii="UWV Werk" w:hAnsi="UWV Werk"/>
                <w:sz w:val="18"/>
                <w:szCs w:val="18"/>
              </w:rPr>
              <w:t xml:space="preserve">Van </w:t>
            </w:r>
            <w:r w:rsidRPr="00490CB8">
              <w:rPr>
                <w:rFonts w:ascii="UWV Werk" w:hAnsi="UWV Werk"/>
                <w:sz w:val="18"/>
                <w:szCs w:val="18"/>
              </w:rPr>
              <w:fldChar w:fldCharType="begin">
                <w:ffData>
                  <w:name w:val="Text13"/>
                  <w:enabled/>
                  <w:calcOnExit w:val="0"/>
                  <w:textInput>
                    <w:default w:val="&lt;datum&gt;"/>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r w:rsidRPr="00490CB8">
              <w:rPr>
                <w:rFonts w:ascii="UWV Werk" w:hAnsi="UWV Werk"/>
                <w:sz w:val="18"/>
                <w:szCs w:val="18"/>
              </w:rPr>
              <w:t xml:space="preserve"> tot </w:t>
            </w:r>
            <w:r w:rsidRPr="00490CB8">
              <w:rPr>
                <w:rFonts w:ascii="UWV Werk" w:hAnsi="UWV Werk"/>
                <w:sz w:val="18"/>
                <w:szCs w:val="18"/>
              </w:rPr>
              <w:fldChar w:fldCharType="begin">
                <w:ffData>
                  <w:name w:val="Text13"/>
                  <w:enabled/>
                  <w:calcOnExit w:val="0"/>
                  <w:textInput>
                    <w:default w:val="&lt;datum&gt;"/>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p>
        </w:tc>
      </w:tr>
    </w:tbl>
    <w:p w:rsidR="000B0A26" w:rsidP="77EBAE8C" w:rsidRDefault="000B0A26" w14:paraId="62BEBA74" w14:textId="3A3437CE">
      <w:pPr>
        <w:rPr>
          <w:rFonts w:ascii="UWV Werk" w:hAnsi="UWV Werk" w:eastAsia="UWV" w:cs="UWV"/>
          <w:sz w:val="18"/>
          <w:szCs w:val="18"/>
        </w:rPr>
      </w:pPr>
    </w:p>
    <w:p w:rsidRPr="00490CB8" w:rsidR="00490CB8" w:rsidP="77EBAE8C" w:rsidRDefault="00490CB8" w14:paraId="6639F6EF" w14:textId="77777777">
      <w:pPr>
        <w:rPr>
          <w:rFonts w:ascii="UWV Werk" w:hAnsi="UWV Werk" w:eastAsia="UWV" w:cs="UWV"/>
          <w:sz w:val="18"/>
          <w:szCs w:val="18"/>
        </w:rPr>
      </w:pPr>
    </w:p>
    <w:sectPr w:rsidRPr="00490CB8" w:rsidR="00490CB8" w:rsidSect="004E7977">
      <w:headerReference w:type="even" r:id="rId13"/>
      <w:headerReference w:type="default" r:id="rId14"/>
      <w:footerReference w:type="even" r:id="rId15"/>
      <w:footerReference w:type="default" r:id="rId16"/>
      <w:headerReference w:type="first" r:id="rId17"/>
      <w:footerReference w:type="first" r:id="rId18"/>
      <w:pgSz w:w="11906" w:h="16838" w:orient="portrait"/>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9AC" w:rsidP="003F25FC" w:rsidRDefault="00CC59AC" w14:paraId="0EB61572" w14:textId="77777777">
      <w:pPr>
        <w:spacing w:before="0" w:after="0" w:line="240" w:lineRule="auto"/>
      </w:pPr>
      <w:r>
        <w:separator/>
      </w:r>
    </w:p>
  </w:endnote>
  <w:endnote w:type="continuationSeparator" w:id="0">
    <w:p w:rsidR="00CC59AC" w:rsidP="003F25FC" w:rsidRDefault="00CC59AC" w14:paraId="089DA52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WV Werk">
    <w:panose1 w:val="020B0503040000020003"/>
    <w:charset w:val="00"/>
    <w:family w:val="swiss"/>
    <w:pitch w:val="variable"/>
    <w:sig w:usb0="A000006F" w:usb1="40000033" w:usb2="00000000" w:usb3="00000000" w:csb0="00000093" w:csb1="00000000"/>
  </w:font>
  <w:font w:name="UWV">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37" w:rsidRDefault="00921137" w14:paraId="1505BFA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08" w:rsidP="00C33197" w:rsidRDefault="0089464B" w14:paraId="7A4A1924" w14:textId="5E5F98D9">
    <w:pPr>
      <w:spacing w:before="0" w:after="0" w:line="255" w:lineRule="atLeast"/>
      <w:rPr>
        <w:sz w:val="14"/>
        <w:szCs w:val="14"/>
      </w:rPr>
    </w:pPr>
    <w:r w:rsidR="1647CBFA">
      <w:rPr>
        <w:rStyle w:val="Subtieleverwijzing"/>
        <w:b w:val="0"/>
        <w:bCs w:val="0"/>
      </w:rPr>
      <w:t>Kenmerk</w:t>
    </w:r>
    <w:r w:rsidRPr="009A1708" w:rsidR="1647CBFA">
      <w:rPr>
        <w:rStyle w:val="Subtieleverwijzing"/>
        <w:b w:val="0"/>
        <w:bCs w:val="0"/>
      </w:rPr>
      <w:t xml:space="preserve"> </w:t>
    </w:r>
    <w:r w:rsidRPr="009A1708" w:rsidR="1647CBFA">
      <w:rPr>
        <w:rStyle w:val="Subtieleverwijzing"/>
        <w:b w:val="0"/>
        <w:bCs w:val="0"/>
      </w:rPr>
      <w:t xml:space="preserve">AM.2026.801 </w:t>
    </w:r>
    <w:r w:rsidRPr="1647CBFA" w:rsidR="1647CBFA">
      <w:rPr>
        <w:rStyle w:val="Subtieleverwijzing"/>
        <w:b w:val="0"/>
        <w:bCs w:val="0"/>
        <w:color w:val="BFBFBF" w:themeColor="background1" w:themeTint="FF" w:themeShade="BF"/>
        <w:sz w:val="14"/>
        <w:szCs w:val="14"/>
      </w:rPr>
      <w:t>V1.0, 1</w:t>
    </w:r>
    <w:r w:rsidRPr="1647CBFA" w:rsidR="1647CBFA">
      <w:rPr>
        <w:rStyle w:val="Subtieleverwijzing"/>
        <w:b w:val="0"/>
        <w:bCs w:val="0"/>
        <w:color w:val="BFBFBF" w:themeColor="background1" w:themeTint="FF" w:themeShade="BF"/>
        <w:sz w:val="14"/>
        <w:szCs w:val="14"/>
      </w:rPr>
      <w:t>7</w:t>
    </w:r>
    <w:r w:rsidRPr="1647CBFA" w:rsidR="1647CBFA">
      <w:rPr>
        <w:rStyle w:val="Subtieleverwijzing"/>
        <w:b w:val="0"/>
        <w:bCs w:val="0"/>
        <w:color w:val="BFBFBF" w:themeColor="background1" w:themeTint="FF" w:themeShade="BF"/>
        <w:sz w:val="14"/>
        <w:szCs w:val="14"/>
      </w:rPr>
      <w:t>-</w:t>
    </w:r>
    <w:r w:rsidRPr="1647CBFA" w:rsidR="1647CBFA">
      <w:rPr>
        <w:rStyle w:val="Subtieleverwijzing"/>
        <w:b w:val="0"/>
        <w:bCs w:val="0"/>
        <w:color w:val="BFBFBF" w:themeColor="background1" w:themeTint="FF" w:themeShade="BF"/>
        <w:sz w:val="14"/>
        <w:szCs w:val="14"/>
      </w:rPr>
      <w:t>03</w:t>
    </w:r>
    <w:r w:rsidRPr="1647CBFA" w:rsidR="1647CBFA">
      <w:rPr>
        <w:rStyle w:val="Subtieleverwijzing"/>
        <w:b w:val="0"/>
        <w:bCs w:val="0"/>
        <w:color w:val="BFBFBF" w:themeColor="background1" w:themeTint="FF" w:themeShade="BF"/>
        <w:sz w:val="14"/>
        <w:szCs w:val="14"/>
      </w:rPr>
      <w:t>-2022, UWV-Inkoop</w:t>
    </w:r>
    <w:r w:rsidRPr="009539FC" w:rsidR="00315F35">
      <w:rPr>
        <w:rStyle w:val="Subtieleverwijzing"/>
        <w:b w:val="0"/>
        <w:highlight w:val="lightGray"/>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37" w:rsidRDefault="00921137" w14:paraId="35A8AB8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9AC" w:rsidP="003F25FC" w:rsidRDefault="00CC59AC" w14:paraId="5D9FC66E" w14:textId="77777777">
      <w:pPr>
        <w:spacing w:before="0" w:after="0" w:line="240" w:lineRule="auto"/>
      </w:pPr>
      <w:r>
        <w:separator/>
      </w:r>
    </w:p>
  </w:footnote>
  <w:footnote w:type="continuationSeparator" w:id="0">
    <w:p w:rsidR="00CC59AC" w:rsidP="003F25FC" w:rsidRDefault="00CC59AC" w14:paraId="03A9E346"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37" w:rsidRDefault="00921137" w14:paraId="44A452A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6550" w:rsidRDefault="00BA6550" w14:paraId="3DC379DB" w14:textId="4D1DDC32">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5F1A" w:rsidRDefault="009A1708" w14:paraId="0EFC2398" w14:textId="163FB627">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679"/>
    <w:multiLevelType w:val="multilevel"/>
    <w:tmpl w:val="9C143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3A1B1B"/>
    <w:multiLevelType w:val="multilevel"/>
    <w:tmpl w:val="1480D2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64F05"/>
    <w:multiLevelType w:val="multilevel"/>
    <w:tmpl w:val="92CE6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F24090"/>
    <w:multiLevelType w:val="hybridMultilevel"/>
    <w:tmpl w:val="29EC9938"/>
    <w:lvl w:ilvl="0" w:tplc="DE8A048C">
      <w:start w:val="1"/>
      <w:numFmt w:val="decimal"/>
      <w:lvlText w:val="%1."/>
      <w:lvlJc w:val="left"/>
      <w:pPr>
        <w:tabs>
          <w:tab w:val="num" w:pos="360"/>
        </w:tabs>
        <w:ind w:left="360" w:hanging="360"/>
      </w:pPr>
    </w:lvl>
    <w:lvl w:ilvl="1" w:tplc="BD5ACF68" w:tentative="1">
      <w:start w:val="1"/>
      <w:numFmt w:val="bullet"/>
      <w:lvlText w:val="o"/>
      <w:lvlJc w:val="left"/>
      <w:pPr>
        <w:tabs>
          <w:tab w:val="num" w:pos="1080"/>
        </w:tabs>
        <w:ind w:left="1080" w:hanging="360"/>
      </w:pPr>
      <w:rPr>
        <w:rFonts w:hint="default" w:ascii="Courier New" w:hAnsi="Courier New"/>
      </w:rPr>
    </w:lvl>
    <w:lvl w:ilvl="2" w:tplc="48206EE0" w:tentative="1">
      <w:start w:val="1"/>
      <w:numFmt w:val="bullet"/>
      <w:lvlText w:val=""/>
      <w:lvlJc w:val="left"/>
      <w:pPr>
        <w:tabs>
          <w:tab w:val="num" w:pos="1800"/>
        </w:tabs>
        <w:ind w:left="1800" w:hanging="360"/>
      </w:pPr>
      <w:rPr>
        <w:rFonts w:hint="default" w:ascii="Wingdings" w:hAnsi="Wingdings"/>
      </w:rPr>
    </w:lvl>
    <w:lvl w:ilvl="3" w:tplc="F52E94A6" w:tentative="1">
      <w:start w:val="1"/>
      <w:numFmt w:val="bullet"/>
      <w:lvlText w:val=""/>
      <w:lvlJc w:val="left"/>
      <w:pPr>
        <w:tabs>
          <w:tab w:val="num" w:pos="2520"/>
        </w:tabs>
        <w:ind w:left="2520" w:hanging="360"/>
      </w:pPr>
      <w:rPr>
        <w:rFonts w:hint="default" w:ascii="Symbol" w:hAnsi="Symbol"/>
      </w:rPr>
    </w:lvl>
    <w:lvl w:ilvl="4" w:tplc="346432C4" w:tentative="1">
      <w:start w:val="1"/>
      <w:numFmt w:val="bullet"/>
      <w:lvlText w:val="o"/>
      <w:lvlJc w:val="left"/>
      <w:pPr>
        <w:tabs>
          <w:tab w:val="num" w:pos="3240"/>
        </w:tabs>
        <w:ind w:left="3240" w:hanging="360"/>
      </w:pPr>
      <w:rPr>
        <w:rFonts w:hint="default" w:ascii="Courier New" w:hAnsi="Courier New"/>
      </w:rPr>
    </w:lvl>
    <w:lvl w:ilvl="5" w:tplc="CF847906" w:tentative="1">
      <w:start w:val="1"/>
      <w:numFmt w:val="bullet"/>
      <w:lvlText w:val=""/>
      <w:lvlJc w:val="left"/>
      <w:pPr>
        <w:tabs>
          <w:tab w:val="num" w:pos="3960"/>
        </w:tabs>
        <w:ind w:left="3960" w:hanging="360"/>
      </w:pPr>
      <w:rPr>
        <w:rFonts w:hint="default" w:ascii="Wingdings" w:hAnsi="Wingdings"/>
      </w:rPr>
    </w:lvl>
    <w:lvl w:ilvl="6" w:tplc="3BC08A94" w:tentative="1">
      <w:start w:val="1"/>
      <w:numFmt w:val="bullet"/>
      <w:lvlText w:val=""/>
      <w:lvlJc w:val="left"/>
      <w:pPr>
        <w:tabs>
          <w:tab w:val="num" w:pos="4680"/>
        </w:tabs>
        <w:ind w:left="4680" w:hanging="360"/>
      </w:pPr>
      <w:rPr>
        <w:rFonts w:hint="default" w:ascii="Symbol" w:hAnsi="Symbol"/>
      </w:rPr>
    </w:lvl>
    <w:lvl w:ilvl="7" w:tplc="DD34D0B6" w:tentative="1">
      <w:start w:val="1"/>
      <w:numFmt w:val="bullet"/>
      <w:lvlText w:val="o"/>
      <w:lvlJc w:val="left"/>
      <w:pPr>
        <w:tabs>
          <w:tab w:val="num" w:pos="5400"/>
        </w:tabs>
        <w:ind w:left="5400" w:hanging="360"/>
      </w:pPr>
      <w:rPr>
        <w:rFonts w:hint="default" w:ascii="Courier New" w:hAnsi="Courier New"/>
      </w:rPr>
    </w:lvl>
    <w:lvl w:ilvl="8" w:tplc="66CABA68"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BB23D9B"/>
    <w:multiLevelType w:val="multilevel"/>
    <w:tmpl w:val="3D845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316EA7"/>
    <w:multiLevelType w:val="multilevel"/>
    <w:tmpl w:val="B4FCA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3501B2"/>
    <w:multiLevelType w:val="multilevel"/>
    <w:tmpl w:val="952C6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314B7F"/>
    <w:multiLevelType w:val="multilevel"/>
    <w:tmpl w:val="3ADA4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2A70696"/>
    <w:multiLevelType w:val="multilevel"/>
    <w:tmpl w:val="A7DAE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D129D"/>
    <w:multiLevelType w:val="multilevel"/>
    <w:tmpl w:val="6F9AC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42B22EB"/>
    <w:multiLevelType w:val="hybridMultilevel"/>
    <w:tmpl w:val="1E38B680"/>
    <w:lvl w:ilvl="0" w:tplc="301CF80A">
      <w:start w:val="1"/>
      <w:numFmt w:val="upperRoman"/>
      <w:lvlText w:val="%1."/>
      <w:lvlJc w:val="left"/>
      <w:pPr>
        <w:ind w:left="1080" w:hanging="720"/>
      </w:pPr>
    </w:lvl>
    <w:lvl w:ilvl="1" w:tplc="293C41C0" w:tentative="1">
      <w:start w:val="1"/>
      <w:numFmt w:val="lowerLetter"/>
      <w:lvlText w:val="%2."/>
      <w:lvlJc w:val="left"/>
      <w:pPr>
        <w:ind w:left="1440" w:hanging="360"/>
      </w:pPr>
    </w:lvl>
    <w:lvl w:ilvl="2" w:tplc="D90E9294" w:tentative="1">
      <w:start w:val="1"/>
      <w:numFmt w:val="lowerRoman"/>
      <w:lvlText w:val="%3."/>
      <w:lvlJc w:val="right"/>
      <w:pPr>
        <w:ind w:left="2160" w:hanging="180"/>
      </w:pPr>
    </w:lvl>
    <w:lvl w:ilvl="3" w:tplc="BC80EC76" w:tentative="1">
      <w:start w:val="1"/>
      <w:numFmt w:val="decimal"/>
      <w:lvlText w:val="%4."/>
      <w:lvlJc w:val="left"/>
      <w:pPr>
        <w:ind w:left="2880" w:hanging="360"/>
      </w:pPr>
    </w:lvl>
    <w:lvl w:ilvl="4" w:tplc="30AE13C0" w:tentative="1">
      <w:start w:val="1"/>
      <w:numFmt w:val="lowerLetter"/>
      <w:lvlText w:val="%5."/>
      <w:lvlJc w:val="left"/>
      <w:pPr>
        <w:ind w:left="3600" w:hanging="360"/>
      </w:pPr>
    </w:lvl>
    <w:lvl w:ilvl="5" w:tplc="0124364A" w:tentative="1">
      <w:start w:val="1"/>
      <w:numFmt w:val="lowerRoman"/>
      <w:lvlText w:val="%6."/>
      <w:lvlJc w:val="right"/>
      <w:pPr>
        <w:ind w:left="4320" w:hanging="180"/>
      </w:pPr>
    </w:lvl>
    <w:lvl w:ilvl="6" w:tplc="43BAA2A8" w:tentative="1">
      <w:start w:val="1"/>
      <w:numFmt w:val="decimal"/>
      <w:lvlText w:val="%7."/>
      <w:lvlJc w:val="left"/>
      <w:pPr>
        <w:ind w:left="5040" w:hanging="360"/>
      </w:pPr>
    </w:lvl>
    <w:lvl w:ilvl="7" w:tplc="9C12C76C" w:tentative="1">
      <w:start w:val="1"/>
      <w:numFmt w:val="lowerLetter"/>
      <w:lvlText w:val="%8."/>
      <w:lvlJc w:val="left"/>
      <w:pPr>
        <w:ind w:left="5760" w:hanging="360"/>
      </w:pPr>
    </w:lvl>
    <w:lvl w:ilvl="8" w:tplc="18E0C5CA" w:tentative="1">
      <w:start w:val="1"/>
      <w:numFmt w:val="lowerRoman"/>
      <w:lvlText w:val="%9."/>
      <w:lvlJc w:val="right"/>
      <w:pPr>
        <w:ind w:left="6480" w:hanging="180"/>
      </w:pPr>
    </w:lvl>
  </w:abstractNum>
  <w:abstractNum w:abstractNumId="11" w15:restartNumberingAfterBreak="0">
    <w:nsid w:val="36423A7E"/>
    <w:multiLevelType w:val="multilevel"/>
    <w:tmpl w:val="569AA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772568B"/>
    <w:multiLevelType w:val="hybridMultilevel"/>
    <w:tmpl w:val="9022CFC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3" w15:restartNumberingAfterBreak="0">
    <w:nsid w:val="3D8B3255"/>
    <w:multiLevelType w:val="multilevel"/>
    <w:tmpl w:val="2C1EC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B1797"/>
    <w:multiLevelType w:val="multilevel"/>
    <w:tmpl w:val="87509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0D8A7"/>
    <w:multiLevelType w:val="hybridMultilevel"/>
    <w:tmpl w:val="03541AAC"/>
    <w:lvl w:ilvl="0" w:tplc="8C0AFA28">
      <w:start w:val="1"/>
      <w:numFmt w:val="bullet"/>
      <w:lvlText w:val=""/>
      <w:lvlJc w:val="left"/>
      <w:pPr>
        <w:ind w:left="720" w:hanging="360"/>
      </w:pPr>
      <w:rPr>
        <w:rFonts w:hint="default" w:ascii="Symbol" w:hAnsi="Symbol"/>
      </w:rPr>
    </w:lvl>
    <w:lvl w:ilvl="1" w:tplc="77E29656">
      <w:start w:val="1"/>
      <w:numFmt w:val="bullet"/>
      <w:lvlText w:val="o"/>
      <w:lvlJc w:val="left"/>
      <w:pPr>
        <w:ind w:left="1440" w:hanging="360"/>
      </w:pPr>
      <w:rPr>
        <w:rFonts w:hint="default" w:ascii="Courier New" w:hAnsi="Courier New"/>
      </w:rPr>
    </w:lvl>
    <w:lvl w:ilvl="2" w:tplc="09405490">
      <w:start w:val="1"/>
      <w:numFmt w:val="bullet"/>
      <w:lvlText w:val=""/>
      <w:lvlJc w:val="left"/>
      <w:pPr>
        <w:ind w:left="2160" w:hanging="360"/>
      </w:pPr>
      <w:rPr>
        <w:rFonts w:hint="default" w:ascii="Wingdings" w:hAnsi="Wingdings"/>
      </w:rPr>
    </w:lvl>
    <w:lvl w:ilvl="3" w:tplc="86ECA422">
      <w:start w:val="1"/>
      <w:numFmt w:val="bullet"/>
      <w:lvlText w:val=""/>
      <w:lvlJc w:val="left"/>
      <w:pPr>
        <w:ind w:left="2880" w:hanging="360"/>
      </w:pPr>
      <w:rPr>
        <w:rFonts w:hint="default" w:ascii="Symbol" w:hAnsi="Symbol"/>
      </w:rPr>
    </w:lvl>
    <w:lvl w:ilvl="4" w:tplc="14821CBE">
      <w:start w:val="1"/>
      <w:numFmt w:val="bullet"/>
      <w:lvlText w:val="o"/>
      <w:lvlJc w:val="left"/>
      <w:pPr>
        <w:ind w:left="3600" w:hanging="360"/>
      </w:pPr>
      <w:rPr>
        <w:rFonts w:hint="default" w:ascii="Courier New" w:hAnsi="Courier New"/>
      </w:rPr>
    </w:lvl>
    <w:lvl w:ilvl="5" w:tplc="F9BE9952">
      <w:start w:val="1"/>
      <w:numFmt w:val="bullet"/>
      <w:lvlText w:val=""/>
      <w:lvlJc w:val="left"/>
      <w:pPr>
        <w:ind w:left="4320" w:hanging="360"/>
      </w:pPr>
      <w:rPr>
        <w:rFonts w:hint="default" w:ascii="Wingdings" w:hAnsi="Wingdings"/>
      </w:rPr>
    </w:lvl>
    <w:lvl w:ilvl="6" w:tplc="48BCC716">
      <w:start w:val="1"/>
      <w:numFmt w:val="bullet"/>
      <w:lvlText w:val=""/>
      <w:lvlJc w:val="left"/>
      <w:pPr>
        <w:ind w:left="5040" w:hanging="360"/>
      </w:pPr>
      <w:rPr>
        <w:rFonts w:hint="default" w:ascii="Symbol" w:hAnsi="Symbol"/>
      </w:rPr>
    </w:lvl>
    <w:lvl w:ilvl="7" w:tplc="1D162A4C">
      <w:start w:val="1"/>
      <w:numFmt w:val="bullet"/>
      <w:lvlText w:val="o"/>
      <w:lvlJc w:val="left"/>
      <w:pPr>
        <w:ind w:left="5760" w:hanging="360"/>
      </w:pPr>
      <w:rPr>
        <w:rFonts w:hint="default" w:ascii="Courier New" w:hAnsi="Courier New"/>
      </w:rPr>
    </w:lvl>
    <w:lvl w:ilvl="8" w:tplc="11042F72">
      <w:start w:val="1"/>
      <w:numFmt w:val="bullet"/>
      <w:lvlText w:val=""/>
      <w:lvlJc w:val="left"/>
      <w:pPr>
        <w:ind w:left="6480" w:hanging="360"/>
      </w:pPr>
      <w:rPr>
        <w:rFonts w:hint="default" w:ascii="Wingdings" w:hAnsi="Wingdings"/>
      </w:rPr>
    </w:lvl>
  </w:abstractNum>
  <w:abstractNum w:abstractNumId="16" w15:restartNumberingAfterBreak="0">
    <w:nsid w:val="49F17060"/>
    <w:multiLevelType w:val="multilevel"/>
    <w:tmpl w:val="D8F0E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C1C0941"/>
    <w:multiLevelType w:val="multilevel"/>
    <w:tmpl w:val="715AE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4A86D59"/>
    <w:multiLevelType w:val="hybridMultilevel"/>
    <w:tmpl w:val="AAA878B0"/>
    <w:lvl w:ilvl="0" w:tplc="4D345B74">
      <w:start w:val="1"/>
      <w:numFmt w:val="decimal"/>
      <w:lvlText w:val="%1."/>
      <w:lvlJc w:val="left"/>
      <w:pPr>
        <w:ind w:left="720" w:hanging="360"/>
      </w:pPr>
      <w:rPr>
        <w:b/>
      </w:rPr>
    </w:lvl>
    <w:lvl w:ilvl="1" w:tplc="02C80674" w:tentative="1">
      <w:start w:val="1"/>
      <w:numFmt w:val="lowerLetter"/>
      <w:lvlText w:val="%2."/>
      <w:lvlJc w:val="left"/>
      <w:pPr>
        <w:ind w:left="1440" w:hanging="360"/>
      </w:pPr>
    </w:lvl>
    <w:lvl w:ilvl="2" w:tplc="D62CE21A" w:tentative="1">
      <w:start w:val="1"/>
      <w:numFmt w:val="lowerRoman"/>
      <w:lvlText w:val="%3."/>
      <w:lvlJc w:val="right"/>
      <w:pPr>
        <w:ind w:left="2160" w:hanging="180"/>
      </w:pPr>
    </w:lvl>
    <w:lvl w:ilvl="3" w:tplc="7BFE4EF4" w:tentative="1">
      <w:start w:val="1"/>
      <w:numFmt w:val="decimal"/>
      <w:lvlText w:val="%4."/>
      <w:lvlJc w:val="left"/>
      <w:pPr>
        <w:ind w:left="2880" w:hanging="360"/>
      </w:pPr>
    </w:lvl>
    <w:lvl w:ilvl="4" w:tplc="8056C824" w:tentative="1">
      <w:start w:val="1"/>
      <w:numFmt w:val="lowerLetter"/>
      <w:lvlText w:val="%5."/>
      <w:lvlJc w:val="left"/>
      <w:pPr>
        <w:ind w:left="3600" w:hanging="360"/>
      </w:pPr>
    </w:lvl>
    <w:lvl w:ilvl="5" w:tplc="C55854E0" w:tentative="1">
      <w:start w:val="1"/>
      <w:numFmt w:val="lowerRoman"/>
      <w:lvlText w:val="%6."/>
      <w:lvlJc w:val="right"/>
      <w:pPr>
        <w:ind w:left="4320" w:hanging="180"/>
      </w:pPr>
    </w:lvl>
    <w:lvl w:ilvl="6" w:tplc="772E8424" w:tentative="1">
      <w:start w:val="1"/>
      <w:numFmt w:val="decimal"/>
      <w:lvlText w:val="%7."/>
      <w:lvlJc w:val="left"/>
      <w:pPr>
        <w:ind w:left="5040" w:hanging="360"/>
      </w:pPr>
    </w:lvl>
    <w:lvl w:ilvl="7" w:tplc="DA300E66" w:tentative="1">
      <w:start w:val="1"/>
      <w:numFmt w:val="lowerLetter"/>
      <w:lvlText w:val="%8."/>
      <w:lvlJc w:val="left"/>
      <w:pPr>
        <w:ind w:left="5760" w:hanging="360"/>
      </w:pPr>
    </w:lvl>
    <w:lvl w:ilvl="8" w:tplc="9B2213A6" w:tentative="1">
      <w:start w:val="1"/>
      <w:numFmt w:val="lowerRoman"/>
      <w:lvlText w:val="%9."/>
      <w:lvlJc w:val="right"/>
      <w:pPr>
        <w:ind w:left="6480" w:hanging="180"/>
      </w:pPr>
    </w:lvl>
  </w:abstractNum>
  <w:abstractNum w:abstractNumId="19" w15:restartNumberingAfterBreak="0">
    <w:nsid w:val="59903374"/>
    <w:multiLevelType w:val="multilevel"/>
    <w:tmpl w:val="6E960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047D8"/>
    <w:multiLevelType w:val="multilevel"/>
    <w:tmpl w:val="E7E24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0C528E"/>
    <w:multiLevelType w:val="multilevel"/>
    <w:tmpl w:val="BB263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76904F8"/>
    <w:multiLevelType w:val="multilevel"/>
    <w:tmpl w:val="847AD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7EF015A"/>
    <w:multiLevelType w:val="multilevel"/>
    <w:tmpl w:val="1D42F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720EE5"/>
    <w:multiLevelType w:val="multilevel"/>
    <w:tmpl w:val="280EF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EA50156"/>
    <w:multiLevelType w:val="hybridMultilevel"/>
    <w:tmpl w:val="C1CC40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7A990B7A"/>
    <w:multiLevelType w:val="multilevel"/>
    <w:tmpl w:val="E0DE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4104">
    <w:abstractNumId w:val="15"/>
  </w:num>
  <w:num w:numId="2" w16cid:durableId="1627152470">
    <w:abstractNumId w:val="18"/>
  </w:num>
  <w:num w:numId="3" w16cid:durableId="558711273">
    <w:abstractNumId w:val="10"/>
  </w:num>
  <w:num w:numId="4" w16cid:durableId="578515813">
    <w:abstractNumId w:val="3"/>
  </w:num>
  <w:num w:numId="5" w16cid:durableId="1459372627">
    <w:abstractNumId w:val="23"/>
  </w:num>
  <w:num w:numId="6" w16cid:durableId="165636502">
    <w:abstractNumId w:val="9"/>
  </w:num>
  <w:num w:numId="7" w16cid:durableId="245655754">
    <w:abstractNumId w:val="21"/>
  </w:num>
  <w:num w:numId="8" w16cid:durableId="1546529374">
    <w:abstractNumId w:val="22"/>
  </w:num>
  <w:num w:numId="9" w16cid:durableId="694355193">
    <w:abstractNumId w:val="4"/>
  </w:num>
  <w:num w:numId="10" w16cid:durableId="770128243">
    <w:abstractNumId w:val="0"/>
  </w:num>
  <w:num w:numId="11" w16cid:durableId="2118016493">
    <w:abstractNumId w:val="6"/>
  </w:num>
  <w:num w:numId="12" w16cid:durableId="1188833016">
    <w:abstractNumId w:val="16"/>
  </w:num>
  <w:num w:numId="13" w16cid:durableId="13850329">
    <w:abstractNumId w:val="7"/>
  </w:num>
  <w:num w:numId="14" w16cid:durableId="3944402">
    <w:abstractNumId w:val="5"/>
  </w:num>
  <w:num w:numId="15" w16cid:durableId="1110667939">
    <w:abstractNumId w:val="17"/>
  </w:num>
  <w:num w:numId="16" w16cid:durableId="1581014250">
    <w:abstractNumId w:val="2"/>
  </w:num>
  <w:num w:numId="17" w16cid:durableId="1674650505">
    <w:abstractNumId w:val="11"/>
  </w:num>
  <w:num w:numId="18" w16cid:durableId="820274238">
    <w:abstractNumId w:val="24"/>
  </w:num>
  <w:num w:numId="19" w16cid:durableId="445546472">
    <w:abstractNumId w:val="12"/>
  </w:num>
  <w:num w:numId="20" w16cid:durableId="866795962">
    <w:abstractNumId w:val="26"/>
  </w:num>
  <w:num w:numId="21" w16cid:durableId="1909075202">
    <w:abstractNumId w:val="14"/>
  </w:num>
  <w:num w:numId="22" w16cid:durableId="1230849273">
    <w:abstractNumId w:val="20"/>
  </w:num>
  <w:num w:numId="23" w16cid:durableId="1550797028">
    <w:abstractNumId w:val="13"/>
  </w:num>
  <w:num w:numId="24" w16cid:durableId="1926263098">
    <w:abstractNumId w:val="8"/>
  </w:num>
  <w:num w:numId="25" w16cid:durableId="631979294">
    <w:abstractNumId w:val="1"/>
  </w:num>
  <w:num w:numId="26" w16cid:durableId="387458566">
    <w:abstractNumId w:val="19"/>
  </w:num>
  <w:num w:numId="27" w16cid:durableId="171069728">
    <w:abstractNumId w:val="25"/>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60"/>
  <w:proofState w:spelling="clean" w:grammar="dirty"/>
  <w:trackRevisions w:val="false"/>
  <w:documentProtection w:edit="forms"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46FD"/>
    <w:rsid w:val="000F2931"/>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1F226A"/>
    <w:rsid w:val="002012A9"/>
    <w:rsid w:val="00207EF2"/>
    <w:rsid w:val="00225C5C"/>
    <w:rsid w:val="00226929"/>
    <w:rsid w:val="002302A3"/>
    <w:rsid w:val="00235B58"/>
    <w:rsid w:val="00235FA2"/>
    <w:rsid w:val="002501B4"/>
    <w:rsid w:val="00250728"/>
    <w:rsid w:val="002625DC"/>
    <w:rsid w:val="00267915"/>
    <w:rsid w:val="00273203"/>
    <w:rsid w:val="00284888"/>
    <w:rsid w:val="00296AF6"/>
    <w:rsid w:val="002970F4"/>
    <w:rsid w:val="002D399C"/>
    <w:rsid w:val="002D3FA6"/>
    <w:rsid w:val="002D77F5"/>
    <w:rsid w:val="002E19B6"/>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780C"/>
    <w:rsid w:val="00490153"/>
    <w:rsid w:val="00490CB8"/>
    <w:rsid w:val="0049107D"/>
    <w:rsid w:val="00497EA3"/>
    <w:rsid w:val="004A487F"/>
    <w:rsid w:val="004B03F0"/>
    <w:rsid w:val="004B265A"/>
    <w:rsid w:val="004C1CCB"/>
    <w:rsid w:val="004D110F"/>
    <w:rsid w:val="004D1FA1"/>
    <w:rsid w:val="004D2DFE"/>
    <w:rsid w:val="004D583D"/>
    <w:rsid w:val="004E4E88"/>
    <w:rsid w:val="004E7977"/>
    <w:rsid w:val="00516A64"/>
    <w:rsid w:val="00523E0D"/>
    <w:rsid w:val="00536FDC"/>
    <w:rsid w:val="00537107"/>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1B5B"/>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C1CBE"/>
    <w:rsid w:val="006D2126"/>
    <w:rsid w:val="006E10BF"/>
    <w:rsid w:val="006E5812"/>
    <w:rsid w:val="006F1F92"/>
    <w:rsid w:val="00716E6D"/>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153DF"/>
    <w:rsid w:val="0082593C"/>
    <w:rsid w:val="0083019A"/>
    <w:rsid w:val="00835559"/>
    <w:rsid w:val="00840303"/>
    <w:rsid w:val="00845B85"/>
    <w:rsid w:val="008572BD"/>
    <w:rsid w:val="0086033D"/>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4261B"/>
    <w:rsid w:val="00A43EF0"/>
    <w:rsid w:val="00A51F2A"/>
    <w:rsid w:val="00A52EC0"/>
    <w:rsid w:val="00A53357"/>
    <w:rsid w:val="00A80469"/>
    <w:rsid w:val="00A8143C"/>
    <w:rsid w:val="00A97E83"/>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36CE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6FC4"/>
    <w:rsid w:val="00DC2598"/>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B34DE"/>
    <w:rsid w:val="00EB7E46"/>
    <w:rsid w:val="00ED6667"/>
    <w:rsid w:val="00EF1DBF"/>
    <w:rsid w:val="00F12B0B"/>
    <w:rsid w:val="00F17114"/>
    <w:rsid w:val="00F54729"/>
    <w:rsid w:val="00F57E8D"/>
    <w:rsid w:val="00F61008"/>
    <w:rsid w:val="00F738D6"/>
    <w:rsid w:val="00F83817"/>
    <w:rsid w:val="00F9020B"/>
    <w:rsid w:val="00F935ED"/>
    <w:rsid w:val="00F93B26"/>
    <w:rsid w:val="00FA24F0"/>
    <w:rsid w:val="00FA727F"/>
    <w:rsid w:val="00FB6CB2"/>
    <w:rsid w:val="00FC420D"/>
    <w:rsid w:val="00FC686D"/>
    <w:rsid w:val="00FE0ECD"/>
    <w:rsid w:val="00FE5907"/>
    <w:rsid w:val="00FF2DE1"/>
    <w:rsid w:val="0F900B81"/>
    <w:rsid w:val="1647CBFA"/>
    <w:rsid w:val="230B8FB3"/>
    <w:rsid w:val="3536AAE3"/>
    <w:rsid w:val="35FB3BE1"/>
    <w:rsid w:val="425B4284"/>
    <w:rsid w:val="426F51BE"/>
    <w:rsid w:val="4690A9AA"/>
    <w:rsid w:val="47270203"/>
    <w:rsid w:val="49C2CE7B"/>
    <w:rsid w:val="4ACA419D"/>
    <w:rsid w:val="4F4D468D"/>
    <w:rsid w:val="5400084E"/>
    <w:rsid w:val="56D16CE3"/>
    <w:rsid w:val="62DB3C9A"/>
    <w:rsid w:val="6329AFE8"/>
    <w:rsid w:val="6414FCA3"/>
    <w:rsid w:val="66D10E26"/>
    <w:rsid w:val="6C7702A3"/>
    <w:rsid w:val="6D17474E"/>
    <w:rsid w:val="6D2D727F"/>
    <w:rsid w:val="77EBAE8C"/>
    <w:rsid w:val="79FAF2B4"/>
    <w:rsid w:val="7A184D21"/>
    <w:rsid w:val="7E0989C4"/>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B2BCB"/>
  </w:style>
  <w:style w:type="paragraph" w:styleId="Kop1">
    <w:name w:val="heading 1"/>
    <w:basedOn w:val="Standaard"/>
    <w:next w:val="Standaard"/>
    <w:link w:val="Kop1Char"/>
    <w:uiPriority w:val="9"/>
    <w:qFormat/>
    <w:rsid w:val="009A1708"/>
    <w:pPr>
      <w:pBdr>
        <w:top w:val="single" w:color="0078D2" w:sz="24" w:space="0"/>
        <w:left w:val="single" w:color="0078D2" w:sz="24" w:space="0"/>
        <w:bottom w:val="single" w:color="0078D2" w:sz="24" w:space="0"/>
        <w:right w:val="single" w:color="0078D2" w:sz="24" w:space="0"/>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color="5B9BD5" w:themeColor="accent1" w:sz="6" w:space="2"/>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color="5B9BD5" w:themeColor="accent1" w:sz="6" w:space="2"/>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color="5B9BD5" w:themeColor="accent1" w:sz="6" w:space="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color="5B9BD5" w:themeColor="accent1" w:sz="6" w:space="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CoverKop" w:customStyle="1">
    <w:name w:val="Cover Kop"/>
    <w:basedOn w:val="Standaard"/>
    <w:next w:val="Standaard"/>
    <w:uiPriority w:val="1"/>
    <w:rsid w:val="005A7509"/>
    <w:pPr>
      <w:framePr w:h="567" w:vSpace="85" w:hSpace="284" w:wrap="notBeside" w:hAnchor="page" w:x="1050" w:yAlign="top" w:anchorLock="1"/>
      <w:pBdr>
        <w:top w:val="single" w:color="44546A" w:themeColor="text2" w:sz="2" w:space="9"/>
        <w:left w:val="single" w:color="44546A" w:themeColor="text2" w:sz="2" w:space="14"/>
        <w:bottom w:val="single" w:color="44546A" w:themeColor="text2" w:sz="2" w:space="9"/>
        <w:right w:val="single" w:color="44546A" w:themeColor="text2" w:sz="2" w:space="14"/>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styleId="Kop1Char" w:customStyle="1">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styleId="Kop2Char" w:customStyle="1">
    <w:name w:val="Kop 2 Char"/>
    <w:basedOn w:val="Standaardalinea-lettertype"/>
    <w:link w:val="Kop2"/>
    <w:uiPriority w:val="9"/>
    <w:rsid w:val="006B2BCB"/>
    <w:rPr>
      <w:caps/>
      <w:spacing w:val="15"/>
      <w:shd w:val="clear" w:color="auto" w:fill="DEEAF6" w:themeFill="accent1" w:themeFillTint="33"/>
    </w:rPr>
  </w:style>
  <w:style w:type="character" w:styleId="Kop3Char" w:customStyle="1">
    <w:name w:val="Kop 3 Char"/>
    <w:basedOn w:val="Standaardalinea-lettertype"/>
    <w:link w:val="Kop3"/>
    <w:uiPriority w:val="9"/>
    <w:rsid w:val="006B2BCB"/>
    <w:rPr>
      <w:caps/>
      <w:color w:val="1F4D78" w:themeColor="accent1" w:themeShade="7F"/>
      <w:spacing w:val="15"/>
    </w:rPr>
  </w:style>
  <w:style w:type="character" w:styleId="Kop4Char" w:customStyle="1">
    <w:name w:val="Kop 4 Char"/>
    <w:basedOn w:val="Standaardalinea-lettertype"/>
    <w:link w:val="Kop4"/>
    <w:uiPriority w:val="9"/>
    <w:rsid w:val="0089464B"/>
    <w:rPr>
      <w:rFonts w:ascii="Verdana" w:hAnsi="Verdana"/>
      <w:caps/>
      <w:color w:val="0078D2"/>
      <w:spacing w:val="10"/>
    </w:rPr>
  </w:style>
  <w:style w:type="character" w:styleId="Kop5Char" w:customStyle="1">
    <w:name w:val="Kop 5 Char"/>
    <w:basedOn w:val="Standaardalinea-lettertype"/>
    <w:link w:val="Kop5"/>
    <w:uiPriority w:val="9"/>
    <w:semiHidden/>
    <w:rsid w:val="006B2BCB"/>
    <w:rPr>
      <w:caps/>
      <w:color w:val="2E74B5" w:themeColor="accent1" w:themeShade="BF"/>
      <w:spacing w:val="10"/>
    </w:rPr>
  </w:style>
  <w:style w:type="character" w:styleId="Kop6Char" w:customStyle="1">
    <w:name w:val="Kop 6 Char"/>
    <w:basedOn w:val="Standaardalinea-lettertype"/>
    <w:link w:val="Kop6"/>
    <w:uiPriority w:val="9"/>
    <w:semiHidden/>
    <w:rsid w:val="006B2BCB"/>
    <w:rPr>
      <w:caps/>
      <w:color w:val="2E74B5" w:themeColor="accent1" w:themeShade="BF"/>
      <w:spacing w:val="10"/>
    </w:rPr>
  </w:style>
  <w:style w:type="character" w:styleId="Kop7Char" w:customStyle="1">
    <w:name w:val="Kop 7 Char"/>
    <w:basedOn w:val="Standaardalinea-lettertype"/>
    <w:link w:val="Kop7"/>
    <w:uiPriority w:val="9"/>
    <w:semiHidden/>
    <w:rsid w:val="006B2BCB"/>
    <w:rPr>
      <w:caps/>
      <w:color w:val="2E74B5" w:themeColor="accent1" w:themeShade="BF"/>
      <w:spacing w:val="10"/>
    </w:rPr>
  </w:style>
  <w:style w:type="character" w:styleId="Kop8Char" w:customStyle="1">
    <w:name w:val="Kop 8 Char"/>
    <w:basedOn w:val="Standaardalinea-lettertype"/>
    <w:link w:val="Kop8"/>
    <w:uiPriority w:val="9"/>
    <w:semiHidden/>
    <w:rsid w:val="006B2BCB"/>
    <w:rPr>
      <w:caps/>
      <w:spacing w:val="10"/>
      <w:sz w:val="18"/>
      <w:szCs w:val="18"/>
    </w:rPr>
  </w:style>
  <w:style w:type="character" w:styleId="Kop9Char" w:customStyle="1">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hAnsi="Verdana" w:eastAsiaTheme="majorEastAsia" w:cstheme="majorBidi"/>
      <w:caps/>
      <w:color w:val="0078D2"/>
      <w:spacing w:val="10"/>
      <w:sz w:val="52"/>
      <w:szCs w:val="52"/>
    </w:rPr>
  </w:style>
  <w:style w:type="character" w:styleId="TitelChar" w:customStyle="1">
    <w:name w:val="Titel Char"/>
    <w:basedOn w:val="Standaardalinea-lettertype"/>
    <w:link w:val="Titel"/>
    <w:uiPriority w:val="10"/>
    <w:rsid w:val="009A1708"/>
    <w:rPr>
      <w:rFonts w:ascii="Verdana" w:hAnsi="Verdana" w:eastAsiaTheme="majorEastAsi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styleId="OndertitelChar" w:customStyle="1">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styleId="CitaatChar" w:customStyle="1">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styleId="DuidelijkcitaatChar" w:customStyle="1">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styleId="CoverKopSub" w:customStyle="1">
    <w:name w:val="Cover Kop Sub"/>
    <w:next w:val="Standaard"/>
    <w:uiPriority w:val="1"/>
    <w:rsid w:val="003F25FC"/>
    <w:pPr>
      <w:framePr w:h="567" w:vSpace="85" w:hSpace="284" w:wrap="notBeside" w:hAnchor="page" w:vAnchor="text" w:x="908" w:y="1"/>
      <w:pBdr>
        <w:top w:val="single" w:color="0078D2" w:sz="2" w:space="3"/>
        <w:left w:val="single" w:color="0078D2" w:sz="2" w:space="6"/>
        <w:bottom w:val="single" w:color="0078D2" w:sz="2" w:space="1"/>
        <w:right w:val="single" w:color="0078D2" w:sz="2" w:space="6"/>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styleId="KoptekstChar" w:customStyle="1">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styleId="VoettekstChar" w:customStyle="1">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styleId="RptStandaard" w:customStyle="1">
    <w:name w:val="Rpt_Standaard"/>
    <w:basedOn w:val="Standaard"/>
    <w:link w:val="RptStandaardChar"/>
    <w:rsid w:val="006B2BCB"/>
    <w:pPr>
      <w:keepNext/>
      <w:spacing w:before="0" w:after="0" w:line="255" w:lineRule="exact"/>
      <w:outlineLvl w:val="0"/>
    </w:pPr>
    <w:rPr>
      <w:rFonts w:ascii="Verdana" w:hAnsi="Verdana" w:eastAsia="Times New Roman" w:cs="Times New Roman"/>
      <w:kern w:val="28"/>
      <w:sz w:val="18"/>
      <w:szCs w:val="22"/>
      <w:lang w:eastAsia="nl-NL"/>
    </w:rPr>
  </w:style>
  <w:style w:type="character" w:styleId="RptStandaardChar" w:customStyle="1">
    <w:name w:val="Rpt_Standaard Char"/>
    <w:link w:val="RptStandaard"/>
    <w:rsid w:val="006B2BCB"/>
    <w:rPr>
      <w:rFonts w:ascii="Verdana" w:hAnsi="Verdana" w:eastAsia="Times New Roman"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styleId="TekstopmerkingChar" w:customStyle="1">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styleId="OnderwerpvanopmerkingChar" w:customStyle="1">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jstalineaChar" w:customStyle="1">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hAnsi="Verdana" w:eastAsia="Times New Roman" w:cs="Times New Roman"/>
      <w:snapToGrid w:val="0"/>
      <w:sz w:val="18"/>
      <w:szCs w:val="18"/>
      <w:lang w:eastAsia="nl-NL"/>
    </w:rPr>
  </w:style>
  <w:style w:type="character" w:styleId="PlattetekstinspringenChar" w:customStyle="1">
    <w:name w:val="Platte tekst inspringen Char"/>
    <w:basedOn w:val="Standaardalinea-lettertype"/>
    <w:link w:val="Plattetekstinspringen"/>
    <w:rsid w:val="00693D46"/>
    <w:rPr>
      <w:rFonts w:ascii="Verdana" w:hAnsi="Verdana" w:eastAsia="Times New Roman"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styleId="Default" w:customStyle="1">
    <w:name w:val="Default"/>
    <w:rsid w:val="000F2931"/>
    <w:pPr>
      <w:autoSpaceDE w:val="0"/>
      <w:autoSpaceDN w:val="0"/>
      <w:adjustRightInd w:val="0"/>
      <w:spacing w:before="0" w:after="0" w:line="240" w:lineRule="auto"/>
    </w:pPr>
    <w:rPr>
      <w:rFonts w:ascii="Arial" w:hAnsi="Arial" w:eastAsia="Times New Roman"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hAnsi="Verdana" w:eastAsia="Times New Roman" w:cs="Times New Roman"/>
      <w:i/>
      <w:noProof/>
      <w:snapToGrid w:val="0"/>
      <w:sz w:val="13"/>
      <w:szCs w:val="18"/>
      <w:lang w:eastAsia="nl-NL"/>
    </w:rPr>
  </w:style>
  <w:style w:type="character" w:styleId="VoetnoottekstChar" w:customStyle="1">
    <w:name w:val="Voetnoottekst Char"/>
    <w:basedOn w:val="Standaardalinea-lettertype"/>
    <w:link w:val="Voetnoottekst"/>
    <w:uiPriority w:val="99"/>
    <w:semiHidden/>
    <w:rsid w:val="00B31B45"/>
    <w:rPr>
      <w:rFonts w:ascii="Verdana" w:hAnsi="Verdana" w:eastAsia="Times New Roman"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styleId="labeled" w:customStyle="1">
    <w:name w:val="labeled"/>
    <w:basedOn w:val="Standaard"/>
    <w:rsid w:val="00F935E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ol" w:customStyle="1">
    <w:name w:val="ol"/>
    <w:basedOn w:val="Standaardalinea-lettertype"/>
    <w:rsid w:val="00F935ED"/>
  </w:style>
  <w:style w:type="paragraph" w:styleId="lid" w:customStyle="1">
    <w:name w:val="lid"/>
    <w:basedOn w:val="Standaard"/>
    <w:rsid w:val="001C7875"/>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dnr" w:customStyle="1">
    <w:name w:val="lidnr"/>
    <w:basedOn w:val="Standaardalinea-lettertype"/>
    <w:rsid w:val="001C7875"/>
  </w:style>
  <w:style w:type="paragraph" w:styleId="Invulling" w:customStyle="1">
    <w:name w:val="Invulling"/>
    <w:rsid w:val="009218F5"/>
    <w:pPr>
      <w:spacing w:before="120" w:after="0" w:line="200" w:lineRule="exact"/>
    </w:pPr>
    <w:rPr>
      <w:rFonts w:ascii="Verdana" w:hAnsi="Verdana" w:eastAsia="Times New Roman"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cadf510-6fd9-4589-915b-e40c5db06ce5"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WV_document" ma:contentTypeID="0x010100F2275961F772924890B5DE84429E02820064BF2C17691F174EACF7640C3E6B4814" ma:contentTypeVersion="15" ma:contentTypeDescription="Een nieuw document maken." ma:contentTypeScope="" ma:versionID="646f402860781a2f1b80bbe1432426ef">
  <xsd:schema xmlns:xsd="http://www.w3.org/2001/XMLSchema" xmlns:xs="http://www.w3.org/2001/XMLSchema" xmlns:p="http://schemas.microsoft.com/office/2006/metadata/properties" xmlns:ns2="ce75b574-f153-45d1-8e47-c7389d3fdc68" xmlns:ns3="4bfb134d-222a-43ba-be34-6500db2a2ba1" xmlns:ns4="c53c2703-31c6-4768-8bcb-b79e767412c4" xmlns:ns5="34716e4a-9a44-4c93-bb72-d046a34f5782" xmlns:ns6="9e2f37bb-12a4-4ef5-8e17-7e37a2458811" targetNamespace="http://schemas.microsoft.com/office/2006/metadata/properties" ma:root="true" ma:fieldsID="9fa4768f591f828fa0e7c5bfb3297c59" ns2:_="" ns3:_="" ns4:_="" ns5:_="" ns6:_="">
    <xsd:import namespace="ce75b574-f153-45d1-8e47-c7389d3fdc68"/>
    <xsd:import namespace="4bfb134d-222a-43ba-be34-6500db2a2ba1"/>
    <xsd:import namespace="c53c2703-31c6-4768-8bcb-b79e767412c4"/>
    <xsd:import namespace="34716e4a-9a44-4c93-bb72-d046a34f5782"/>
    <xsd:import namespace="9e2f37bb-12a4-4ef5-8e17-7e37a2458811"/>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001 - Facilitair Bedrijf|aa617728-92e0-4420-a980-c1fe350d7dcb"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3c2703-31c6-4768-8bcb-b79e767412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3e03c-ecad-4b15-9b3e-fe5ad010940d}" ma:internalName="TaxCatchAll" ma:showField="CatchAllData"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9a3e03c-ecad-4b15-9b3e-fe5ad010940d}" ma:internalName="TaxCatchAllLabel" ma:readOnly="true" ma:showField="CatchAllDataLabel"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37bb-12a4-4ef5-8e17-7e37a245881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TaxCatchAll xmlns="c53c2703-31c6-4768-8bcb-b79e767412c4">
      <Value>4</Value>
      <Value>3</Value>
      <Value>2</Value>
      <Value>1</Value>
    </TaxCatchAll>
    <uwv_swsp_Beschrijving xmlns="ce75b574-f153-45d1-8e47-c7389d3fdc68" xsi:nil="true"/>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420001 - Facilitair Bedrijf</TermName>
          <TermId xmlns="http://schemas.microsoft.com/office/infopath/2007/PartnerControls">aa617728-92e0-4420-a980-c1fe350d7dcb</TermId>
        </TermInfo>
      </Terms>
    </p1b85d534e174e2d81e36e12514d139b>
    <_dlc_DocId xmlns="c53c2703-31c6-4768-8bcb-b79e767412c4">SW365-2024137337-180</_dlc_DocId>
    <_dlc_DocIdUrl xmlns="c53c2703-31c6-4768-8bcb-b79e767412c4">
      <Url>https://uwvnl.sharepoint.com/sites/SAM-MMMenExternKlantonderzoek/_layouts/15/DocIdRedir.aspx?ID=SW365-2024137337-180</Url>
      <Description>SW365-2024137337-180</Description>
    </_dlc_DocIdUrl>
  </documentManagement>
</p:properties>
</file>

<file path=customXml/itemProps1.xml><?xml version="1.0" encoding="utf-8"?>
<ds:datastoreItem xmlns:ds="http://schemas.openxmlformats.org/officeDocument/2006/customXml" ds:itemID="{0BC8F499-C12F-4B65-9185-E51DB677A990}">
  <ds:schemaRefs>
    <ds:schemaRef ds:uri="http://schemas.microsoft.com/sharepoint/events"/>
  </ds:schemaRefs>
</ds:datastoreItem>
</file>

<file path=customXml/itemProps2.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3.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4.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5.xml><?xml version="1.0" encoding="utf-8"?>
<ds:datastoreItem xmlns:ds="http://schemas.openxmlformats.org/officeDocument/2006/customXml" ds:itemID="{B63D1D10-288C-4AEE-A5EB-BCCCB3782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b574-f153-45d1-8e47-c7389d3fdc68"/>
    <ds:schemaRef ds:uri="4bfb134d-222a-43ba-be34-6500db2a2ba1"/>
    <ds:schemaRef ds:uri="c53c2703-31c6-4768-8bcb-b79e767412c4"/>
    <ds:schemaRef ds:uri="34716e4a-9a44-4c93-bb72-d046a34f5782"/>
    <ds:schemaRef ds:uri="9e2f37bb-12a4-4ef5-8e17-7e37a2458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D2AE4D-AD83-41CC-AB1D-7AD46E473397}">
  <ds:schemaRefs>
    <ds:schemaRef ds:uri="9e2f37bb-12a4-4ef5-8e17-7e37a2458811"/>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ce75b574-f153-45d1-8e47-c7389d3fdc68"/>
    <ds:schemaRef ds:uri="34716e4a-9a44-4c93-bb72-d046a34f5782"/>
    <ds:schemaRef ds:uri="http://schemas.openxmlformats.org/package/2006/metadata/core-properties"/>
    <ds:schemaRef ds:uri="http://schemas.microsoft.com/office/2006/documentManagement/types"/>
    <ds:schemaRef ds:uri="c53c2703-31c6-4768-8bcb-b79e767412c4"/>
    <ds:schemaRef ds:uri="4bfb134d-222a-43ba-be34-6500db2a2ba1"/>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Mukhtar, Afra (A.)</cp:lastModifiedBy>
  <cp:revision>253</cp:revision>
  <dcterms:created xsi:type="dcterms:W3CDTF">2021-05-07T12:48:00Z</dcterms:created>
  <dcterms:modified xsi:type="dcterms:W3CDTF">2026-04-02T12:11:49Z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0x010100F2275961F772924890B5DE84429E02820064BF2C17691F174EACF7640C3E6B4814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organisatieonderdeel">
    <vt:lpwstr>4;#Facilitair Bedrijf|72593afe-f2cd-4878-a214-95d27612e3f4</vt:lpwstr>
  </property>
  <property fmtid="{D5CDD505-2E9C-101B-9397-08002B2CF9AE}" pid="11" name="uwv_swsp_taal">
    <vt:lpwstr>3;#Nederlands|a6775680-4a23-404a-a152-3a59b7ca3224</vt:lpwstr>
  </property>
  <property fmtid="{D5CDD505-2E9C-101B-9397-08002B2CF9AE}" pid="12" name="_dlc_DocIdItemGuid">
    <vt:lpwstr>373684f2-8187-45f7-a46b-5af4b25d6fd3</vt:lpwstr>
  </property>
  <property fmtid="{D5CDD505-2E9C-101B-9397-08002B2CF9AE}" pid="13" name="uwv_swsp_afdeling">
    <vt:lpwstr>2;#420001 - Facilitair Bedrijf|aa617728-92e0-4420-a980-c1fe350d7dcb</vt:lpwstr>
  </property>
  <property fmtid="{D5CDD505-2E9C-101B-9397-08002B2CF9AE}" pid="14" name="uwv_swsp_verantwoordelijke_organisatie">
    <vt:lpwstr>1;#UWV|69a0f245-d564-4a01-b3fd-007df40162c7</vt:lpwstr>
  </property>
</Properties>
</file>