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517A105C" w:rsidR="002A7E9A" w:rsidRPr="009F209B" w:rsidRDefault="00330373" w:rsidP="009F209B">
      <w:pPr>
        <w:pStyle w:val="Titelrapport"/>
      </w:pPr>
      <w:r>
        <w:rPr>
          <w:noProof/>
          <w:bdr w:val="none" w:sz="0" w:space="0" w:color="CC0000"/>
        </w:rPr>
        <w:t xml:space="preserve">(Concept) </w:t>
      </w:r>
      <w:r w:rsidR="00180613">
        <w:rPr>
          <w:noProof/>
          <w:bdr w:val="none" w:sz="0" w:space="0" w:color="CC0000"/>
        </w:rPr>
        <w:t>Raamo</w:t>
      </w:r>
      <w:r>
        <w:rPr>
          <w:noProof/>
          <w:bdr w:val="none" w:sz="0" w:space="0" w:color="CC0000"/>
        </w:rPr>
        <w:t>vereenkomst</w:t>
      </w:r>
    </w:p>
    <w:p w14:paraId="6214C15E" w14:textId="75DE2FEC" w:rsidR="00576711" w:rsidRDefault="006A47AB" w:rsidP="009F209B">
      <w:pPr>
        <w:pStyle w:val="Ondertitelrapport"/>
      </w:pPr>
      <w:r w:rsidRPr="006A47AB">
        <w:t>Groenonderhoud landgoederen en forten</w:t>
      </w:r>
    </w:p>
    <w:p w14:paraId="6214C15F" w14:textId="7672BD95" w:rsidR="00C21B52" w:rsidRPr="004C4172" w:rsidRDefault="007271AE" w:rsidP="00C21B52">
      <w:r w:rsidRPr="007271AE">
        <w:t>Perceel 1: Onderhoud Landgoederen</w:t>
      </w:r>
    </w:p>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D43F21" w:rsidRDefault="00882FEE" w:rsidP="00882FEE">
            <w:pPr>
              <w:rPr>
                <w:b w:val="0"/>
                <w:bCs/>
                <w:sz w:val="28"/>
                <w:szCs w:val="28"/>
              </w:rPr>
            </w:pPr>
            <w:r w:rsidRPr="00D43F21">
              <w:rPr>
                <w:b w:val="0"/>
                <w:bCs/>
                <w:sz w:val="28"/>
                <w:szCs w:val="28"/>
              </w:rPr>
              <w:t xml:space="preserve">Gemeente Utrecht </w:t>
            </w:r>
          </w:p>
          <w:p w14:paraId="42852CD4" w14:textId="77777777" w:rsidR="00882FEE" w:rsidRPr="00D43F21" w:rsidRDefault="00882FEE" w:rsidP="00882FEE">
            <w:pPr>
              <w:rPr>
                <w:b w:val="0"/>
                <w:bCs/>
                <w:sz w:val="28"/>
                <w:szCs w:val="28"/>
              </w:rPr>
            </w:pPr>
          </w:p>
          <w:p w14:paraId="0A15905E" w14:textId="77777777" w:rsidR="00882FEE" w:rsidRPr="00D43F21" w:rsidRDefault="00882FEE" w:rsidP="00882FEE">
            <w:pPr>
              <w:rPr>
                <w:b w:val="0"/>
                <w:bCs/>
                <w:sz w:val="28"/>
                <w:szCs w:val="28"/>
              </w:rPr>
            </w:pPr>
            <w:r w:rsidRPr="00D43F21">
              <w:rPr>
                <w:b w:val="0"/>
                <w:bCs/>
                <w:sz w:val="28"/>
                <w:szCs w:val="28"/>
              </w:rPr>
              <w:t xml:space="preserve">en </w:t>
            </w:r>
          </w:p>
          <w:p w14:paraId="78502755" w14:textId="77777777" w:rsidR="00882FEE" w:rsidRPr="00D43F21" w:rsidRDefault="00882FEE" w:rsidP="00882FEE">
            <w:pPr>
              <w:rPr>
                <w:b w:val="0"/>
                <w:bCs/>
                <w:sz w:val="28"/>
                <w:szCs w:val="28"/>
              </w:rPr>
            </w:pPr>
          </w:p>
          <w:p w14:paraId="6214C163" w14:textId="161A331D" w:rsidR="00C21B52" w:rsidRPr="0040112C" w:rsidRDefault="00882FEE" w:rsidP="00882FEE">
            <w:r w:rsidRPr="00D43F21">
              <w:rPr>
                <w:b w:val="0"/>
                <w:bCs/>
                <w:sz w:val="28"/>
                <w:szCs w:val="28"/>
              </w:rPr>
              <w:t>&lt;</w:t>
            </w:r>
            <w:proofErr w:type="spellStart"/>
            <w:r w:rsidRPr="008E0EAD">
              <w:rPr>
                <w:rFonts w:eastAsiaTheme="minorHAnsi" w:cstheme="minorBidi"/>
                <w:b w:val="0"/>
                <w:color w:val="00B050"/>
                <w:sz w:val="28"/>
                <w:szCs w:val="28"/>
                <w:lang w:eastAsia="en-US"/>
              </w:rPr>
              <w:t>xxx</w:t>
            </w:r>
            <w:r w:rsidR="009150B2" w:rsidRPr="008E0EAD">
              <w:rPr>
                <w:rFonts w:eastAsiaTheme="minorHAnsi" w:cstheme="minorBidi"/>
                <w:b w:val="0"/>
                <w:color w:val="00B050"/>
                <w:sz w:val="28"/>
                <w:szCs w:val="28"/>
                <w:lang w:eastAsia="en-US"/>
              </w:rPr>
              <w:t>xx</w:t>
            </w:r>
            <w:proofErr w:type="spellEnd"/>
            <w:r w:rsidRPr="00D43F21">
              <w:rPr>
                <w:b w:val="0"/>
                <w:bCs/>
                <w:sz w:val="28"/>
                <w:szCs w:val="28"/>
              </w:rPr>
              <w:t>&gt;</w:t>
            </w:r>
          </w:p>
        </w:tc>
      </w:tr>
    </w:tbl>
    <w:p w14:paraId="6214C165" w14:textId="77777777" w:rsidR="00C21B52" w:rsidRPr="0010193A" w:rsidRDefault="00C21B52" w:rsidP="00C21B52"/>
    <w:p w14:paraId="5312A212" w14:textId="1665B0FF" w:rsidR="00C0397B" w:rsidRDefault="00C0397B" w:rsidP="00C21B52">
      <w:r>
        <w:t>Aanbestedingsnummer</w:t>
      </w:r>
      <w:r w:rsidR="00672F2D">
        <w:t xml:space="preserve"> </w:t>
      </w:r>
      <w:r w:rsidR="00F75F98" w:rsidRPr="00F75F98">
        <w:t>2025SB558</w:t>
      </w:r>
    </w:p>
    <w:p w14:paraId="158B8F6D" w14:textId="24AC5A5B" w:rsidR="00C0397B" w:rsidRDefault="00C0397B" w:rsidP="00C21B52">
      <w:r>
        <w:t>Contractnummer</w:t>
      </w:r>
      <w:r w:rsidR="000C72D7">
        <w:t xml:space="preserve"> </w:t>
      </w:r>
      <w:r w:rsidR="00CD3FF3">
        <w:t>72</w:t>
      </w:r>
      <w:r w:rsidR="00CD3FF3" w:rsidRPr="00E20DEC">
        <w:rPr>
          <w:color w:val="00B050"/>
        </w:rPr>
        <w:t>xxxx</w:t>
      </w:r>
      <w:r w:rsidR="00E20DEC" w:rsidRPr="00E20DEC">
        <w:rPr>
          <w:color w:val="00B050"/>
        </w:rPr>
        <w:t>xxxx</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rsidSect="00DB5929">
          <w:footerReference w:type="default" r:id="rId11"/>
          <w:footerReference w:type="first" r:id="rId12"/>
          <w:pgSz w:w="11906" w:h="16838" w:code="9"/>
          <w:pgMar w:top="2948" w:right="1304" w:bottom="993" w:left="1304" w:header="709" w:footer="255" w:gutter="0"/>
          <w:cols w:space="708"/>
          <w:titlePg/>
          <w:docGrid w:linePitch="360"/>
        </w:sectPr>
      </w:pPr>
    </w:p>
    <w:p w14:paraId="2010A7A5" w14:textId="24570C3A" w:rsidR="00933BD0" w:rsidRPr="001866B2" w:rsidRDefault="00933BD0" w:rsidP="001866B2">
      <w:pPr>
        <w:pStyle w:val="Kop1"/>
        <w:numPr>
          <w:ilvl w:val="0"/>
          <w:numId w:val="0"/>
        </w:numPr>
        <w:rPr>
          <w:rFonts w:cs="Arial"/>
          <w:color w:val="C00000"/>
          <w:sz w:val="32"/>
          <w:szCs w:val="32"/>
        </w:rPr>
      </w:pPr>
      <w:r w:rsidRPr="00D4769F">
        <w:rPr>
          <w:rFonts w:cs="Arial"/>
          <w:color w:val="C00000"/>
          <w:sz w:val="32"/>
          <w:szCs w:val="32"/>
        </w:rPr>
        <w:lastRenderedPageBreak/>
        <w:t xml:space="preserve">Raamovereenkomst voor het </w:t>
      </w:r>
      <w:r w:rsidR="001866B2">
        <w:rPr>
          <w:rFonts w:cs="Arial"/>
          <w:color w:val="C00000"/>
          <w:sz w:val="32"/>
          <w:szCs w:val="32"/>
        </w:rPr>
        <w:t>van g</w:t>
      </w:r>
      <w:r w:rsidR="001866B2" w:rsidRPr="001866B2">
        <w:rPr>
          <w:rFonts w:cs="Arial"/>
          <w:color w:val="C00000"/>
          <w:sz w:val="32"/>
          <w:szCs w:val="32"/>
        </w:rPr>
        <w:t>roenonderhoud voor landgoederen en forten</w:t>
      </w:r>
    </w:p>
    <w:p w14:paraId="39FC350A" w14:textId="77777777" w:rsidR="00933BD0" w:rsidRPr="00D4769F" w:rsidRDefault="00933BD0" w:rsidP="00933BD0">
      <w:pPr>
        <w:rPr>
          <w:rFonts w:cs="Arial"/>
        </w:rPr>
      </w:pPr>
    </w:p>
    <w:p w14:paraId="1B8BA125" w14:textId="77777777" w:rsidR="00933BD0" w:rsidRPr="00D4769F" w:rsidRDefault="00933BD0" w:rsidP="00933BD0">
      <w:pPr>
        <w:tabs>
          <w:tab w:val="left" w:pos="426"/>
        </w:tabs>
        <w:rPr>
          <w:rFonts w:cs="Arial"/>
          <w:b/>
          <w:color w:val="C00000"/>
        </w:rPr>
      </w:pPr>
      <w:r w:rsidRPr="00D4769F">
        <w:rPr>
          <w:rFonts w:cs="Arial"/>
          <w:b/>
          <w:color w:val="C00000"/>
        </w:rPr>
        <w:t>Partijen:</w:t>
      </w:r>
    </w:p>
    <w:p w14:paraId="56B1BA1E" w14:textId="77777777" w:rsidR="00933BD0" w:rsidRPr="00D4769F" w:rsidRDefault="00933BD0" w:rsidP="00933BD0">
      <w:pPr>
        <w:tabs>
          <w:tab w:val="left" w:pos="426"/>
        </w:tabs>
        <w:rPr>
          <w:rFonts w:cs="Arial"/>
        </w:rPr>
      </w:pPr>
    </w:p>
    <w:p w14:paraId="7B3DFB25" w14:textId="0641251D" w:rsidR="00933BD0" w:rsidRPr="00D4769F" w:rsidRDefault="00933BD0" w:rsidP="00933BD0">
      <w:pPr>
        <w:pStyle w:val="Lijstnummering"/>
        <w:rPr>
          <w:rFonts w:ascii="Arial" w:hAnsi="Arial" w:cs="Arial"/>
          <w:sz w:val="20"/>
        </w:rPr>
      </w:pPr>
      <w:r w:rsidRPr="00D4769F">
        <w:rPr>
          <w:rFonts w:ascii="Arial" w:hAnsi="Arial" w:cs="Arial"/>
          <w:sz w:val="20"/>
        </w:rPr>
        <w:t xml:space="preserve">De gemeente Utrecht, te dezen rechtsgeldig vertegenwoordigd </w:t>
      </w:r>
      <w:r w:rsidRPr="001E2868">
        <w:rPr>
          <w:rFonts w:ascii="Arial" w:hAnsi="Arial" w:cs="Arial"/>
          <w:sz w:val="20"/>
        </w:rPr>
        <w:t>door</w:t>
      </w:r>
      <w:r w:rsidR="009D6FD0">
        <w:rPr>
          <w:rFonts w:ascii="Arial" w:hAnsi="Arial" w:cs="Arial"/>
          <w:sz w:val="20"/>
        </w:rPr>
        <w:t xml:space="preserve"> Anneke Krop</w:t>
      </w:r>
      <w:r w:rsidRPr="001E2868">
        <w:rPr>
          <w:rFonts w:ascii="Arial" w:hAnsi="Arial" w:cs="Arial"/>
          <w:sz w:val="20"/>
        </w:rPr>
        <w:t xml:space="preserve"> in </w:t>
      </w:r>
      <w:bookmarkStart w:id="0" w:name="OLE_LINK3"/>
      <w:r w:rsidRPr="001E2868">
        <w:rPr>
          <w:rStyle w:val="Paginanummer"/>
          <w:rFonts w:ascii="Arial" w:hAnsi="Arial"/>
          <w:sz w:val="20"/>
        </w:rPr>
        <w:t>haar</w:t>
      </w:r>
      <w:r w:rsidRPr="001E2868">
        <w:rPr>
          <w:rFonts w:ascii="Arial" w:hAnsi="Arial" w:cs="Arial"/>
          <w:sz w:val="20"/>
        </w:rPr>
        <w:t xml:space="preserve"> </w:t>
      </w:r>
      <w:bookmarkEnd w:id="0"/>
      <w:r w:rsidRPr="001E2868">
        <w:rPr>
          <w:rFonts w:ascii="Arial" w:hAnsi="Arial" w:cs="Arial"/>
          <w:sz w:val="20"/>
        </w:rPr>
        <w:t xml:space="preserve">hoedanigheid van </w:t>
      </w:r>
      <w:r w:rsidR="00672980" w:rsidRPr="00672980">
        <w:rPr>
          <w:rFonts w:ascii="Arial" w:hAnsi="Arial" w:cs="Arial"/>
          <w:sz w:val="20"/>
        </w:rPr>
        <w:t>Directeur Stadsbedrijven</w:t>
      </w:r>
      <w:r w:rsidRPr="001E2868">
        <w:rPr>
          <w:rFonts w:ascii="Arial" w:hAnsi="Arial" w:cs="Arial"/>
          <w:sz w:val="20"/>
        </w:rPr>
        <w:t>, hierna te noemen: ‘Opdrachtgever’,</w:t>
      </w:r>
    </w:p>
    <w:p w14:paraId="13D8AA03" w14:textId="77777777" w:rsidR="00933BD0" w:rsidRPr="00D4769F" w:rsidRDefault="00933BD0" w:rsidP="00933BD0">
      <w:pPr>
        <w:ind w:left="705" w:hanging="705"/>
        <w:rPr>
          <w:rFonts w:cs="Arial"/>
        </w:rPr>
      </w:pPr>
    </w:p>
    <w:p w14:paraId="79FEFA65" w14:textId="77777777" w:rsidR="00933BD0" w:rsidRPr="00D4769F" w:rsidRDefault="00933BD0" w:rsidP="00933BD0">
      <w:pPr>
        <w:tabs>
          <w:tab w:val="center" w:pos="4535"/>
        </w:tabs>
        <w:rPr>
          <w:rFonts w:cs="Arial"/>
        </w:rPr>
      </w:pPr>
      <w:r w:rsidRPr="00D4769F">
        <w:rPr>
          <w:rFonts w:cs="Arial"/>
        </w:rPr>
        <w:t>en</w:t>
      </w:r>
      <w:r>
        <w:rPr>
          <w:rFonts w:cs="Arial"/>
        </w:rPr>
        <w:tab/>
      </w:r>
    </w:p>
    <w:p w14:paraId="45D8F591" w14:textId="77777777" w:rsidR="00933BD0" w:rsidRPr="00D4769F" w:rsidRDefault="00933BD0" w:rsidP="00933BD0">
      <w:pPr>
        <w:pStyle w:val="Koptekst"/>
        <w:tabs>
          <w:tab w:val="clear" w:pos="4536"/>
          <w:tab w:val="clear" w:pos="9072"/>
          <w:tab w:val="left" w:pos="426"/>
        </w:tabs>
        <w:rPr>
          <w:rFonts w:cs="Arial"/>
        </w:rPr>
      </w:pPr>
    </w:p>
    <w:p w14:paraId="2F51A5B3" w14:textId="23290425" w:rsidR="00933BD0" w:rsidRPr="00D4769F" w:rsidRDefault="00933BD0" w:rsidP="00933BD0">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w:t>
      </w:r>
      <w:r w:rsidR="00E82B35">
        <w:rPr>
          <w:rFonts w:ascii="Arial" w:hAnsi="Arial" w:cs="Arial"/>
          <w:sz w:val="20"/>
        </w:rPr>
        <w:t>Aannemer</w:t>
      </w:r>
      <w:r w:rsidRPr="00D4769F">
        <w:rPr>
          <w:rFonts w:ascii="Arial" w:hAnsi="Arial" w:cs="Arial"/>
          <w:sz w:val="20"/>
        </w:rPr>
        <w:t>’,</w:t>
      </w:r>
    </w:p>
    <w:p w14:paraId="6A4E9EB0" w14:textId="77777777" w:rsidR="00933BD0" w:rsidRPr="00D4769F" w:rsidRDefault="00933BD0" w:rsidP="00933BD0">
      <w:pPr>
        <w:pStyle w:val="Koptekst"/>
        <w:tabs>
          <w:tab w:val="clear" w:pos="4536"/>
          <w:tab w:val="clear" w:pos="9072"/>
          <w:tab w:val="left" w:pos="426"/>
        </w:tabs>
        <w:rPr>
          <w:rFonts w:cs="Arial"/>
        </w:rPr>
      </w:pPr>
    </w:p>
    <w:p w14:paraId="652ABDE5" w14:textId="77777777" w:rsidR="00933BD0" w:rsidRPr="00D4769F" w:rsidRDefault="00933BD0" w:rsidP="00933BD0">
      <w:pPr>
        <w:tabs>
          <w:tab w:val="left" w:pos="426"/>
        </w:tabs>
        <w:rPr>
          <w:rFonts w:cs="Arial"/>
        </w:rPr>
      </w:pPr>
    </w:p>
    <w:p w14:paraId="33C3F2FA" w14:textId="4564DE2D" w:rsidR="00933BD0" w:rsidRPr="00D4769F" w:rsidRDefault="00933BD0" w:rsidP="00933BD0">
      <w:pPr>
        <w:tabs>
          <w:tab w:val="left" w:pos="426"/>
        </w:tabs>
        <w:rPr>
          <w:rFonts w:cs="Arial"/>
          <w:b/>
          <w:color w:val="C00000"/>
        </w:rPr>
      </w:pPr>
      <w:r w:rsidRPr="00D4769F">
        <w:rPr>
          <w:rFonts w:cs="Arial"/>
          <w:b/>
          <w:color w:val="C00000"/>
        </w:rPr>
        <w:t>N</w:t>
      </w:r>
      <w:r w:rsidR="00BA204F">
        <w:rPr>
          <w:rFonts w:cs="Arial"/>
          <w:b/>
          <w:color w:val="C00000"/>
        </w:rPr>
        <w:t>emen in aanmerking dat</w:t>
      </w:r>
      <w:r w:rsidRPr="00D4769F">
        <w:rPr>
          <w:rFonts w:cs="Arial"/>
          <w:b/>
          <w:color w:val="C00000"/>
        </w:rPr>
        <w:t xml:space="preserve">: </w:t>
      </w:r>
    </w:p>
    <w:p w14:paraId="7F4D332A" w14:textId="77777777" w:rsidR="00933BD0" w:rsidRPr="00D4769F" w:rsidRDefault="00933BD0" w:rsidP="00933BD0">
      <w:pPr>
        <w:ind w:left="705" w:hanging="705"/>
        <w:rPr>
          <w:rFonts w:cs="Arial"/>
        </w:rPr>
      </w:pPr>
    </w:p>
    <w:p w14:paraId="2404D45E" w14:textId="476C64E6" w:rsidR="00933BD0" w:rsidRDefault="00933BD0" w:rsidP="00933BD0">
      <w:pPr>
        <w:ind w:left="300" w:hanging="300"/>
        <w:rPr>
          <w:rFonts w:cs="Arial"/>
          <w:color w:val="00B050"/>
        </w:rPr>
      </w:pPr>
      <w:r w:rsidRPr="00D4769F">
        <w:rPr>
          <w:rFonts w:cs="Arial"/>
        </w:rPr>
        <w:t>I</w:t>
      </w:r>
      <w:r w:rsidRPr="00D4769F">
        <w:rPr>
          <w:rFonts w:cs="Arial"/>
        </w:rPr>
        <w:tab/>
        <w:t xml:space="preserve">Opdrachtgever </w:t>
      </w:r>
      <w:r w:rsidR="0003187C">
        <w:rPr>
          <w:rFonts w:cs="Arial"/>
        </w:rPr>
        <w:t xml:space="preserve">een </w:t>
      </w:r>
      <w:r w:rsidRPr="00D4769F">
        <w:rPr>
          <w:rFonts w:cs="Arial"/>
        </w:rPr>
        <w:t xml:space="preserve">Raamovereenkomst </w:t>
      </w:r>
      <w:r w:rsidR="0003187C">
        <w:rPr>
          <w:rFonts w:cs="Arial"/>
        </w:rPr>
        <w:t xml:space="preserve">wenst </w:t>
      </w:r>
      <w:r w:rsidRPr="00D4769F">
        <w:rPr>
          <w:rFonts w:cs="Arial"/>
        </w:rPr>
        <w:t xml:space="preserve">te sluiten met als </w:t>
      </w:r>
      <w:r w:rsidR="0003187C">
        <w:rPr>
          <w:rFonts w:cs="Arial"/>
        </w:rPr>
        <w:t xml:space="preserve">doel </w:t>
      </w:r>
      <w:r w:rsidR="00EC4228">
        <w:rPr>
          <w:rFonts w:cs="Arial"/>
        </w:rPr>
        <w:t>het uitvoeren van</w:t>
      </w:r>
      <w:r w:rsidR="00D37DA0">
        <w:rPr>
          <w:rFonts w:cs="Arial"/>
        </w:rPr>
        <w:t xml:space="preserve"> Opdrachten </w:t>
      </w:r>
      <w:r w:rsidR="001E2868" w:rsidRPr="001E2868">
        <w:rPr>
          <w:rFonts w:cs="Arial"/>
        </w:rPr>
        <w:t>van groenonderhoud voor landgoederen en forten</w:t>
      </w:r>
      <w:r w:rsidRPr="00F55DBA">
        <w:rPr>
          <w:rFonts w:cs="Arial"/>
        </w:rPr>
        <w:t>;</w:t>
      </w:r>
    </w:p>
    <w:p w14:paraId="76B524C6" w14:textId="77777777" w:rsidR="009D1983" w:rsidRDefault="009D1983" w:rsidP="00933BD0">
      <w:pPr>
        <w:ind w:left="300" w:hanging="300"/>
        <w:rPr>
          <w:rFonts w:cs="Arial"/>
          <w:color w:val="00B050"/>
        </w:rPr>
      </w:pPr>
    </w:p>
    <w:p w14:paraId="277CD155" w14:textId="65AA2A45" w:rsidR="000F0388" w:rsidRPr="00F86712" w:rsidRDefault="009D1983" w:rsidP="009D1983">
      <w:pPr>
        <w:pStyle w:val="Lijst"/>
        <w:rPr>
          <w:rFonts w:ascii="Arial" w:hAnsi="Arial" w:cs="Arial"/>
          <w:sz w:val="20"/>
        </w:rPr>
      </w:pPr>
      <w:r w:rsidRPr="00D4769F">
        <w:rPr>
          <w:rFonts w:ascii="Arial" w:hAnsi="Arial" w:cs="Arial"/>
          <w:sz w:val="20"/>
        </w:rPr>
        <w:t>I</w:t>
      </w:r>
      <w:r>
        <w:rPr>
          <w:rFonts w:ascii="Arial" w:hAnsi="Arial" w:cs="Arial"/>
          <w:sz w:val="20"/>
        </w:rPr>
        <w:t>I</w:t>
      </w:r>
      <w:r w:rsidRPr="00D4769F">
        <w:rPr>
          <w:rFonts w:ascii="Arial" w:hAnsi="Arial" w:cs="Arial"/>
          <w:sz w:val="20"/>
        </w:rPr>
        <w:tab/>
      </w:r>
      <w:r w:rsidRPr="00F86712">
        <w:rPr>
          <w:rFonts w:ascii="Arial" w:hAnsi="Arial" w:cs="Arial"/>
          <w:sz w:val="20"/>
        </w:rPr>
        <w:t xml:space="preserve">Opdrachtgever </w:t>
      </w:r>
      <w:r w:rsidR="00430697" w:rsidRPr="00F86712">
        <w:rPr>
          <w:rFonts w:ascii="Arial" w:hAnsi="Arial" w:cs="Arial"/>
          <w:sz w:val="20"/>
        </w:rPr>
        <w:t>hiertoe</w:t>
      </w:r>
      <w:r w:rsidRPr="00F86712">
        <w:rPr>
          <w:rFonts w:ascii="Arial" w:hAnsi="Arial" w:cs="Arial"/>
          <w:sz w:val="20"/>
        </w:rPr>
        <w:t xml:space="preserve"> een Europese aanbesteding </w:t>
      </w:r>
      <w:r w:rsidR="00FA6D5B" w:rsidRPr="00F86712">
        <w:rPr>
          <w:rFonts w:ascii="Arial" w:hAnsi="Arial" w:cs="Arial"/>
          <w:sz w:val="20"/>
        </w:rPr>
        <w:t xml:space="preserve">heeft uitgevoerd </w:t>
      </w:r>
      <w:r w:rsidRPr="00F86712">
        <w:rPr>
          <w:rFonts w:ascii="Arial" w:hAnsi="Arial" w:cs="Arial"/>
          <w:sz w:val="20"/>
        </w:rPr>
        <w:t xml:space="preserve">met aanbestedingsnummer </w:t>
      </w:r>
      <w:r w:rsidR="001E2868" w:rsidRPr="00F86712">
        <w:rPr>
          <w:rFonts w:ascii="Arial" w:hAnsi="Arial" w:cs="Arial"/>
          <w:sz w:val="20"/>
        </w:rPr>
        <w:t>2025DB558</w:t>
      </w:r>
      <w:r w:rsidR="00830BA4" w:rsidRPr="00F86712">
        <w:rPr>
          <w:rFonts w:ascii="Arial" w:hAnsi="Arial" w:cs="Arial"/>
          <w:sz w:val="20"/>
        </w:rPr>
        <w:t xml:space="preserve"> waarbij </w:t>
      </w:r>
      <w:r w:rsidR="008922C8" w:rsidRPr="00F86712">
        <w:rPr>
          <w:rFonts w:ascii="Arial" w:hAnsi="Arial" w:cs="Arial"/>
          <w:sz w:val="20"/>
        </w:rPr>
        <w:t xml:space="preserve">Opdrachtgever de openbare procedure heeft gevolgd </w:t>
      </w:r>
      <w:r w:rsidRPr="00F86712">
        <w:rPr>
          <w:rFonts w:ascii="Arial" w:hAnsi="Arial" w:cs="Arial"/>
          <w:sz w:val="20"/>
        </w:rPr>
        <w:t xml:space="preserve"> </w:t>
      </w:r>
      <w:r w:rsidR="00830BA4" w:rsidRPr="00F86712">
        <w:rPr>
          <w:rFonts w:ascii="Arial" w:hAnsi="Arial" w:cs="Arial"/>
          <w:sz w:val="20"/>
        </w:rPr>
        <w:t xml:space="preserve">volgens </w:t>
      </w:r>
      <w:r w:rsidR="00630777" w:rsidRPr="00F86712">
        <w:rPr>
          <w:rFonts w:ascii="Arial" w:hAnsi="Arial" w:cs="Arial"/>
          <w:sz w:val="20"/>
        </w:rPr>
        <w:t>het ARW 2016;</w:t>
      </w:r>
    </w:p>
    <w:p w14:paraId="605B5B4F" w14:textId="77777777" w:rsidR="000F0388" w:rsidRPr="00F86712" w:rsidRDefault="000F0388" w:rsidP="00933BD0">
      <w:pPr>
        <w:pStyle w:val="Lijst"/>
        <w:rPr>
          <w:rFonts w:ascii="Arial" w:hAnsi="Arial" w:cs="Arial"/>
          <w:sz w:val="20"/>
        </w:rPr>
      </w:pPr>
    </w:p>
    <w:p w14:paraId="7573DD38" w14:textId="5AF1C6C9" w:rsidR="00933BD0" w:rsidRPr="00F86712" w:rsidRDefault="00933BD0" w:rsidP="00933BD0">
      <w:pPr>
        <w:pStyle w:val="Lijst"/>
        <w:rPr>
          <w:rFonts w:ascii="Arial" w:hAnsi="Arial" w:cs="Arial"/>
          <w:sz w:val="20"/>
        </w:rPr>
      </w:pPr>
      <w:r w:rsidRPr="00F86712">
        <w:rPr>
          <w:rFonts w:ascii="Arial" w:hAnsi="Arial" w:cs="Arial"/>
          <w:sz w:val="20"/>
        </w:rPr>
        <w:t>III</w:t>
      </w:r>
      <w:r w:rsidRPr="00F86712">
        <w:rPr>
          <w:rFonts w:ascii="Arial" w:hAnsi="Arial" w:cs="Arial"/>
          <w:sz w:val="20"/>
        </w:rPr>
        <w:tab/>
        <w:t xml:space="preserve">Bij deze aanbestedingsprocedure is gebleken dat </w:t>
      </w:r>
      <w:r w:rsidR="00E82B35" w:rsidRPr="00F86712">
        <w:rPr>
          <w:rFonts w:ascii="Arial" w:hAnsi="Arial" w:cs="Arial"/>
          <w:sz w:val="20"/>
        </w:rPr>
        <w:t>Aannemer</w:t>
      </w:r>
      <w:r w:rsidRPr="00F86712">
        <w:rPr>
          <w:rFonts w:ascii="Arial" w:hAnsi="Arial" w:cs="Arial"/>
          <w:sz w:val="20"/>
        </w:rPr>
        <w:t xml:space="preserve"> de economisch meest voordelige inschrijving heeft gedaan; </w:t>
      </w:r>
    </w:p>
    <w:p w14:paraId="78FAB20A" w14:textId="77777777" w:rsidR="00933BD0" w:rsidRPr="00F86712" w:rsidRDefault="00933BD0" w:rsidP="00933BD0">
      <w:pPr>
        <w:ind w:left="705" w:hanging="705"/>
        <w:rPr>
          <w:rFonts w:cs="Arial"/>
        </w:rPr>
      </w:pPr>
    </w:p>
    <w:p w14:paraId="448D1DD9" w14:textId="2DEE48DF" w:rsidR="00933BD0" w:rsidRPr="00F86712" w:rsidRDefault="00933BD0" w:rsidP="00933BD0">
      <w:pPr>
        <w:pStyle w:val="Lijst"/>
        <w:rPr>
          <w:rFonts w:ascii="Arial" w:hAnsi="Arial" w:cs="Arial"/>
          <w:sz w:val="20"/>
        </w:rPr>
      </w:pPr>
      <w:r w:rsidRPr="00F86712">
        <w:rPr>
          <w:rFonts w:ascii="Arial" w:hAnsi="Arial" w:cs="Arial"/>
          <w:sz w:val="20"/>
        </w:rPr>
        <w:t>IV</w:t>
      </w:r>
      <w:r w:rsidRPr="00F86712">
        <w:rPr>
          <w:rFonts w:ascii="Arial" w:hAnsi="Arial" w:cs="Arial"/>
          <w:sz w:val="20"/>
        </w:rPr>
        <w:tab/>
      </w:r>
      <w:r w:rsidR="00E82B35" w:rsidRPr="00F86712">
        <w:rPr>
          <w:rFonts w:ascii="Arial" w:hAnsi="Arial" w:cs="Arial"/>
          <w:sz w:val="20"/>
        </w:rPr>
        <w:t>Aannem</w:t>
      </w:r>
      <w:r w:rsidRPr="00F86712">
        <w:rPr>
          <w:rFonts w:ascii="Arial" w:hAnsi="Arial" w:cs="Arial"/>
          <w:sz w:val="20"/>
        </w:rPr>
        <w:t xml:space="preserve">er in staat is om </w:t>
      </w:r>
      <w:r w:rsidR="00DD031E" w:rsidRPr="00F86712">
        <w:rPr>
          <w:rFonts w:ascii="Arial" w:hAnsi="Arial" w:cs="Arial"/>
          <w:sz w:val="20"/>
        </w:rPr>
        <w:t xml:space="preserve">de </w:t>
      </w:r>
      <w:r w:rsidR="00C23B1C" w:rsidRPr="00F86712">
        <w:rPr>
          <w:rFonts w:ascii="Arial" w:hAnsi="Arial" w:cs="Arial"/>
          <w:sz w:val="20"/>
        </w:rPr>
        <w:t>Opdrachten uit te voeren</w:t>
      </w:r>
      <w:r w:rsidRPr="00F86712">
        <w:rPr>
          <w:rFonts w:ascii="Arial" w:hAnsi="Arial" w:cs="Arial"/>
          <w:sz w:val="20"/>
        </w:rPr>
        <w:t>;</w:t>
      </w:r>
    </w:p>
    <w:p w14:paraId="74BEDD2E" w14:textId="77777777" w:rsidR="00933BD0" w:rsidRPr="00F86712" w:rsidRDefault="00933BD0" w:rsidP="00933BD0">
      <w:pPr>
        <w:ind w:left="705" w:hanging="705"/>
        <w:rPr>
          <w:rFonts w:cs="Arial"/>
        </w:rPr>
      </w:pPr>
    </w:p>
    <w:p w14:paraId="59381543" w14:textId="09F53003" w:rsidR="00933BD0" w:rsidRDefault="00933BD0" w:rsidP="00933BD0">
      <w:pPr>
        <w:pStyle w:val="Lijst"/>
        <w:rPr>
          <w:rFonts w:ascii="Arial" w:hAnsi="Arial" w:cs="Arial"/>
          <w:sz w:val="20"/>
        </w:rPr>
      </w:pPr>
      <w:r w:rsidRPr="00F86712">
        <w:rPr>
          <w:rFonts w:ascii="Arial" w:hAnsi="Arial" w:cs="Arial"/>
          <w:sz w:val="20"/>
        </w:rPr>
        <w:t>V</w:t>
      </w:r>
      <w:r w:rsidRPr="00F86712">
        <w:rPr>
          <w:rFonts w:ascii="Arial" w:hAnsi="Arial" w:cs="Arial"/>
          <w:sz w:val="20"/>
        </w:rPr>
        <w:tab/>
        <w:t xml:space="preserve">Partijen de voorwaarden waaronder de </w:t>
      </w:r>
      <w:r w:rsidR="00C23B1C" w:rsidRPr="00F86712">
        <w:rPr>
          <w:rFonts w:ascii="Arial" w:hAnsi="Arial" w:cs="Arial"/>
          <w:sz w:val="20"/>
        </w:rPr>
        <w:t xml:space="preserve">Opdrachten worden </w:t>
      </w:r>
      <w:r w:rsidR="00C23B1C">
        <w:rPr>
          <w:rFonts w:ascii="Arial" w:hAnsi="Arial" w:cs="Arial"/>
          <w:sz w:val="20"/>
        </w:rPr>
        <w:t>uitgevoerd</w:t>
      </w:r>
      <w:r w:rsidRPr="00D4769F">
        <w:rPr>
          <w:rFonts w:ascii="Arial" w:hAnsi="Arial" w:cs="Arial"/>
          <w:sz w:val="20"/>
        </w:rPr>
        <w:t>, wensen vast te leggen in een Raamovereenkomst.</w:t>
      </w:r>
    </w:p>
    <w:p w14:paraId="57948660" w14:textId="77777777" w:rsidR="00933BD0" w:rsidRPr="00D4769F" w:rsidRDefault="00933BD0" w:rsidP="00933BD0">
      <w:pPr>
        <w:tabs>
          <w:tab w:val="left" w:pos="709"/>
        </w:tabs>
        <w:ind w:left="567" w:hanging="567"/>
        <w:rPr>
          <w:rFonts w:cs="Arial"/>
        </w:rPr>
      </w:pPr>
    </w:p>
    <w:p w14:paraId="77F4054F" w14:textId="77777777" w:rsidR="00933BD0" w:rsidRPr="00D4769F" w:rsidRDefault="00933BD0" w:rsidP="00933BD0">
      <w:pPr>
        <w:tabs>
          <w:tab w:val="left" w:pos="709"/>
        </w:tabs>
        <w:ind w:left="567" w:hanging="567"/>
        <w:rPr>
          <w:rFonts w:cs="Arial"/>
        </w:rPr>
      </w:pPr>
    </w:p>
    <w:p w14:paraId="3DFC1FCD" w14:textId="77777777" w:rsidR="00125246" w:rsidRPr="00125246" w:rsidRDefault="00933BD0" w:rsidP="00125246">
      <w:pPr>
        <w:tabs>
          <w:tab w:val="left" w:pos="426"/>
        </w:tabs>
        <w:rPr>
          <w:rFonts w:cs="Arial"/>
          <w:b/>
          <w:color w:val="C00000"/>
        </w:rPr>
      </w:pPr>
      <w:r w:rsidRPr="00125246">
        <w:rPr>
          <w:rFonts w:cs="Arial"/>
          <w:b/>
          <w:color w:val="C00000"/>
        </w:rPr>
        <w:t>E</w:t>
      </w:r>
      <w:r w:rsidR="00394805" w:rsidRPr="00125246">
        <w:rPr>
          <w:rFonts w:cs="Arial"/>
          <w:b/>
          <w:color w:val="C00000"/>
        </w:rPr>
        <w:t>n komen overeen als volgt</w:t>
      </w:r>
      <w:r w:rsidRPr="00125246">
        <w:rPr>
          <w:rFonts w:cs="Arial"/>
          <w:b/>
          <w:color w:val="C00000"/>
        </w:rPr>
        <w:t>:</w:t>
      </w:r>
      <w:bookmarkStart w:id="1" w:name="_Toc513544110"/>
    </w:p>
    <w:p w14:paraId="35CEC8D2" w14:textId="7CC8CA0C" w:rsidR="00933BD0" w:rsidRPr="00D4769F" w:rsidRDefault="00933BD0" w:rsidP="00F01F59">
      <w:pPr>
        <w:pStyle w:val="Kop2"/>
      </w:pPr>
      <w:r w:rsidRPr="00D4769F">
        <w:rPr>
          <w:kern w:val="1"/>
          <w:sz w:val="20"/>
        </w:rPr>
        <w:br w:type="page"/>
      </w:r>
      <w:bookmarkEnd w:id="1"/>
      <w:r w:rsidRPr="005218CE">
        <w:lastRenderedPageBreak/>
        <w:t>Begrippen</w:t>
      </w:r>
    </w:p>
    <w:p w14:paraId="0676F70B" w14:textId="4A2161DA" w:rsidR="00D32FF3" w:rsidRPr="00D4769F" w:rsidRDefault="00D32FF3" w:rsidP="00D32FF3">
      <w:pPr>
        <w:pStyle w:val="Stijlovkartikel"/>
      </w:pPr>
      <w:r>
        <w:t xml:space="preserve">Bestek: </w:t>
      </w:r>
      <w:r>
        <w:br/>
      </w:r>
      <w:r w:rsidR="00524C05">
        <w:t xml:space="preserve">Bestek op basis </w:t>
      </w:r>
      <w:r w:rsidR="00524C05" w:rsidRPr="00F110E3">
        <w:t>van de RAW-systematiek</w:t>
      </w:r>
      <w:r w:rsidR="00E64516" w:rsidRPr="00F110E3">
        <w:t xml:space="preserve"> op </w:t>
      </w:r>
      <w:r w:rsidR="00E64516">
        <w:t xml:space="preserve">basis waarvan </w:t>
      </w:r>
      <w:r w:rsidR="00F54397">
        <w:t>Aannemer</w:t>
      </w:r>
      <w:r w:rsidR="00707DE0">
        <w:t xml:space="preserve"> zijn inschrijving heeft gedaan</w:t>
      </w:r>
      <w:r w:rsidRPr="4C79B418">
        <w:rPr>
          <w:color w:val="00B050"/>
        </w:rPr>
        <w:t>.</w:t>
      </w:r>
    </w:p>
    <w:p w14:paraId="2B97A0FC" w14:textId="7614C09E" w:rsidR="00933BD0" w:rsidRPr="00D4769F" w:rsidRDefault="00933BD0" w:rsidP="006C1071">
      <w:pPr>
        <w:pStyle w:val="Stijlovkartikel"/>
      </w:pPr>
      <w:r w:rsidRPr="00D4769F">
        <w:t xml:space="preserve">Nadere overeenkomst: </w:t>
      </w:r>
      <w:r w:rsidRPr="00D4769F">
        <w:br/>
        <w:t xml:space="preserve">Een afzonderlijke overeenkomst (opdracht) die in aanvulling op de Raamovereenkomst tussen Opdrachtgever en </w:t>
      </w:r>
      <w:r w:rsidR="00F54397">
        <w:t>Aannemer</w:t>
      </w:r>
      <w:r w:rsidRPr="00D4769F">
        <w:t xml:space="preserve"> wordt gesloten met betrekking tot </w:t>
      </w:r>
      <w:r w:rsidR="00B61CB7">
        <w:t xml:space="preserve">het uitvoeren van </w:t>
      </w:r>
      <w:r w:rsidR="00B56D90">
        <w:t>een Opdracht</w:t>
      </w:r>
      <w:r w:rsidRPr="00F110E3">
        <w:t>.</w:t>
      </w:r>
      <w:r w:rsidR="000F348A" w:rsidRPr="00F110E3">
        <w:t xml:space="preserve"> In de RAW-Raamovereenkomst wordt de Nadere overeenkomst aangeduid als “deelopdracht”.</w:t>
      </w:r>
    </w:p>
    <w:p w14:paraId="19684A1D" w14:textId="78ECB1AF" w:rsidR="00B26CF2" w:rsidRDefault="00B26CF2" w:rsidP="00B26CF2">
      <w:pPr>
        <w:pStyle w:val="Stijlovkartikel"/>
      </w:pPr>
      <w:r w:rsidRPr="00D51297">
        <w:t>Nota van Inlichtingen:</w:t>
      </w:r>
      <w:r>
        <w:br/>
      </w:r>
      <w:r w:rsidRPr="00D51297">
        <w:t xml:space="preserve">Het totaal aan documenten die ter vervanging </w:t>
      </w:r>
      <w:r>
        <w:t xml:space="preserve">van </w:t>
      </w:r>
      <w:r w:rsidRPr="00D51297">
        <w:t>of aanvull</w:t>
      </w:r>
      <w:r>
        <w:t>end op</w:t>
      </w:r>
      <w:r w:rsidRPr="00D51297">
        <w:t xml:space="preserve"> eerder gepubliceerde documenten op </w:t>
      </w:r>
      <w:r w:rsidRPr="007271AE">
        <w:t xml:space="preserve">TenderNed </w:t>
      </w:r>
      <w:r w:rsidRPr="00D51297">
        <w:t>zijn geplaatst, inclusief de gepubliceerde lijst of lijsten met vragen en antwoorden.</w:t>
      </w:r>
    </w:p>
    <w:p w14:paraId="2AF16E46" w14:textId="30EF1D1D" w:rsidR="00F55DBA" w:rsidRPr="00D4769F" w:rsidRDefault="00F55DBA" w:rsidP="00F55DBA">
      <w:pPr>
        <w:pStyle w:val="Stijlovkartikel"/>
      </w:pPr>
      <w:r w:rsidRPr="00A96E30">
        <w:rPr>
          <w:color w:val="000000" w:themeColor="text1"/>
        </w:rPr>
        <w:t>Opdrachten</w:t>
      </w:r>
      <w:r w:rsidR="7A96EDB0" w:rsidRPr="00A96E30">
        <w:rPr>
          <w:color w:val="000000" w:themeColor="text1"/>
        </w:rPr>
        <w:t>:</w:t>
      </w:r>
      <w:r w:rsidRPr="00D4769F">
        <w:br/>
        <w:t xml:space="preserve">De door </w:t>
      </w:r>
      <w:r w:rsidR="00E82B35">
        <w:t>de Aannemer</w:t>
      </w:r>
      <w:r w:rsidRPr="00D4769F">
        <w:t xml:space="preserve"> ten behoeve van de </w:t>
      </w:r>
      <w:r w:rsidR="00E82B35">
        <w:t>Opdrachtgever</w:t>
      </w:r>
      <w:r w:rsidRPr="00D4769F">
        <w:t xml:space="preserve"> </w:t>
      </w:r>
      <w:r w:rsidR="00D810F8" w:rsidRPr="00D810F8">
        <w:t>groenonderhoud voor landgoederen en forten</w:t>
      </w:r>
      <w:r>
        <w:t xml:space="preserve"> </w:t>
      </w:r>
      <w:r w:rsidR="002B152A">
        <w:t xml:space="preserve">die </w:t>
      </w:r>
      <w:r>
        <w:t>op basis van Nadere overeenkomsten</w:t>
      </w:r>
      <w:r w:rsidR="002B152A">
        <w:t xml:space="preserve"> </w:t>
      </w:r>
      <w:r w:rsidR="00E537B1">
        <w:t>worden opgedragen</w:t>
      </w:r>
      <w:r w:rsidRPr="007E6E57">
        <w:t>.</w:t>
      </w:r>
    </w:p>
    <w:p w14:paraId="7307BC69" w14:textId="77777777" w:rsidR="00933BD0" w:rsidRPr="00D4769F" w:rsidRDefault="00933BD0" w:rsidP="006C1071">
      <w:pPr>
        <w:pStyle w:val="Stijlovkartikel"/>
      </w:pPr>
      <w:r w:rsidRPr="00D4769F">
        <w:t>Raamovereenkomst:</w:t>
      </w:r>
      <w:r w:rsidRPr="00D4769F">
        <w:br/>
        <w:t>Onderhavige overeenkomst, inclusief de in artikel 2.3 van deze Raamovereenkomst genoemde documenten.</w:t>
      </w:r>
    </w:p>
    <w:p w14:paraId="0AD3F252" w14:textId="21B49E8D" w:rsidR="00933BD0" w:rsidRDefault="00FC2769" w:rsidP="006C1071">
      <w:pPr>
        <w:pStyle w:val="Stijlovkartikel"/>
      </w:pPr>
      <w:r w:rsidRPr="00FC2769">
        <w:t>UAV 2012</w:t>
      </w:r>
      <w:r w:rsidR="00933BD0" w:rsidRPr="00D4769F">
        <w:t xml:space="preserve">: </w:t>
      </w:r>
      <w:r w:rsidR="00933BD0" w:rsidRPr="00D4769F">
        <w:br/>
      </w:r>
      <w:r w:rsidR="00CB5E55" w:rsidRPr="00CB5E55">
        <w:t>Uniforme administratieve voorwaarden voor de uitvoering van werken en van technische installatiewerken 2012</w:t>
      </w:r>
      <w:r w:rsidR="00E82B35">
        <w:t xml:space="preserve"> (herziening 2025)</w:t>
      </w:r>
      <w:r w:rsidR="00CB5E55">
        <w:t>.</w:t>
      </w:r>
    </w:p>
    <w:p w14:paraId="3CFFF5E7" w14:textId="77777777" w:rsidR="00933BD0" w:rsidRPr="00D4769F" w:rsidRDefault="00933BD0" w:rsidP="006C1071">
      <w:pPr>
        <w:pStyle w:val="Kop2"/>
      </w:pPr>
      <w:bookmarkStart w:id="2" w:name="_Toc513544111"/>
      <w:r w:rsidRPr="006C1071">
        <w:t>Voorwerp</w:t>
      </w:r>
      <w:r w:rsidRPr="00D4769F">
        <w:t xml:space="preserve"> van de Raamovereenkomst</w:t>
      </w:r>
      <w:bookmarkEnd w:id="2"/>
    </w:p>
    <w:p w14:paraId="42896474" w14:textId="21E66AA1" w:rsidR="00933BD0" w:rsidRPr="00D4769F" w:rsidRDefault="00933BD0" w:rsidP="00714F7F">
      <w:pPr>
        <w:pStyle w:val="Stijlovkartikel"/>
      </w:pPr>
      <w:r w:rsidRPr="00D4769F">
        <w:t>Deze Raamovereenkomst ziet op de</w:t>
      </w:r>
      <w:r w:rsidR="00E34902">
        <w:t xml:space="preserve"> uitvoering van Opdrachten</w:t>
      </w:r>
      <w:r w:rsidR="006E412A">
        <w:t xml:space="preserve"> met betrekking tot</w:t>
      </w:r>
      <w:r w:rsidR="00D810F8" w:rsidRPr="00D810F8">
        <w:t xml:space="preserve"> groenonderhoud voor landgoederen en forten</w:t>
      </w:r>
      <w:r w:rsidRPr="007E6E57">
        <w:t>.</w:t>
      </w:r>
    </w:p>
    <w:p w14:paraId="2BDF7F33" w14:textId="4E6A422E" w:rsidR="00933BD0" w:rsidRPr="00D4769F" w:rsidRDefault="00933BD0" w:rsidP="00714F7F">
      <w:pPr>
        <w:pStyle w:val="Stijlovkartikel"/>
      </w:pPr>
      <w:r w:rsidRPr="00D4769F">
        <w:t xml:space="preserve">Deze </w:t>
      </w:r>
      <w:r w:rsidR="006E412A">
        <w:t>Opdracht</w:t>
      </w:r>
      <w:r w:rsidR="00202521">
        <w:t>en</w:t>
      </w:r>
      <w:r w:rsidRPr="00D4769F">
        <w:t xml:space="preserve"> </w:t>
      </w:r>
      <w:r w:rsidR="00A73231">
        <w:t xml:space="preserve">worden </w:t>
      </w:r>
      <w:r w:rsidR="005D5A37">
        <w:t>uitgevoe</w:t>
      </w:r>
      <w:r w:rsidR="00A73231">
        <w:t>rd</w:t>
      </w:r>
      <w:r w:rsidRPr="00D4769F">
        <w:t xml:space="preserve"> overeenkomstig de naar aanleiding van de aanbestedingsdocumenten van Opdrachtgever opgestelde inschrijvingsdocumenten van </w:t>
      </w:r>
      <w:r w:rsidR="00F54397">
        <w:t>Aannemer</w:t>
      </w:r>
      <w:r w:rsidRPr="00D4769F">
        <w:t xml:space="preserve"> en de voorwaarden en bepalingen van deze Raamovereenkomst inclusief bijbehorende documenten.</w:t>
      </w:r>
    </w:p>
    <w:p w14:paraId="381F7ED3" w14:textId="5249B566" w:rsidR="00933BD0" w:rsidRPr="00D4769F" w:rsidRDefault="00933BD0" w:rsidP="005F6FA5">
      <w:pPr>
        <w:pStyle w:val="Stijlovkartikel"/>
      </w:pPr>
      <w:r w:rsidRPr="00D4769F">
        <w:t xml:space="preserve">Voor zover de Raamovereenkomst, de </w:t>
      </w:r>
      <w:r w:rsidR="009F19E5">
        <w:t>UAV 2012</w:t>
      </w:r>
      <w:r w:rsidRPr="00D4769F">
        <w:t xml:space="preserve"> en/of de overige documenten met elkaar in tegenspraak zijn, geldt de navolgende rangorde, waarbij de inhoud van het hoger in de onderstaande lijst genoemde document prevaleert boven het lager genoemde:</w:t>
      </w:r>
    </w:p>
    <w:p w14:paraId="2B514071" w14:textId="77777777" w:rsidR="00933BD0" w:rsidRPr="0046215A" w:rsidRDefault="00933BD0" w:rsidP="00DB1966">
      <w:pPr>
        <w:pStyle w:val="Lijstalinea"/>
        <w:numPr>
          <w:ilvl w:val="0"/>
          <w:numId w:val="29"/>
        </w:numPr>
        <w:rPr>
          <w:rFonts w:ascii="Arial" w:hAnsi="Arial" w:cs="Arial"/>
          <w:sz w:val="20"/>
        </w:rPr>
      </w:pPr>
      <w:r w:rsidRPr="0046215A">
        <w:rPr>
          <w:rFonts w:ascii="Arial" w:hAnsi="Arial" w:cs="Arial"/>
          <w:sz w:val="20"/>
        </w:rPr>
        <w:t xml:space="preserve">Nadere overeenkomst; </w:t>
      </w:r>
    </w:p>
    <w:p w14:paraId="6721F615"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Raamovereenkomst;</w:t>
      </w:r>
    </w:p>
    <w:p w14:paraId="38E2E529" w14:textId="4CC489A1"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Verslag verificatie</w:t>
      </w:r>
      <w:r w:rsidR="005E40A5">
        <w:rPr>
          <w:rFonts w:ascii="Arial" w:hAnsi="Arial" w:cs="Arial"/>
          <w:sz w:val="20"/>
        </w:rPr>
        <w:t>gesprek</w:t>
      </w:r>
      <w:r w:rsidRPr="00DB1966">
        <w:rPr>
          <w:rFonts w:ascii="Arial" w:hAnsi="Arial" w:cs="Arial"/>
          <w:sz w:val="20"/>
        </w:rPr>
        <w:t xml:space="preserve"> d.d. </w:t>
      </w:r>
      <w:r w:rsidR="005E40A5" w:rsidRPr="005E40A5">
        <w:rPr>
          <w:rFonts w:ascii="Arial" w:hAnsi="Arial" w:cs="Arial"/>
          <w:color w:val="00B050"/>
          <w:sz w:val="20"/>
        </w:rPr>
        <w:t>&lt;datum verificatiegesprek&gt;</w:t>
      </w:r>
      <w:bookmarkStart w:id="3" w:name="_Hlk180605223"/>
      <w:r w:rsidRPr="00DB1966">
        <w:rPr>
          <w:rFonts w:ascii="Arial" w:hAnsi="Arial" w:cs="Arial"/>
          <w:sz w:val="20"/>
        </w:rPr>
        <w:t xml:space="preserve">(bijlage </w:t>
      </w:r>
      <w:r w:rsidR="00DA009F" w:rsidRPr="00DA009F">
        <w:rPr>
          <w:rFonts w:ascii="Arial" w:hAnsi="Arial" w:cs="Arial"/>
          <w:color w:val="00B050"/>
          <w:sz w:val="20"/>
        </w:rPr>
        <w:t>&lt;</w:t>
      </w:r>
      <w:r w:rsidRPr="00DA009F">
        <w:rPr>
          <w:rFonts w:ascii="Arial" w:hAnsi="Arial" w:cs="Arial"/>
          <w:color w:val="00B050"/>
          <w:sz w:val="20"/>
        </w:rPr>
        <w:t>x</w:t>
      </w:r>
      <w:r w:rsidR="00DA009F" w:rsidRPr="00DA009F">
        <w:rPr>
          <w:rFonts w:ascii="Arial" w:hAnsi="Arial" w:cs="Arial"/>
          <w:color w:val="00B050"/>
          <w:sz w:val="20"/>
        </w:rPr>
        <w:t>&gt;</w:t>
      </w:r>
      <w:r w:rsidRPr="00DB1966">
        <w:rPr>
          <w:rFonts w:ascii="Arial" w:hAnsi="Arial" w:cs="Arial"/>
          <w:sz w:val="20"/>
        </w:rPr>
        <w:t>)</w:t>
      </w:r>
      <w:bookmarkEnd w:id="3"/>
      <w:r w:rsidRPr="00DB1966">
        <w:rPr>
          <w:rFonts w:ascii="Arial" w:hAnsi="Arial" w:cs="Arial"/>
          <w:sz w:val="20"/>
        </w:rPr>
        <w:t>;</w:t>
      </w:r>
    </w:p>
    <w:p w14:paraId="737E2338" w14:textId="3FE4A088"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Nota van Inlichtingen</w:t>
      </w:r>
      <w:r w:rsidR="006F7A6B">
        <w:rPr>
          <w:rFonts w:ascii="Arial" w:hAnsi="Arial" w:cs="Arial"/>
          <w:sz w:val="20"/>
        </w:rPr>
        <w:t xml:space="preserve"> </w:t>
      </w:r>
      <w:r w:rsidR="006F7A6B" w:rsidRPr="006F7A6B">
        <w:rPr>
          <w:rFonts w:ascii="Arial" w:hAnsi="Arial" w:cs="Arial"/>
          <w:color w:val="00B050"/>
          <w:sz w:val="20"/>
        </w:rPr>
        <w:t>&lt;</w:t>
      </w:r>
      <w:r w:rsidR="004A6520">
        <w:rPr>
          <w:rFonts w:ascii="Arial" w:hAnsi="Arial" w:cs="Arial"/>
          <w:color w:val="00B050"/>
          <w:sz w:val="20"/>
        </w:rPr>
        <w:t xml:space="preserve">datum </w:t>
      </w:r>
      <w:proofErr w:type="spellStart"/>
      <w:r w:rsidR="004A6520">
        <w:rPr>
          <w:rFonts w:ascii="Arial" w:hAnsi="Arial" w:cs="Arial"/>
          <w:color w:val="00B050"/>
          <w:sz w:val="20"/>
        </w:rPr>
        <w:t>nvi</w:t>
      </w:r>
      <w:proofErr w:type="spellEnd"/>
      <w:r w:rsidR="006F7A6B" w:rsidRPr="006F7A6B">
        <w:rPr>
          <w:rFonts w:ascii="Arial" w:hAnsi="Arial" w:cs="Arial"/>
          <w:color w:val="00B050"/>
          <w:sz w:val="20"/>
        </w:rPr>
        <w:t>&gt;</w:t>
      </w:r>
      <w:r w:rsidRPr="00DB1966">
        <w:rPr>
          <w:rFonts w:ascii="Arial" w:hAnsi="Arial" w:cs="Arial"/>
          <w:sz w:val="20"/>
        </w:rPr>
        <w:t>;</w:t>
      </w:r>
    </w:p>
    <w:p w14:paraId="491A0691" w14:textId="02F11C93" w:rsidR="00933BD0" w:rsidRPr="00DB1966" w:rsidRDefault="00933BD0" w:rsidP="00DB1966">
      <w:pPr>
        <w:pStyle w:val="Lijstalinea"/>
        <w:numPr>
          <w:ilvl w:val="0"/>
          <w:numId w:val="29"/>
        </w:numPr>
        <w:rPr>
          <w:rFonts w:ascii="Arial" w:hAnsi="Arial" w:cs="Arial"/>
          <w:sz w:val="20"/>
        </w:rPr>
      </w:pPr>
      <w:r w:rsidRPr="0013596D">
        <w:rPr>
          <w:rFonts w:ascii="Arial" w:hAnsi="Arial" w:cs="Arial"/>
          <w:sz w:val="20"/>
        </w:rPr>
        <w:t xml:space="preserve">Offerteaanvraag </w:t>
      </w:r>
      <w:bookmarkStart w:id="4" w:name="_Hlk180605274"/>
      <w:r w:rsidRPr="0013596D">
        <w:rPr>
          <w:rFonts w:ascii="Arial" w:hAnsi="Arial" w:cs="Arial"/>
          <w:sz w:val="20"/>
        </w:rPr>
        <w:t xml:space="preserve">Opdrachtgever inclusief de documenten die </w:t>
      </w:r>
      <w:r w:rsidR="009929A1" w:rsidRPr="0013596D">
        <w:rPr>
          <w:rFonts w:ascii="Arial" w:hAnsi="Arial" w:cs="Arial"/>
          <w:sz w:val="20"/>
        </w:rPr>
        <w:t xml:space="preserve">samen met de </w:t>
      </w:r>
      <w:r w:rsidR="0013596D">
        <w:rPr>
          <w:rFonts w:ascii="Arial" w:hAnsi="Arial" w:cs="Arial"/>
          <w:sz w:val="20"/>
        </w:rPr>
        <w:t>O</w:t>
      </w:r>
      <w:r w:rsidR="009929A1" w:rsidRPr="0013596D">
        <w:rPr>
          <w:rFonts w:ascii="Arial" w:hAnsi="Arial" w:cs="Arial"/>
          <w:sz w:val="20"/>
        </w:rPr>
        <w:t xml:space="preserve">fferteaanvraag ter </w:t>
      </w:r>
      <w:r w:rsidR="009929A1" w:rsidRPr="009929A1">
        <w:rPr>
          <w:rFonts w:ascii="Arial" w:hAnsi="Arial" w:cs="Arial"/>
          <w:sz w:val="20"/>
        </w:rPr>
        <w:t xml:space="preserve">beschikking zijn gesteld via </w:t>
      </w:r>
      <w:r w:rsidR="009929A1" w:rsidRPr="0013596D">
        <w:rPr>
          <w:rFonts w:ascii="Arial" w:hAnsi="Arial" w:cs="Arial"/>
          <w:sz w:val="20"/>
        </w:rPr>
        <w:t xml:space="preserve">TenderNed </w:t>
      </w:r>
      <w:r w:rsidR="009929A1" w:rsidRPr="009929A1">
        <w:rPr>
          <w:rFonts w:ascii="Arial" w:hAnsi="Arial" w:cs="Arial"/>
          <w:sz w:val="20"/>
        </w:rPr>
        <w:t>en die daarmee een onlosmakelijk onderdeel van uitmaken</w:t>
      </w:r>
      <w:bookmarkEnd w:id="4"/>
      <w:r w:rsidRPr="009929A1">
        <w:rPr>
          <w:rFonts w:ascii="Arial" w:hAnsi="Arial" w:cs="Arial"/>
          <w:sz w:val="20"/>
        </w:rPr>
        <w:t>;</w:t>
      </w:r>
    </w:p>
    <w:p w14:paraId="4067D673" w14:textId="5A7D0584" w:rsidR="00933BD0" w:rsidRPr="00A95F87" w:rsidRDefault="00641AA0" w:rsidP="00DB1966">
      <w:pPr>
        <w:pStyle w:val="Lijstalinea"/>
        <w:numPr>
          <w:ilvl w:val="0"/>
          <w:numId w:val="29"/>
        </w:numPr>
        <w:rPr>
          <w:rFonts w:ascii="Arial" w:hAnsi="Arial" w:cs="Arial"/>
          <w:sz w:val="20"/>
        </w:rPr>
      </w:pPr>
      <w:r>
        <w:rPr>
          <w:rFonts w:ascii="Arial" w:hAnsi="Arial" w:cs="Arial"/>
          <w:sz w:val="20"/>
        </w:rPr>
        <w:t>UAV 2012</w:t>
      </w:r>
      <w:r w:rsidR="00933BD0" w:rsidRPr="00A95F87">
        <w:rPr>
          <w:rFonts w:ascii="Arial" w:hAnsi="Arial" w:cs="Arial"/>
          <w:sz w:val="20"/>
        </w:rPr>
        <w:t>;</w:t>
      </w:r>
    </w:p>
    <w:p w14:paraId="3FE0FCA8" w14:textId="1FD3AF0C" w:rsidR="00F3746D" w:rsidRPr="00302D74" w:rsidRDefault="00933BD0" w:rsidP="00302D74">
      <w:pPr>
        <w:pStyle w:val="Lijstalinea"/>
        <w:numPr>
          <w:ilvl w:val="0"/>
          <w:numId w:val="29"/>
        </w:numPr>
        <w:rPr>
          <w:rFonts w:ascii="Arial" w:hAnsi="Arial" w:cs="Arial"/>
          <w:sz w:val="20"/>
        </w:rPr>
      </w:pPr>
      <w:bookmarkStart w:id="5" w:name="_Ref218919430"/>
      <w:r w:rsidRPr="00A95F87">
        <w:rPr>
          <w:rFonts w:ascii="Arial" w:hAnsi="Arial" w:cs="Arial"/>
          <w:sz w:val="20"/>
        </w:rPr>
        <w:t xml:space="preserve">Inschrijvingsdocumenten </w:t>
      </w:r>
      <w:r w:rsidR="00F54397">
        <w:rPr>
          <w:rFonts w:ascii="Arial" w:hAnsi="Arial" w:cs="Arial"/>
          <w:sz w:val="20"/>
        </w:rPr>
        <w:t>Aannemer</w:t>
      </w:r>
      <w:bookmarkEnd w:id="5"/>
      <w:r w:rsidRPr="00A95F87">
        <w:rPr>
          <w:rFonts w:ascii="Arial" w:hAnsi="Arial" w:cs="Arial"/>
          <w:sz w:val="20"/>
        </w:rPr>
        <w:t xml:space="preserve">; </w:t>
      </w:r>
    </w:p>
    <w:p w14:paraId="52B1EF2E" w14:textId="45FE17B9" w:rsidR="00933BD0" w:rsidRPr="00A95F87" w:rsidRDefault="00933BD0" w:rsidP="00F3746D">
      <w:pPr>
        <w:pStyle w:val="Lijstalinea"/>
        <w:ind w:left="1211"/>
        <w:rPr>
          <w:rFonts w:ascii="Arial" w:hAnsi="Arial" w:cs="Arial"/>
          <w:sz w:val="20"/>
        </w:rPr>
      </w:pPr>
    </w:p>
    <w:p w14:paraId="0F319094" w14:textId="7D0CCDCB" w:rsidR="00933BD0" w:rsidRPr="0013596D" w:rsidRDefault="00933BD0" w:rsidP="00F3746D">
      <w:pPr>
        <w:pStyle w:val="Stijlovkartikel"/>
      </w:pPr>
      <w:r w:rsidRPr="0013596D">
        <w:t xml:space="preserve">Met uitzondering van </w:t>
      </w:r>
      <w:r w:rsidR="00E447D6" w:rsidRPr="0013596D">
        <w:t xml:space="preserve">de </w:t>
      </w:r>
      <w:r w:rsidR="00156EA2" w:rsidRPr="0013596D">
        <w:t>UAV 2012</w:t>
      </w:r>
      <w:r w:rsidRPr="0013596D">
        <w:t xml:space="preserve">, zijn de in het vorige lid onder </w:t>
      </w:r>
      <w:r w:rsidR="00E447D6" w:rsidRPr="0013596D">
        <w:t>4</w:t>
      </w:r>
      <w:r w:rsidRPr="0013596D">
        <w:rPr>
          <w:b/>
          <w:bCs/>
        </w:rPr>
        <w:t xml:space="preserve"> </w:t>
      </w:r>
      <w:r w:rsidRPr="0013596D">
        <w:t xml:space="preserve">tot en met </w:t>
      </w:r>
      <w:r w:rsidR="00FE3FD1" w:rsidRPr="0013596D">
        <w:t>7</w:t>
      </w:r>
      <w:r w:rsidR="0013596D" w:rsidRPr="0013596D">
        <w:t xml:space="preserve"> </w:t>
      </w:r>
      <w:r w:rsidRPr="0013596D">
        <w:t xml:space="preserve">genoemde documenten via TenderNed </w:t>
      </w:r>
      <w:r w:rsidR="009C6E7A" w:rsidRPr="0013596D">
        <w:t>gedeeld</w:t>
      </w:r>
      <w:r w:rsidRPr="0013596D">
        <w:t xml:space="preserve">. Alle in 2.3 genoemde documenten </w:t>
      </w:r>
      <w:r w:rsidR="005303AD" w:rsidRPr="0013596D">
        <w:t xml:space="preserve">zijn </w:t>
      </w:r>
      <w:r w:rsidR="00045916" w:rsidRPr="0013596D">
        <w:t xml:space="preserve">een onlosmakelijk </w:t>
      </w:r>
      <w:r w:rsidRPr="0013596D">
        <w:t>onderdeel van de</w:t>
      </w:r>
      <w:r w:rsidR="00045916" w:rsidRPr="0013596D">
        <w:t>ze</w:t>
      </w:r>
      <w:r w:rsidRPr="0013596D">
        <w:t xml:space="preserve"> Raamovereenkomst.</w:t>
      </w:r>
    </w:p>
    <w:p w14:paraId="7B844193" w14:textId="5AF05E6E" w:rsidR="00933BD0" w:rsidRPr="00D4769F" w:rsidRDefault="00933BD0" w:rsidP="00F3746D">
      <w:pPr>
        <w:pStyle w:val="Stijlovkartikel"/>
      </w:pPr>
      <w:r w:rsidRPr="00D4769F">
        <w:lastRenderedPageBreak/>
        <w:t xml:space="preserve">Opdrachtgever is gerechtigd van </w:t>
      </w:r>
      <w:r w:rsidR="00421E67">
        <w:t>de Aan</w:t>
      </w:r>
      <w:r w:rsidRPr="00D4769F">
        <w:t xml:space="preserve">nemer te verlangen dat </w:t>
      </w:r>
      <w:r w:rsidR="00421E67">
        <w:t>de Aan</w:t>
      </w:r>
      <w:r w:rsidRPr="00D4769F">
        <w:t xml:space="preserve">nemer de </w:t>
      </w:r>
      <w:r w:rsidR="005D5A37">
        <w:t>Opdrachten</w:t>
      </w:r>
      <w:r w:rsidRPr="00D4769F">
        <w:t xml:space="preserve"> zal </w:t>
      </w:r>
      <w:r w:rsidR="005A052A">
        <w:t xml:space="preserve">uitvoeren </w:t>
      </w:r>
      <w:r w:rsidRPr="00D4769F">
        <w:t>geheel volgens de voorwaarden die in deze Raamovereenkomst zijn vastgelegd.</w:t>
      </w:r>
    </w:p>
    <w:p w14:paraId="1BD48D01" w14:textId="14EB4111" w:rsidR="00933BD0" w:rsidRPr="00D4769F" w:rsidRDefault="00F83DF5" w:rsidP="00F3746D">
      <w:pPr>
        <w:pStyle w:val="Stijlovkartikel"/>
      </w:pPr>
      <w:r>
        <w:t>De Aan</w:t>
      </w:r>
      <w:r w:rsidR="00933BD0" w:rsidRPr="00D4769F">
        <w:t xml:space="preserve">nemer heeft zich voldoende op de hoogte gesteld van de doelstellingen van Opdrachtgever met betrekking tot de onderhavige Raamovereenkomst en de relevante organisatie van Opdrachtgever. Opdrachtgever heeft </w:t>
      </w:r>
      <w:r>
        <w:t>de Aan</w:t>
      </w:r>
      <w:r w:rsidR="00933BD0" w:rsidRPr="00D4769F">
        <w:t>nemer daartoe van voldoende en correcte informatie voorzien.</w:t>
      </w:r>
    </w:p>
    <w:p w14:paraId="443228B8" w14:textId="0393FA23" w:rsidR="00933BD0" w:rsidRPr="00A96E30" w:rsidRDefault="00933BD0" w:rsidP="00F3746D">
      <w:pPr>
        <w:pStyle w:val="Stijlovkartikel"/>
      </w:pPr>
      <w:r w:rsidRPr="00A96E30">
        <w:t xml:space="preserve">De voorwaarden van deze Raamovereenkomst zijn van toepassing op alle Nadere </w:t>
      </w:r>
      <w:r w:rsidRPr="009D06C1">
        <w:t>overeenkomsten (</w:t>
      </w:r>
      <w:r w:rsidR="001F3316" w:rsidRPr="009D06C1">
        <w:t>Opdrachten</w:t>
      </w:r>
      <w:r w:rsidRPr="009D06C1">
        <w:t>) die tijdens de looptijd van deze Raamovereenkomst tussen</w:t>
      </w:r>
      <w:r w:rsidR="003D3138" w:rsidRPr="009D06C1">
        <w:t xml:space="preserve"> de</w:t>
      </w:r>
      <w:r w:rsidRPr="009D06C1">
        <w:t xml:space="preserve"> Opdrachtgever enerzijds en </w:t>
      </w:r>
      <w:r w:rsidR="003D3138" w:rsidRPr="009D06C1">
        <w:t>de Aan</w:t>
      </w:r>
      <w:r w:rsidRPr="009D06C1">
        <w:t>nemer</w:t>
      </w:r>
      <w:r w:rsidRPr="00A96E30">
        <w:t xml:space="preserve"> anderzijds worden gesloten</w:t>
      </w:r>
      <w:r w:rsidR="001D0CE3" w:rsidRPr="00A96E30">
        <w:t>.</w:t>
      </w:r>
    </w:p>
    <w:p w14:paraId="5350EE03" w14:textId="1233680E" w:rsidR="00933BD0" w:rsidRPr="00D4769F" w:rsidRDefault="00933BD0" w:rsidP="00F3746D">
      <w:pPr>
        <w:pStyle w:val="Stijlovkartikel"/>
      </w:pPr>
      <w:r w:rsidRPr="00D4769F">
        <w:t xml:space="preserve">Opdrachtgever is gerechtigd opdrachten bij </w:t>
      </w:r>
      <w:r w:rsidR="003D3138">
        <w:t>de Aan</w:t>
      </w:r>
      <w:r w:rsidRPr="00D4769F">
        <w:t>nemer te plaatsen. Opdrachtgever is daartoe niet verplicht.</w:t>
      </w:r>
    </w:p>
    <w:p w14:paraId="709FD8F8" w14:textId="77777777" w:rsidR="00933BD0" w:rsidRPr="00D4769F" w:rsidRDefault="00933BD0" w:rsidP="00F3746D">
      <w:pPr>
        <w:pStyle w:val="Kop2"/>
      </w:pPr>
      <w:r w:rsidRPr="00D4769F">
        <w:t>Duur van de Raamovereenkomst</w:t>
      </w:r>
    </w:p>
    <w:p w14:paraId="3F539ABB" w14:textId="3D5558A9" w:rsidR="00933BD0" w:rsidRPr="00A12444" w:rsidRDefault="00933BD0" w:rsidP="00F3746D">
      <w:pPr>
        <w:pStyle w:val="Stijlovkartikel"/>
      </w:pPr>
      <w:r w:rsidRPr="00A12444">
        <w:t xml:space="preserve">Deze Raamovereenkomst is van kracht met ingang van </w:t>
      </w:r>
      <w:r w:rsidR="008057D3" w:rsidRPr="00A12444">
        <w:t>01</w:t>
      </w:r>
      <w:r w:rsidRPr="00A12444">
        <w:t>-</w:t>
      </w:r>
      <w:r w:rsidR="00CD0349" w:rsidRPr="00A12444">
        <w:t>09</w:t>
      </w:r>
      <w:r w:rsidRPr="00A12444">
        <w:t>-</w:t>
      </w:r>
      <w:r w:rsidR="00CD0349" w:rsidRPr="00A12444">
        <w:t>2026</w:t>
      </w:r>
      <w:r w:rsidRPr="00A12444">
        <w:t>.</w:t>
      </w:r>
    </w:p>
    <w:p w14:paraId="0563BC7F" w14:textId="0BF45D11" w:rsidR="00933BD0" w:rsidRPr="00A12444" w:rsidRDefault="00933BD0" w:rsidP="00F3746D">
      <w:pPr>
        <w:pStyle w:val="Stijlovkartikel"/>
      </w:pPr>
      <w:r w:rsidRPr="00A12444">
        <w:t xml:space="preserve">Deze Raamovereenkomst is aangegaan voor een periode van </w:t>
      </w:r>
      <w:r w:rsidR="00CD0349" w:rsidRPr="00A12444">
        <w:t>twee</w:t>
      </w:r>
      <w:r w:rsidRPr="00A12444">
        <w:t xml:space="preserve"> jaar en eindigt derhalve op </w:t>
      </w:r>
      <w:r w:rsidR="00CD0349" w:rsidRPr="00A12444">
        <w:t>31</w:t>
      </w:r>
      <w:r w:rsidRPr="00A12444">
        <w:t>-</w:t>
      </w:r>
      <w:r w:rsidR="00CD0349" w:rsidRPr="00A12444">
        <w:t>08</w:t>
      </w:r>
      <w:r w:rsidRPr="00A12444">
        <w:t>-</w:t>
      </w:r>
      <w:r w:rsidR="00CD0349" w:rsidRPr="00A12444">
        <w:t>2028</w:t>
      </w:r>
      <w:r w:rsidRPr="00A12444">
        <w:t>.</w:t>
      </w:r>
    </w:p>
    <w:p w14:paraId="5E430F54" w14:textId="1E74A5EE" w:rsidR="00933BD0" w:rsidRPr="00A12444" w:rsidRDefault="00933BD0" w:rsidP="00F3746D">
      <w:pPr>
        <w:pStyle w:val="Stijlovkartikel"/>
      </w:pPr>
      <w:r w:rsidRPr="00A12444">
        <w:t xml:space="preserve">Deze Raamovereenkomst kan voor een periode van </w:t>
      </w:r>
      <w:r w:rsidR="00C745BA" w:rsidRPr="00A12444">
        <w:t>2</w:t>
      </w:r>
      <w:r w:rsidRPr="00A12444">
        <w:t xml:space="preserve"> keer </w:t>
      </w:r>
      <w:r w:rsidR="00C745BA" w:rsidRPr="00A12444">
        <w:t>1</w:t>
      </w:r>
      <w:r w:rsidRPr="00A12444">
        <w:t xml:space="preserve"> jaar onder gelijkblijvende voorwaarden stilzwijgend door Opdrachtgever worden verlengd. </w:t>
      </w:r>
    </w:p>
    <w:p w14:paraId="4DAFF663" w14:textId="76E08AE7" w:rsidR="00933BD0" w:rsidRPr="00A12444" w:rsidRDefault="00933BD0" w:rsidP="00F3746D">
      <w:pPr>
        <w:pStyle w:val="Stijlovkartikel"/>
      </w:pPr>
      <w:r w:rsidRPr="00A12444">
        <w:t xml:space="preserve">Indien Opdrachtgever geen gebruik zal maken van een verlengingsoptie, zal Opdrachtgever dit uiterlijk </w:t>
      </w:r>
      <w:r w:rsidR="00C745BA" w:rsidRPr="00A12444">
        <w:t>3</w:t>
      </w:r>
      <w:r w:rsidRPr="00A12444">
        <w:t xml:space="preserve"> maanden vóór afloop van de betreffende einddatum schriftelijk kenbaar maken aan </w:t>
      </w:r>
      <w:r w:rsidR="00F54397" w:rsidRPr="00A12444">
        <w:t>Aannemer</w:t>
      </w:r>
      <w:r w:rsidRPr="00A12444">
        <w:t>.</w:t>
      </w:r>
    </w:p>
    <w:p w14:paraId="4BABC1A4" w14:textId="74D8005A" w:rsidR="006A1DC2" w:rsidRPr="00A12444" w:rsidRDefault="006A1DC2" w:rsidP="00F3746D">
      <w:pPr>
        <w:pStyle w:val="Stijlovkartikel"/>
      </w:pPr>
      <w:r w:rsidRPr="00A12444">
        <w:t xml:space="preserve">De raamovereenkomst eindigt automatisch als </w:t>
      </w:r>
      <w:r w:rsidRPr="0077123B">
        <w:t xml:space="preserve">de som van de opdrachtwaarde van alle  Nadere overeenkomsten de maximale waarde van € </w:t>
      </w:r>
      <w:r w:rsidR="00D52032" w:rsidRPr="0077123B">
        <w:t>3</w:t>
      </w:r>
      <w:r w:rsidR="00A12444" w:rsidRPr="0077123B">
        <w:t>.</w:t>
      </w:r>
      <w:r w:rsidR="00D52032" w:rsidRPr="0077123B">
        <w:t>1</w:t>
      </w:r>
      <w:r w:rsidR="00441A80" w:rsidRPr="0077123B">
        <w:t>00</w:t>
      </w:r>
      <w:r w:rsidR="00A12444" w:rsidRPr="0077123B">
        <w:t>.000,-</w:t>
      </w:r>
      <w:r w:rsidRPr="00A12444">
        <w:t xml:space="preserve">  heeft bereikt. </w:t>
      </w:r>
    </w:p>
    <w:p w14:paraId="728C0AE1" w14:textId="77777777" w:rsidR="00933BD0" w:rsidRPr="00D4769F" w:rsidRDefault="00933BD0" w:rsidP="00BF74E3">
      <w:pPr>
        <w:pStyle w:val="Kop2"/>
      </w:pPr>
      <w:bookmarkStart w:id="6" w:name="OLE_LINK2"/>
      <w:r w:rsidRPr="337343AC">
        <w:t>Nadere overeenkomst</w:t>
      </w:r>
    </w:p>
    <w:p w14:paraId="018A4E8E" w14:textId="4160FFF9" w:rsidR="00933BD0" w:rsidRPr="00122518" w:rsidRDefault="00C6037C" w:rsidP="00D86576">
      <w:pPr>
        <w:pStyle w:val="Stijlovkartikel"/>
      </w:pPr>
      <w:r w:rsidRPr="00122518">
        <w:t xml:space="preserve">Een Nadere overeenkomst wordt vastgesteld op basis van het proces zoals beschreven is in artikel </w:t>
      </w:r>
      <w:r w:rsidR="3318D207" w:rsidRPr="00122518">
        <w:t>01</w:t>
      </w:r>
      <w:r w:rsidRPr="00122518">
        <w:t xml:space="preserve"> </w:t>
      </w:r>
      <w:r w:rsidR="3318D207" w:rsidRPr="00122518">
        <w:t xml:space="preserve">13 06 </w:t>
      </w:r>
      <w:r w:rsidRPr="00122518">
        <w:t xml:space="preserve">van deel </w:t>
      </w:r>
      <w:r w:rsidR="73411832" w:rsidRPr="00122518">
        <w:t>3</w:t>
      </w:r>
      <w:r w:rsidRPr="00122518">
        <w:t xml:space="preserve"> van het Bestek.</w:t>
      </w:r>
    </w:p>
    <w:p w14:paraId="75884549" w14:textId="77777777" w:rsidR="002E37BE" w:rsidRDefault="002E37BE" w:rsidP="002E37BE">
      <w:pPr>
        <w:pStyle w:val="Stijlovkartikel"/>
      </w:pPr>
      <w:r w:rsidRPr="00D4769F">
        <w:t>Een Nadere overeenkomst komt tot stand door ondertekening van de Nadere overeenkomst door beide partijen.</w:t>
      </w:r>
    </w:p>
    <w:bookmarkEnd w:id="6"/>
    <w:p w14:paraId="31F457F5" w14:textId="77777777" w:rsidR="00933BD0" w:rsidRPr="00D4769F" w:rsidRDefault="00933BD0" w:rsidP="00BF74E3">
      <w:pPr>
        <w:pStyle w:val="Kop2"/>
      </w:pPr>
      <w:r w:rsidRPr="00D4769F">
        <w:t>Nakoming</w:t>
      </w:r>
    </w:p>
    <w:p w14:paraId="05DF1897" w14:textId="14859267" w:rsidR="00933BD0" w:rsidRPr="00D4769F" w:rsidRDefault="008933BE" w:rsidP="00D86576">
      <w:pPr>
        <w:pStyle w:val="Stijlovkartikel"/>
      </w:pPr>
      <w:r>
        <w:t>De Aan</w:t>
      </w:r>
      <w:r w:rsidR="00933BD0" w:rsidRPr="00D4769F">
        <w:t xml:space="preserve">nemer garandeert dat </w:t>
      </w:r>
    </w:p>
    <w:p w14:paraId="5ABF1BE1" w14:textId="50E5ABEE"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te </w:t>
      </w:r>
      <w:r w:rsidR="000A31E1" w:rsidRPr="006B7CF9">
        <w:rPr>
          <w:rFonts w:ascii="Arial" w:hAnsi="Arial" w:cs="Arial"/>
          <w:sz w:val="20"/>
        </w:rPr>
        <w:t>uit te voeren Opdrachten</w:t>
      </w:r>
      <w:r w:rsidRPr="002030E8">
        <w:rPr>
          <w:rFonts w:ascii="Arial" w:hAnsi="Arial" w:cs="Arial"/>
          <w:sz w:val="20"/>
        </w:rPr>
        <w:t xml:space="preserve"> zullen voldoen aan de overeengekomen condities en kwalificaties als vastgelegd in deze Raamovereenkomst documenten en;</w:t>
      </w:r>
    </w:p>
    <w:p w14:paraId="709D5FB7" w14:textId="0FBAB9DD"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op vakbekwame wijze ononderbroken zullen worden uitgevoerd en;</w:t>
      </w:r>
    </w:p>
    <w:p w14:paraId="606DD0E3" w14:textId="43A1FCE9"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geschikt zijn voor het doel waarvoor Opdrachtgever deze heeft bestemd en;</w:t>
      </w:r>
    </w:p>
    <w:p w14:paraId="699EEF36" w14:textId="741FCBCB" w:rsidR="00933BD0" w:rsidRPr="009D06C1" w:rsidRDefault="00933BD0" w:rsidP="009D06C1">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(tijdig) zullen worden uitgevoerd waarbij hij de continuïteit en de voortgang waarborgt.</w:t>
      </w:r>
    </w:p>
    <w:p w14:paraId="7270A82E" w14:textId="1DE2E7B5" w:rsidR="00933BD0" w:rsidRPr="00AB05CC" w:rsidRDefault="00933BD0" w:rsidP="004C2DEC">
      <w:pPr>
        <w:pStyle w:val="Kop2"/>
        <w:rPr>
          <w:rFonts w:cs="Arial"/>
          <w:color w:val="C00000"/>
        </w:rPr>
      </w:pPr>
      <w:bookmarkStart w:id="7" w:name="_Toc513544117"/>
      <w:r w:rsidRPr="004C2DEC">
        <w:lastRenderedPageBreak/>
        <w:t>Contactpersonen</w:t>
      </w:r>
      <w:r w:rsidRPr="00AB05CC">
        <w:rPr>
          <w:rFonts w:cs="Arial"/>
          <w:color w:val="C00000"/>
        </w:rPr>
        <w:t xml:space="preserve"> </w:t>
      </w:r>
      <w:bookmarkEnd w:id="7"/>
    </w:p>
    <w:p w14:paraId="66F0E9C4" w14:textId="77777777" w:rsidR="00933BD0" w:rsidRPr="006E5A6C" w:rsidRDefault="00933BD0" w:rsidP="002E1939">
      <w:pPr>
        <w:pStyle w:val="Stijlovkartikel"/>
      </w:pPr>
      <w:r w:rsidRPr="006E5A6C">
        <w:t>Beide partijen zullen een contactpersoon en een vervangend contactpersoon aanwijzen, die de contacten over de (wijze van) uitvoering van deze Raamovereenkomst zullen onderhouden.</w:t>
      </w:r>
    </w:p>
    <w:p w14:paraId="4344E430" w14:textId="06D3603B" w:rsidR="00933BD0" w:rsidRDefault="00933BD0" w:rsidP="002E1939">
      <w:pPr>
        <w:pStyle w:val="Stijlovkartikel"/>
      </w:pPr>
      <w:r w:rsidRPr="006E5A6C">
        <w:t xml:space="preserve">Er zal periodiek </w:t>
      </w:r>
      <w:r w:rsidR="51DC965A" w:rsidRPr="006E5A6C">
        <w:t>maandelijks</w:t>
      </w:r>
      <w:r w:rsidRPr="006E5A6C">
        <w:t xml:space="preserve"> overleg plaatsvinden tussen functionarissen van partijen over de wijze waarop deze Raamovereenkomst wordt uitgevoerd. In dit overleg zal in ieder geval de uitvoering van de Raamovereenkomst aan de orde komen. Afspraken, die de contactpersonen van partijen in dit overleg maken, legt </w:t>
      </w:r>
      <w:r w:rsidR="5CED92D6" w:rsidRPr="006E5A6C">
        <w:t>Opdrachtnemer</w:t>
      </w:r>
      <w:r w:rsidRPr="006E5A6C">
        <w:t xml:space="preserve"> schriftelijk vast. Partijen garanderen over en weer dat de personen die namens hen aan dit overleg </w:t>
      </w:r>
      <w:r>
        <w:t>deelnemen bevoegd zijn om afspraken te maken.</w:t>
      </w:r>
    </w:p>
    <w:p w14:paraId="48D19B6F" w14:textId="3D76D7FB" w:rsidR="21B80CC8" w:rsidRDefault="1D1664BB" w:rsidP="1C79D32E">
      <w:pPr>
        <w:pStyle w:val="Stijlovkartikel"/>
      </w:pPr>
      <w:r>
        <w:t>Voortgangsbesprekingen over het presteren van het gehele raamcontract worden ten minste één keer per kwartaal gehouden, of vaker indien de Opdrachtgever dit noodzakelijk acht. De centrale contactpersoon van de Opdrachtnemer neemt samen met de contractbeheerder</w:t>
      </w:r>
      <w:r w:rsidR="38D5FD90">
        <w:t xml:space="preserve">/ </w:t>
      </w:r>
      <w:r>
        <w:t xml:space="preserve">contractmanager van de Opdrachtgever </w:t>
      </w:r>
      <w:r w:rsidR="4F3078F9">
        <w:t xml:space="preserve">deel </w:t>
      </w:r>
      <w:r>
        <w:t>aan de voortgangsbesprekingen.</w:t>
      </w:r>
    </w:p>
    <w:p w14:paraId="7335E28E" w14:textId="77777777" w:rsidR="001E7FEF" w:rsidRDefault="001E7FEF" w:rsidP="001E7FEF">
      <w:pPr>
        <w:pStyle w:val="Kop2"/>
      </w:pPr>
      <w:r>
        <w:t>Social Return</w:t>
      </w:r>
    </w:p>
    <w:p w14:paraId="44FEC6BF" w14:textId="5466E993" w:rsidR="001E7FEF" w:rsidRPr="009D06C1" w:rsidRDefault="00B32AF7" w:rsidP="001E7FEF">
      <w:pPr>
        <w:pStyle w:val="Stijlovkartikel"/>
      </w:pPr>
      <w:r w:rsidRPr="009D06C1">
        <w:t>De Aan</w:t>
      </w:r>
      <w:r w:rsidR="001E7FEF" w:rsidRPr="009D06C1">
        <w:t xml:space="preserve">nemer conformeert zich aan alle verplichtingen die voortvloeien uit het document ‘Handleiding Social return’. Voor de gehele duur van deze raamovereenkomst geldt een in te zetten percentage Social return </w:t>
      </w:r>
      <w:r w:rsidR="001E7FEF" w:rsidRPr="00C319D0">
        <w:t>van 5%.</w:t>
      </w:r>
    </w:p>
    <w:p w14:paraId="50908B7C" w14:textId="7EDB1E64" w:rsidR="008F3538" w:rsidRPr="009D06C1" w:rsidRDefault="00170173" w:rsidP="002E1939">
      <w:pPr>
        <w:pStyle w:val="Stijlovkartikel"/>
      </w:pPr>
      <w:r w:rsidRPr="009D06C1">
        <w:t xml:space="preserve">De in te zetten waarde aan Social return wordt per kwartaal bijgesteld op basis van de werkelijke cumulatieve waarde van alle Nadere overeenkomsten die op basis van de Raamovereenkomst aan </w:t>
      </w:r>
      <w:r w:rsidR="00F54397" w:rsidRPr="009D06C1">
        <w:t>Aannemer</w:t>
      </w:r>
      <w:r w:rsidRPr="009D06C1">
        <w:t xml:space="preserve"> worden verstrekt.</w:t>
      </w:r>
    </w:p>
    <w:p w14:paraId="1DC70E58" w14:textId="3164CD6D" w:rsidR="00187AC5" w:rsidRPr="009D06C1" w:rsidRDefault="004E3820" w:rsidP="002E1939">
      <w:pPr>
        <w:pStyle w:val="Stijlovkartikel"/>
      </w:pPr>
      <w:r w:rsidRPr="009D06C1">
        <w:t xml:space="preserve">De te realiseren waarde aan Social return wordt vastgesteld op basis van de werkelijke </w:t>
      </w:r>
      <w:r w:rsidR="00E059C9" w:rsidRPr="009D06C1">
        <w:t xml:space="preserve">gefactureerde </w:t>
      </w:r>
      <w:r w:rsidRPr="009D06C1">
        <w:t xml:space="preserve">waarde van de </w:t>
      </w:r>
      <w:r w:rsidR="003D12AA" w:rsidRPr="009D06C1">
        <w:t xml:space="preserve">Nadere overeenkomsten. </w:t>
      </w:r>
      <w:r w:rsidRPr="009D06C1">
        <w:t xml:space="preserve">Dus inclusief eventuele aanvullende opdrachten (zoals meerwerk, opties of wijzigingen op de </w:t>
      </w:r>
      <w:r w:rsidR="0073444B" w:rsidRPr="009D06C1">
        <w:t>Opdracht</w:t>
      </w:r>
      <w:r w:rsidRPr="009D06C1">
        <w:t>).</w:t>
      </w:r>
    </w:p>
    <w:p w14:paraId="0980DA72" w14:textId="041708B2" w:rsidR="00933BD0" w:rsidRPr="0023629F" w:rsidRDefault="00933BD0" w:rsidP="004C2DEC">
      <w:pPr>
        <w:pStyle w:val="Kop2"/>
        <w:rPr>
          <w:rFonts w:cs="Arial"/>
          <w:color w:val="C00000"/>
          <w:szCs w:val="24"/>
        </w:rPr>
      </w:pPr>
      <w:r w:rsidRPr="004C2DEC">
        <w:t>Arbeidsrechtelijke</w:t>
      </w:r>
      <w:r w:rsidRPr="0023629F">
        <w:rPr>
          <w:rFonts w:cs="Arial"/>
          <w:color w:val="C00000"/>
          <w:szCs w:val="24"/>
        </w:rPr>
        <w:t xml:space="preserve"> wet- en regelgeving</w:t>
      </w:r>
    </w:p>
    <w:p w14:paraId="2F48FEF0" w14:textId="0B322B82" w:rsidR="00933BD0" w:rsidRPr="00AB05CC" w:rsidRDefault="00B32AF7" w:rsidP="002E1939">
      <w:pPr>
        <w:pStyle w:val="Stijlovkartikel"/>
      </w:pPr>
      <w:r>
        <w:t>De Aan</w:t>
      </w:r>
      <w:r w:rsidR="00933BD0" w:rsidRPr="00AB05CC">
        <w:t xml:space="preserve">nemer houdt zich in de uitvoering van de </w:t>
      </w:r>
      <w:r w:rsidR="00AE23EB">
        <w:t xml:space="preserve">Raamovereenkomst </w:t>
      </w:r>
      <w:r w:rsidR="00933BD0" w:rsidRPr="00AB05CC">
        <w:t xml:space="preserve">aan de geldende arbeidsrechtelijke wet- en regelgeving en een van toepassing zijnde cao. </w:t>
      </w:r>
      <w:r w:rsidR="00F54397">
        <w:t>Aannemer</w:t>
      </w:r>
      <w:r w:rsidR="00933BD0" w:rsidRPr="00AB05CC">
        <w:t xml:space="preserve"> vrijwaart Opdrachtgever tegen alle aanspraken ter zake, waaronder aanspraken op grond van de ketenaansprakelijkheid voor verschuldigd loon.</w:t>
      </w:r>
    </w:p>
    <w:p w14:paraId="1E690785" w14:textId="415DF3B4" w:rsidR="00933BD0" w:rsidRPr="00AB05CC" w:rsidRDefault="00B32AF7" w:rsidP="002E1939">
      <w:pPr>
        <w:pStyle w:val="Stijlovkartikel"/>
      </w:pPr>
      <w:r>
        <w:t>De Aan</w:t>
      </w:r>
      <w:r w:rsidR="00933BD0" w:rsidRPr="00AB05CC">
        <w:t xml:space="preserve">nemer legt alle arbeidsvoorwaardelijke afspraken ten behoeve van de uitvoering van de </w:t>
      </w:r>
      <w:r w:rsidR="00AE23EB">
        <w:t>Raamovereenkomst</w:t>
      </w:r>
      <w:r w:rsidR="00933BD0" w:rsidRPr="00AB05CC">
        <w:t xml:space="preserve"> op een inzichtelijke en toegankelijke wijze vast.</w:t>
      </w:r>
    </w:p>
    <w:p w14:paraId="3E5233FC" w14:textId="68D0EEEC" w:rsidR="00933BD0" w:rsidRPr="00AB05CC" w:rsidRDefault="00B32AF7" w:rsidP="002E1939">
      <w:pPr>
        <w:pStyle w:val="Stijlovkartikel"/>
      </w:pPr>
      <w:r>
        <w:t>De Aan</w:t>
      </w:r>
      <w:r w:rsidR="00933BD0" w:rsidRPr="00AB05CC">
        <w:t>nemer verschaft desgevraagd aan Opdrachtgever en bevoegde instanties toegang tot de in lid 2 genoemde arbeidsvoorwaardelijke afspraken en werkt mee aan controles en audits.</w:t>
      </w:r>
    </w:p>
    <w:p w14:paraId="72A12D00" w14:textId="2504E342" w:rsidR="00933BD0" w:rsidRPr="00AB05CC" w:rsidRDefault="00B32AF7" w:rsidP="002E1939">
      <w:pPr>
        <w:pStyle w:val="Stijlovkartikel"/>
      </w:pPr>
      <w:r>
        <w:t>De Aan</w:t>
      </w:r>
      <w:r w:rsidR="00933BD0" w:rsidRPr="00AB05CC">
        <w:t xml:space="preserve">nemer legt alle in lid 1 tot en met 3 genoemde verplichtingen, met uitzondering van de in lid 1genoemde vrijwaring, onverkort op aan alle partijen waarmee </w:t>
      </w:r>
      <w:r>
        <w:t>de Aan</w:t>
      </w:r>
      <w:r w:rsidR="00933BD0" w:rsidRPr="00AB05CC">
        <w:t xml:space="preserve">nemer overeenkomsten aangaat ten behoeve van de uitvoering van de </w:t>
      </w:r>
      <w:r w:rsidR="00AE23EB">
        <w:t>Raamovereenkomst</w:t>
      </w:r>
      <w:r w:rsidR="00933BD0" w:rsidRPr="00AB05CC">
        <w:t>.</w:t>
      </w:r>
    </w:p>
    <w:p w14:paraId="2C484CC4" w14:textId="77777777" w:rsidR="00933BD0" w:rsidRPr="00AB05CC" w:rsidRDefault="00933BD0" w:rsidP="004C2DEC">
      <w:pPr>
        <w:pStyle w:val="Kop2"/>
        <w:rPr>
          <w:rFonts w:cs="Arial"/>
          <w:color w:val="C00000"/>
        </w:rPr>
      </w:pPr>
      <w:r w:rsidRPr="004C2DEC">
        <w:t>Nietigheid</w:t>
      </w:r>
    </w:p>
    <w:p w14:paraId="6CB5C71A" w14:textId="3BB4B7AC" w:rsidR="00933BD0" w:rsidRPr="00AB05CC" w:rsidRDefault="00933BD0" w:rsidP="002E1939">
      <w:pPr>
        <w:pStyle w:val="Stijlovkartikel"/>
      </w:pPr>
      <w:r w:rsidRPr="00AB05CC">
        <w:t xml:space="preserve">Indien een of meer bepalingen van deze </w:t>
      </w:r>
      <w:r w:rsidR="00AE23EB">
        <w:t>Raamovereenkomst</w:t>
      </w:r>
      <w:r w:rsidRPr="00AB05CC">
        <w:t xml:space="preserve"> nietig zijn of vernietigd worden, zullen de overige bepalingen van deze </w:t>
      </w:r>
      <w:r w:rsidR="00AE23EB">
        <w:t>Raamovereenkomst</w:t>
      </w:r>
      <w:r w:rsidRPr="00AB05CC">
        <w:t xml:space="preserve"> van kracht blijven. Partijen zullen over de bepalingen welke nietig zijn of vernietigd worden overleg plegen om een </w:t>
      </w:r>
      <w:r w:rsidRPr="00AB05CC">
        <w:lastRenderedPageBreak/>
        <w:t xml:space="preserve">vervangende bepaling overeen te komen, zodanig dat de strekking van deze </w:t>
      </w:r>
      <w:r w:rsidR="00AE23EB">
        <w:t>Raamovereenkomst</w:t>
      </w:r>
      <w:r w:rsidRPr="00AB05CC">
        <w:t xml:space="preserve"> zoveel mogelijk behouden blijft. </w:t>
      </w:r>
    </w:p>
    <w:p w14:paraId="3AC9B71A" w14:textId="530F8CEB" w:rsidR="00933BD0" w:rsidRPr="00AB05CC" w:rsidRDefault="00933BD0" w:rsidP="001327EC">
      <w:pPr>
        <w:pStyle w:val="Stijlovkartikel"/>
      </w:pPr>
      <w:r w:rsidRPr="00AB05CC">
        <w:t xml:space="preserve">Aanpassingen van de </w:t>
      </w:r>
      <w:r w:rsidR="00AE23EB">
        <w:t>Raamovereenkomst</w:t>
      </w:r>
      <w:r w:rsidRPr="00AB05CC">
        <w:t xml:space="preserve"> op grond van voornoemd overleg en op grond van regelgeving zullen over en weer nooit tot schadeplichtigheid leiden voor partijen. </w:t>
      </w:r>
    </w:p>
    <w:p w14:paraId="67822F31" w14:textId="77777777" w:rsidR="00933BD0" w:rsidRPr="00AB05CC" w:rsidRDefault="00933BD0" w:rsidP="004C2DEC">
      <w:pPr>
        <w:pStyle w:val="Kop2"/>
        <w:rPr>
          <w:rFonts w:cs="Arial"/>
          <w:color w:val="C00000"/>
        </w:rPr>
      </w:pPr>
      <w:r w:rsidRPr="004C2DEC">
        <w:t>Toepasselijk</w:t>
      </w:r>
      <w:r w:rsidRPr="00AB05CC">
        <w:rPr>
          <w:rFonts w:cs="Arial"/>
          <w:color w:val="C00000"/>
        </w:rPr>
        <w:t xml:space="preserve"> recht</w:t>
      </w:r>
    </w:p>
    <w:p w14:paraId="08596756" w14:textId="77777777" w:rsidR="00933BD0" w:rsidRPr="00AB05CC" w:rsidRDefault="00933BD0" w:rsidP="002E1939">
      <w:pPr>
        <w:pStyle w:val="Stijlovkartikel"/>
      </w:pPr>
      <w:r w:rsidRPr="00AB05CC">
        <w:t>Op deze Raamovereenkomst is Nederlands recht van toepassing.</w:t>
      </w:r>
    </w:p>
    <w:p w14:paraId="68DDFD5F" w14:textId="16505CE8" w:rsidR="00933BD0" w:rsidRDefault="00933BD0" w:rsidP="002E1939">
      <w:pPr>
        <w:pStyle w:val="Stijlovkartikel"/>
      </w:pPr>
      <w:r w:rsidRPr="00AB05CC">
        <w:t xml:space="preserve">Algemene voorwaarden van </w:t>
      </w:r>
      <w:r w:rsidR="00F54397">
        <w:t>Aannemer</w:t>
      </w:r>
      <w:r w:rsidRPr="00AB05CC">
        <w:t xml:space="preserve"> worden hierbij uitdrukkelijk uitgesloten.</w:t>
      </w:r>
    </w:p>
    <w:p w14:paraId="6E18F441" w14:textId="74332D91" w:rsidR="002D2EA6" w:rsidRPr="00AB05CC" w:rsidRDefault="002D2EA6" w:rsidP="002D2EA6">
      <w:pPr>
        <w:pStyle w:val="Stijlovkartikel"/>
      </w:pPr>
      <w:r w:rsidRPr="009D06C1">
        <w:t>Alle geschillen, daaronder begrepen die welke door slechts één der partijen als zodanig wordt beschouwd, die naar aanleiding van of in verband met de uitleg of de tenuitvoerlegging van deze overeenkomst mochten ontstaan, zullen bij uitsluiting worden voorgelegd aan de bevoegde rechter te Utrecht, tenzij de partijen alsnog een andere vorm van geschillenbeslechting overeenkomen</w:t>
      </w:r>
      <w:r w:rsidRPr="002D2EA6">
        <w:t>.</w:t>
      </w:r>
    </w:p>
    <w:p w14:paraId="77BCC0AE" w14:textId="77777777" w:rsidR="00933BD0" w:rsidRPr="00AB05CC" w:rsidRDefault="00933BD0" w:rsidP="00933BD0">
      <w:pPr>
        <w:rPr>
          <w:rFonts w:cs="Arial"/>
        </w:rPr>
      </w:pPr>
    </w:p>
    <w:p w14:paraId="4FB98C70" w14:textId="77777777" w:rsidR="00933BD0" w:rsidRPr="00AB05CC" w:rsidRDefault="00933BD0" w:rsidP="00933BD0">
      <w:pPr>
        <w:rPr>
          <w:rFonts w:cs="Arial"/>
        </w:rPr>
      </w:pPr>
      <w:r w:rsidRPr="00AB05CC">
        <w:rPr>
          <w:rFonts w:cs="Arial"/>
        </w:rPr>
        <w:t>Aldus overeengekomen en ondertekend</w:t>
      </w:r>
    </w:p>
    <w:tbl>
      <w:tblPr>
        <w:tblW w:w="0" w:type="auto"/>
        <w:tblLook w:val="01E0" w:firstRow="1" w:lastRow="1" w:firstColumn="1" w:lastColumn="1" w:noHBand="0" w:noVBand="0"/>
      </w:tblPr>
      <w:tblGrid>
        <w:gridCol w:w="4358"/>
        <w:gridCol w:w="236"/>
        <w:gridCol w:w="4476"/>
      </w:tblGrid>
      <w:tr w:rsidR="00933BD0" w:rsidRPr="00AB05CC" w14:paraId="505306DD" w14:textId="77777777" w:rsidTr="00DB5929">
        <w:tc>
          <w:tcPr>
            <w:tcW w:w="4408" w:type="dxa"/>
          </w:tcPr>
          <w:p w14:paraId="1C4D977B" w14:textId="77777777" w:rsidR="00933BD0" w:rsidRPr="00AB05CC" w:rsidRDefault="00933BD0" w:rsidP="00DB5929">
            <w:pPr>
              <w:spacing w:line="240" w:lineRule="atLeast"/>
              <w:rPr>
                <w:rFonts w:cs="Arial"/>
                <w:b/>
                <w:spacing w:val="-2"/>
              </w:rPr>
            </w:pPr>
          </w:p>
          <w:p w14:paraId="67B907A6" w14:textId="77777777" w:rsidR="00933BD0" w:rsidRPr="00AB05CC" w:rsidRDefault="00933BD0" w:rsidP="00DB5929">
            <w:pPr>
              <w:spacing w:line="240" w:lineRule="atLeast"/>
              <w:rPr>
                <w:rFonts w:cs="Arial"/>
                <w:b/>
                <w:spacing w:val="-2"/>
              </w:rPr>
            </w:pPr>
            <w:r w:rsidRPr="00AB05CC">
              <w:rPr>
                <w:rFonts w:cs="Arial"/>
                <w:b/>
                <w:spacing w:val="-2"/>
              </w:rPr>
              <w:t xml:space="preserve">Opdrachtgever </w:t>
            </w:r>
          </w:p>
          <w:p w14:paraId="6F96EEFC" w14:textId="6077D0F3" w:rsidR="00672980" w:rsidRPr="00672980" w:rsidRDefault="00672980" w:rsidP="00DB5929">
            <w:pPr>
              <w:spacing w:line="240" w:lineRule="atLeast"/>
              <w:rPr>
                <w:rFonts w:cs="Arial"/>
              </w:rPr>
            </w:pPr>
            <w:r w:rsidRPr="00672980">
              <w:rPr>
                <w:rFonts w:cs="Arial"/>
              </w:rPr>
              <w:t>Anneke Krop</w:t>
            </w:r>
          </w:p>
          <w:p w14:paraId="40674D76" w14:textId="035BB0B6" w:rsidR="00933BD0" w:rsidRPr="00AB05CC" w:rsidRDefault="00672980" w:rsidP="00DB5929">
            <w:pPr>
              <w:spacing w:line="240" w:lineRule="atLeast"/>
              <w:rPr>
                <w:rFonts w:cs="Arial"/>
                <w:strike/>
              </w:rPr>
            </w:pPr>
            <w:r w:rsidRPr="00672980">
              <w:rPr>
                <w:rFonts w:cs="Arial"/>
              </w:rPr>
              <w:t>Directeur Stadsbedrijven</w:t>
            </w:r>
          </w:p>
        </w:tc>
        <w:tc>
          <w:tcPr>
            <w:tcW w:w="236" w:type="dxa"/>
          </w:tcPr>
          <w:p w14:paraId="56137FC2" w14:textId="77777777" w:rsidR="00933BD0" w:rsidRPr="00AB05CC" w:rsidRDefault="00933BD0" w:rsidP="00DB5929">
            <w:pPr>
              <w:spacing w:line="240" w:lineRule="atLeast"/>
              <w:rPr>
                <w:rFonts w:cs="Arial"/>
              </w:rPr>
            </w:pPr>
          </w:p>
        </w:tc>
        <w:tc>
          <w:tcPr>
            <w:tcW w:w="4536" w:type="dxa"/>
          </w:tcPr>
          <w:p w14:paraId="451911CA" w14:textId="77777777" w:rsidR="00933BD0" w:rsidRPr="00F45529" w:rsidRDefault="00933BD0" w:rsidP="00DB5929">
            <w:pPr>
              <w:spacing w:line="240" w:lineRule="atLeast"/>
              <w:rPr>
                <w:rFonts w:cs="Arial"/>
                <w:b/>
                <w:color w:val="00B050"/>
                <w:spacing w:val="-2"/>
              </w:rPr>
            </w:pPr>
          </w:p>
          <w:p w14:paraId="6DCC43D4" w14:textId="486FB845" w:rsidR="00933BD0" w:rsidRPr="00F45529" w:rsidRDefault="0086043A" w:rsidP="00DB5929">
            <w:pPr>
              <w:spacing w:line="240" w:lineRule="atLeast"/>
              <w:rPr>
                <w:rFonts w:cs="Arial"/>
                <w:b/>
                <w:color w:val="00B050"/>
                <w:spacing w:val="-2"/>
              </w:rPr>
            </w:pPr>
            <w:r>
              <w:rPr>
                <w:rFonts w:cs="Arial"/>
                <w:b/>
                <w:color w:val="00B050"/>
                <w:spacing w:val="-2"/>
              </w:rPr>
              <w:t>Aan</w:t>
            </w:r>
            <w:r w:rsidR="00933BD0" w:rsidRPr="00F45529">
              <w:rPr>
                <w:rFonts w:cs="Arial"/>
                <w:b/>
                <w:color w:val="00B050"/>
                <w:spacing w:val="-2"/>
              </w:rPr>
              <w:t>nemer</w:t>
            </w:r>
          </w:p>
        </w:tc>
      </w:tr>
      <w:tr w:rsidR="00933BD0" w:rsidRPr="00AB05CC" w14:paraId="5EA8E381" w14:textId="77777777" w:rsidTr="00DB5929">
        <w:tc>
          <w:tcPr>
            <w:tcW w:w="4408" w:type="dxa"/>
          </w:tcPr>
          <w:p w14:paraId="1C3B2707" w14:textId="77777777" w:rsidR="00933BD0" w:rsidRPr="00AB05CC" w:rsidRDefault="00933BD0" w:rsidP="00DB5929">
            <w:pPr>
              <w:spacing w:line="240" w:lineRule="atLeast"/>
              <w:rPr>
                <w:rFonts w:cs="Arial"/>
              </w:rPr>
            </w:pPr>
          </w:p>
          <w:p w14:paraId="2454E9BF" w14:textId="77777777" w:rsidR="00933BD0" w:rsidRPr="00AB05CC" w:rsidRDefault="00933BD0" w:rsidP="00DB5929">
            <w:pPr>
              <w:spacing w:line="240" w:lineRule="atLeast"/>
              <w:rPr>
                <w:rFonts w:cs="Arial"/>
              </w:rPr>
            </w:pPr>
          </w:p>
          <w:p w14:paraId="689812AF" w14:textId="77777777" w:rsidR="00933BD0" w:rsidRPr="00AB05CC" w:rsidRDefault="00933BD0" w:rsidP="00DB5929">
            <w:pPr>
              <w:spacing w:line="240" w:lineRule="atLeast"/>
              <w:rPr>
                <w:rFonts w:cs="Arial"/>
              </w:rPr>
            </w:pPr>
          </w:p>
        </w:tc>
        <w:tc>
          <w:tcPr>
            <w:tcW w:w="236" w:type="dxa"/>
          </w:tcPr>
          <w:p w14:paraId="2D11BCA9" w14:textId="77777777" w:rsidR="00933BD0" w:rsidRPr="00AB05CC" w:rsidRDefault="00933BD0" w:rsidP="00DB5929">
            <w:pPr>
              <w:spacing w:line="240" w:lineRule="atLeast"/>
              <w:rPr>
                <w:rFonts w:cs="Arial"/>
              </w:rPr>
            </w:pPr>
          </w:p>
        </w:tc>
        <w:tc>
          <w:tcPr>
            <w:tcW w:w="4536" w:type="dxa"/>
          </w:tcPr>
          <w:p w14:paraId="1C7F6741" w14:textId="77777777" w:rsidR="00933BD0" w:rsidRPr="00F45529" w:rsidRDefault="00933BD0" w:rsidP="00DB5929">
            <w:pPr>
              <w:spacing w:line="240" w:lineRule="atLeast"/>
              <w:rPr>
                <w:rFonts w:cs="Arial"/>
                <w:color w:val="00B050"/>
              </w:rPr>
            </w:pPr>
          </w:p>
        </w:tc>
      </w:tr>
      <w:tr w:rsidR="00933BD0" w:rsidRPr="00AB05CC" w14:paraId="1F508802" w14:textId="77777777" w:rsidTr="00DB5929">
        <w:tc>
          <w:tcPr>
            <w:tcW w:w="4408" w:type="dxa"/>
          </w:tcPr>
          <w:p w14:paraId="102CC33A" w14:textId="77777777" w:rsidR="00933BD0" w:rsidRPr="00AB05CC" w:rsidRDefault="00933BD0" w:rsidP="00DB5929">
            <w:pPr>
              <w:spacing w:line="240" w:lineRule="atLeast"/>
              <w:rPr>
                <w:rFonts w:cs="Arial"/>
              </w:rPr>
            </w:pPr>
          </w:p>
        </w:tc>
        <w:tc>
          <w:tcPr>
            <w:tcW w:w="236" w:type="dxa"/>
          </w:tcPr>
          <w:p w14:paraId="204A491C" w14:textId="77777777" w:rsidR="00933BD0" w:rsidRPr="00AB05CC" w:rsidRDefault="00933BD0" w:rsidP="00DB5929">
            <w:pPr>
              <w:spacing w:line="240" w:lineRule="atLeast"/>
              <w:rPr>
                <w:rFonts w:cs="Arial"/>
              </w:rPr>
            </w:pPr>
          </w:p>
        </w:tc>
        <w:tc>
          <w:tcPr>
            <w:tcW w:w="4536" w:type="dxa"/>
          </w:tcPr>
          <w:p w14:paraId="5CE3841F" w14:textId="77777777" w:rsidR="00933BD0" w:rsidRPr="00AB05CC" w:rsidRDefault="00933BD0" w:rsidP="00DB5929">
            <w:pPr>
              <w:spacing w:line="240" w:lineRule="atLeast"/>
              <w:rPr>
                <w:rFonts w:cs="Arial"/>
              </w:rPr>
            </w:pPr>
          </w:p>
        </w:tc>
      </w:tr>
      <w:tr w:rsidR="00933BD0" w:rsidRPr="00AB05CC" w14:paraId="28DC74E0" w14:textId="77777777" w:rsidTr="00DB5929">
        <w:tc>
          <w:tcPr>
            <w:tcW w:w="4408" w:type="dxa"/>
            <w:tcBorders>
              <w:bottom w:val="single" w:sz="4" w:space="0" w:color="auto"/>
            </w:tcBorders>
          </w:tcPr>
          <w:p w14:paraId="6F7E7A08" w14:textId="77777777" w:rsidR="00933BD0" w:rsidRPr="00AB05CC" w:rsidRDefault="00933BD0" w:rsidP="00DB5929">
            <w:pPr>
              <w:spacing w:line="240" w:lineRule="atLeast"/>
              <w:rPr>
                <w:rFonts w:cs="Arial"/>
              </w:rPr>
            </w:pPr>
          </w:p>
        </w:tc>
        <w:tc>
          <w:tcPr>
            <w:tcW w:w="236" w:type="dxa"/>
          </w:tcPr>
          <w:p w14:paraId="621C85C8" w14:textId="77777777" w:rsidR="00933BD0" w:rsidRPr="00AB05CC" w:rsidRDefault="00933BD0" w:rsidP="00DB5929">
            <w:pPr>
              <w:spacing w:line="240" w:lineRule="atLeast"/>
              <w:rPr>
                <w:rFonts w:cs="Arial"/>
              </w:rPr>
            </w:pPr>
          </w:p>
        </w:tc>
        <w:tc>
          <w:tcPr>
            <w:tcW w:w="4536" w:type="dxa"/>
            <w:tcBorders>
              <w:bottom w:val="single" w:sz="4" w:space="0" w:color="auto"/>
            </w:tcBorders>
          </w:tcPr>
          <w:p w14:paraId="7B4533AD" w14:textId="77777777" w:rsidR="00933BD0" w:rsidRPr="00AB05CC" w:rsidRDefault="00933BD0" w:rsidP="00DB5929">
            <w:pPr>
              <w:spacing w:line="240" w:lineRule="atLeast"/>
              <w:rPr>
                <w:rFonts w:cs="Arial"/>
              </w:rPr>
            </w:pPr>
          </w:p>
        </w:tc>
      </w:tr>
    </w:tbl>
    <w:p w14:paraId="2C7C8720" w14:textId="77777777" w:rsidR="00933BD0" w:rsidRPr="00AB05CC" w:rsidRDefault="00933BD0" w:rsidP="00933BD0">
      <w:pPr>
        <w:rPr>
          <w:rFonts w:cs="Arial"/>
        </w:rPr>
      </w:pPr>
    </w:p>
    <w:p w14:paraId="4058909F" w14:textId="77777777" w:rsidR="00933BD0" w:rsidRPr="00AB05CC" w:rsidRDefault="00933BD0" w:rsidP="00933BD0">
      <w:pPr>
        <w:rPr>
          <w:rFonts w:cs="Arial"/>
          <w:b/>
        </w:rPr>
      </w:pPr>
      <w:r w:rsidRPr="00AB05CC">
        <w:rPr>
          <w:rFonts w:cs="Arial"/>
          <w:b/>
        </w:rPr>
        <w:t>Bijlagen:</w:t>
      </w:r>
    </w:p>
    <w:p w14:paraId="6E297FBF" w14:textId="66B089BA" w:rsidR="00933BD0" w:rsidRDefault="00933BD0" w:rsidP="00933BD0">
      <w:pPr>
        <w:ind w:left="1134" w:hanging="1134"/>
        <w:rPr>
          <w:rFonts w:cs="Arial"/>
          <w:color w:val="00B050"/>
        </w:rPr>
      </w:pPr>
      <w:r w:rsidRPr="00AB05CC">
        <w:rPr>
          <w:rFonts w:cs="Arial"/>
        </w:rPr>
        <w:t>Bijlage 1</w:t>
      </w:r>
      <w:r w:rsidRPr="00AB05CC">
        <w:rPr>
          <w:rFonts w:cs="Arial"/>
        </w:rPr>
        <w:tab/>
        <w:t>Verslag verificatie</w:t>
      </w:r>
      <w:r w:rsidR="005E40A5">
        <w:rPr>
          <w:rFonts w:cs="Arial"/>
        </w:rPr>
        <w:t>gesprek</w:t>
      </w:r>
      <w:r w:rsidRPr="00AB05CC">
        <w:rPr>
          <w:rFonts w:cs="Arial"/>
        </w:rPr>
        <w:t xml:space="preserve"> d.d. </w:t>
      </w:r>
      <w:r w:rsidRPr="00F45529">
        <w:rPr>
          <w:rFonts w:cs="Arial"/>
          <w:color w:val="00B050"/>
        </w:rPr>
        <w:fldChar w:fldCharType="begin"/>
      </w:r>
      <w:r w:rsidRPr="00F45529">
        <w:rPr>
          <w:rFonts w:cs="Arial"/>
          <w:color w:val="00B050"/>
        </w:rPr>
        <w:instrText xml:space="preserve"> DOCPROPERTY  "datum verificatiebespreking"  \* MERGEFORMAT </w:instrText>
      </w:r>
      <w:r w:rsidRPr="00F45529">
        <w:rPr>
          <w:rFonts w:cs="Arial"/>
          <w:color w:val="00B050"/>
        </w:rPr>
        <w:fldChar w:fldCharType="separate"/>
      </w:r>
      <w:r w:rsidRPr="00F45529">
        <w:rPr>
          <w:rFonts w:cs="Arial"/>
          <w:color w:val="00B050"/>
        </w:rPr>
        <w:t>&lt;datum verificatie</w:t>
      </w:r>
      <w:r w:rsidR="005E40A5">
        <w:rPr>
          <w:rFonts w:cs="Arial"/>
          <w:color w:val="00B050"/>
        </w:rPr>
        <w:t>gesprek</w:t>
      </w:r>
      <w:r w:rsidRPr="00F45529">
        <w:rPr>
          <w:rFonts w:cs="Arial"/>
          <w:color w:val="00B050"/>
        </w:rPr>
        <w:t>&gt;</w:t>
      </w:r>
      <w:r w:rsidRPr="00F45529">
        <w:rPr>
          <w:rFonts w:cs="Arial"/>
          <w:color w:val="00B050"/>
        </w:rPr>
        <w:fldChar w:fldCharType="end"/>
      </w:r>
    </w:p>
    <w:p w14:paraId="50FC0DFB" w14:textId="2693DB93" w:rsidR="00FA0382" w:rsidRPr="000428E0" w:rsidRDefault="00FA0382" w:rsidP="000428E0">
      <w:pPr>
        <w:spacing w:after="160" w:line="259" w:lineRule="auto"/>
        <w:rPr>
          <w:rFonts w:cs="Arial"/>
          <w:color w:val="00B050"/>
        </w:rPr>
      </w:pPr>
    </w:p>
    <w:sectPr w:rsidR="00FA0382" w:rsidRPr="000428E0" w:rsidSect="00933BD0">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8B92" w14:textId="77777777" w:rsidR="0034633F" w:rsidRDefault="0034633F">
      <w:pPr>
        <w:spacing w:line="240" w:lineRule="auto"/>
      </w:pPr>
      <w:r>
        <w:separator/>
      </w:r>
    </w:p>
  </w:endnote>
  <w:endnote w:type="continuationSeparator" w:id="0">
    <w:p w14:paraId="1ADAB4A4" w14:textId="77777777" w:rsidR="0034633F" w:rsidRDefault="0034633F">
      <w:pPr>
        <w:spacing w:line="240" w:lineRule="auto"/>
      </w:pPr>
      <w:r>
        <w:continuationSeparator/>
      </w:r>
    </w:p>
  </w:endnote>
  <w:endnote w:type="continuationNotice" w:id="1">
    <w:p w14:paraId="5A6B567D" w14:textId="77777777" w:rsidR="0034633F" w:rsidRDefault="0034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rthold Imago">
    <w:altName w:val="Calibri"/>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274026786" name="Afbeelding 1274026786"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034EECF5"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644A04">
            <w:rPr>
              <w:color w:val="808080" w:themeColor="background1" w:themeShade="80"/>
              <w:sz w:val="16"/>
              <w:szCs w:val="16"/>
            </w:rPr>
            <w:t>Format J-023 v20260107</w:t>
          </w:r>
          <w:r w:rsidRPr="00C82DE8">
            <w:rPr>
              <w:color w:val="808080" w:themeColor="background1" w:themeShade="80"/>
              <w:sz w:val="16"/>
              <w:szCs w:val="16"/>
            </w:rPr>
            <w:fldChar w:fldCharType="end"/>
          </w:r>
        </w:p>
      </w:tc>
      <w:tc>
        <w:tcPr>
          <w:tcW w:w="2836" w:type="dxa"/>
          <w:vAlign w:val="bottom"/>
        </w:tcPr>
        <w:p w14:paraId="6214C1B9" w14:textId="77777777" w:rsidR="00911DC6" w:rsidRDefault="00000000"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1A6D" w14:textId="77777777" w:rsidR="00D043DE" w:rsidRPr="0013082E" w:rsidRDefault="00D43F21" w:rsidP="00DB5929">
    <w:pPr>
      <w:pStyle w:val="Voettekst"/>
      <w:rPr>
        <w:rFonts w:cs="Arial"/>
      </w:rPr>
    </w:pPr>
    <w:r w:rsidRPr="0013082E">
      <w:rPr>
        <w:rFonts w:cs="Arial"/>
      </w:rPr>
      <w:t>Gemeente Utrecht</w:t>
    </w:r>
    <w:r w:rsidRPr="0013082E">
      <w:rPr>
        <w:rFonts w:cs="Arial"/>
      </w:rPr>
      <w:tab/>
    </w:r>
    <w:r w:rsidRPr="0013082E">
      <w:rPr>
        <w:rFonts w:cs="Arial"/>
      </w:rPr>
      <w:tab/>
    </w:r>
    <w:r w:rsidRPr="00D20397">
      <w:rPr>
        <w:rFonts w:cs="Arial"/>
        <w:szCs w:val="20"/>
      </w:rPr>
      <w:t xml:space="preserve">pagina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PAGE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6</w:t>
    </w:r>
    <w:r w:rsidRPr="00D20397">
      <w:rPr>
        <w:rStyle w:val="Paginanummer"/>
        <w:rFonts w:ascii="Arial" w:hAnsi="Arial" w:cs="Arial"/>
        <w:sz w:val="20"/>
        <w:szCs w:val="20"/>
      </w:rPr>
      <w:fldChar w:fldCharType="end"/>
    </w:r>
    <w:r w:rsidRPr="00D20397">
      <w:rPr>
        <w:rStyle w:val="Paginanummer"/>
        <w:rFonts w:ascii="Arial" w:hAnsi="Arial" w:cs="Arial"/>
        <w:sz w:val="20"/>
        <w:szCs w:val="20"/>
      </w:rPr>
      <w:t xml:space="preserve"> van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NUMPAGES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11</w:t>
    </w:r>
    <w:r w:rsidRPr="00D20397">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CC26" w14:textId="77777777" w:rsidR="0034633F" w:rsidRDefault="0034633F">
      <w:pPr>
        <w:spacing w:line="240" w:lineRule="auto"/>
      </w:pPr>
      <w:r>
        <w:separator/>
      </w:r>
    </w:p>
  </w:footnote>
  <w:footnote w:type="continuationSeparator" w:id="0">
    <w:p w14:paraId="578E803D" w14:textId="77777777" w:rsidR="0034633F" w:rsidRDefault="0034633F">
      <w:pPr>
        <w:spacing w:line="240" w:lineRule="auto"/>
      </w:pPr>
      <w:r>
        <w:continuationSeparator/>
      </w:r>
    </w:p>
  </w:footnote>
  <w:footnote w:type="continuationNotice" w:id="1">
    <w:p w14:paraId="2B739CE7" w14:textId="77777777" w:rsidR="0034633F" w:rsidRDefault="003463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287CA0"/>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978AB6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2D545DA8">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6961C9"/>
    <w:multiLevelType w:val="hybridMultilevel"/>
    <w:tmpl w:val="EC48154C"/>
    <w:lvl w:ilvl="0" w:tplc="556EEE8E">
      <w:start w:val="1"/>
      <w:numFmt w:val="bullet"/>
      <w:lvlText w:val="•"/>
      <w:lvlJc w:val="left"/>
      <w:pPr>
        <w:ind w:left="644" w:hanging="360"/>
      </w:pPr>
      <w:rPr>
        <w:rFonts w:ascii="Arial" w:hAnsi="Arial" w:cs="Arial" w:hint="default"/>
        <w:b w:val="0"/>
        <w:i w:val="0"/>
        <w:color w:val="auto"/>
        <w:sz w:val="20"/>
      </w:rPr>
    </w:lvl>
    <w:lvl w:ilvl="1" w:tplc="5E0A08F0">
      <w:start w:val="1"/>
      <w:numFmt w:val="bullet"/>
      <w:lvlText w:val="o"/>
      <w:lvlJc w:val="left"/>
      <w:pPr>
        <w:ind w:left="1364" w:hanging="360"/>
      </w:pPr>
      <w:rPr>
        <w:rFonts w:ascii="Courier New" w:hAnsi="Courier New" w:cs="Courier New" w:hint="default"/>
      </w:rPr>
    </w:lvl>
    <w:lvl w:ilvl="2" w:tplc="4E9E704C" w:tentative="1">
      <w:start w:val="1"/>
      <w:numFmt w:val="bullet"/>
      <w:lvlText w:val=""/>
      <w:lvlJc w:val="left"/>
      <w:pPr>
        <w:ind w:left="2084" w:hanging="360"/>
      </w:pPr>
      <w:rPr>
        <w:rFonts w:ascii="Wingdings" w:hAnsi="Wingdings" w:hint="default"/>
      </w:rPr>
    </w:lvl>
    <w:lvl w:ilvl="3" w:tplc="7BB099FE" w:tentative="1">
      <w:start w:val="1"/>
      <w:numFmt w:val="bullet"/>
      <w:lvlText w:val=""/>
      <w:lvlJc w:val="left"/>
      <w:pPr>
        <w:ind w:left="2804" w:hanging="360"/>
      </w:pPr>
      <w:rPr>
        <w:rFonts w:ascii="Symbol" w:hAnsi="Symbol" w:hint="default"/>
      </w:rPr>
    </w:lvl>
    <w:lvl w:ilvl="4" w:tplc="1F3E1902" w:tentative="1">
      <w:start w:val="1"/>
      <w:numFmt w:val="bullet"/>
      <w:lvlText w:val="o"/>
      <w:lvlJc w:val="left"/>
      <w:pPr>
        <w:ind w:left="3524" w:hanging="360"/>
      </w:pPr>
      <w:rPr>
        <w:rFonts w:ascii="Courier New" w:hAnsi="Courier New" w:cs="Courier New" w:hint="default"/>
      </w:rPr>
    </w:lvl>
    <w:lvl w:ilvl="5" w:tplc="EBE2EB92" w:tentative="1">
      <w:start w:val="1"/>
      <w:numFmt w:val="bullet"/>
      <w:lvlText w:val=""/>
      <w:lvlJc w:val="left"/>
      <w:pPr>
        <w:ind w:left="4244" w:hanging="360"/>
      </w:pPr>
      <w:rPr>
        <w:rFonts w:ascii="Wingdings" w:hAnsi="Wingdings" w:hint="default"/>
      </w:rPr>
    </w:lvl>
    <w:lvl w:ilvl="6" w:tplc="FFF4BE5C" w:tentative="1">
      <w:start w:val="1"/>
      <w:numFmt w:val="bullet"/>
      <w:lvlText w:val=""/>
      <w:lvlJc w:val="left"/>
      <w:pPr>
        <w:ind w:left="4964" w:hanging="360"/>
      </w:pPr>
      <w:rPr>
        <w:rFonts w:ascii="Symbol" w:hAnsi="Symbol" w:hint="default"/>
      </w:rPr>
    </w:lvl>
    <w:lvl w:ilvl="7" w:tplc="8444CE62" w:tentative="1">
      <w:start w:val="1"/>
      <w:numFmt w:val="bullet"/>
      <w:lvlText w:val="o"/>
      <w:lvlJc w:val="left"/>
      <w:pPr>
        <w:ind w:left="5684" w:hanging="360"/>
      </w:pPr>
      <w:rPr>
        <w:rFonts w:ascii="Courier New" w:hAnsi="Courier New" w:cs="Courier New" w:hint="default"/>
      </w:rPr>
    </w:lvl>
    <w:lvl w:ilvl="8" w:tplc="3D6A63C4" w:tentative="1">
      <w:start w:val="1"/>
      <w:numFmt w:val="bullet"/>
      <w:lvlText w:val=""/>
      <w:lvlJc w:val="left"/>
      <w:pPr>
        <w:ind w:left="6404" w:hanging="360"/>
      </w:pPr>
      <w:rPr>
        <w:rFonts w:ascii="Wingdings" w:hAnsi="Wingdings" w:hint="default"/>
      </w:rPr>
    </w:lvl>
  </w:abstractNum>
  <w:abstractNum w:abstractNumId="3"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954096"/>
    <w:multiLevelType w:val="hybridMultilevel"/>
    <w:tmpl w:val="18CA65A8"/>
    <w:lvl w:ilvl="0" w:tplc="E7067260">
      <w:start w:val="1"/>
      <w:numFmt w:val="decimal"/>
      <w:lvlText w:val="%1."/>
      <w:lvlJc w:val="left"/>
      <w:pPr>
        <w:ind w:left="1211" w:hanging="360"/>
      </w:pPr>
      <w:rPr>
        <w:rFonts w:hint="default"/>
        <w:b w:val="0"/>
        <w:i w:val="0"/>
        <w:caps w:val="0"/>
        <w:strike w:val="0"/>
        <w:dstrike w:val="0"/>
        <w:vanish w:val="0"/>
        <w:color w:val="000000"/>
        <w:sz w:val="20"/>
        <w:vertAlign w:val="baseli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17AE304D"/>
    <w:multiLevelType w:val="hybridMultilevel"/>
    <w:tmpl w:val="14AA0884"/>
    <w:lvl w:ilvl="0" w:tplc="8A66FBB8">
      <w:start w:val="1"/>
      <w:numFmt w:val="bullet"/>
      <w:lvlText w:val="-"/>
      <w:lvlJc w:val="left"/>
      <w:pPr>
        <w:ind w:left="927" w:hanging="360"/>
      </w:pPr>
      <w:rPr>
        <w:rFonts w:ascii="Lucida Sans Unicode" w:hAnsi="Lucida Sans Unicode" w:hint="default"/>
        <w:color w:val="CC000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7" w15:restartNumberingAfterBreak="0">
    <w:nsid w:val="237E465A"/>
    <w:multiLevelType w:val="multilevel"/>
    <w:tmpl w:val="834C5B0C"/>
    <w:numStyleLink w:val="Koppenovk"/>
  </w:abstractNum>
  <w:abstractNum w:abstractNumId="8"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4500"/>
    <w:multiLevelType w:val="hybridMultilevel"/>
    <w:tmpl w:val="B34C1D3A"/>
    <w:lvl w:ilvl="0" w:tplc="099644AE">
      <w:start w:val="1"/>
      <w:numFmt w:val="bullet"/>
      <w:lvlText w:val="₋"/>
      <w:lvlJc w:val="left"/>
      <w:pPr>
        <w:ind w:left="1416" w:hanging="360"/>
      </w:pPr>
      <w:rPr>
        <w:rFonts w:ascii="Lucida Sans Unicode" w:hAnsi="Lucida Sans Unicode" w:hint="default"/>
        <w:b w:val="0"/>
        <w:i w:val="0"/>
        <w:color w:val="auto"/>
        <w:sz w:val="20"/>
      </w:rPr>
    </w:lvl>
    <w:lvl w:ilvl="1" w:tplc="247AE748" w:tentative="1">
      <w:start w:val="1"/>
      <w:numFmt w:val="bullet"/>
      <w:lvlText w:val="o"/>
      <w:lvlJc w:val="left"/>
      <w:pPr>
        <w:ind w:left="2136" w:hanging="360"/>
      </w:pPr>
      <w:rPr>
        <w:rFonts w:ascii="Courier New" w:hAnsi="Courier New" w:cs="Courier New" w:hint="default"/>
      </w:rPr>
    </w:lvl>
    <w:lvl w:ilvl="2" w:tplc="3AFE7998" w:tentative="1">
      <w:start w:val="1"/>
      <w:numFmt w:val="bullet"/>
      <w:lvlText w:val=""/>
      <w:lvlJc w:val="left"/>
      <w:pPr>
        <w:ind w:left="2856" w:hanging="360"/>
      </w:pPr>
      <w:rPr>
        <w:rFonts w:ascii="Wingdings" w:hAnsi="Wingdings" w:hint="default"/>
      </w:rPr>
    </w:lvl>
    <w:lvl w:ilvl="3" w:tplc="341CA862" w:tentative="1">
      <w:start w:val="1"/>
      <w:numFmt w:val="bullet"/>
      <w:lvlText w:val=""/>
      <w:lvlJc w:val="left"/>
      <w:pPr>
        <w:ind w:left="3576" w:hanging="360"/>
      </w:pPr>
      <w:rPr>
        <w:rFonts w:ascii="Symbol" w:hAnsi="Symbol" w:hint="default"/>
      </w:rPr>
    </w:lvl>
    <w:lvl w:ilvl="4" w:tplc="65503F40" w:tentative="1">
      <w:start w:val="1"/>
      <w:numFmt w:val="bullet"/>
      <w:lvlText w:val="o"/>
      <w:lvlJc w:val="left"/>
      <w:pPr>
        <w:ind w:left="4296" w:hanging="360"/>
      </w:pPr>
      <w:rPr>
        <w:rFonts w:ascii="Courier New" w:hAnsi="Courier New" w:cs="Courier New" w:hint="default"/>
      </w:rPr>
    </w:lvl>
    <w:lvl w:ilvl="5" w:tplc="F9442FAA" w:tentative="1">
      <w:start w:val="1"/>
      <w:numFmt w:val="bullet"/>
      <w:lvlText w:val=""/>
      <w:lvlJc w:val="left"/>
      <w:pPr>
        <w:ind w:left="5016" w:hanging="360"/>
      </w:pPr>
      <w:rPr>
        <w:rFonts w:ascii="Wingdings" w:hAnsi="Wingdings" w:hint="default"/>
      </w:rPr>
    </w:lvl>
    <w:lvl w:ilvl="6" w:tplc="1A1645F6" w:tentative="1">
      <w:start w:val="1"/>
      <w:numFmt w:val="bullet"/>
      <w:lvlText w:val=""/>
      <w:lvlJc w:val="left"/>
      <w:pPr>
        <w:ind w:left="5736" w:hanging="360"/>
      </w:pPr>
      <w:rPr>
        <w:rFonts w:ascii="Symbol" w:hAnsi="Symbol" w:hint="default"/>
      </w:rPr>
    </w:lvl>
    <w:lvl w:ilvl="7" w:tplc="60923E8E" w:tentative="1">
      <w:start w:val="1"/>
      <w:numFmt w:val="bullet"/>
      <w:lvlText w:val="o"/>
      <w:lvlJc w:val="left"/>
      <w:pPr>
        <w:ind w:left="6456" w:hanging="360"/>
      </w:pPr>
      <w:rPr>
        <w:rFonts w:ascii="Courier New" w:hAnsi="Courier New" w:cs="Courier New" w:hint="default"/>
      </w:rPr>
    </w:lvl>
    <w:lvl w:ilvl="8" w:tplc="243EC8F6" w:tentative="1">
      <w:start w:val="1"/>
      <w:numFmt w:val="bullet"/>
      <w:lvlText w:val=""/>
      <w:lvlJc w:val="left"/>
      <w:pPr>
        <w:ind w:left="7176" w:hanging="360"/>
      </w:pPr>
      <w:rPr>
        <w:rFonts w:ascii="Wingdings" w:hAnsi="Wingdings" w:hint="default"/>
      </w:rPr>
    </w:lvl>
  </w:abstractNum>
  <w:abstractNum w:abstractNumId="10"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6493F"/>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E66317"/>
    <w:multiLevelType w:val="hybridMultilevel"/>
    <w:tmpl w:val="A77CE0AE"/>
    <w:lvl w:ilvl="0" w:tplc="59B27F3C">
      <w:start w:val="1"/>
      <w:numFmt w:val="bullet"/>
      <w:lvlText w:val="•"/>
      <w:lvlJc w:val="left"/>
      <w:pPr>
        <w:ind w:left="720" w:hanging="360"/>
      </w:pPr>
      <w:rPr>
        <w:rFonts w:ascii="Arial" w:hAnsi="Arial" w:cs="Arial" w:hint="default"/>
        <w:b w:val="0"/>
        <w:i w:val="0"/>
        <w:color w:val="auto"/>
        <w:sz w:val="20"/>
      </w:rPr>
    </w:lvl>
    <w:lvl w:ilvl="1" w:tplc="B56CA93A">
      <w:start w:val="1"/>
      <w:numFmt w:val="bullet"/>
      <w:lvlText w:val="•"/>
      <w:lvlJc w:val="left"/>
      <w:pPr>
        <w:ind w:left="1440" w:hanging="360"/>
      </w:pPr>
      <w:rPr>
        <w:rFonts w:ascii="Lucida Sans Unicode" w:hAnsi="Lucida Sans Unicode" w:hint="default"/>
        <w:b w:val="0"/>
        <w:i w:val="0"/>
        <w:color w:val="auto"/>
        <w:sz w:val="20"/>
      </w:rPr>
    </w:lvl>
    <w:lvl w:ilvl="2" w:tplc="C6FE795E" w:tentative="1">
      <w:start w:val="1"/>
      <w:numFmt w:val="bullet"/>
      <w:lvlText w:val=""/>
      <w:lvlJc w:val="left"/>
      <w:pPr>
        <w:ind w:left="2160" w:hanging="360"/>
      </w:pPr>
      <w:rPr>
        <w:rFonts w:ascii="Wingdings" w:hAnsi="Wingdings" w:hint="default"/>
      </w:rPr>
    </w:lvl>
    <w:lvl w:ilvl="3" w:tplc="9C6A31BA" w:tentative="1">
      <w:start w:val="1"/>
      <w:numFmt w:val="bullet"/>
      <w:lvlText w:val=""/>
      <w:lvlJc w:val="left"/>
      <w:pPr>
        <w:ind w:left="2880" w:hanging="360"/>
      </w:pPr>
      <w:rPr>
        <w:rFonts w:ascii="Symbol" w:hAnsi="Symbol" w:hint="default"/>
      </w:rPr>
    </w:lvl>
    <w:lvl w:ilvl="4" w:tplc="1DA8FA46" w:tentative="1">
      <w:start w:val="1"/>
      <w:numFmt w:val="bullet"/>
      <w:lvlText w:val="o"/>
      <w:lvlJc w:val="left"/>
      <w:pPr>
        <w:ind w:left="3600" w:hanging="360"/>
      </w:pPr>
      <w:rPr>
        <w:rFonts w:ascii="Courier New" w:hAnsi="Courier New" w:cs="Courier New" w:hint="default"/>
      </w:rPr>
    </w:lvl>
    <w:lvl w:ilvl="5" w:tplc="D48CA108" w:tentative="1">
      <w:start w:val="1"/>
      <w:numFmt w:val="bullet"/>
      <w:lvlText w:val=""/>
      <w:lvlJc w:val="left"/>
      <w:pPr>
        <w:ind w:left="4320" w:hanging="360"/>
      </w:pPr>
      <w:rPr>
        <w:rFonts w:ascii="Wingdings" w:hAnsi="Wingdings" w:hint="default"/>
      </w:rPr>
    </w:lvl>
    <w:lvl w:ilvl="6" w:tplc="433E29E2" w:tentative="1">
      <w:start w:val="1"/>
      <w:numFmt w:val="bullet"/>
      <w:lvlText w:val=""/>
      <w:lvlJc w:val="left"/>
      <w:pPr>
        <w:ind w:left="5040" w:hanging="360"/>
      </w:pPr>
      <w:rPr>
        <w:rFonts w:ascii="Symbol" w:hAnsi="Symbol" w:hint="default"/>
      </w:rPr>
    </w:lvl>
    <w:lvl w:ilvl="7" w:tplc="27F2CFB6" w:tentative="1">
      <w:start w:val="1"/>
      <w:numFmt w:val="bullet"/>
      <w:lvlText w:val="o"/>
      <w:lvlJc w:val="left"/>
      <w:pPr>
        <w:ind w:left="5760" w:hanging="360"/>
      </w:pPr>
      <w:rPr>
        <w:rFonts w:ascii="Courier New" w:hAnsi="Courier New" w:cs="Courier New" w:hint="default"/>
      </w:rPr>
    </w:lvl>
    <w:lvl w:ilvl="8" w:tplc="2D989FA0" w:tentative="1">
      <w:start w:val="1"/>
      <w:numFmt w:val="bullet"/>
      <w:lvlText w:val=""/>
      <w:lvlJc w:val="left"/>
      <w:pPr>
        <w:ind w:left="6480" w:hanging="360"/>
      </w:pPr>
      <w:rPr>
        <w:rFonts w:ascii="Wingdings" w:hAnsi="Wingdings" w:hint="default"/>
      </w:rPr>
    </w:lvl>
  </w:abstractNum>
  <w:abstractNum w:abstractNumId="14"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15"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16"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93594C"/>
    <w:multiLevelType w:val="hybridMultilevel"/>
    <w:tmpl w:val="21B44640"/>
    <w:lvl w:ilvl="0" w:tplc="FFFFFFFF">
      <w:start w:val="1"/>
      <w:numFmt w:val="bullet"/>
      <w:lvlText w:val="-"/>
      <w:lvlJc w:val="left"/>
      <w:pPr>
        <w:ind w:left="1287" w:hanging="360"/>
      </w:pPr>
      <w:rPr>
        <w:rFonts w:ascii="Lucida Sans Unicode" w:hAnsi="Lucida Sans Unicode" w:hint="default"/>
        <w:color w:val="CC0000"/>
      </w:rPr>
    </w:lvl>
    <w:lvl w:ilvl="1" w:tplc="8A66FBB8">
      <w:start w:val="1"/>
      <w:numFmt w:val="bullet"/>
      <w:lvlText w:val="-"/>
      <w:lvlJc w:val="left"/>
      <w:pPr>
        <w:ind w:left="2007" w:hanging="360"/>
      </w:pPr>
      <w:rPr>
        <w:rFonts w:ascii="Lucida Sans Unicode" w:hAnsi="Lucida Sans Unicode" w:hint="default"/>
        <w:color w:val="CC0000"/>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A662D"/>
    <w:multiLevelType w:val="hybridMultilevel"/>
    <w:tmpl w:val="32B25D2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7454E7"/>
    <w:multiLevelType w:val="hybridMultilevel"/>
    <w:tmpl w:val="F8C89D82"/>
    <w:lvl w:ilvl="0" w:tplc="71927CCA">
      <w:start w:val="1"/>
      <w:numFmt w:val="bullet"/>
      <w:lvlText w:val="₋"/>
      <w:lvlJc w:val="left"/>
      <w:pPr>
        <w:ind w:left="1068" w:hanging="360"/>
      </w:pPr>
      <w:rPr>
        <w:rFonts w:ascii="Lucida Sans Unicode" w:hAnsi="Lucida Sans Unicode" w:hint="default"/>
        <w:b w:val="0"/>
        <w:i w:val="0"/>
        <w:color w:val="auto"/>
        <w:sz w:val="20"/>
      </w:rPr>
    </w:lvl>
    <w:lvl w:ilvl="1" w:tplc="F06E2F68" w:tentative="1">
      <w:start w:val="1"/>
      <w:numFmt w:val="bullet"/>
      <w:lvlText w:val="o"/>
      <w:lvlJc w:val="left"/>
      <w:pPr>
        <w:ind w:left="1788" w:hanging="360"/>
      </w:pPr>
      <w:rPr>
        <w:rFonts w:ascii="Courier New" w:hAnsi="Courier New" w:cs="Courier New" w:hint="default"/>
      </w:rPr>
    </w:lvl>
    <w:lvl w:ilvl="2" w:tplc="F808D2F8" w:tentative="1">
      <w:start w:val="1"/>
      <w:numFmt w:val="bullet"/>
      <w:lvlText w:val=""/>
      <w:lvlJc w:val="left"/>
      <w:pPr>
        <w:ind w:left="2508" w:hanging="360"/>
      </w:pPr>
      <w:rPr>
        <w:rFonts w:ascii="Wingdings" w:hAnsi="Wingdings" w:hint="default"/>
      </w:rPr>
    </w:lvl>
    <w:lvl w:ilvl="3" w:tplc="0D2C8E60" w:tentative="1">
      <w:start w:val="1"/>
      <w:numFmt w:val="bullet"/>
      <w:lvlText w:val=""/>
      <w:lvlJc w:val="left"/>
      <w:pPr>
        <w:ind w:left="3228" w:hanging="360"/>
      </w:pPr>
      <w:rPr>
        <w:rFonts w:ascii="Symbol" w:hAnsi="Symbol" w:hint="default"/>
      </w:rPr>
    </w:lvl>
    <w:lvl w:ilvl="4" w:tplc="6D70BC8A" w:tentative="1">
      <w:start w:val="1"/>
      <w:numFmt w:val="bullet"/>
      <w:lvlText w:val="o"/>
      <w:lvlJc w:val="left"/>
      <w:pPr>
        <w:ind w:left="3948" w:hanging="360"/>
      </w:pPr>
      <w:rPr>
        <w:rFonts w:ascii="Courier New" w:hAnsi="Courier New" w:cs="Courier New" w:hint="default"/>
      </w:rPr>
    </w:lvl>
    <w:lvl w:ilvl="5" w:tplc="8C90E5FE" w:tentative="1">
      <w:start w:val="1"/>
      <w:numFmt w:val="bullet"/>
      <w:lvlText w:val=""/>
      <w:lvlJc w:val="left"/>
      <w:pPr>
        <w:ind w:left="4668" w:hanging="360"/>
      </w:pPr>
      <w:rPr>
        <w:rFonts w:ascii="Wingdings" w:hAnsi="Wingdings" w:hint="default"/>
      </w:rPr>
    </w:lvl>
    <w:lvl w:ilvl="6" w:tplc="06D444CE" w:tentative="1">
      <w:start w:val="1"/>
      <w:numFmt w:val="bullet"/>
      <w:lvlText w:val=""/>
      <w:lvlJc w:val="left"/>
      <w:pPr>
        <w:ind w:left="5388" w:hanging="360"/>
      </w:pPr>
      <w:rPr>
        <w:rFonts w:ascii="Symbol" w:hAnsi="Symbol" w:hint="default"/>
      </w:rPr>
    </w:lvl>
    <w:lvl w:ilvl="7" w:tplc="F0628C76" w:tentative="1">
      <w:start w:val="1"/>
      <w:numFmt w:val="bullet"/>
      <w:lvlText w:val="o"/>
      <w:lvlJc w:val="left"/>
      <w:pPr>
        <w:ind w:left="6108" w:hanging="360"/>
      </w:pPr>
      <w:rPr>
        <w:rFonts w:ascii="Courier New" w:hAnsi="Courier New" w:cs="Courier New" w:hint="default"/>
      </w:rPr>
    </w:lvl>
    <w:lvl w:ilvl="8" w:tplc="FBB88C84" w:tentative="1">
      <w:start w:val="1"/>
      <w:numFmt w:val="bullet"/>
      <w:lvlText w:val=""/>
      <w:lvlJc w:val="left"/>
      <w:pPr>
        <w:ind w:left="6828" w:hanging="360"/>
      </w:pPr>
      <w:rPr>
        <w:rFonts w:ascii="Wingdings" w:hAnsi="Wingdings" w:hint="default"/>
      </w:rPr>
    </w:lvl>
  </w:abstractNum>
  <w:abstractNum w:abstractNumId="22" w15:restartNumberingAfterBreak="0">
    <w:nsid w:val="749A1497"/>
    <w:multiLevelType w:val="hybridMultilevel"/>
    <w:tmpl w:val="BBAA1F1A"/>
    <w:lvl w:ilvl="0" w:tplc="0413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24" w15:restartNumberingAfterBreak="0">
    <w:nsid w:val="7C7613AA"/>
    <w:multiLevelType w:val="multilevel"/>
    <w:tmpl w:val="834C5B0C"/>
    <w:numStyleLink w:val="Koppenovk"/>
  </w:abstractNum>
  <w:abstractNum w:abstractNumId="25" w15:restartNumberingAfterBreak="0">
    <w:nsid w:val="7FCC781E"/>
    <w:multiLevelType w:val="hybridMultilevel"/>
    <w:tmpl w:val="6D8AA788"/>
    <w:lvl w:ilvl="0" w:tplc="04907BE0">
      <w:start w:val="1"/>
      <w:numFmt w:val="bullet"/>
      <w:lvlText w:val="-"/>
      <w:lvlJc w:val="left"/>
      <w:pPr>
        <w:ind w:left="360" w:hanging="360"/>
      </w:pPr>
      <w:rPr>
        <w:rFonts w:ascii="Arial" w:hAnsi="Arial" w:cs="Arial" w:hint="default"/>
      </w:rPr>
    </w:lvl>
    <w:lvl w:ilvl="1" w:tplc="CC22D64A" w:tentative="1">
      <w:start w:val="1"/>
      <w:numFmt w:val="bullet"/>
      <w:lvlText w:val="o"/>
      <w:lvlJc w:val="left"/>
      <w:pPr>
        <w:ind w:left="1080" w:hanging="360"/>
      </w:pPr>
      <w:rPr>
        <w:rFonts w:ascii="Courier New" w:hAnsi="Courier New" w:cs="Courier New" w:hint="default"/>
      </w:rPr>
    </w:lvl>
    <w:lvl w:ilvl="2" w:tplc="8E7CC05E" w:tentative="1">
      <w:start w:val="1"/>
      <w:numFmt w:val="bullet"/>
      <w:lvlText w:val=""/>
      <w:lvlJc w:val="left"/>
      <w:pPr>
        <w:ind w:left="1800" w:hanging="360"/>
      </w:pPr>
      <w:rPr>
        <w:rFonts w:ascii="Wingdings" w:hAnsi="Wingdings" w:hint="default"/>
      </w:rPr>
    </w:lvl>
    <w:lvl w:ilvl="3" w:tplc="8A4E6FB6" w:tentative="1">
      <w:start w:val="1"/>
      <w:numFmt w:val="bullet"/>
      <w:lvlText w:val=""/>
      <w:lvlJc w:val="left"/>
      <w:pPr>
        <w:ind w:left="2520" w:hanging="360"/>
      </w:pPr>
      <w:rPr>
        <w:rFonts w:ascii="Symbol" w:hAnsi="Symbol" w:hint="default"/>
      </w:rPr>
    </w:lvl>
    <w:lvl w:ilvl="4" w:tplc="1A6AC350" w:tentative="1">
      <w:start w:val="1"/>
      <w:numFmt w:val="bullet"/>
      <w:lvlText w:val="o"/>
      <w:lvlJc w:val="left"/>
      <w:pPr>
        <w:ind w:left="3240" w:hanging="360"/>
      </w:pPr>
      <w:rPr>
        <w:rFonts w:ascii="Courier New" w:hAnsi="Courier New" w:cs="Courier New" w:hint="default"/>
      </w:rPr>
    </w:lvl>
    <w:lvl w:ilvl="5" w:tplc="5770EE36" w:tentative="1">
      <w:start w:val="1"/>
      <w:numFmt w:val="bullet"/>
      <w:lvlText w:val=""/>
      <w:lvlJc w:val="left"/>
      <w:pPr>
        <w:ind w:left="3960" w:hanging="360"/>
      </w:pPr>
      <w:rPr>
        <w:rFonts w:ascii="Wingdings" w:hAnsi="Wingdings" w:hint="default"/>
      </w:rPr>
    </w:lvl>
    <w:lvl w:ilvl="6" w:tplc="11E4DA8E" w:tentative="1">
      <w:start w:val="1"/>
      <w:numFmt w:val="bullet"/>
      <w:lvlText w:val=""/>
      <w:lvlJc w:val="left"/>
      <w:pPr>
        <w:ind w:left="4680" w:hanging="360"/>
      </w:pPr>
      <w:rPr>
        <w:rFonts w:ascii="Symbol" w:hAnsi="Symbol" w:hint="default"/>
      </w:rPr>
    </w:lvl>
    <w:lvl w:ilvl="7" w:tplc="1F4E52DA" w:tentative="1">
      <w:start w:val="1"/>
      <w:numFmt w:val="bullet"/>
      <w:lvlText w:val="o"/>
      <w:lvlJc w:val="left"/>
      <w:pPr>
        <w:ind w:left="5400" w:hanging="360"/>
      </w:pPr>
      <w:rPr>
        <w:rFonts w:ascii="Courier New" w:hAnsi="Courier New" w:cs="Courier New" w:hint="default"/>
      </w:rPr>
    </w:lvl>
    <w:lvl w:ilvl="8" w:tplc="F8E654CC" w:tentative="1">
      <w:start w:val="1"/>
      <w:numFmt w:val="bullet"/>
      <w:lvlText w:val=""/>
      <w:lvlJc w:val="left"/>
      <w:pPr>
        <w:ind w:left="6120" w:hanging="360"/>
      </w:pPr>
      <w:rPr>
        <w:rFonts w:ascii="Wingdings" w:hAnsi="Wingdings" w:hint="default"/>
      </w:rPr>
    </w:lvl>
  </w:abstractNum>
  <w:abstractNum w:abstractNumId="26" w15:restartNumberingAfterBreak="0">
    <w:nsid w:val="7FCC781F"/>
    <w:multiLevelType w:val="hybridMultilevel"/>
    <w:tmpl w:val="090A3FDE"/>
    <w:lvl w:ilvl="0" w:tplc="694047DA">
      <w:start w:val="1"/>
      <w:numFmt w:val="bullet"/>
      <w:lvlText w:val="-"/>
      <w:lvlJc w:val="left"/>
      <w:pPr>
        <w:ind w:left="360" w:hanging="360"/>
      </w:pPr>
      <w:rPr>
        <w:rFonts w:ascii="Lucida Sans Unicode" w:hAnsi="Lucida Sans Unicode" w:hint="default"/>
        <w:color w:val="CC0000"/>
      </w:rPr>
    </w:lvl>
    <w:lvl w:ilvl="1" w:tplc="D2C44550">
      <w:start w:val="1"/>
      <w:numFmt w:val="bullet"/>
      <w:lvlText w:val="o"/>
      <w:lvlJc w:val="left"/>
      <w:pPr>
        <w:ind w:left="1080" w:hanging="360"/>
      </w:pPr>
      <w:rPr>
        <w:rFonts w:ascii="Courier New" w:hAnsi="Courier New" w:cs="Courier New" w:hint="default"/>
      </w:rPr>
    </w:lvl>
    <w:lvl w:ilvl="2" w:tplc="6BD67570" w:tentative="1">
      <w:start w:val="1"/>
      <w:numFmt w:val="bullet"/>
      <w:lvlText w:val=""/>
      <w:lvlJc w:val="left"/>
      <w:pPr>
        <w:ind w:left="1800" w:hanging="360"/>
      </w:pPr>
      <w:rPr>
        <w:rFonts w:ascii="Wingdings" w:hAnsi="Wingdings" w:hint="default"/>
      </w:rPr>
    </w:lvl>
    <w:lvl w:ilvl="3" w:tplc="CBC6287A" w:tentative="1">
      <w:start w:val="1"/>
      <w:numFmt w:val="bullet"/>
      <w:lvlText w:val=""/>
      <w:lvlJc w:val="left"/>
      <w:pPr>
        <w:ind w:left="2520" w:hanging="360"/>
      </w:pPr>
      <w:rPr>
        <w:rFonts w:ascii="Symbol" w:hAnsi="Symbol" w:hint="default"/>
      </w:rPr>
    </w:lvl>
    <w:lvl w:ilvl="4" w:tplc="55DC2B6A" w:tentative="1">
      <w:start w:val="1"/>
      <w:numFmt w:val="bullet"/>
      <w:lvlText w:val="o"/>
      <w:lvlJc w:val="left"/>
      <w:pPr>
        <w:ind w:left="3240" w:hanging="360"/>
      </w:pPr>
      <w:rPr>
        <w:rFonts w:ascii="Courier New" w:hAnsi="Courier New" w:cs="Courier New" w:hint="default"/>
      </w:rPr>
    </w:lvl>
    <w:lvl w:ilvl="5" w:tplc="CEE8528C" w:tentative="1">
      <w:start w:val="1"/>
      <w:numFmt w:val="bullet"/>
      <w:lvlText w:val=""/>
      <w:lvlJc w:val="left"/>
      <w:pPr>
        <w:ind w:left="3960" w:hanging="360"/>
      </w:pPr>
      <w:rPr>
        <w:rFonts w:ascii="Wingdings" w:hAnsi="Wingdings" w:hint="default"/>
      </w:rPr>
    </w:lvl>
    <w:lvl w:ilvl="6" w:tplc="35C677F0" w:tentative="1">
      <w:start w:val="1"/>
      <w:numFmt w:val="bullet"/>
      <w:lvlText w:val=""/>
      <w:lvlJc w:val="left"/>
      <w:pPr>
        <w:ind w:left="4680" w:hanging="360"/>
      </w:pPr>
      <w:rPr>
        <w:rFonts w:ascii="Symbol" w:hAnsi="Symbol" w:hint="default"/>
      </w:rPr>
    </w:lvl>
    <w:lvl w:ilvl="7" w:tplc="C1485FE8" w:tentative="1">
      <w:start w:val="1"/>
      <w:numFmt w:val="bullet"/>
      <w:lvlText w:val="o"/>
      <w:lvlJc w:val="left"/>
      <w:pPr>
        <w:ind w:left="5400" w:hanging="360"/>
      </w:pPr>
      <w:rPr>
        <w:rFonts w:ascii="Courier New" w:hAnsi="Courier New" w:cs="Courier New" w:hint="default"/>
      </w:rPr>
    </w:lvl>
    <w:lvl w:ilvl="8" w:tplc="BAD284A4" w:tentative="1">
      <w:start w:val="1"/>
      <w:numFmt w:val="bullet"/>
      <w:lvlText w:val=""/>
      <w:lvlJc w:val="left"/>
      <w:pPr>
        <w:ind w:left="6120" w:hanging="360"/>
      </w:pPr>
      <w:rPr>
        <w:rFonts w:ascii="Wingdings" w:hAnsi="Wingdings" w:hint="default"/>
      </w:rPr>
    </w:lvl>
  </w:abstractNum>
  <w:num w:numId="1" w16cid:durableId="1159662178">
    <w:abstractNumId w:val="18"/>
  </w:num>
  <w:num w:numId="2" w16cid:durableId="1857767866">
    <w:abstractNumId w:val="18"/>
  </w:num>
  <w:num w:numId="3" w16cid:durableId="1053653639">
    <w:abstractNumId w:val="18"/>
  </w:num>
  <w:num w:numId="4" w16cid:durableId="1116680976">
    <w:abstractNumId w:val="18"/>
  </w:num>
  <w:num w:numId="5" w16cid:durableId="527455370">
    <w:abstractNumId w:val="16"/>
  </w:num>
  <w:num w:numId="6" w16cid:durableId="847983323">
    <w:abstractNumId w:val="23"/>
  </w:num>
  <w:num w:numId="7" w16cid:durableId="1860507472">
    <w:abstractNumId w:val="11"/>
  </w:num>
  <w:num w:numId="8" w16cid:durableId="887641015">
    <w:abstractNumId w:val="25"/>
  </w:num>
  <w:num w:numId="9" w16cid:durableId="881983961">
    <w:abstractNumId w:val="26"/>
  </w:num>
  <w:num w:numId="10" w16cid:durableId="832062177">
    <w:abstractNumId w:val="15"/>
  </w:num>
  <w:num w:numId="11" w16cid:durableId="1681006550">
    <w:abstractNumId w:val="6"/>
  </w:num>
  <w:num w:numId="12" w16cid:durableId="329527047">
    <w:abstractNumId w:val="14"/>
  </w:num>
  <w:num w:numId="13" w16cid:durableId="1660189094">
    <w:abstractNumId w:val="21"/>
  </w:num>
  <w:num w:numId="14" w16cid:durableId="1721436612">
    <w:abstractNumId w:val="9"/>
  </w:num>
  <w:num w:numId="15" w16cid:durableId="1810198804">
    <w:abstractNumId w:val="13"/>
  </w:num>
  <w:num w:numId="16" w16cid:durableId="2141529856">
    <w:abstractNumId w:val="2"/>
  </w:num>
  <w:num w:numId="17" w16cid:durableId="126820152">
    <w:abstractNumId w:val="10"/>
  </w:num>
  <w:num w:numId="18" w16cid:durableId="696929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75941">
    <w:abstractNumId w:val="24"/>
  </w:num>
  <w:num w:numId="20" w16cid:durableId="859663894">
    <w:abstractNumId w:val="7"/>
  </w:num>
  <w:num w:numId="21" w16cid:durableId="491215498">
    <w:abstractNumId w:val="0"/>
  </w:num>
  <w:num w:numId="22" w16cid:durableId="231624165">
    <w:abstractNumId w:val="1"/>
  </w:num>
  <w:num w:numId="23" w16cid:durableId="2075664285">
    <w:abstractNumId w:val="3"/>
  </w:num>
  <w:num w:numId="24" w16cid:durableId="654529275">
    <w:abstractNumId w:val="19"/>
  </w:num>
  <w:num w:numId="25" w16cid:durableId="59520581">
    <w:abstractNumId w:val="12"/>
  </w:num>
  <w:num w:numId="26" w16cid:durableId="744180127">
    <w:abstractNumId w:val="8"/>
  </w:num>
  <w:num w:numId="27" w16cid:durableId="2068919005">
    <w:abstractNumId w:val="17"/>
  </w:num>
  <w:num w:numId="28" w16cid:durableId="664208844">
    <w:abstractNumId w:val="5"/>
  </w:num>
  <w:num w:numId="29" w16cid:durableId="1842888388">
    <w:abstractNumId w:val="4"/>
  </w:num>
  <w:num w:numId="30" w16cid:durableId="846210518">
    <w:abstractNumId w:val="7"/>
  </w:num>
  <w:num w:numId="31" w16cid:durableId="752622984">
    <w:abstractNumId w:val="7"/>
  </w:num>
  <w:num w:numId="32" w16cid:durableId="9260146">
    <w:abstractNumId w:val="7"/>
  </w:num>
  <w:num w:numId="33" w16cid:durableId="880939277">
    <w:abstractNumId w:val="7"/>
  </w:num>
  <w:num w:numId="34" w16cid:durableId="1378165803">
    <w:abstractNumId w:val="7"/>
  </w:num>
  <w:num w:numId="35" w16cid:durableId="1585186835">
    <w:abstractNumId w:val="7"/>
  </w:num>
  <w:num w:numId="36" w16cid:durableId="851454831">
    <w:abstractNumId w:val="7"/>
  </w:num>
  <w:num w:numId="37" w16cid:durableId="542904299">
    <w:abstractNumId w:val="7"/>
  </w:num>
  <w:num w:numId="38" w16cid:durableId="1024944383">
    <w:abstractNumId w:val="7"/>
  </w:num>
  <w:num w:numId="39" w16cid:durableId="928923998">
    <w:abstractNumId w:val="7"/>
  </w:num>
  <w:num w:numId="40" w16cid:durableId="651639584">
    <w:abstractNumId w:val="7"/>
  </w:num>
  <w:num w:numId="41" w16cid:durableId="474760318">
    <w:abstractNumId w:val="7"/>
  </w:num>
  <w:num w:numId="42" w16cid:durableId="1640108368">
    <w:abstractNumId w:val="20"/>
  </w:num>
  <w:num w:numId="43" w16cid:durableId="657654972">
    <w:abstractNumId w:val="22"/>
  </w:num>
  <w:num w:numId="44" w16cid:durableId="1524856870">
    <w:abstractNumId w:val="7"/>
  </w:num>
  <w:num w:numId="45" w16cid:durableId="1361322115">
    <w:abstractNumId w:val="7"/>
  </w:num>
  <w:num w:numId="46" w16cid:durableId="832912690">
    <w:abstractNumId w:val="7"/>
  </w:num>
  <w:num w:numId="47" w16cid:durableId="1712456507">
    <w:abstractNumId w:val="7"/>
  </w:num>
  <w:num w:numId="48" w16cid:durableId="479275504">
    <w:abstractNumId w:val="7"/>
  </w:num>
  <w:num w:numId="49" w16cid:durableId="342783650">
    <w:abstractNumId w:val="7"/>
  </w:num>
  <w:num w:numId="50" w16cid:durableId="220405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0394C"/>
    <w:rsid w:val="00027858"/>
    <w:rsid w:val="0003187C"/>
    <w:rsid w:val="000370E9"/>
    <w:rsid w:val="000428E0"/>
    <w:rsid w:val="00045916"/>
    <w:rsid w:val="00061DD2"/>
    <w:rsid w:val="0008051F"/>
    <w:rsid w:val="00085F0B"/>
    <w:rsid w:val="00095AF5"/>
    <w:rsid w:val="00096555"/>
    <w:rsid w:val="00097B8D"/>
    <w:rsid w:val="000A31E1"/>
    <w:rsid w:val="000B3F7F"/>
    <w:rsid w:val="000B4AB1"/>
    <w:rsid w:val="000B5803"/>
    <w:rsid w:val="000B7283"/>
    <w:rsid w:val="000B75DD"/>
    <w:rsid w:val="000C2D33"/>
    <w:rsid w:val="000C72D7"/>
    <w:rsid w:val="000D7D68"/>
    <w:rsid w:val="000D7EF7"/>
    <w:rsid w:val="000E028B"/>
    <w:rsid w:val="000F0388"/>
    <w:rsid w:val="000F348A"/>
    <w:rsid w:val="000F735B"/>
    <w:rsid w:val="0010158A"/>
    <w:rsid w:val="0010193A"/>
    <w:rsid w:val="00102435"/>
    <w:rsid w:val="001034EC"/>
    <w:rsid w:val="00122518"/>
    <w:rsid w:val="00125246"/>
    <w:rsid w:val="00127B1D"/>
    <w:rsid w:val="001327EC"/>
    <w:rsid w:val="0013596D"/>
    <w:rsid w:val="00156EA2"/>
    <w:rsid w:val="00167E45"/>
    <w:rsid w:val="00170173"/>
    <w:rsid w:val="00170E8E"/>
    <w:rsid w:val="00180613"/>
    <w:rsid w:val="001866B2"/>
    <w:rsid w:val="00187AC5"/>
    <w:rsid w:val="001C0BA2"/>
    <w:rsid w:val="001C78D9"/>
    <w:rsid w:val="001C7C2D"/>
    <w:rsid w:val="001D0CE3"/>
    <w:rsid w:val="001D2BA3"/>
    <w:rsid w:val="001E2868"/>
    <w:rsid w:val="001E6E44"/>
    <w:rsid w:val="001E7FEF"/>
    <w:rsid w:val="001F3316"/>
    <w:rsid w:val="001F3B30"/>
    <w:rsid w:val="00202521"/>
    <w:rsid w:val="002030E8"/>
    <w:rsid w:val="00241559"/>
    <w:rsid w:val="002620CD"/>
    <w:rsid w:val="00267970"/>
    <w:rsid w:val="00274404"/>
    <w:rsid w:val="00280C4A"/>
    <w:rsid w:val="00294C54"/>
    <w:rsid w:val="0029511B"/>
    <w:rsid w:val="002A20F9"/>
    <w:rsid w:val="002A291B"/>
    <w:rsid w:val="002A73D2"/>
    <w:rsid w:val="002A7E9A"/>
    <w:rsid w:val="002B0C13"/>
    <w:rsid w:val="002B152A"/>
    <w:rsid w:val="002B3040"/>
    <w:rsid w:val="002C3085"/>
    <w:rsid w:val="002D1A97"/>
    <w:rsid w:val="002D2EA6"/>
    <w:rsid w:val="002E1939"/>
    <w:rsid w:val="002E37BE"/>
    <w:rsid w:val="002F1AB7"/>
    <w:rsid w:val="002F3448"/>
    <w:rsid w:val="002F4C01"/>
    <w:rsid w:val="00301007"/>
    <w:rsid w:val="0030190B"/>
    <w:rsid w:val="00302D74"/>
    <w:rsid w:val="00305B9A"/>
    <w:rsid w:val="003100A5"/>
    <w:rsid w:val="003257C8"/>
    <w:rsid w:val="0033029E"/>
    <w:rsid w:val="00330373"/>
    <w:rsid w:val="003404A8"/>
    <w:rsid w:val="0034633F"/>
    <w:rsid w:val="00380093"/>
    <w:rsid w:val="00394805"/>
    <w:rsid w:val="00396296"/>
    <w:rsid w:val="003A35ED"/>
    <w:rsid w:val="003C6D7C"/>
    <w:rsid w:val="003C6FA9"/>
    <w:rsid w:val="003D12AA"/>
    <w:rsid w:val="003D3138"/>
    <w:rsid w:val="003E7639"/>
    <w:rsid w:val="003F3433"/>
    <w:rsid w:val="003F4591"/>
    <w:rsid w:val="0040112C"/>
    <w:rsid w:val="00421E67"/>
    <w:rsid w:val="00423A22"/>
    <w:rsid w:val="00430697"/>
    <w:rsid w:val="004373AF"/>
    <w:rsid w:val="00441A80"/>
    <w:rsid w:val="00460B6B"/>
    <w:rsid w:val="0046215A"/>
    <w:rsid w:val="004719A5"/>
    <w:rsid w:val="00481733"/>
    <w:rsid w:val="00483296"/>
    <w:rsid w:val="00491C71"/>
    <w:rsid w:val="004A5BF4"/>
    <w:rsid w:val="004A6520"/>
    <w:rsid w:val="004C2932"/>
    <w:rsid w:val="004C2DEC"/>
    <w:rsid w:val="004C4172"/>
    <w:rsid w:val="004E3820"/>
    <w:rsid w:val="004E390F"/>
    <w:rsid w:val="004F0B5F"/>
    <w:rsid w:val="00520F46"/>
    <w:rsid w:val="005218CE"/>
    <w:rsid w:val="00521D74"/>
    <w:rsid w:val="00524C05"/>
    <w:rsid w:val="005303AD"/>
    <w:rsid w:val="00545542"/>
    <w:rsid w:val="00554A9E"/>
    <w:rsid w:val="005635BD"/>
    <w:rsid w:val="00575DD8"/>
    <w:rsid w:val="00576711"/>
    <w:rsid w:val="0058023B"/>
    <w:rsid w:val="005A052A"/>
    <w:rsid w:val="005B1069"/>
    <w:rsid w:val="005C656E"/>
    <w:rsid w:val="005D5A37"/>
    <w:rsid w:val="005E40A5"/>
    <w:rsid w:val="005F1DA3"/>
    <w:rsid w:val="005F55D1"/>
    <w:rsid w:val="005F6FA5"/>
    <w:rsid w:val="00606A41"/>
    <w:rsid w:val="00615243"/>
    <w:rsid w:val="00630777"/>
    <w:rsid w:val="00630A77"/>
    <w:rsid w:val="00641AA0"/>
    <w:rsid w:val="006440C6"/>
    <w:rsid w:val="00644A04"/>
    <w:rsid w:val="00644CF2"/>
    <w:rsid w:val="00655676"/>
    <w:rsid w:val="006564A4"/>
    <w:rsid w:val="00661469"/>
    <w:rsid w:val="00672980"/>
    <w:rsid w:val="00672F2D"/>
    <w:rsid w:val="00684E9A"/>
    <w:rsid w:val="00692192"/>
    <w:rsid w:val="006A126D"/>
    <w:rsid w:val="006A1DC2"/>
    <w:rsid w:val="006A47AB"/>
    <w:rsid w:val="006B7CF9"/>
    <w:rsid w:val="006C1071"/>
    <w:rsid w:val="006C2B48"/>
    <w:rsid w:val="006C3FA6"/>
    <w:rsid w:val="006D4D0F"/>
    <w:rsid w:val="006D4F1A"/>
    <w:rsid w:val="006E412A"/>
    <w:rsid w:val="006E5A6C"/>
    <w:rsid w:val="006F1504"/>
    <w:rsid w:val="006F7A6B"/>
    <w:rsid w:val="00706327"/>
    <w:rsid w:val="00707DE0"/>
    <w:rsid w:val="00714F7F"/>
    <w:rsid w:val="00716404"/>
    <w:rsid w:val="00717159"/>
    <w:rsid w:val="007271AE"/>
    <w:rsid w:val="0073444B"/>
    <w:rsid w:val="007528CA"/>
    <w:rsid w:val="007542D1"/>
    <w:rsid w:val="00755DFF"/>
    <w:rsid w:val="0077123B"/>
    <w:rsid w:val="0077368A"/>
    <w:rsid w:val="00773732"/>
    <w:rsid w:val="00773C64"/>
    <w:rsid w:val="00774040"/>
    <w:rsid w:val="0078220A"/>
    <w:rsid w:val="00782F3E"/>
    <w:rsid w:val="00791140"/>
    <w:rsid w:val="00793994"/>
    <w:rsid w:val="007951AB"/>
    <w:rsid w:val="00796554"/>
    <w:rsid w:val="007A2DCA"/>
    <w:rsid w:val="007B574E"/>
    <w:rsid w:val="007C0A0E"/>
    <w:rsid w:val="007D393E"/>
    <w:rsid w:val="007D543E"/>
    <w:rsid w:val="007E0EA6"/>
    <w:rsid w:val="007E62EC"/>
    <w:rsid w:val="00801CC6"/>
    <w:rsid w:val="008057D3"/>
    <w:rsid w:val="00810B89"/>
    <w:rsid w:val="0082769B"/>
    <w:rsid w:val="008309FD"/>
    <w:rsid w:val="00830BA4"/>
    <w:rsid w:val="008473E6"/>
    <w:rsid w:val="0086043A"/>
    <w:rsid w:val="00871BC4"/>
    <w:rsid w:val="00882FEE"/>
    <w:rsid w:val="00883A8E"/>
    <w:rsid w:val="00885420"/>
    <w:rsid w:val="008922C8"/>
    <w:rsid w:val="008933BE"/>
    <w:rsid w:val="008A2D32"/>
    <w:rsid w:val="008A742D"/>
    <w:rsid w:val="008C674C"/>
    <w:rsid w:val="008D12DB"/>
    <w:rsid w:val="008E0EAD"/>
    <w:rsid w:val="008F3538"/>
    <w:rsid w:val="009052E9"/>
    <w:rsid w:val="00911DC6"/>
    <w:rsid w:val="009150B2"/>
    <w:rsid w:val="009309C2"/>
    <w:rsid w:val="00933BD0"/>
    <w:rsid w:val="0093713C"/>
    <w:rsid w:val="00941CA0"/>
    <w:rsid w:val="00945ED4"/>
    <w:rsid w:val="00947A69"/>
    <w:rsid w:val="0095708D"/>
    <w:rsid w:val="00966AA4"/>
    <w:rsid w:val="00967225"/>
    <w:rsid w:val="009754C0"/>
    <w:rsid w:val="009929A1"/>
    <w:rsid w:val="009A0FB4"/>
    <w:rsid w:val="009A131D"/>
    <w:rsid w:val="009B5952"/>
    <w:rsid w:val="009C3FB9"/>
    <w:rsid w:val="009C59F6"/>
    <w:rsid w:val="009C6E7A"/>
    <w:rsid w:val="009D06C1"/>
    <w:rsid w:val="009D1983"/>
    <w:rsid w:val="009D37F5"/>
    <w:rsid w:val="009D4CA4"/>
    <w:rsid w:val="009D5DFA"/>
    <w:rsid w:val="009D6FD0"/>
    <w:rsid w:val="009F19E5"/>
    <w:rsid w:val="009F209B"/>
    <w:rsid w:val="00A12444"/>
    <w:rsid w:val="00A13772"/>
    <w:rsid w:val="00A2026A"/>
    <w:rsid w:val="00A26302"/>
    <w:rsid w:val="00A471EA"/>
    <w:rsid w:val="00A532C4"/>
    <w:rsid w:val="00A54C8E"/>
    <w:rsid w:val="00A61C85"/>
    <w:rsid w:val="00A71457"/>
    <w:rsid w:val="00A72836"/>
    <w:rsid w:val="00A73231"/>
    <w:rsid w:val="00A77F82"/>
    <w:rsid w:val="00A855B4"/>
    <w:rsid w:val="00A9584E"/>
    <w:rsid w:val="00A95F87"/>
    <w:rsid w:val="00A96E30"/>
    <w:rsid w:val="00AA7FAE"/>
    <w:rsid w:val="00AB153E"/>
    <w:rsid w:val="00AB289E"/>
    <w:rsid w:val="00AB75A3"/>
    <w:rsid w:val="00AC059F"/>
    <w:rsid w:val="00AC7712"/>
    <w:rsid w:val="00AE23EB"/>
    <w:rsid w:val="00AF1945"/>
    <w:rsid w:val="00AF7DDB"/>
    <w:rsid w:val="00B161B1"/>
    <w:rsid w:val="00B26CF2"/>
    <w:rsid w:val="00B322A6"/>
    <w:rsid w:val="00B32AF7"/>
    <w:rsid w:val="00B34746"/>
    <w:rsid w:val="00B37A4C"/>
    <w:rsid w:val="00B40D5F"/>
    <w:rsid w:val="00B44C20"/>
    <w:rsid w:val="00B56D90"/>
    <w:rsid w:val="00B61CB7"/>
    <w:rsid w:val="00B7419F"/>
    <w:rsid w:val="00B90687"/>
    <w:rsid w:val="00B91AB2"/>
    <w:rsid w:val="00B968AE"/>
    <w:rsid w:val="00BA204F"/>
    <w:rsid w:val="00BB22CD"/>
    <w:rsid w:val="00BC7813"/>
    <w:rsid w:val="00BD060D"/>
    <w:rsid w:val="00BD4D1C"/>
    <w:rsid w:val="00BE25B4"/>
    <w:rsid w:val="00BF1D73"/>
    <w:rsid w:val="00BF74E3"/>
    <w:rsid w:val="00C0397B"/>
    <w:rsid w:val="00C06C25"/>
    <w:rsid w:val="00C16A5F"/>
    <w:rsid w:val="00C200C1"/>
    <w:rsid w:val="00C21B52"/>
    <w:rsid w:val="00C21EBE"/>
    <w:rsid w:val="00C23B1C"/>
    <w:rsid w:val="00C2475D"/>
    <w:rsid w:val="00C319D0"/>
    <w:rsid w:val="00C31BFB"/>
    <w:rsid w:val="00C372D8"/>
    <w:rsid w:val="00C43136"/>
    <w:rsid w:val="00C47D67"/>
    <w:rsid w:val="00C53BEB"/>
    <w:rsid w:val="00C6037C"/>
    <w:rsid w:val="00C64193"/>
    <w:rsid w:val="00C71B17"/>
    <w:rsid w:val="00C745BA"/>
    <w:rsid w:val="00C778A6"/>
    <w:rsid w:val="00C81895"/>
    <w:rsid w:val="00C82DE8"/>
    <w:rsid w:val="00C910D1"/>
    <w:rsid w:val="00CA4BBD"/>
    <w:rsid w:val="00CA76FC"/>
    <w:rsid w:val="00CB5E55"/>
    <w:rsid w:val="00CC5886"/>
    <w:rsid w:val="00CD0349"/>
    <w:rsid w:val="00CD3FF3"/>
    <w:rsid w:val="00CE4BD2"/>
    <w:rsid w:val="00CF3004"/>
    <w:rsid w:val="00CF73C4"/>
    <w:rsid w:val="00CF7681"/>
    <w:rsid w:val="00D043DE"/>
    <w:rsid w:val="00D07056"/>
    <w:rsid w:val="00D16D35"/>
    <w:rsid w:val="00D20397"/>
    <w:rsid w:val="00D24577"/>
    <w:rsid w:val="00D32FF3"/>
    <w:rsid w:val="00D37DA0"/>
    <w:rsid w:val="00D41B67"/>
    <w:rsid w:val="00D42A1B"/>
    <w:rsid w:val="00D43F21"/>
    <w:rsid w:val="00D443FF"/>
    <w:rsid w:val="00D51E92"/>
    <w:rsid w:val="00D52032"/>
    <w:rsid w:val="00D52487"/>
    <w:rsid w:val="00D53D70"/>
    <w:rsid w:val="00D56823"/>
    <w:rsid w:val="00D61051"/>
    <w:rsid w:val="00D626D8"/>
    <w:rsid w:val="00D810F8"/>
    <w:rsid w:val="00D86576"/>
    <w:rsid w:val="00DA009F"/>
    <w:rsid w:val="00DB1966"/>
    <w:rsid w:val="00DB2B09"/>
    <w:rsid w:val="00DB5929"/>
    <w:rsid w:val="00DD031E"/>
    <w:rsid w:val="00DE24BA"/>
    <w:rsid w:val="00E0343C"/>
    <w:rsid w:val="00E059C9"/>
    <w:rsid w:val="00E066FD"/>
    <w:rsid w:val="00E20DEC"/>
    <w:rsid w:val="00E34902"/>
    <w:rsid w:val="00E447D6"/>
    <w:rsid w:val="00E52008"/>
    <w:rsid w:val="00E537B1"/>
    <w:rsid w:val="00E53C80"/>
    <w:rsid w:val="00E54796"/>
    <w:rsid w:val="00E6415E"/>
    <w:rsid w:val="00E64516"/>
    <w:rsid w:val="00E65C0B"/>
    <w:rsid w:val="00E7001B"/>
    <w:rsid w:val="00E82B35"/>
    <w:rsid w:val="00E8696A"/>
    <w:rsid w:val="00E92541"/>
    <w:rsid w:val="00EA2CFA"/>
    <w:rsid w:val="00EB66CB"/>
    <w:rsid w:val="00EC4228"/>
    <w:rsid w:val="00F01F59"/>
    <w:rsid w:val="00F110E3"/>
    <w:rsid w:val="00F13563"/>
    <w:rsid w:val="00F24396"/>
    <w:rsid w:val="00F31710"/>
    <w:rsid w:val="00F3218D"/>
    <w:rsid w:val="00F3746D"/>
    <w:rsid w:val="00F54397"/>
    <w:rsid w:val="00F55DBA"/>
    <w:rsid w:val="00F56110"/>
    <w:rsid w:val="00F64DB3"/>
    <w:rsid w:val="00F677EA"/>
    <w:rsid w:val="00F70361"/>
    <w:rsid w:val="00F729CA"/>
    <w:rsid w:val="00F75F98"/>
    <w:rsid w:val="00F822E0"/>
    <w:rsid w:val="00F82F06"/>
    <w:rsid w:val="00F83DF5"/>
    <w:rsid w:val="00F843ED"/>
    <w:rsid w:val="00F86712"/>
    <w:rsid w:val="00F91FCE"/>
    <w:rsid w:val="00F96DC2"/>
    <w:rsid w:val="00FA0382"/>
    <w:rsid w:val="00FA6D5B"/>
    <w:rsid w:val="00FC12C9"/>
    <w:rsid w:val="00FC23F6"/>
    <w:rsid w:val="00FC2769"/>
    <w:rsid w:val="00FC4E7B"/>
    <w:rsid w:val="00FE3B79"/>
    <w:rsid w:val="00FE3FD1"/>
    <w:rsid w:val="00FE5A79"/>
    <w:rsid w:val="00FF069E"/>
    <w:rsid w:val="00FF43A1"/>
    <w:rsid w:val="1C79D32E"/>
    <w:rsid w:val="1D1664BB"/>
    <w:rsid w:val="21B80CC8"/>
    <w:rsid w:val="28801C61"/>
    <w:rsid w:val="2A529542"/>
    <w:rsid w:val="3318D207"/>
    <w:rsid w:val="36C40EF6"/>
    <w:rsid w:val="38D5FD90"/>
    <w:rsid w:val="3FFF4F84"/>
    <w:rsid w:val="431FBE81"/>
    <w:rsid w:val="4AA4C329"/>
    <w:rsid w:val="4C79B418"/>
    <w:rsid w:val="4F3078F9"/>
    <w:rsid w:val="51DC965A"/>
    <w:rsid w:val="5B524906"/>
    <w:rsid w:val="5CED92D6"/>
    <w:rsid w:val="68F216A1"/>
    <w:rsid w:val="73411832"/>
    <w:rsid w:val="7A96EDB0"/>
    <w:rsid w:val="7F32992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14C15D"/>
  <w15:docId w15:val="{8E549B48-B10A-4B12-8CC3-68E92718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4"/>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20"/>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numPr>
        <w:ilvl w:val="2"/>
      </w:numPr>
      <w:spacing w:before="200"/>
      <w:outlineLvl w:val="2"/>
    </w:pPr>
    <w:rPr>
      <w:bCs w:val="0"/>
      <w:sz w:val="18"/>
    </w:rPr>
  </w:style>
  <w:style w:type="paragraph" w:styleId="Kop4">
    <w:name w:val="heading 4"/>
    <w:basedOn w:val="Kop3"/>
    <w:next w:val="Standaard"/>
    <w:link w:val="Kop4Char"/>
    <w:unhideWhenUsed/>
    <w:qFormat/>
    <w:rsid w:val="00267970"/>
    <w:pPr>
      <w:numPr>
        <w:ilvl w:val="3"/>
        <w:numId w:val="5"/>
      </w:numPr>
      <w:outlineLvl w:val="3"/>
    </w:pPr>
    <w:rPr>
      <w:bCs/>
      <w:iCs/>
    </w:rPr>
  </w:style>
  <w:style w:type="paragraph" w:styleId="Kop5">
    <w:name w:val="heading 5"/>
    <w:basedOn w:val="Standaard"/>
    <w:next w:val="Standaard"/>
    <w:link w:val="Kop5Char"/>
    <w:qFormat/>
    <w:rsid w:val="00933BD0"/>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933BD0"/>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933BD0"/>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933BD0"/>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933BD0"/>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uiPriority w:val="9"/>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Microsoft YaHei" w:hAnsi="Microsoft YaHei"/>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Microsoft YaHei" w:hAnsi="Microsoft YaHei"/>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11"/>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12"/>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20"/>
      </w:numPr>
    </w:pPr>
    <w:rPr>
      <w:rFonts w:ascii="Arial" w:hAnsi="Arial"/>
      <w:sz w:val="20"/>
    </w:rPr>
  </w:style>
  <w:style w:type="numbering" w:customStyle="1" w:styleId="Koppenovk">
    <w:name w:val="Koppen_ovk"/>
    <w:uiPriority w:val="99"/>
    <w:rsid w:val="007E62EC"/>
    <w:pPr>
      <w:numPr>
        <w:numId w:val="17"/>
      </w:numPr>
    </w:pPr>
  </w:style>
  <w:style w:type="character" w:customStyle="1" w:styleId="Kop5Char">
    <w:name w:val="Kop 5 Char"/>
    <w:basedOn w:val="Standaardalinea-lettertype"/>
    <w:link w:val="Kop5"/>
    <w:rsid w:val="00933BD0"/>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933BD0"/>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933BD0"/>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933BD0"/>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933BD0"/>
    <w:rPr>
      <w:rFonts w:ascii="Lucida Sans Unicode" w:eastAsia="Times New Roman" w:hAnsi="Lucida Sans Unicode" w:cs="Times New Roman"/>
      <w:b/>
      <w:i/>
      <w:sz w:val="18"/>
      <w:szCs w:val="20"/>
      <w:lang w:eastAsia="nl-NL"/>
    </w:rPr>
  </w:style>
  <w:style w:type="character" w:styleId="Paginanummer">
    <w:name w:val="page number"/>
    <w:rsid w:val="00933BD0"/>
    <w:rPr>
      <w:rFonts w:ascii="Imago Book" w:hAnsi="Imago Book"/>
      <w:sz w:val="16"/>
    </w:rPr>
  </w:style>
  <w:style w:type="character" w:customStyle="1" w:styleId="CommentReference">
    <w:name w:val="Comment Reference"/>
    <w:uiPriority w:val="99"/>
    <w:semiHidden/>
    <w:rsid w:val="00933BD0"/>
    <w:rPr>
      <w:sz w:val="16"/>
    </w:rPr>
  </w:style>
  <w:style w:type="paragraph" w:customStyle="1" w:styleId="CommentText">
    <w:name w:val="Comment Text"/>
    <w:basedOn w:val="Standaard"/>
    <w:link w:val="CommentTextChar"/>
    <w:uiPriority w:val="99"/>
    <w:rsid w:val="00933BD0"/>
    <w:rPr>
      <w:rFonts w:ascii="Lucida Sans Unicode" w:eastAsia="Times New Roman" w:hAnsi="Lucida Sans Unicode" w:cs="Times New Roman"/>
      <w:sz w:val="18"/>
      <w:szCs w:val="20"/>
      <w:lang w:eastAsia="nl-NL"/>
    </w:rPr>
  </w:style>
  <w:style w:type="character" w:customStyle="1" w:styleId="CommentTextChar">
    <w:name w:val="Comment Text Char"/>
    <w:basedOn w:val="Standaardalinea-lettertype"/>
    <w:link w:val="CommentText"/>
    <w:uiPriority w:val="99"/>
    <w:rsid w:val="00933BD0"/>
    <w:rPr>
      <w:rFonts w:ascii="Lucida Sans Unicode" w:eastAsia="Times New Roman" w:hAnsi="Lucida Sans Unicode" w:cs="Times New Roman"/>
      <w:sz w:val="18"/>
      <w:szCs w:val="20"/>
      <w:lang w:eastAsia="nl-NL"/>
    </w:rPr>
  </w:style>
  <w:style w:type="paragraph" w:styleId="Lijstnummering">
    <w:name w:val="List Number"/>
    <w:basedOn w:val="Standaard"/>
    <w:rsid w:val="00933BD0"/>
    <w:pPr>
      <w:numPr>
        <w:numId w:val="21"/>
      </w:numPr>
    </w:pPr>
    <w:rPr>
      <w:rFonts w:ascii="Lucida Sans Unicode" w:eastAsia="Times New Roman" w:hAnsi="Lucida Sans Unicode" w:cs="Times New Roman"/>
      <w:sz w:val="18"/>
      <w:szCs w:val="20"/>
      <w:lang w:eastAsia="nl-NL"/>
    </w:rPr>
  </w:style>
  <w:style w:type="paragraph" w:styleId="Lijst">
    <w:name w:val="List"/>
    <w:basedOn w:val="Standaard"/>
    <w:rsid w:val="00933BD0"/>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933BD0"/>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933BD0"/>
    <w:rPr>
      <w:color w:val="2B579A"/>
      <w:shd w:val="clear" w:color="auto" w:fill="E1DFDD"/>
    </w:rPr>
  </w:style>
  <w:style w:type="paragraph" w:customStyle="1" w:styleId="CommentSubject">
    <w:name w:val="Comment Subject"/>
    <w:basedOn w:val="CommentText"/>
    <w:next w:val="CommentText"/>
    <w:link w:val="CommentSubjectChar"/>
    <w:uiPriority w:val="99"/>
    <w:semiHidden/>
    <w:unhideWhenUsed/>
    <w:rsid w:val="005E40A5"/>
    <w:pPr>
      <w:spacing w:line="240" w:lineRule="auto"/>
    </w:pPr>
    <w:rPr>
      <w:rFonts w:ascii="Arial" w:eastAsiaTheme="minorHAnsi" w:hAnsi="Arial" w:cstheme="minorBidi"/>
      <w:b/>
      <w:bCs/>
      <w:sz w:val="20"/>
      <w:lang w:eastAsia="en-US"/>
    </w:rPr>
  </w:style>
  <w:style w:type="character" w:customStyle="1" w:styleId="CommentSubjectChar">
    <w:name w:val="Comment Subject Char"/>
    <w:basedOn w:val="CommentTextChar"/>
    <w:link w:val="CommentSubject"/>
    <w:uiPriority w:val="99"/>
    <w:semiHidden/>
    <w:rsid w:val="005E40A5"/>
    <w:rPr>
      <w:rFonts w:ascii="Arial" w:eastAsia="Times New Roman" w:hAnsi="Arial" w:cs="Times New Roman"/>
      <w:b/>
      <w:bCs/>
      <w:sz w:val="20"/>
      <w:szCs w:val="20"/>
      <w:lang w:eastAsia="nl-NL"/>
    </w:rPr>
  </w:style>
  <w:style w:type="paragraph" w:styleId="Revisie">
    <w:name w:val="Revision"/>
    <w:hidden/>
    <w:uiPriority w:val="99"/>
    <w:semiHidden/>
    <w:rsid w:val="00E34902"/>
    <w:pPr>
      <w:spacing w:after="0" w:line="240" w:lineRule="auto"/>
    </w:pPr>
    <w:rPr>
      <w:rFonts w:ascii="Arial" w:hAnsi="Arial"/>
      <w:sz w:val="20"/>
    </w:r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Arial" w:hAnsi="Arial"/>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71C581ECDF594FB5CC84ADCC8617F5" ma:contentTypeVersion="3" ma:contentTypeDescription="Een nieuw document maken." ma:contentTypeScope="" ma:versionID="22c71e27accd555e037dd5fe3d3bc766">
  <xsd:schema xmlns:xsd="http://www.w3.org/2001/XMLSchema" xmlns:xs="http://www.w3.org/2001/XMLSchema" xmlns:p="http://schemas.microsoft.com/office/2006/metadata/properties" xmlns:ns2="ac1a44af-41f5-4ad0-8e25-d3b88f4f2a3a" targetNamespace="http://schemas.microsoft.com/office/2006/metadata/properties" ma:root="true" ma:fieldsID="93ff84f8f594306f591bf0c72862d8c1" ns2:_="">
    <xsd:import namespace="ac1a44af-41f5-4ad0-8e25-d3b88f4f2a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44af-41f5-4ad0-8e25-d3b88f4f2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C3CCE-DCC3-400C-8A4A-DD2F2D7F0FCA}">
  <ds:schemaRefs>
    <ds:schemaRef ds:uri="http://schemas.microsoft.com/sharepoint/v3/contenttype/forms"/>
  </ds:schemaRefs>
</ds:datastoreItem>
</file>

<file path=customXml/itemProps2.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customXml/itemProps3.xml><?xml version="1.0" encoding="utf-8"?>
<ds:datastoreItem xmlns:ds="http://schemas.openxmlformats.org/officeDocument/2006/customXml" ds:itemID="{09A02449-11B9-4313-A6F2-8545D7A10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8FB2CA-4AE6-496D-9F99-FBA10B27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44af-41f5-4ad0-8e25-d3b88f4f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1522</Words>
  <Characters>8373</Characters>
  <Application>Microsoft Office Word</Application>
  <DocSecurity>0</DocSecurity>
  <Lines>69</Lines>
  <Paragraphs>19</Paragraphs>
  <ScaleCrop>false</ScaleCrop>
  <Company>Gemeente Utrecht</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J-023 v20260107</dc:title>
  <dc:subject/>
  <dc:creator>Besten, Wouter den</dc:creator>
  <cp:keywords>Raamovereenkomst Werken</cp:keywords>
  <cp:lastModifiedBy>Moulah Rabbi, Mohamed</cp:lastModifiedBy>
  <cp:revision>114</cp:revision>
  <dcterms:created xsi:type="dcterms:W3CDTF">2026-01-08T01:51:00Z</dcterms:created>
  <dcterms:modified xsi:type="dcterms:W3CDTF">2026-03-26T13:09:00Z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0x0101004671C581ECDF594FB5CC84ADCC8617F5</vt:lpwstr>
  </property>
  <property fmtid="{D5CDD505-2E9C-101B-9397-08002B2CF9AE}" pid="3" name="Order">
    <vt:r8>13800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