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Kop2"/>
        <w:tabs>
          <w:tab w:val="num" w:pos="0"/>
        </w:tabs>
        <w:rPr>
          <w:highlight w:val="yellow"/>
        </w:rPr>
      </w:pPr>
    </w:p>
    <w:p w14:paraId="553B5A00" w14:textId="6D798B55" w:rsidR="00E74E38" w:rsidRPr="001F0787" w:rsidRDefault="00E74E38" w:rsidP="0044270A">
      <w:pPr>
        <w:pStyle w:val="Kop2"/>
        <w:tabs>
          <w:tab w:val="num" w:pos="0"/>
        </w:tabs>
        <w:rPr>
          <w:sz w:val="24"/>
          <w:szCs w:val="24"/>
        </w:rPr>
      </w:pPr>
      <w:r w:rsidRPr="00F44508">
        <w:rPr>
          <w:sz w:val="24"/>
          <w:szCs w:val="24"/>
        </w:rPr>
        <w:t xml:space="preserve">Bijlage </w:t>
      </w:r>
      <w:r w:rsidR="00F44508" w:rsidRPr="00F44508">
        <w:rPr>
          <w:sz w:val="24"/>
          <w:szCs w:val="24"/>
        </w:rPr>
        <w:t>6</w:t>
      </w:r>
      <w:r w:rsidRPr="00F44508">
        <w:rPr>
          <w:sz w:val="24"/>
          <w:szCs w:val="24"/>
        </w:rPr>
        <w:t>: Verklaring</w:t>
      </w:r>
      <w:r w:rsidRPr="001F0787">
        <w:rPr>
          <w:sz w:val="24"/>
          <w:szCs w:val="24"/>
        </w:rPr>
        <w:t xml:space="preserve"> dat geen sprake is van Russische betrokkenheid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31EE9060" w:rsidR="00E74E38" w:rsidRPr="006050A8" w:rsidRDefault="00E74E38" w:rsidP="006050A8">
      <w:pPr>
        <w:rPr>
          <w:rFonts w:cs="Arial"/>
        </w:rPr>
      </w:pPr>
      <w:r w:rsidRPr="540DC1AA">
        <w:rPr>
          <w:rFonts w:cs="Arial"/>
        </w:rPr>
        <w:t xml:space="preserve">uitvoering van de overeenkomst </w:t>
      </w:r>
      <w:r w:rsidR="31A190B6" w:rsidRPr="540DC1AA">
        <w:rPr>
          <w:rFonts w:cs="Arial"/>
        </w:rPr>
        <w:t>Generieke Zoekmachine,</w:t>
      </w:r>
      <w:r w:rsidRPr="540DC1AA">
        <w:rPr>
          <w:rFonts w:cs="Arial"/>
        </w:rPr>
        <w:t xml:space="preserve"> die wordt aanbesteed met </w:t>
      </w:r>
    </w:p>
    <w:p w14:paraId="553B5A06" w14:textId="1C84C2A7" w:rsidR="00E74E38" w:rsidRPr="006050A8" w:rsidRDefault="00E74E38" w:rsidP="006050A8">
      <w:pPr>
        <w:rPr>
          <w:rFonts w:cs="Arial"/>
        </w:rPr>
      </w:pPr>
      <w:r w:rsidRPr="540DC1AA">
        <w:rPr>
          <w:rFonts w:cs="Arial"/>
        </w:rPr>
        <w:t xml:space="preserve">kenmerk </w:t>
      </w:r>
      <w:r w:rsidR="27AAB4EF" w:rsidRPr="540DC1AA">
        <w:rPr>
          <w:rFonts w:cs="Arial"/>
        </w:rPr>
        <w:t>P-1378</w:t>
      </w:r>
      <w:r w:rsidRPr="540DC1AA">
        <w:rPr>
          <w:rFonts w:cs="Arial"/>
        </w:rPr>
        <w:t xml:space="preserve">, die de drempels van artikel 5 </w:t>
      </w:r>
      <w:proofErr w:type="spellStart"/>
      <w:r w:rsidRPr="540DC1AA">
        <w:rPr>
          <w:rFonts w:cs="Arial"/>
        </w:rPr>
        <w:t>duodecies</w:t>
      </w:r>
      <w:proofErr w:type="spellEnd"/>
      <w:r w:rsidRPr="540DC1AA">
        <w:rPr>
          <w:rFonts w:cs="Aria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53AC" w14:textId="77777777" w:rsidR="002F75D9" w:rsidRDefault="002F75D9" w:rsidP="002F75D9">
      <w:pPr>
        <w:spacing w:line="240" w:lineRule="auto"/>
      </w:pPr>
      <w:r>
        <w:separator/>
      </w:r>
    </w:p>
  </w:endnote>
  <w:endnote w:type="continuationSeparator" w:id="0">
    <w:p w14:paraId="6BE9C66A" w14:textId="77777777" w:rsidR="002F75D9" w:rsidRDefault="002F75D9" w:rsidP="002F75D9">
      <w:pPr>
        <w:spacing w:line="240" w:lineRule="auto"/>
      </w:pPr>
      <w:r>
        <w:continuationSeparator/>
      </w:r>
    </w:p>
  </w:endnote>
  <w:endnote w:type="continuationNotice" w:id="1">
    <w:p w14:paraId="7CB8A24D" w14:textId="77777777" w:rsidR="002E0181" w:rsidRDefault="002E01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40A779BE" w:rsidR="001F0787" w:rsidRDefault="6D475EAF">
    <w:pPr>
      <w:pStyle w:val="Voettekst"/>
    </w:pPr>
    <w:r>
      <w:t>Aanbesteding Generiek zoekmachine</w:t>
    </w:r>
    <w:r w:rsidR="001F0787">
      <w:tab/>
    </w:r>
    <w:r w:rsidR="001F0787">
      <w:tab/>
    </w:r>
    <w: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6469" w14:textId="77777777" w:rsidR="002F75D9" w:rsidRDefault="002F75D9" w:rsidP="002F75D9">
      <w:pPr>
        <w:spacing w:line="240" w:lineRule="auto"/>
      </w:pPr>
      <w:r>
        <w:separator/>
      </w:r>
    </w:p>
  </w:footnote>
  <w:footnote w:type="continuationSeparator" w:id="0">
    <w:p w14:paraId="25175032" w14:textId="77777777" w:rsidR="002F75D9" w:rsidRDefault="002F75D9" w:rsidP="002F75D9">
      <w:pPr>
        <w:spacing w:line="240" w:lineRule="auto"/>
      </w:pPr>
      <w:r>
        <w:continuationSeparator/>
      </w:r>
    </w:p>
  </w:footnote>
  <w:footnote w:type="continuationNotice" w:id="1">
    <w:p w14:paraId="49B60A3F" w14:textId="77777777" w:rsidR="002E0181" w:rsidRDefault="002E01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Koptekst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F0787"/>
    <w:rsid w:val="002E0181"/>
    <w:rsid w:val="002F75D9"/>
    <w:rsid w:val="0044270A"/>
    <w:rsid w:val="00444F34"/>
    <w:rsid w:val="004C14E9"/>
    <w:rsid w:val="006050A8"/>
    <w:rsid w:val="00611D50"/>
    <w:rsid w:val="00623CD2"/>
    <w:rsid w:val="00663F64"/>
    <w:rsid w:val="00720F14"/>
    <w:rsid w:val="007D5D72"/>
    <w:rsid w:val="008B4505"/>
    <w:rsid w:val="008B4540"/>
    <w:rsid w:val="00CF63E5"/>
    <w:rsid w:val="00D45706"/>
    <w:rsid w:val="00DB20A8"/>
    <w:rsid w:val="00E33003"/>
    <w:rsid w:val="00E74E38"/>
    <w:rsid w:val="00E91C53"/>
    <w:rsid w:val="00F3390F"/>
    <w:rsid w:val="00F44508"/>
    <w:rsid w:val="00FD0020"/>
    <w:rsid w:val="27AAB4EF"/>
    <w:rsid w:val="31A190B6"/>
    <w:rsid w:val="540DC1AA"/>
    <w:rsid w:val="6D47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3B5A00"/>
  <w15:chartTrackingRefBased/>
  <w15:docId w15:val="{3B2CB81B-4197-448F-8E75-AEE9FDA6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65d742-ec87-4693-bf1a-f1b7b1d18891">
      <Value>1</Value>
      <Value>6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E3DAD7B0AE845844E81E5C05A19C3" ma:contentTypeVersion="11" ma:contentTypeDescription="Een nieuw document maken." ma:contentTypeScope="" ma:versionID="cb52a6a62b7610773d2f4126256e530f">
  <xsd:schema xmlns:xsd="http://www.w3.org/2001/XMLSchema" xmlns:xs="http://www.w3.org/2001/XMLSchema" xmlns:p="http://schemas.microsoft.com/office/2006/metadata/properties" xmlns:ns2="278c3c4d-f426-4f19-87e5-1f9242ca19bd" xmlns:ns3="df65d742-ec87-4693-bf1a-f1b7b1d18891" xmlns:ns4="74579b8a-227e-4de1-b6d7-d306a99175ac" targetNamespace="http://schemas.microsoft.com/office/2006/metadata/properties" ma:root="true" ma:fieldsID="6f44063907c5e338ff67cb2ea92236ea" ns2:_="" ns3:_="" ns4:_="">
    <xsd:import namespace="278c3c4d-f426-4f19-87e5-1f9242ca19bd"/>
    <xsd:import namespace="df65d742-ec87-4693-bf1a-f1b7b1d18891"/>
    <xsd:import namespace="74579b8a-227e-4de1-b6d7-d306a99175a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5d742-ec87-4693-bf1a-f1b7b1d1889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a9497bd-8a4d-46d6-8418-16afdb36b790}" ma:internalName="TaxCatchAll" ma:showField="CatchAllData" ma:web="df65d742-ec87-4693-bf1a-f1b7b1d18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79b8a-227e-4de1-b6d7-d306a9917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FDA65-1DE3-459F-B960-8E04177FCB56}">
  <ds:schemaRefs>
    <ds:schemaRef ds:uri="http://purl.org/dc/elements/1.1/"/>
    <ds:schemaRef ds:uri="278c3c4d-f426-4f19-87e5-1f9242ca19bd"/>
    <ds:schemaRef ds:uri="http://schemas.microsoft.com/office/2006/metadata/properties"/>
    <ds:schemaRef ds:uri="df65d742-ec87-4693-bf1a-f1b7b1d18891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4579b8a-227e-4de1-b6d7-d306a99175a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DB1E3B-9BCE-41E6-8FCA-0777D8214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df65d742-ec87-4693-bf1a-f1b7b1d18891"/>
    <ds:schemaRef ds:uri="74579b8a-227e-4de1-b6d7-d306a991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Lineke François - Jonker</cp:lastModifiedBy>
  <cp:revision>12</cp:revision>
  <dcterms:created xsi:type="dcterms:W3CDTF">2022-11-07T19:59:00Z</dcterms:created>
  <dcterms:modified xsi:type="dcterms:W3CDTF">2026-03-26T13:51:00Z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0x010100D6CE3DAD7B0AE845844E81E5C05A19C3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6;#Aanbestedingsdocument|b7dfb0d4-2e42-4021-b46b-6e99e72006ab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