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EE0F" w14:textId="5BD2C02E" w:rsidR="009677B3" w:rsidRDefault="00000000">
      <w:r>
        <w:rPr>
          <w:b/>
          <w:bCs/>
          <w:color w:val="FF0000"/>
          <w:sz w:val="40"/>
          <w:szCs w:val="40"/>
        </w:rPr>
        <w:t>Opgave Referentieprojecten</w:t>
      </w:r>
      <w:r w:rsidR="00BF0930">
        <w:rPr>
          <w:b/>
          <w:bCs/>
          <w:color w:val="FF0000"/>
          <w:sz w:val="40"/>
          <w:szCs w:val="40"/>
        </w:rPr>
        <w:t xml:space="preserve"> – P3</w:t>
      </w:r>
    </w:p>
    <w:p w14:paraId="0C637C69" w14:textId="77777777" w:rsidR="009677B3" w:rsidRDefault="00000000">
      <w:pPr>
        <w:spacing w:after="240"/>
      </w:pPr>
      <w:r>
        <w:rPr>
          <w:sz w:val="22"/>
          <w:szCs w:val="22"/>
        </w:rPr>
        <w:t xml:space="preserve">Verklaring ten behoeve van de aanbesteding Gebouwinspecties en opstellen van Duurzame </w:t>
      </w:r>
      <w:proofErr w:type="spellStart"/>
      <w:r>
        <w:rPr>
          <w:sz w:val="22"/>
          <w:szCs w:val="22"/>
        </w:rPr>
        <w:t>Meerjaren</w:t>
      </w:r>
      <w:proofErr w:type="spellEnd"/>
      <w:r>
        <w:rPr>
          <w:sz w:val="22"/>
          <w:szCs w:val="22"/>
        </w:rPr>
        <w:t xml:space="preserve"> Onderhoudsplannen (DMJOP) met kenmerk A07.187.2025 – Perceel 3 – Monumenten. Per kerncompetentie dient u één formulier in te vullen, zie de minimumvereisten en overige voorwaarden in paragraaf 4.2 van de Aanbestedingsleidraad.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4169"/>
        <w:gridCol w:w="5880"/>
      </w:tblGrid>
      <w:tr w:rsidR="009677B3" w14:paraId="5DAF7387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87C25" w14:textId="77777777" w:rsidR="009677B3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Invulformulier: </w:t>
            </w:r>
            <w:r>
              <w:rPr>
                <w:sz w:val="24"/>
                <w:szCs w:val="24"/>
              </w:rPr>
              <w:t>referentieproject kerncompetentie 1 (geschiktheidseisen)</w:t>
            </w:r>
          </w:p>
        </w:tc>
      </w:tr>
      <w:tr w:rsidR="009677B3" w14:paraId="442F0F20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EFE4F3" w14:textId="77777777" w:rsidR="009677B3" w:rsidRDefault="00000000">
            <w:r>
              <w:rPr>
                <w:b/>
                <w:bCs/>
              </w:rPr>
              <w:t xml:space="preserve">Kerncompetentie 1: </w:t>
            </w:r>
            <w:r>
              <w:t xml:space="preserve">Ervaring met het uitvoeren van NEN2767 inspecties op het gebied van bouwkundige en installatietechnische elementen inclusief het opstellen en/of actualiseren van een MJOP t.b.v. utiliteitsgebouwen, voor één opdrachtgever met een portefeuille met een minimale gezamenlijke omvang van 39.000 m² </w:t>
            </w:r>
            <w:proofErr w:type="spellStart"/>
            <w:r>
              <w:t>bvo</w:t>
            </w:r>
            <w:proofErr w:type="spellEnd"/>
            <w:r>
              <w:t xml:space="preserve"> verdeeld over minimaal 15 gebouwen.</w:t>
            </w:r>
          </w:p>
        </w:tc>
      </w:tr>
      <w:tr w:rsidR="009677B3" w14:paraId="04D61CEA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41817" w14:textId="77777777" w:rsidR="009677B3" w:rsidRDefault="00000000">
            <w:r>
              <w:t>1.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FCFF8E" w14:textId="77777777" w:rsidR="009677B3" w:rsidRDefault="00000000">
            <w:r>
              <w:t>Naam referentie: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48BDB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24E487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402" w14:textId="77777777" w:rsidR="009677B3" w:rsidRDefault="009677B3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E0B0A4" w14:textId="77777777" w:rsidR="009677B3" w:rsidRDefault="00000000">
            <w:r>
              <w:t>Is de referent een overheidsorganisatie?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55B19" w14:textId="77777777" w:rsidR="009677B3" w:rsidRDefault="00000000">
            <w:r>
              <w:rPr>
                <w:highlight w:val="yellow"/>
              </w:rPr>
              <w:t>[Ja of nee]</w:t>
            </w:r>
          </w:p>
        </w:tc>
      </w:tr>
      <w:tr w:rsidR="009677B3" w14:paraId="22A8CA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246" w14:textId="77777777" w:rsidR="009677B3" w:rsidRDefault="009677B3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6F067" w14:textId="77777777" w:rsidR="009677B3" w:rsidRDefault="00000000">
            <w:r>
              <w:t>Adres referent: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18BB1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36D6D1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CAB" w14:textId="77777777" w:rsidR="009677B3" w:rsidRDefault="009677B3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C1A5AA" w14:textId="77777777" w:rsidR="009677B3" w:rsidRDefault="00000000">
            <w:r>
              <w:t>Telefoonnummer referent: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D208F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740F1C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6897" w14:textId="77777777" w:rsidR="009677B3" w:rsidRDefault="009677B3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F6910" w14:textId="77777777" w:rsidR="009677B3" w:rsidRDefault="00000000">
            <w:r>
              <w:t>Emailadres referent: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E361E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5F6E4B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0F9" w14:textId="77777777" w:rsidR="009677B3" w:rsidRDefault="009677B3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F0FCE4" w14:textId="77777777" w:rsidR="009677B3" w:rsidRDefault="00000000">
            <w:r>
              <w:t>Naam contactpersoon: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2285A7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1D95F2C2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5F0CA8" w14:textId="77777777" w:rsidR="009677B3" w:rsidRDefault="00000000">
            <w:r>
              <w:t>2.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75554F" w14:textId="77777777" w:rsidR="009677B3" w:rsidRDefault="00000000">
            <w:r>
              <w:t>Naam en omschrijving van het project: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68E18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437ED79E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8EAD42" w14:textId="77777777" w:rsidR="009677B3" w:rsidRDefault="00000000">
            <w:r>
              <w:t>3.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979F8" w14:textId="77777777" w:rsidR="009677B3" w:rsidRDefault="00000000">
            <w:r>
              <w:t>De opdrachtwaarde: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E8F364" w14:textId="77777777" w:rsidR="009677B3" w:rsidRDefault="00000000">
            <w:r>
              <w:rPr>
                <w:highlight w:val="yellow"/>
              </w:rPr>
              <w:t>[graag waarde in € invullen]</w:t>
            </w:r>
          </w:p>
          <w:p w14:paraId="5DCE0411" w14:textId="77777777" w:rsidR="009677B3" w:rsidRDefault="00000000">
            <w:r>
              <w:rPr>
                <w:sz w:val="18"/>
                <w:szCs w:val="18"/>
              </w:rPr>
              <w:t xml:space="preserve">(De eventuele waarde van het gedeelte dat in </w:t>
            </w:r>
            <w:proofErr w:type="spellStart"/>
            <w:r>
              <w:rPr>
                <w:sz w:val="18"/>
                <w:szCs w:val="18"/>
              </w:rPr>
              <w:t>onderaanneming</w:t>
            </w:r>
            <w:proofErr w:type="spellEnd"/>
            <w:r>
              <w:rPr>
                <w:sz w:val="18"/>
                <w:szCs w:val="18"/>
              </w:rPr>
              <w:t xml:space="preserve"> is uitgevoerd apart vermelden.)</w:t>
            </w:r>
          </w:p>
        </w:tc>
      </w:tr>
      <w:tr w:rsidR="009677B3" w14:paraId="1303DC1B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2A143" w14:textId="77777777" w:rsidR="009677B3" w:rsidRDefault="00000000">
            <w:r>
              <w:t>4.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917183" w14:textId="77777777" w:rsidR="009677B3" w:rsidRDefault="00000000">
            <w:r>
              <w:t>Data: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BC9744" w14:textId="77777777" w:rsidR="009677B3" w:rsidRDefault="00000000">
            <w:r>
              <w:rPr>
                <w:highlight w:val="yellow"/>
              </w:rPr>
              <w:t>[datum aanvang project]</w:t>
            </w:r>
          </w:p>
        </w:tc>
      </w:tr>
      <w:tr w:rsidR="009677B3" w14:paraId="7393A1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A777" w14:textId="77777777" w:rsidR="009677B3" w:rsidRDefault="009677B3"/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847C9" w14:textId="77777777" w:rsidR="009677B3" w:rsidRDefault="009677B3"/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6D5C4" w14:textId="77777777" w:rsidR="009677B3" w:rsidRDefault="00000000">
            <w:r>
              <w:rPr>
                <w:highlight w:val="yellow"/>
              </w:rPr>
              <w:t>[datum afronding project]</w:t>
            </w:r>
          </w:p>
        </w:tc>
      </w:tr>
      <w:tr w:rsidR="009677B3" w14:paraId="51C56551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E9C7B" w14:textId="77777777" w:rsidR="009677B3" w:rsidRDefault="00000000">
            <w:r>
              <w:t>5.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B5CF5C" w14:textId="77777777" w:rsidR="009677B3" w:rsidRDefault="00000000">
            <w:r>
              <w:t>Naam en adres eventuele samenwerkingspartner(s)/onderaannemers: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E0CA80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598C3A48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CCC5F2" w14:textId="77777777" w:rsidR="009677B3" w:rsidRDefault="00000000">
            <w:r>
              <w:t>6.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28F81" w14:textId="77777777" w:rsidR="009677B3" w:rsidRDefault="00000000">
            <w:r>
              <w:t>Geef inzicht in de wijze waarop de gevraagde kerncompetentie bij dit referentieproject naar voren kwam.</w:t>
            </w:r>
          </w:p>
          <w:p w14:paraId="06D849B8" w14:textId="77777777" w:rsidR="009677B3" w:rsidRDefault="009677B3"/>
          <w:p w14:paraId="3290C314" w14:textId="77777777" w:rsidR="009677B3" w:rsidRDefault="00000000">
            <w:r>
              <w:t xml:space="preserve">Geef indien relevant ook een korte beschrijving van de inhoud en omvang van de in </w:t>
            </w:r>
            <w:proofErr w:type="spellStart"/>
            <w:r>
              <w:t>onderaanneming</w:t>
            </w:r>
            <w:proofErr w:type="spellEnd"/>
            <w:r>
              <w:t xml:space="preserve"> uitgevoerde werkzaamheden.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8A8AF" w14:textId="77777777" w:rsidR="009677B3" w:rsidRDefault="00000000">
            <w:r>
              <w:rPr>
                <w:highlight w:val="yellow"/>
              </w:rPr>
              <w:t>[graag invullen – uit het invulformulier moet duidelijk en controleerbaar worden onderbouwd dat u, de inschrijver, daadwerkelijk voldoet en beschikt over de gevraagde kerncompetentie]</w:t>
            </w:r>
          </w:p>
        </w:tc>
      </w:tr>
    </w:tbl>
    <w:p w14:paraId="73A4CDF8" w14:textId="336F4D06" w:rsidR="00BF0930" w:rsidRDefault="00BF0930"/>
    <w:p w14:paraId="4FEAB57F" w14:textId="77777777" w:rsidR="00BF0930" w:rsidRDefault="00BF0930">
      <w:r>
        <w:br w:type="page"/>
      </w:r>
    </w:p>
    <w:p w14:paraId="511F28DB" w14:textId="77777777" w:rsidR="009677B3" w:rsidRDefault="009677B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448"/>
        <w:gridCol w:w="2174"/>
        <w:gridCol w:w="3132"/>
        <w:gridCol w:w="2350"/>
      </w:tblGrid>
      <w:tr w:rsidR="009677B3" w14:paraId="58CA12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E9FED" w14:textId="77777777" w:rsidR="009677B3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Invulformulier: </w:t>
            </w:r>
            <w:r>
              <w:rPr>
                <w:sz w:val="24"/>
                <w:szCs w:val="24"/>
              </w:rPr>
              <w:t>referentieprojecten kerncompetentie 2 (geschiktheidseisen)</w:t>
            </w:r>
          </w:p>
        </w:tc>
      </w:tr>
      <w:tr w:rsidR="009677B3" w14:paraId="1C0086B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042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2B0235" w14:textId="77777777" w:rsidR="009677B3" w:rsidRDefault="00000000">
            <w:r>
              <w:rPr>
                <w:b/>
                <w:bCs/>
              </w:rPr>
              <w:t xml:space="preserve">Kerncompetentie 2: </w:t>
            </w:r>
            <w:r>
              <w:t xml:space="preserve">Ervaring met het opstellen van duurzame </w:t>
            </w:r>
            <w:proofErr w:type="spellStart"/>
            <w:r>
              <w:t>meerjarenonderhoudsplannen</w:t>
            </w:r>
            <w:proofErr w:type="spellEnd"/>
            <w:r>
              <w:t xml:space="preserve"> (DMJOP) voor tenminste 5 utiliteitsgebouwen. Mag verdeeld zijn over maximaal 5 losse referenties – vul per gebouw onderstaande rijen in.</w:t>
            </w:r>
          </w:p>
        </w:tc>
      </w:tr>
      <w:tr w:rsidR="009677B3" w14:paraId="09D0DEC6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3DF88B" w14:textId="77777777" w:rsidR="009677B3" w:rsidRDefault="00000000">
            <w:r>
              <w:rPr>
                <w:b/>
                <w:bCs/>
              </w:rPr>
              <w:t>#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4DE4F" w14:textId="77777777" w:rsidR="009677B3" w:rsidRDefault="00000000">
            <w:r>
              <w:rPr>
                <w:b/>
                <w:bCs/>
              </w:rPr>
              <w:t>Gebouwnaam + adres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817987" w14:textId="77777777" w:rsidR="009677B3" w:rsidRDefault="00000000">
            <w:r>
              <w:rPr>
                <w:b/>
                <w:bCs/>
              </w:rPr>
              <w:t>Naam opdrachtgever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0218F" w14:textId="77777777" w:rsidR="009677B3" w:rsidRDefault="00000000">
            <w:r>
              <w:rPr>
                <w:b/>
                <w:bCs/>
              </w:rPr>
              <w:t>BVO (m²)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B44BE7" w14:textId="77777777" w:rsidR="009677B3" w:rsidRDefault="00000000">
            <w:r>
              <w:rPr>
                <w:b/>
                <w:bCs/>
              </w:rPr>
              <w:t>Toelichting (aantoon voldoet)</w:t>
            </w:r>
          </w:p>
        </w:tc>
      </w:tr>
      <w:tr w:rsidR="009677B3" w14:paraId="462B9694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EFD2A" w14:textId="77777777" w:rsidR="009677B3" w:rsidRDefault="00000000">
            <w:r>
              <w:rPr>
                <w:b/>
                <w:bCs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306AE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4138F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F2053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80604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4882627B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C7E6A" w14:textId="77777777" w:rsidR="009677B3" w:rsidRDefault="00000000">
            <w:r>
              <w:rPr>
                <w:b/>
                <w:bCs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A6965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3A2D11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FDC2A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0DFBD2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75C3BF0E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08F58E" w14:textId="77777777" w:rsidR="009677B3" w:rsidRDefault="00000000">
            <w:r>
              <w:rPr>
                <w:b/>
                <w:bCs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11F80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26650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BEBCC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1B7C4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32C70B99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568A8" w14:textId="77777777" w:rsidR="009677B3" w:rsidRDefault="00000000">
            <w:r>
              <w:rPr>
                <w:b/>
                <w:bCs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CD684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E4591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0FADAE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86DC87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2000D426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4BD48" w14:textId="77777777" w:rsidR="009677B3" w:rsidRDefault="00000000">
            <w:r>
              <w:rPr>
                <w:b/>
                <w:bCs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E3EAF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79D02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F42FA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91E00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1505BFCC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D769E1" w14:textId="77777777" w:rsidR="009677B3" w:rsidRDefault="00000000">
            <w:r>
              <w:rPr>
                <w:sz w:val="19"/>
                <w:szCs w:val="19"/>
              </w:rPr>
              <w:t>Vermeld per gebouw de naam en het adres, de naam van de opdrachtgever, het bruto vloeroppervlak (</w:t>
            </w:r>
            <w:proofErr w:type="spellStart"/>
            <w:r>
              <w:rPr>
                <w:sz w:val="19"/>
                <w:szCs w:val="19"/>
              </w:rPr>
              <w:t>bvo</w:t>
            </w:r>
            <w:proofErr w:type="spellEnd"/>
            <w:r>
              <w:rPr>
                <w:sz w:val="19"/>
                <w:szCs w:val="19"/>
              </w:rPr>
              <w:t>) en een toelichting waaruit blijkt dat u daadwerkelijk voldoet aan de gestelde eis.</w:t>
            </w:r>
          </w:p>
        </w:tc>
      </w:tr>
    </w:tbl>
    <w:p w14:paraId="189BAD88" w14:textId="666B0751" w:rsidR="00BF0930" w:rsidRDefault="00BF0930"/>
    <w:p w14:paraId="3304942E" w14:textId="77777777" w:rsidR="00BF0930" w:rsidRDefault="00BF0930">
      <w:r>
        <w:br w:type="page"/>
      </w:r>
    </w:p>
    <w:p w14:paraId="448611F0" w14:textId="77777777" w:rsidR="009677B3" w:rsidRDefault="009677B3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081"/>
        <w:gridCol w:w="1877"/>
        <w:gridCol w:w="2657"/>
        <w:gridCol w:w="1337"/>
        <w:gridCol w:w="2152"/>
      </w:tblGrid>
      <w:tr w:rsidR="009677B3" w14:paraId="3793F56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853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D0BA1" w14:textId="77777777" w:rsidR="009677B3" w:rsidRDefault="00000000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Invulformulier: </w:t>
            </w:r>
            <w:r>
              <w:rPr>
                <w:sz w:val="24"/>
                <w:szCs w:val="24"/>
              </w:rPr>
              <w:t>referentieprojecten kerncompetentie 5 (geschiktheidseisen)</w:t>
            </w:r>
          </w:p>
        </w:tc>
      </w:tr>
      <w:tr w:rsidR="009677B3" w14:paraId="7B74D18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3853" w:type="dxa"/>
        </w:trPr>
        <w:tc>
          <w:tcPr>
            <w:tcW w:w="10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B63EA" w14:textId="77777777" w:rsidR="009677B3" w:rsidRDefault="00000000">
            <w:r>
              <w:rPr>
                <w:b/>
                <w:bCs/>
              </w:rPr>
              <w:t xml:space="preserve">Kerncompetentie 5: </w:t>
            </w:r>
            <w:r>
              <w:t xml:space="preserve">Ervaring met het uitvoeren van NEN2767 (of </w:t>
            </w:r>
            <w:proofErr w:type="gramStart"/>
            <w:r>
              <w:t>conform</w:t>
            </w:r>
            <w:proofErr w:type="gramEnd"/>
            <w:r>
              <w:t xml:space="preserve"> URL2005) inspecties op het gebied van bouwkundige en installatietechnische elementen inclusief het opstellen en/of actualiseren van een DMJOP t.b.v. tenminste 5 monumenten. Mag verdeeld zijn over losse referenties – vul per monument onderstaande rijen in.</w:t>
            </w:r>
          </w:p>
        </w:tc>
      </w:tr>
      <w:tr w:rsidR="009677B3" w14:paraId="4E5F6A0B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966FB2" w14:textId="77777777" w:rsidR="009677B3" w:rsidRDefault="00000000">
            <w:r>
              <w:rPr>
                <w:b/>
                <w:bCs/>
              </w:rPr>
              <w:t>#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47E916" w14:textId="77777777" w:rsidR="009677B3" w:rsidRDefault="00000000">
            <w:r>
              <w:rPr>
                <w:b/>
                <w:bCs/>
              </w:rPr>
              <w:t>Gebouwnaam + adres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5E0A3" w14:textId="77777777" w:rsidR="009677B3" w:rsidRDefault="00000000">
            <w:r>
              <w:rPr>
                <w:b/>
                <w:bCs/>
              </w:rPr>
              <w:t>Naam opdrachtgever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7996B" w14:textId="77777777" w:rsidR="009677B3" w:rsidRDefault="00000000">
            <w:r>
              <w:rPr>
                <w:b/>
                <w:bCs/>
              </w:rPr>
              <w:t>BVO (m²)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56D4B" w14:textId="77777777" w:rsidR="009677B3" w:rsidRDefault="00000000">
            <w:r>
              <w:rPr>
                <w:b/>
                <w:bCs/>
              </w:rPr>
              <w:t>Functie gebouw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CEC4C4" w14:textId="77777777" w:rsidR="009677B3" w:rsidRDefault="00000000">
            <w:r>
              <w:rPr>
                <w:b/>
                <w:bCs/>
              </w:rPr>
              <w:t>Toelichting (aantoon monumentenstatus)</w:t>
            </w:r>
          </w:p>
        </w:tc>
      </w:tr>
      <w:tr w:rsidR="009677B3" w14:paraId="48777F62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415D7" w14:textId="77777777" w:rsidR="009677B3" w:rsidRDefault="00000000">
            <w:r>
              <w:rPr>
                <w:b/>
                <w:bCs/>
              </w:rPr>
              <w:t>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76BDE3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F6CB4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A1AEC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787EF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69825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67271832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5EB86E" w14:textId="77777777" w:rsidR="009677B3" w:rsidRDefault="00000000">
            <w:r>
              <w:rPr>
                <w:b/>
                <w:bCs/>
              </w:rPr>
              <w:t>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62807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CA8D1B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40254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A08DD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2D08B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1F3CE28D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81CBD" w14:textId="77777777" w:rsidR="009677B3" w:rsidRDefault="00000000">
            <w:r>
              <w:rPr>
                <w:b/>
                <w:bCs/>
              </w:rPr>
              <w:t>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3720D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B2C12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69616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98CB3E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9F019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3EF1D022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BEB2C" w14:textId="77777777" w:rsidR="009677B3" w:rsidRDefault="00000000">
            <w:r>
              <w:rPr>
                <w:b/>
                <w:bCs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0A00C8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CADA2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DE370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B1363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38352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529B68B9" w14:textId="77777777">
        <w:tblPrEx>
          <w:tblCellMar>
            <w:top w:w="0" w:type="dxa"/>
            <w:bottom w:w="0" w:type="dxa"/>
          </w:tblCellMar>
        </w:tblPrEx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A7F31" w14:textId="77777777" w:rsidR="009677B3" w:rsidRDefault="00000000">
            <w:r>
              <w:rPr>
                <w:b/>
                <w:bCs/>
              </w:rPr>
              <w:t>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E68A5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166B8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E8672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8A8F2" w14:textId="77777777" w:rsidR="009677B3" w:rsidRDefault="00000000">
            <w:r>
              <w:rPr>
                <w:highlight w:val="yellow"/>
              </w:rPr>
              <w:t>[graag invullen]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60430" w14:textId="77777777" w:rsidR="009677B3" w:rsidRDefault="00000000">
            <w:r>
              <w:rPr>
                <w:highlight w:val="yellow"/>
              </w:rPr>
              <w:t>[graag invullen]</w:t>
            </w:r>
          </w:p>
        </w:tc>
      </w:tr>
      <w:tr w:rsidR="009677B3" w14:paraId="2F11658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0D5F65" w14:textId="77777777" w:rsidR="009677B3" w:rsidRDefault="00000000">
            <w:r>
              <w:rPr>
                <w:sz w:val="19"/>
                <w:szCs w:val="19"/>
              </w:rPr>
              <w:t>Vermeld per monument de gebouwnaam en het adres, de naam van de opdrachtgever, het bruto vloeroppervlak (</w:t>
            </w:r>
            <w:proofErr w:type="spellStart"/>
            <w:r>
              <w:rPr>
                <w:sz w:val="19"/>
                <w:szCs w:val="19"/>
              </w:rPr>
              <w:t>bvo</w:t>
            </w:r>
            <w:proofErr w:type="spellEnd"/>
            <w:r>
              <w:rPr>
                <w:sz w:val="19"/>
                <w:szCs w:val="19"/>
              </w:rPr>
              <w:t xml:space="preserve">), de functie van het gebouw en een toelichting waaruit blijkt dat sprake is van een monument met gemeentelijke of </w:t>
            </w:r>
            <w:proofErr w:type="spellStart"/>
            <w:r>
              <w:rPr>
                <w:sz w:val="19"/>
                <w:szCs w:val="19"/>
              </w:rPr>
              <w:t>rijksmonumentale</w:t>
            </w:r>
            <w:proofErr w:type="spellEnd"/>
            <w:r>
              <w:rPr>
                <w:sz w:val="19"/>
                <w:szCs w:val="19"/>
              </w:rPr>
              <w:t xml:space="preserve"> status </w:t>
            </w:r>
            <w:proofErr w:type="gramStart"/>
            <w:r>
              <w:rPr>
                <w:sz w:val="19"/>
                <w:szCs w:val="19"/>
              </w:rPr>
              <w:t>conform</w:t>
            </w:r>
            <w:proofErr w:type="gramEnd"/>
            <w:r>
              <w:rPr>
                <w:sz w:val="19"/>
                <w:szCs w:val="19"/>
              </w:rPr>
              <w:t xml:space="preserve"> de Erfgoedwet 2016, en dat de NEN2767-inspectie inclusief DMJOP is uitgevoerd.</w:t>
            </w:r>
          </w:p>
        </w:tc>
      </w:tr>
    </w:tbl>
    <w:p w14:paraId="4970E2F4" w14:textId="77777777" w:rsidR="0030599E" w:rsidRDefault="0030599E"/>
    <w:sectPr w:rsidR="0030599E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F6588"/>
    <w:multiLevelType w:val="hybridMultilevel"/>
    <w:tmpl w:val="DF2C5220"/>
    <w:lvl w:ilvl="0" w:tplc="15664200">
      <w:start w:val="1"/>
      <w:numFmt w:val="bullet"/>
      <w:lvlText w:val="●"/>
      <w:lvlJc w:val="left"/>
      <w:pPr>
        <w:ind w:left="720" w:hanging="360"/>
      </w:pPr>
    </w:lvl>
    <w:lvl w:ilvl="1" w:tplc="7A2EAAEC">
      <w:start w:val="1"/>
      <w:numFmt w:val="bullet"/>
      <w:lvlText w:val="○"/>
      <w:lvlJc w:val="left"/>
      <w:pPr>
        <w:ind w:left="1440" w:hanging="360"/>
      </w:pPr>
    </w:lvl>
    <w:lvl w:ilvl="2" w:tplc="BBB6CDAA">
      <w:start w:val="1"/>
      <w:numFmt w:val="bullet"/>
      <w:lvlText w:val="■"/>
      <w:lvlJc w:val="left"/>
      <w:pPr>
        <w:ind w:left="2160" w:hanging="360"/>
      </w:pPr>
    </w:lvl>
    <w:lvl w:ilvl="3" w:tplc="82903A56">
      <w:start w:val="1"/>
      <w:numFmt w:val="bullet"/>
      <w:lvlText w:val="●"/>
      <w:lvlJc w:val="left"/>
      <w:pPr>
        <w:ind w:left="2880" w:hanging="360"/>
      </w:pPr>
    </w:lvl>
    <w:lvl w:ilvl="4" w:tplc="79B6C9D6">
      <w:start w:val="1"/>
      <w:numFmt w:val="bullet"/>
      <w:lvlText w:val="○"/>
      <w:lvlJc w:val="left"/>
      <w:pPr>
        <w:ind w:left="3600" w:hanging="360"/>
      </w:pPr>
    </w:lvl>
    <w:lvl w:ilvl="5" w:tplc="B908F190">
      <w:start w:val="1"/>
      <w:numFmt w:val="bullet"/>
      <w:lvlText w:val="■"/>
      <w:lvlJc w:val="left"/>
      <w:pPr>
        <w:ind w:left="4320" w:hanging="360"/>
      </w:pPr>
    </w:lvl>
    <w:lvl w:ilvl="6" w:tplc="AFA494EC">
      <w:start w:val="1"/>
      <w:numFmt w:val="bullet"/>
      <w:lvlText w:val="●"/>
      <w:lvlJc w:val="left"/>
      <w:pPr>
        <w:ind w:left="5040" w:hanging="360"/>
      </w:pPr>
    </w:lvl>
    <w:lvl w:ilvl="7" w:tplc="C5C0D5B8">
      <w:start w:val="1"/>
      <w:numFmt w:val="bullet"/>
      <w:lvlText w:val="●"/>
      <w:lvlJc w:val="left"/>
      <w:pPr>
        <w:ind w:left="5760" w:hanging="360"/>
      </w:pPr>
    </w:lvl>
    <w:lvl w:ilvl="8" w:tplc="B59A606C">
      <w:start w:val="1"/>
      <w:numFmt w:val="bullet"/>
      <w:lvlText w:val="●"/>
      <w:lvlJc w:val="left"/>
      <w:pPr>
        <w:ind w:left="6480" w:hanging="360"/>
      </w:pPr>
    </w:lvl>
  </w:abstractNum>
  <w:num w:numId="1" w16cid:durableId="16035358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B3"/>
    <w:rsid w:val="0030599E"/>
    <w:rsid w:val="00643ACF"/>
    <w:rsid w:val="009677B3"/>
    <w:rsid w:val="00B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3560"/>
  <w15:docId w15:val="{4F841B55-594F-4802-AB24-B3E630D6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Kop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Kop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Kop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Kop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Kop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Zwaar1">
    <w:name w:val="Zwaar1"/>
    <w:qFormat/>
    <w:rPr>
      <w:b/>
      <w:bCs/>
    </w:rPr>
  </w:style>
  <w:style w:type="paragraph" w:styleId="Lijstaline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Voetnootmarkering">
    <w:name w:val="footnote reference"/>
    <w:uiPriority w:val="99"/>
    <w:semiHidden/>
    <w:unhideWhenUsed/>
    <w:rPr>
      <w:vertAlign w:val="superscript"/>
    </w:rPr>
  </w:style>
  <w:style w:type="paragraph" w:styleId="Voetnoottekst">
    <w:name w:val="footnote text"/>
    <w:link w:val="VoetnoottekstChar"/>
    <w:uiPriority w:val="99"/>
    <w:semiHidden/>
    <w:unhideWhenUsed/>
  </w:style>
  <w:style w:type="character" w:customStyle="1" w:styleId="VoetnoottekstChar">
    <w:name w:val="Voetnoottekst Char"/>
    <w:link w:val="Voetnootteks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0D72448D26F45AD547B8E0725F849" ma:contentTypeVersion="4" ma:contentTypeDescription="Een nieuw document maken." ma:contentTypeScope="" ma:versionID="767b8d78fd9f10ba78e402e2abadf22b">
  <xsd:schema xmlns:xsd="http://www.w3.org/2001/XMLSchema" xmlns:xs="http://www.w3.org/2001/XMLSchema" xmlns:p="http://schemas.microsoft.com/office/2006/metadata/properties" xmlns:ns2="0fe7bff5-8d9d-4a3b-b83a-3a557a43e557" targetNamespace="http://schemas.microsoft.com/office/2006/metadata/properties" ma:root="true" ma:fieldsID="2cfae4af69d47a220e7a51855f635f00" ns2:_="">
    <xsd:import namespace="0fe7bff5-8d9d-4a3b-b83a-3a557a43e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7bff5-8d9d-4a3b-b83a-3a557a43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EC4B0F-B91E-4FC6-AF6A-39E91CF07501}"/>
</file>

<file path=customXml/itemProps2.xml><?xml version="1.0" encoding="utf-8"?>
<ds:datastoreItem xmlns:ds="http://schemas.openxmlformats.org/officeDocument/2006/customXml" ds:itemID="{04C5ACAE-4749-47DB-BB5E-5104F645C886}"/>
</file>

<file path=customXml/itemProps3.xml><?xml version="1.0" encoding="utf-8"?>
<ds:datastoreItem xmlns:ds="http://schemas.openxmlformats.org/officeDocument/2006/customXml" ds:itemID="{217574EF-88BF-4996-AE21-C42A91397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Wijnands, Tim</cp:lastModifiedBy>
  <cp:revision>2</cp:revision>
  <dcterms:created xsi:type="dcterms:W3CDTF">2026-03-27T12:05:00Z</dcterms:created>
  <dcterms:modified xsi:type="dcterms:W3CDTF">2026-03-27T12:10:00Z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0x010100D820D72448D26F45AD547B8E0725F849</vt:lpwstr>
  </property>
</Properties>
</file>