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14AF" w:rsidR="00ED14AF" w:rsidP="00ED14AF" w:rsidRDefault="00293B42" w14:paraId="2B2FD648" w14:textId="3ABD20B8">
      <w:pPr>
        <w:pStyle w:val="Kop1"/>
        <w:rPr>
          <w:sz w:val="28"/>
          <w:szCs w:val="32"/>
        </w:rPr>
      </w:pPr>
      <w:r>
        <w:rPr>
          <w:sz w:val="28"/>
          <w:szCs w:val="32"/>
        </w:rPr>
        <w:t>240181GDD</w:t>
      </w:r>
      <w:r w:rsidR="00ED14AF">
        <w:rPr>
          <w:sz w:val="28"/>
          <w:szCs w:val="32"/>
        </w:rPr>
        <w:t xml:space="preserve"> - </w:t>
      </w:r>
      <w:r w:rsidRPr="006C67C5" w:rsidR="006C67C5">
        <w:rPr>
          <w:sz w:val="28"/>
          <w:szCs w:val="32"/>
        </w:rPr>
        <w:t>F</w:t>
      </w:r>
      <w:r w:rsidRPr="006C67C5" w:rsidR="00111B5E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Pr="000E3238" w:rsidR="00310839" w:rsidTr="00310839" w14:paraId="720F7052" w14:textId="77777777">
        <w:tc>
          <w:tcPr>
            <w:tcW w:w="314" w:type="dxa"/>
            <w:vAlign w:val="top"/>
          </w:tcPr>
          <w:p w:rsidRPr="000E3238" w:rsidR="00310839" w:rsidP="00310839" w:rsidRDefault="00310839" w14:paraId="653C5B2D" w14:textId="77777777">
            <w:r w:rsidRPr="000E3238">
              <w:t>1</w:t>
            </w:r>
          </w:p>
        </w:tc>
        <w:tc>
          <w:tcPr>
            <w:tcW w:w="3220" w:type="dxa"/>
            <w:vAlign w:val="top"/>
          </w:tcPr>
          <w:p w:rsidRPr="00293B42" w:rsidR="00310839" w:rsidP="00ED14AF" w:rsidRDefault="00310839" w14:paraId="5782B113" w14:textId="77777777">
            <w:r w:rsidRPr="00293B42">
              <w:t>Op welke competentie(s) is dit Standaardformulier van toepassing (</w:t>
            </w:r>
            <w:r w:rsidRPr="00293B42" w:rsidR="00A70746">
              <w:t xml:space="preserve">markeer </w:t>
            </w:r>
            <w:r w:rsidRPr="00293B42">
              <w:t>wat van toepassing is)</w:t>
            </w:r>
          </w:p>
        </w:tc>
        <w:tc>
          <w:tcPr>
            <w:tcW w:w="5032" w:type="dxa"/>
            <w:vAlign w:val="top"/>
          </w:tcPr>
          <w:p w:rsidRPr="00293B42" w:rsidR="00310839" w:rsidP="00293B42" w:rsidRDefault="00ED14AF" w14:paraId="7B727C17" w14:textId="7B30DC50">
            <w:pPr>
              <w:pStyle w:val="Lijstalinea"/>
              <w:ind w:left="1080"/>
            </w:pPr>
            <w:r w:rsidRPr="00293B42">
              <w:t xml:space="preserve"> </w:t>
            </w:r>
          </w:p>
        </w:tc>
      </w:tr>
      <w:tr w:rsidRPr="000E3238" w:rsidR="00310839" w:rsidTr="00310839" w14:paraId="02790C6F" w14:textId="77777777"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5554DE44" w14:textId="77777777">
            <w:r w:rsidRPr="000E3238">
              <w:t>2</w:t>
            </w:r>
          </w:p>
        </w:tc>
        <w:tc>
          <w:tcPr>
            <w:tcW w:w="3220" w:type="dxa"/>
            <w:vAlign w:val="top"/>
          </w:tcPr>
          <w:p w:rsidRPr="00310839" w:rsidR="00310839" w:rsidP="00310839" w:rsidRDefault="00310839" w14:paraId="33DFC6DF" w14:textId="77777777">
            <w:r w:rsidRPr="000E3238">
              <w:t xml:space="preserve">Naam </w:t>
            </w:r>
            <w:r w:rsidRPr="000E3238" w:rsidR="00C614CC">
              <w:t>opdracht gevende</w:t>
            </w:r>
            <w:r w:rsidRPr="000E3238">
              <w:t xml:space="preserve"> instantie of </w:t>
            </w:r>
            <w:r w:rsidRPr="000E3238">
              <w:br/>
            </w:r>
            <w:r w:rsidRPr="000E3238"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2ADD2FA1" w14:textId="77777777"/>
        </w:tc>
      </w:tr>
      <w:tr w:rsidRPr="000E3238" w:rsidR="00310839" w:rsidTr="00310839" w14:paraId="41ED5C25" w14:textId="77777777">
        <w:trPr>
          <w:trHeight w:val="31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78DEA2BC" w14:textId="77777777"/>
        </w:tc>
        <w:tc>
          <w:tcPr>
            <w:tcW w:w="3220" w:type="dxa"/>
            <w:vAlign w:val="top"/>
          </w:tcPr>
          <w:p w:rsidRPr="000E3238" w:rsidR="00310839" w:rsidP="00310839" w:rsidRDefault="00310839" w14:paraId="10161125" w14:textId="77777777">
            <w:r w:rsidRPr="000E3238">
              <w:t>Adres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399C72D0" w14:textId="77777777"/>
        </w:tc>
      </w:tr>
      <w:tr w:rsidRPr="000E3238" w:rsidR="00310839" w:rsidTr="00310839" w14:paraId="1BE67CF5" w14:textId="77777777">
        <w:trPr>
          <w:trHeight w:val="40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49F4D554" w14:textId="77777777"/>
        </w:tc>
        <w:tc>
          <w:tcPr>
            <w:tcW w:w="3220" w:type="dxa"/>
            <w:vAlign w:val="top"/>
          </w:tcPr>
          <w:p w:rsidRPr="000E3238" w:rsidR="00310839" w:rsidP="00310839" w:rsidRDefault="00310839" w14:paraId="50A8C1D8" w14:textId="77777777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75215C7F" w14:textId="77777777"/>
        </w:tc>
      </w:tr>
      <w:tr w:rsidRPr="000E3238" w:rsidR="00310839" w:rsidTr="00310839" w14:paraId="7F876A61" w14:textId="77777777"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7454908D" w14:textId="77777777">
            <w:r w:rsidRPr="000E3238">
              <w:t>3</w:t>
            </w:r>
          </w:p>
        </w:tc>
        <w:tc>
          <w:tcPr>
            <w:tcW w:w="3220" w:type="dxa"/>
            <w:vAlign w:val="top"/>
          </w:tcPr>
          <w:p w:rsidRPr="000E3238" w:rsidR="00310839" w:rsidP="00310839" w:rsidRDefault="00310839" w14:paraId="6B3A7159" w14:textId="77777777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3C1B548D" w14:textId="77777777"/>
        </w:tc>
      </w:tr>
      <w:tr w:rsidRPr="000E3238" w:rsidR="00310839" w:rsidTr="00310839" w14:paraId="63371CB2" w14:textId="77777777">
        <w:trPr>
          <w:trHeight w:val="388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0908FE2F" w14:textId="77777777"/>
        </w:tc>
        <w:tc>
          <w:tcPr>
            <w:tcW w:w="3220" w:type="dxa"/>
            <w:vAlign w:val="top"/>
          </w:tcPr>
          <w:p w:rsidRPr="000E3238" w:rsidR="00310839" w:rsidP="00310839" w:rsidRDefault="00310839" w14:paraId="390BF6C4" w14:textId="77777777">
            <w:r w:rsidRPr="000E3238">
              <w:t>Functie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1B067EB1" w14:textId="77777777"/>
        </w:tc>
      </w:tr>
      <w:tr w:rsidRPr="000E3238" w:rsidR="00310839" w:rsidTr="00310839" w14:paraId="4408ED98" w14:textId="77777777">
        <w:trPr>
          <w:trHeight w:val="408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5454D50B" w14:textId="77777777"/>
        </w:tc>
        <w:tc>
          <w:tcPr>
            <w:tcW w:w="3220" w:type="dxa"/>
            <w:vAlign w:val="top"/>
          </w:tcPr>
          <w:p w:rsidRPr="000E3238" w:rsidR="00310839" w:rsidP="00310839" w:rsidRDefault="00310839" w14:paraId="557DF4EA" w14:textId="77777777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5C29A0C1" w14:textId="77777777"/>
        </w:tc>
      </w:tr>
      <w:tr w:rsidRPr="000E3238" w:rsidR="00310839" w:rsidTr="00310839" w14:paraId="7CB30689" w14:textId="77777777">
        <w:trPr>
          <w:trHeight w:val="41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258FC620" w14:textId="77777777"/>
        </w:tc>
        <w:tc>
          <w:tcPr>
            <w:tcW w:w="3220" w:type="dxa"/>
            <w:vAlign w:val="top"/>
          </w:tcPr>
          <w:p w:rsidRPr="000E3238" w:rsidR="00310839" w:rsidP="00310839" w:rsidRDefault="00310839" w14:paraId="17B06E4D" w14:textId="77777777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66844E0C" w14:textId="77777777"/>
        </w:tc>
      </w:tr>
      <w:tr w:rsidRPr="000E3238" w:rsidR="00310839" w:rsidTr="00310839" w14:paraId="6C83B233" w14:textId="77777777">
        <w:trPr>
          <w:trHeight w:val="460"/>
        </w:trPr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7B0EB059" w14:textId="77777777">
            <w:r w:rsidRPr="000E3238">
              <w:t>4</w:t>
            </w:r>
          </w:p>
        </w:tc>
        <w:tc>
          <w:tcPr>
            <w:tcW w:w="3220" w:type="dxa"/>
            <w:vAlign w:val="top"/>
          </w:tcPr>
          <w:p w:rsidRPr="000E3238" w:rsidR="00310839" w:rsidP="00ED14AF" w:rsidRDefault="00310839" w14:paraId="7D904CD3" w14:textId="77777777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23E03CA8" w14:textId="77777777"/>
        </w:tc>
      </w:tr>
      <w:tr w:rsidRPr="000E3238" w:rsidR="00310839" w:rsidTr="00310839" w14:paraId="4D429EA7" w14:textId="77777777">
        <w:tc>
          <w:tcPr>
            <w:tcW w:w="314" w:type="dxa"/>
            <w:vMerge/>
            <w:vAlign w:val="top"/>
          </w:tcPr>
          <w:p w:rsidRPr="000E3238" w:rsidR="00310839" w:rsidP="00310839" w:rsidRDefault="00310839" w14:paraId="13583F13" w14:textId="77777777"/>
        </w:tc>
        <w:tc>
          <w:tcPr>
            <w:tcW w:w="3220" w:type="dxa"/>
            <w:vAlign w:val="top"/>
          </w:tcPr>
          <w:p w:rsidRPr="00293B42" w:rsidR="00310839" w:rsidP="00310839" w:rsidRDefault="00310839" w14:paraId="3B7868C9" w14:textId="77777777">
            <w:r w:rsidRPr="00293B42">
              <w:t>Startdatum en einddatum van project</w:t>
            </w:r>
          </w:p>
        </w:tc>
        <w:tc>
          <w:tcPr>
            <w:tcW w:w="5032" w:type="dxa"/>
            <w:vAlign w:val="top"/>
          </w:tcPr>
          <w:p w:rsidRPr="00293B42" w:rsidR="00310839" w:rsidP="00310839" w:rsidRDefault="00310839" w14:paraId="1558B94B" w14:textId="77777777">
            <w:pPr>
              <w:rPr>
                <w:color w:val="70AD47" w:themeColor="accent6"/>
              </w:rPr>
            </w:pPr>
            <w:r w:rsidRPr="00293B42">
              <w:t xml:space="preserve">Startdatum: </w:t>
            </w:r>
            <w:r w:rsidRPr="00293B42">
              <w:rPr>
                <w:color w:val="70AD47" w:themeColor="accent6"/>
              </w:rPr>
              <w:t>…-…-…</w:t>
            </w:r>
            <w:r w:rsidRPr="00293B42">
              <w:tab/>
            </w:r>
            <w:r w:rsidRPr="00293B42">
              <w:t xml:space="preserve">Einddatum: </w:t>
            </w:r>
            <w:r w:rsidRPr="00293B42">
              <w:rPr>
                <w:color w:val="70AD47" w:themeColor="accent6"/>
              </w:rPr>
              <w:t>…-…-…</w:t>
            </w:r>
          </w:p>
          <w:p w:rsidRPr="00293B42" w:rsidR="00310839" w:rsidP="004377E4" w:rsidRDefault="00310839" w14:paraId="07C936A9" w14:textId="77777777">
            <w:r w:rsidRPr="00293B42">
              <w:rPr>
                <w:i/>
                <w:color w:val="09142F" w:themeColor="background1" w:themeShade="A6"/>
              </w:rPr>
              <w:t xml:space="preserve">Let op: </w:t>
            </w:r>
            <w:r w:rsidRPr="00293B42">
              <w:rPr>
                <w:i/>
                <w:color w:val="09142F" w:themeColor="background1" w:themeShade="A6"/>
              </w:rPr>
              <w:br/>
            </w:r>
            <w:r w:rsidRPr="00293B42" w:rsidR="004377E4">
              <w:rPr>
                <w:i/>
              </w:rPr>
              <w:t xml:space="preserve">Kopieer hier eventueel instructies over de referenties uit de leidraad of verwijs naar hoofdstuk / pagina. </w:t>
            </w:r>
          </w:p>
        </w:tc>
      </w:tr>
      <w:tr w:rsidRPr="000E3238" w:rsidR="00310839" w:rsidTr="00293B42" w14:paraId="673ABBCA" w14:textId="77777777">
        <w:trPr>
          <w:trHeight w:val="2103"/>
        </w:trPr>
        <w:tc>
          <w:tcPr>
            <w:tcW w:w="314" w:type="dxa"/>
            <w:vAlign w:val="top"/>
          </w:tcPr>
          <w:p w:rsidRPr="000E3238" w:rsidR="00310839" w:rsidP="00310839" w:rsidRDefault="00310839" w14:paraId="0FCD3B6C" w14:textId="77777777">
            <w:r>
              <w:t>5</w:t>
            </w:r>
          </w:p>
        </w:tc>
        <w:tc>
          <w:tcPr>
            <w:tcW w:w="3220" w:type="dxa"/>
            <w:vAlign w:val="top"/>
          </w:tcPr>
          <w:p w:rsidRPr="000E3238" w:rsidR="00310839" w:rsidP="00310839" w:rsidRDefault="00310839" w14:paraId="4F6D4E0A" w14:textId="77777777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:rsidRPr="000E3238" w:rsidR="00310839" w:rsidP="00310839" w:rsidRDefault="00310839" w14:paraId="2F57AB21" w14:textId="77777777">
            <w:pPr>
              <w:rPr>
                <w:bCs/>
              </w:rPr>
            </w:pPr>
          </w:p>
          <w:p w:rsidRPr="000E3238" w:rsidR="00310839" w:rsidP="00310839" w:rsidRDefault="00310839" w14:paraId="514CCE21" w14:textId="77777777">
            <w:pPr>
              <w:rPr>
                <w:bCs/>
              </w:rPr>
            </w:pPr>
          </w:p>
          <w:p w:rsidRPr="000E3238" w:rsidR="00310839" w:rsidP="00310839" w:rsidRDefault="00310839" w14:paraId="0A8CAA39" w14:textId="77777777">
            <w:pPr>
              <w:rPr>
                <w:bCs/>
              </w:rPr>
            </w:pPr>
          </w:p>
          <w:p w:rsidRPr="000E3238" w:rsidR="00310839" w:rsidP="00310839" w:rsidRDefault="00310839" w14:paraId="516B0534" w14:textId="77777777">
            <w:pPr>
              <w:rPr>
                <w:bCs/>
              </w:rPr>
            </w:pPr>
          </w:p>
          <w:p w:rsidRPr="000E3238" w:rsidR="00310839" w:rsidP="00310839" w:rsidRDefault="00310839" w14:paraId="11B37416" w14:textId="77777777">
            <w:pPr>
              <w:rPr>
                <w:bCs/>
              </w:rPr>
            </w:pPr>
          </w:p>
          <w:p w:rsidRPr="000E3238" w:rsidR="00310839" w:rsidP="00310839" w:rsidRDefault="00310839" w14:paraId="2C791B74" w14:textId="77777777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:rsidRPr="00ED14AF" w:rsidR="00310839" w:rsidP="00ED14AF" w:rsidRDefault="00ED14AF" w14:paraId="3D1EF21B" w14:textId="77777777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:rsidR="00ED14AF" w:rsidP="00B945B2" w:rsidRDefault="00ED14AF" w14:paraId="5343273F" w14:textId="77777777">
      <w:pPr>
        <w:spacing w:after="0" w:line="240" w:lineRule="auto"/>
        <w:rPr>
          <w:rFonts w:cs="Arial"/>
          <w:i/>
        </w:rPr>
      </w:pPr>
    </w:p>
    <w:sectPr w:rsidR="00ED14AF" w:rsidSect="00670930">
      <w:headerReference w:type="default" r:id="rId11"/>
      <w:footerReference w:type="even" r:id="rId12"/>
      <w:footerReference w:type="default" r:id="rId13"/>
      <w:type w:val="continuous"/>
      <w:pgSz w:w="11900" w:h="16840" w:orient="portrait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812" w:rsidP="00987C12" w:rsidRDefault="001A0812" w14:paraId="659DE6C1" w14:textId="77777777">
      <w:r>
        <w:separator/>
      </w:r>
    </w:p>
    <w:p w:rsidR="001A0812" w:rsidP="00987C12" w:rsidRDefault="001A0812" w14:paraId="75AA6B2D" w14:textId="77777777"/>
    <w:p w:rsidR="001A0812" w:rsidP="00987C12" w:rsidRDefault="001A0812" w14:paraId="25DEA139" w14:textId="77777777"/>
    <w:p w:rsidR="001A0812" w:rsidP="00987C12" w:rsidRDefault="001A0812" w14:paraId="68DBD58E" w14:textId="77777777"/>
  </w:endnote>
  <w:endnote w:type="continuationSeparator" w:id="0">
    <w:p w:rsidR="001A0812" w:rsidP="00987C12" w:rsidRDefault="001A0812" w14:paraId="176ED14B" w14:textId="77777777">
      <w:r>
        <w:continuationSeparator/>
      </w:r>
    </w:p>
    <w:p w:rsidR="001A0812" w:rsidP="00987C12" w:rsidRDefault="001A0812" w14:paraId="115FE2E5" w14:textId="77777777"/>
    <w:p w:rsidR="001A0812" w:rsidP="00987C12" w:rsidRDefault="001A0812" w14:paraId="26902AF5" w14:textId="77777777"/>
    <w:p w:rsidR="001A0812" w:rsidP="00987C12" w:rsidRDefault="001A0812" w14:paraId="03CCC296" w14:textId="77777777"/>
  </w:endnote>
  <w:endnote w:type="continuationNotice" w:id="1">
    <w:p w:rsidR="001A0812" w:rsidRDefault="001A0812" w14:paraId="16C7CE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23446A" w:rsidP="00987C12" w:rsidRDefault="0023446A" w14:paraId="22469B95" w14:textId="77777777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23446A" w:rsidP="00987C12" w:rsidRDefault="0023446A" w14:paraId="09CB5F7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457F" w:rsidP="00754999" w:rsidRDefault="00754999" w14:paraId="21F842F8" w14:textId="77777777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:rsidR="00670930" w:rsidP="00670930" w:rsidRDefault="00670930" w14:paraId="4C2DF8FD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:rsidR="0023446A" w:rsidP="00670930" w:rsidRDefault="006E3637" w14:paraId="1AB5D409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65CE114" wp14:editId="04338300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:rsidRPr="001A7A65" w:rsidR="001A7A65" w:rsidP="00670930" w:rsidRDefault="001A7A65" w14:paraId="4C9413BE" w14:textId="43EC6D9A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293B42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:rsidR="0023446A" w:rsidP="00987C12" w:rsidRDefault="0023446A" w14:paraId="67C63BE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812" w:rsidP="00987C12" w:rsidRDefault="001A0812" w14:paraId="40E75C18" w14:textId="77777777">
      <w:r>
        <w:separator/>
      </w:r>
    </w:p>
    <w:p w:rsidR="001A0812" w:rsidP="00987C12" w:rsidRDefault="001A0812" w14:paraId="06C4E275" w14:textId="77777777"/>
    <w:p w:rsidR="001A0812" w:rsidP="00987C12" w:rsidRDefault="001A0812" w14:paraId="4A305EE5" w14:textId="77777777"/>
    <w:p w:rsidR="001A0812" w:rsidP="00987C12" w:rsidRDefault="001A0812" w14:paraId="3CB56077" w14:textId="77777777"/>
  </w:footnote>
  <w:footnote w:type="continuationSeparator" w:id="0">
    <w:p w:rsidR="001A0812" w:rsidP="00987C12" w:rsidRDefault="001A0812" w14:paraId="36A549A2" w14:textId="77777777">
      <w:r>
        <w:continuationSeparator/>
      </w:r>
    </w:p>
    <w:p w:rsidR="001A0812" w:rsidP="00987C12" w:rsidRDefault="001A0812" w14:paraId="7E069A86" w14:textId="77777777"/>
    <w:p w:rsidR="001A0812" w:rsidP="00987C12" w:rsidRDefault="001A0812" w14:paraId="5E62FC3E" w14:textId="77777777"/>
    <w:p w:rsidR="001A0812" w:rsidP="00987C12" w:rsidRDefault="001A0812" w14:paraId="1673B037" w14:textId="77777777"/>
  </w:footnote>
  <w:footnote w:type="continuationNotice" w:id="1">
    <w:p w:rsidR="001A0812" w:rsidRDefault="001A0812" w14:paraId="69B4DB1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3637" w:rsidP="006F49E9" w:rsidRDefault="006F49E9" w14:paraId="33E8BE2B" w14:textId="77777777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20747A65" wp14:editId="2F882E16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hint="default" w:ascii="Arial" w:hAnsi="Arial" w:cs="Arial" w:eastAsiaTheme="minorHAns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1656">
    <w:abstractNumId w:val="0"/>
  </w:num>
  <w:num w:numId="2" w16cid:durableId="1872570362">
    <w:abstractNumId w:val="1"/>
  </w:num>
  <w:num w:numId="3" w16cid:durableId="251623450">
    <w:abstractNumId w:val="2"/>
  </w:num>
  <w:num w:numId="4" w16cid:durableId="23681438">
    <w:abstractNumId w:val="3"/>
  </w:num>
  <w:num w:numId="5" w16cid:durableId="317731762">
    <w:abstractNumId w:val="8"/>
  </w:num>
  <w:num w:numId="6" w16cid:durableId="1020814976">
    <w:abstractNumId w:val="4"/>
  </w:num>
  <w:num w:numId="7" w16cid:durableId="869100502">
    <w:abstractNumId w:val="5"/>
  </w:num>
  <w:num w:numId="8" w16cid:durableId="2120565202">
    <w:abstractNumId w:val="6"/>
  </w:num>
  <w:num w:numId="9" w16cid:durableId="1900750157">
    <w:abstractNumId w:val="7"/>
  </w:num>
  <w:num w:numId="10" w16cid:durableId="724178908">
    <w:abstractNumId w:val="9"/>
  </w:num>
  <w:num w:numId="11" w16cid:durableId="1899969609">
    <w:abstractNumId w:val="16"/>
  </w:num>
  <w:num w:numId="12" w16cid:durableId="1118598701">
    <w:abstractNumId w:val="19"/>
  </w:num>
  <w:num w:numId="13" w16cid:durableId="18506956">
    <w:abstractNumId w:val="22"/>
  </w:num>
  <w:num w:numId="14" w16cid:durableId="1966957706">
    <w:abstractNumId w:val="21"/>
  </w:num>
  <w:num w:numId="15" w16cid:durableId="665940995">
    <w:abstractNumId w:val="17"/>
  </w:num>
  <w:num w:numId="16" w16cid:durableId="1789349746">
    <w:abstractNumId w:val="15"/>
  </w:num>
  <w:num w:numId="17" w16cid:durableId="401290794">
    <w:abstractNumId w:val="13"/>
  </w:num>
  <w:num w:numId="18" w16cid:durableId="1788281823">
    <w:abstractNumId w:val="20"/>
  </w:num>
  <w:num w:numId="19" w16cid:durableId="89861503">
    <w:abstractNumId w:val="12"/>
  </w:num>
  <w:num w:numId="20" w16cid:durableId="1078794643">
    <w:abstractNumId w:val="11"/>
  </w:num>
  <w:num w:numId="21" w16cid:durableId="790511055">
    <w:abstractNumId w:val="18"/>
  </w:num>
  <w:num w:numId="22" w16cid:durableId="1758552261">
    <w:abstractNumId w:val="14"/>
  </w:num>
  <w:num w:numId="23" w16cid:durableId="143840959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2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D3F56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0812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93B42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5229CB8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8DCF4"/>
  <w15:chartTrackingRefBased/>
  <w15:docId w15:val="{CE25ABBC-C1F7-4308-B8D0-B9E4B5952F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B5CB7"/>
  </w:style>
  <w:style w:type="paragraph" w:styleId="Basisalinea" w:customStyle="1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styleId="OndertitelChar" w:customStyle="1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styleId="Kop1Char" w:customStyle="1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styleId="Kop2Char" w:customStyle="1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styleId="Kop3Char" w:customStyle="1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styleId="Stijl1" w:customStyle="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color="FFB812" w:themeColor="accent2" w:sz="4" w:space="0"/>
        <w:insideH w:val="single" w:color="FFB812" w:themeColor="accent2" w:sz="4" w:space="0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D-Tabel" w:customStyle="1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color="FFB812" w:themeColor="accent2" w:sz="4" w:space="0"/>
        <w:insideH w:val="single" w:color="FFB812" w:themeColor="accent2" w:sz="4" w:space="0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color="002060" w:sz="4" w:space="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styleId="Standaard7" w:customStyle="1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sz w:val="14"/>
      <w:szCs w:val="14"/>
      <w:lang w:eastAsia="nl-NL"/>
    </w:rPr>
  </w:style>
  <w:style w:type="paragraph" w:styleId="Standaard8" w:customStyle="1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standaardtekst7vet" w:customStyle="1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styleId="Standaard8Char" w:customStyle="1">
    <w:name w:val="Standaard8 Char"/>
    <w:basedOn w:val="Standaardalinea-lettertype"/>
    <w:link w:val="Standaard8"/>
    <w:rsid w:val="00937BA7"/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styleId="LijstalineaChar" w:customStyle="1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002\OneDrive%20-%20Drechtsteden\General\GDD\240181GDD%20Digitale%20handhaving%20met%20scanauto\02%20Aanbestedingsstukken\Concept\Bijlage%20X%20-%20Formulier%20Kerncompetentie.dotx" TargetMode="External"/></Relationships>
</file>

<file path=word/theme/theme1.xml><?xml version="1.0" encoding="utf-8"?>
<a:theme xmlns:a="http://schemas.openxmlformats.org/drawingml/2006/main" xmlns:thm15="http://schemas.microsoft.com/office/thememl/2012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621D6-EA87-4B8C-BDA5-6472724CD722}"/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d5918362-a77f-4149-9d09-8a0b29167695"/>
  </ds:schemaRefs>
</ds:datastoreItem>
</file>

<file path=customXml/itemProps4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Bijlage%20X%20-%20Formulier%20Kerncompetentie.dotx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3</cp:revision>
  <cp:lastPrinted>2020-09-04T16:56:00Z</cp:lastPrinted>
  <dcterms:created xsi:type="dcterms:W3CDTF">2026-03-17T11:58:00Z</dcterms:created>
  <dcterms:modified xsi:type="dcterms:W3CDTF">2026-03-17T11:58:47Z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