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ADC9" w14:textId="012EBF58" w:rsidR="003209DC" w:rsidRPr="005568B0" w:rsidRDefault="003209DC" w:rsidP="001208F0">
      <w:pPr>
        <w:pStyle w:val="Kop1"/>
        <w:pBdr>
          <w:bottom w:val="single" w:sz="4" w:space="1" w:color="auto"/>
        </w:pBdr>
        <w:jc w:val="left"/>
        <w:rPr>
          <w:rFonts w:ascii="Univers" w:hAnsi="Univers"/>
          <w:b/>
          <w:bCs/>
          <w:sz w:val="24"/>
          <w:szCs w:val="24"/>
        </w:rPr>
      </w:pPr>
      <w:r w:rsidRPr="005568B0">
        <w:rPr>
          <w:rFonts w:ascii="Univers" w:hAnsi="Univers"/>
          <w:b/>
          <w:bCs/>
          <w:sz w:val="24"/>
          <w:szCs w:val="24"/>
        </w:rPr>
        <w:t xml:space="preserve">Bijlage </w:t>
      </w:r>
      <w:r w:rsidR="00D61A5D">
        <w:rPr>
          <w:rFonts w:ascii="Univers" w:hAnsi="Univers"/>
          <w:b/>
          <w:bCs/>
          <w:sz w:val="24"/>
          <w:szCs w:val="24"/>
        </w:rPr>
        <w:t>10</w:t>
      </w:r>
      <w:r w:rsidRPr="005568B0">
        <w:rPr>
          <w:rFonts w:ascii="Univers" w:hAnsi="Univers"/>
          <w:b/>
          <w:bCs/>
          <w:sz w:val="24"/>
          <w:szCs w:val="24"/>
        </w:rPr>
        <w:t xml:space="preserve"> – Formulier Nota van Inlichtingen </w:t>
      </w:r>
    </w:p>
    <w:p w14:paraId="7A30D66D" w14:textId="77777777" w:rsidR="003209DC" w:rsidRPr="005568B0" w:rsidRDefault="003209DC" w:rsidP="001208F0">
      <w:pPr>
        <w:pStyle w:val="Geenafstand"/>
        <w:rPr>
          <w:rFonts w:ascii="Univers" w:hAnsi="Univers"/>
          <w:sz w:val="20"/>
          <w:szCs w:val="20"/>
        </w:rPr>
      </w:pPr>
    </w:p>
    <w:p w14:paraId="3E9F0EB5" w14:textId="1CD00E2A" w:rsidR="003209DC" w:rsidRPr="005568B0" w:rsidRDefault="003B1240" w:rsidP="001208F0">
      <w:pPr>
        <w:pStyle w:val="Geenafstand"/>
        <w:jc w:val="both"/>
        <w:rPr>
          <w:rFonts w:ascii="Univers" w:hAnsi="Univers"/>
          <w:sz w:val="20"/>
          <w:szCs w:val="20"/>
        </w:rPr>
      </w:pPr>
      <w:r w:rsidRPr="005568B0">
        <w:rPr>
          <w:rFonts w:ascii="Univers" w:hAnsi="Univers"/>
          <w:sz w:val="20"/>
          <w:szCs w:val="20"/>
        </w:rPr>
        <w:t>Nadere vragen en informatie met betrekking tot deze offerteaanvraag dienen uitsluitend via de berichtenfunctie van de aanbestedingswebsite te worden gesteld.</w:t>
      </w:r>
      <w:r w:rsidR="001208F0" w:rsidRPr="005568B0">
        <w:rPr>
          <w:rFonts w:ascii="Univers" w:hAnsi="Univers"/>
          <w:sz w:val="20"/>
          <w:szCs w:val="20"/>
        </w:rPr>
        <w:t xml:space="preserve"> </w:t>
      </w:r>
      <w:r w:rsidR="003209DC" w:rsidRPr="005568B0">
        <w:rPr>
          <w:rFonts w:ascii="Univers" w:hAnsi="Univers"/>
          <w:sz w:val="20"/>
          <w:szCs w:val="20"/>
          <w:lang w:eastAsia="nl-NL"/>
        </w:rPr>
        <w:t xml:space="preserve">Deze vragen dient inschrijver met behulp van onderstaande tabel, als Word-document in te dienen. </w:t>
      </w:r>
    </w:p>
    <w:p w14:paraId="7703FA03" w14:textId="77777777" w:rsidR="003209DC" w:rsidRPr="005568B0" w:rsidRDefault="003209DC" w:rsidP="001208F0">
      <w:pPr>
        <w:pStyle w:val="Geenafstand"/>
        <w:rPr>
          <w:rFonts w:ascii="Univers" w:hAnsi="Univers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4"/>
        <w:gridCol w:w="3626"/>
        <w:gridCol w:w="4062"/>
      </w:tblGrid>
      <w:tr w:rsidR="003209DC" w:rsidRPr="005568B0" w14:paraId="279EF47E" w14:textId="77777777" w:rsidTr="00405C5A">
        <w:tc>
          <w:tcPr>
            <w:tcW w:w="1374" w:type="dxa"/>
          </w:tcPr>
          <w:p w14:paraId="5A5CEFCB" w14:textId="276DDC49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 xml:space="preserve">Vraagnr. </w:t>
            </w:r>
          </w:p>
        </w:tc>
        <w:tc>
          <w:tcPr>
            <w:tcW w:w="3626" w:type="dxa"/>
          </w:tcPr>
          <w:p w14:paraId="3A6832BC" w14:textId="251A6A3F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 xml:space="preserve">Verwijzing naar paragraaf en blz. nr. </w:t>
            </w:r>
          </w:p>
        </w:tc>
        <w:tc>
          <w:tcPr>
            <w:tcW w:w="4062" w:type="dxa"/>
          </w:tcPr>
          <w:p w14:paraId="4A6F3707" w14:textId="0492021D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Vraag</w:t>
            </w:r>
          </w:p>
        </w:tc>
      </w:tr>
      <w:tr w:rsidR="003209DC" w:rsidRPr="005568B0" w14:paraId="0D2F44CE" w14:textId="77777777" w:rsidTr="00405C5A">
        <w:tc>
          <w:tcPr>
            <w:tcW w:w="1374" w:type="dxa"/>
          </w:tcPr>
          <w:p w14:paraId="18163D4C" w14:textId="7067BB12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626" w:type="dxa"/>
          </w:tcPr>
          <w:p w14:paraId="283A56F1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  <w:tc>
          <w:tcPr>
            <w:tcW w:w="4062" w:type="dxa"/>
          </w:tcPr>
          <w:p w14:paraId="61261638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</w:tr>
      <w:tr w:rsidR="003209DC" w:rsidRPr="005568B0" w14:paraId="64BC1994" w14:textId="77777777" w:rsidTr="00405C5A">
        <w:tc>
          <w:tcPr>
            <w:tcW w:w="1374" w:type="dxa"/>
          </w:tcPr>
          <w:p w14:paraId="696F39DF" w14:textId="568085A4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626" w:type="dxa"/>
          </w:tcPr>
          <w:p w14:paraId="6B0C1233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  <w:tc>
          <w:tcPr>
            <w:tcW w:w="4062" w:type="dxa"/>
          </w:tcPr>
          <w:p w14:paraId="492327D6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</w:tr>
      <w:tr w:rsidR="003209DC" w:rsidRPr="005568B0" w14:paraId="293A581B" w14:textId="77777777" w:rsidTr="00405C5A">
        <w:tc>
          <w:tcPr>
            <w:tcW w:w="1374" w:type="dxa"/>
          </w:tcPr>
          <w:p w14:paraId="1F2E1EA1" w14:textId="1B93D832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626" w:type="dxa"/>
          </w:tcPr>
          <w:p w14:paraId="4759D47D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  <w:tc>
          <w:tcPr>
            <w:tcW w:w="4062" w:type="dxa"/>
          </w:tcPr>
          <w:p w14:paraId="5C399C9F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</w:tr>
      <w:tr w:rsidR="003209DC" w:rsidRPr="005568B0" w14:paraId="2EB3980C" w14:textId="77777777" w:rsidTr="00405C5A">
        <w:tc>
          <w:tcPr>
            <w:tcW w:w="1374" w:type="dxa"/>
          </w:tcPr>
          <w:p w14:paraId="3E52BD34" w14:textId="11D9B40F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626" w:type="dxa"/>
          </w:tcPr>
          <w:p w14:paraId="073152FA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  <w:tc>
          <w:tcPr>
            <w:tcW w:w="4062" w:type="dxa"/>
          </w:tcPr>
          <w:p w14:paraId="0A49078E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</w:tr>
      <w:tr w:rsidR="003209DC" w:rsidRPr="005568B0" w14:paraId="7C9F1A51" w14:textId="77777777" w:rsidTr="00405C5A">
        <w:tc>
          <w:tcPr>
            <w:tcW w:w="1374" w:type="dxa"/>
          </w:tcPr>
          <w:p w14:paraId="3ADCC672" w14:textId="67DD5846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626" w:type="dxa"/>
          </w:tcPr>
          <w:p w14:paraId="42B5E532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  <w:tc>
          <w:tcPr>
            <w:tcW w:w="4062" w:type="dxa"/>
          </w:tcPr>
          <w:p w14:paraId="57268A93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</w:tr>
      <w:tr w:rsidR="003209DC" w:rsidRPr="005568B0" w14:paraId="0546B79F" w14:textId="77777777" w:rsidTr="00405C5A">
        <w:tc>
          <w:tcPr>
            <w:tcW w:w="1374" w:type="dxa"/>
          </w:tcPr>
          <w:p w14:paraId="7EC18B5C" w14:textId="31905171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626" w:type="dxa"/>
          </w:tcPr>
          <w:p w14:paraId="620C4507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  <w:tc>
          <w:tcPr>
            <w:tcW w:w="4062" w:type="dxa"/>
          </w:tcPr>
          <w:p w14:paraId="0BC0FA15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</w:tr>
      <w:tr w:rsidR="003209DC" w:rsidRPr="005568B0" w14:paraId="29AA5B5D" w14:textId="77777777" w:rsidTr="00405C5A">
        <w:tc>
          <w:tcPr>
            <w:tcW w:w="1374" w:type="dxa"/>
          </w:tcPr>
          <w:p w14:paraId="04FF06E3" w14:textId="089137FE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3626" w:type="dxa"/>
          </w:tcPr>
          <w:p w14:paraId="46B7E7D0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  <w:tc>
          <w:tcPr>
            <w:tcW w:w="4062" w:type="dxa"/>
          </w:tcPr>
          <w:p w14:paraId="1844FCFE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</w:tr>
      <w:tr w:rsidR="003209DC" w:rsidRPr="005568B0" w14:paraId="05D810A5" w14:textId="77777777" w:rsidTr="00405C5A">
        <w:tc>
          <w:tcPr>
            <w:tcW w:w="1374" w:type="dxa"/>
          </w:tcPr>
          <w:p w14:paraId="077FD661" w14:textId="461DB9E1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3626" w:type="dxa"/>
          </w:tcPr>
          <w:p w14:paraId="4E5007AD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  <w:tc>
          <w:tcPr>
            <w:tcW w:w="4062" w:type="dxa"/>
          </w:tcPr>
          <w:p w14:paraId="6F4359C7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</w:tr>
      <w:tr w:rsidR="003209DC" w:rsidRPr="005568B0" w14:paraId="1608AF3F" w14:textId="77777777" w:rsidTr="00405C5A">
        <w:tc>
          <w:tcPr>
            <w:tcW w:w="1374" w:type="dxa"/>
          </w:tcPr>
          <w:p w14:paraId="4D034C67" w14:textId="7D70C5D3" w:rsidR="003209DC" w:rsidRPr="005568B0" w:rsidRDefault="003209DC" w:rsidP="001208F0">
            <w:pPr>
              <w:pStyle w:val="Geenafstand"/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</w:pPr>
            <w:r w:rsidRPr="005568B0">
              <w:rPr>
                <w:rFonts w:ascii="Univers" w:hAnsi="Univers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3626" w:type="dxa"/>
          </w:tcPr>
          <w:p w14:paraId="1296E9AE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  <w:tc>
          <w:tcPr>
            <w:tcW w:w="4062" w:type="dxa"/>
          </w:tcPr>
          <w:p w14:paraId="428F7F05" w14:textId="77777777" w:rsidR="003209DC" w:rsidRPr="005568B0" w:rsidRDefault="003209DC" w:rsidP="001208F0">
            <w:pPr>
              <w:pStyle w:val="Geenafstand"/>
              <w:rPr>
                <w:rFonts w:ascii="Univers" w:hAnsi="Univers"/>
                <w:sz w:val="20"/>
                <w:szCs w:val="20"/>
                <w:lang w:eastAsia="nl-NL"/>
              </w:rPr>
            </w:pPr>
          </w:p>
        </w:tc>
      </w:tr>
    </w:tbl>
    <w:p w14:paraId="25F5E346" w14:textId="77777777" w:rsidR="003209DC" w:rsidRPr="005568B0" w:rsidRDefault="003209DC" w:rsidP="001208F0">
      <w:pPr>
        <w:pStyle w:val="Geenafstand"/>
        <w:rPr>
          <w:rFonts w:ascii="Univers" w:hAnsi="Univers"/>
          <w:sz w:val="20"/>
          <w:szCs w:val="20"/>
          <w:lang w:eastAsia="nl-NL"/>
        </w:rPr>
      </w:pPr>
    </w:p>
    <w:p w14:paraId="00EFD3E1" w14:textId="77777777" w:rsidR="003209DC" w:rsidRPr="005568B0" w:rsidRDefault="003209DC" w:rsidP="001208F0">
      <w:pPr>
        <w:pStyle w:val="Geenafstand"/>
        <w:rPr>
          <w:rFonts w:ascii="Univers" w:hAnsi="Univers"/>
          <w:i/>
          <w:sz w:val="20"/>
          <w:szCs w:val="20"/>
          <w:lang w:eastAsia="nl-NL"/>
        </w:rPr>
      </w:pPr>
      <w:r w:rsidRPr="005568B0">
        <w:rPr>
          <w:rFonts w:ascii="Univers" w:hAnsi="Univers"/>
          <w:i/>
          <w:sz w:val="20"/>
          <w:szCs w:val="20"/>
          <w:lang w:eastAsia="nl-NL"/>
        </w:rPr>
        <w:t>Bij meer vragen, de tabel zelf aanvullen.</w:t>
      </w:r>
    </w:p>
    <w:p w14:paraId="0BA01956" w14:textId="77777777" w:rsidR="003209DC" w:rsidRPr="005568B0" w:rsidRDefault="003209DC" w:rsidP="001208F0">
      <w:pPr>
        <w:pStyle w:val="Geenafstand"/>
        <w:rPr>
          <w:rFonts w:ascii="Univers" w:hAnsi="Univers"/>
          <w:sz w:val="20"/>
          <w:szCs w:val="20"/>
          <w:lang w:eastAsia="nl-NL"/>
        </w:rPr>
      </w:pPr>
    </w:p>
    <w:tbl>
      <w:tblPr>
        <w:tblStyle w:val="Lichtelijst-accent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9"/>
        <w:gridCol w:w="3644"/>
        <w:gridCol w:w="4059"/>
      </w:tblGrid>
      <w:tr w:rsidR="00405C5A" w:rsidRPr="005568B0" w14:paraId="59C7E777" w14:textId="77777777" w:rsidTr="0040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0000"/>
          </w:tcPr>
          <w:p w14:paraId="1CADFCCC" w14:textId="30AF9868" w:rsidR="00405C5A" w:rsidRPr="005568B0" w:rsidRDefault="00405C5A" w:rsidP="001208F0">
            <w:pPr>
              <w:spacing w:line="260" w:lineRule="atLeast"/>
              <w:jc w:val="left"/>
              <w:rPr>
                <w:rFonts w:eastAsia="Batang" w:cs="Arial"/>
                <w:color w:val="FFFFFF"/>
                <w:szCs w:val="20"/>
                <w:lang w:eastAsia="nl-NL"/>
              </w:rPr>
            </w:pPr>
            <w:r w:rsidRPr="005568B0">
              <w:rPr>
                <w:rFonts w:eastAsia="Batang" w:cs="Arial"/>
                <w:color w:val="FFFFFF"/>
                <w:szCs w:val="20"/>
                <w:lang w:eastAsia="nl-NL"/>
              </w:rPr>
              <w:t>Tekstsuggesties/-voorstellen met betrekking tot de inkoopvoorwaarden en/of de concept overeenkomst</w:t>
            </w:r>
            <w:r w:rsidR="005568B0">
              <w:rPr>
                <w:rFonts w:eastAsia="Batang" w:cs="Arial"/>
                <w:color w:val="FFFFFF"/>
                <w:szCs w:val="20"/>
                <w:lang w:eastAsia="nl-NL"/>
              </w:rPr>
              <w:t>en</w:t>
            </w:r>
            <w:r w:rsidRPr="005568B0">
              <w:rPr>
                <w:rFonts w:eastAsia="Batang" w:cs="Arial"/>
                <w:color w:val="FFFFFF"/>
                <w:szCs w:val="20"/>
                <w:lang w:eastAsia="nl-NL"/>
              </w:rPr>
              <w:t>, incl. onderbouwing van het verzoek.</w:t>
            </w:r>
          </w:p>
        </w:tc>
      </w:tr>
      <w:tr w:rsidR="003209DC" w:rsidRPr="005568B0" w14:paraId="4B5F13D8" w14:textId="77777777" w:rsidTr="00405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51C2661" w14:textId="77777777" w:rsidR="003209DC" w:rsidRPr="005568B0" w:rsidRDefault="003209DC" w:rsidP="001208F0">
            <w:pPr>
              <w:spacing w:line="260" w:lineRule="atLeast"/>
              <w:jc w:val="left"/>
              <w:rPr>
                <w:rFonts w:eastAsia="Batang" w:cs="Arial"/>
                <w:szCs w:val="20"/>
                <w:lang w:eastAsia="nl-NL"/>
              </w:rPr>
            </w:pPr>
            <w:r w:rsidRPr="005568B0">
              <w:rPr>
                <w:rFonts w:eastAsia="Batang" w:cs="Arial"/>
                <w:szCs w:val="20"/>
                <w:lang w:eastAsia="nl-NL"/>
              </w:rPr>
              <w:t>Artikel</w:t>
            </w:r>
          </w:p>
        </w:tc>
        <w:tc>
          <w:tcPr>
            <w:tcW w:w="2013" w:type="pct"/>
            <w:tcBorders>
              <w:top w:val="none" w:sz="0" w:space="0" w:color="auto"/>
              <w:bottom w:val="none" w:sz="0" w:space="0" w:color="auto"/>
            </w:tcBorders>
          </w:tcPr>
          <w:p w14:paraId="23F916DB" w14:textId="77777777" w:rsidR="003209DC" w:rsidRPr="005568B0" w:rsidRDefault="003209DC" w:rsidP="001208F0">
            <w:pPr>
              <w:spacing w:line="26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="Arial"/>
                <w:b/>
                <w:szCs w:val="20"/>
                <w:lang w:eastAsia="nl-NL"/>
              </w:rPr>
            </w:pPr>
          </w:p>
        </w:tc>
        <w:tc>
          <w:tcPr>
            <w:tcW w:w="22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EE8B34" w14:textId="77777777" w:rsidR="003209DC" w:rsidRPr="005568B0" w:rsidRDefault="003209DC" w:rsidP="001208F0">
            <w:pPr>
              <w:spacing w:line="26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="Arial"/>
                <w:b/>
                <w:szCs w:val="20"/>
                <w:lang w:eastAsia="nl-NL"/>
              </w:rPr>
            </w:pPr>
          </w:p>
        </w:tc>
      </w:tr>
      <w:tr w:rsidR="003209DC" w:rsidRPr="005568B0" w14:paraId="500E5D23" w14:textId="77777777" w:rsidTr="00405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19892A06" w14:textId="77777777" w:rsidR="003209DC" w:rsidRPr="005568B0" w:rsidRDefault="003209DC" w:rsidP="001208F0">
            <w:pPr>
              <w:spacing w:line="260" w:lineRule="atLeast"/>
              <w:jc w:val="left"/>
              <w:rPr>
                <w:rFonts w:eastAsia="Batang" w:cs="Arial"/>
                <w:szCs w:val="20"/>
                <w:lang w:eastAsia="nl-NL"/>
              </w:rPr>
            </w:pPr>
          </w:p>
        </w:tc>
        <w:tc>
          <w:tcPr>
            <w:tcW w:w="2013" w:type="pct"/>
          </w:tcPr>
          <w:p w14:paraId="3E1DF8E1" w14:textId="77777777" w:rsidR="003209DC" w:rsidRPr="005568B0" w:rsidRDefault="003209DC" w:rsidP="001208F0">
            <w:pPr>
              <w:spacing w:line="26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 w:cs="Arial"/>
                <w:b/>
                <w:szCs w:val="20"/>
                <w:lang w:eastAsia="nl-NL"/>
              </w:rPr>
            </w:pPr>
          </w:p>
        </w:tc>
        <w:tc>
          <w:tcPr>
            <w:tcW w:w="2242" w:type="pct"/>
          </w:tcPr>
          <w:p w14:paraId="1EE19B45" w14:textId="77777777" w:rsidR="003209DC" w:rsidRPr="005568B0" w:rsidRDefault="003209DC" w:rsidP="001208F0">
            <w:pPr>
              <w:spacing w:line="26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 w:cs="Arial"/>
                <w:b/>
                <w:szCs w:val="20"/>
                <w:lang w:eastAsia="nl-NL"/>
              </w:rPr>
            </w:pPr>
          </w:p>
        </w:tc>
      </w:tr>
      <w:tr w:rsidR="003209DC" w:rsidRPr="005568B0" w14:paraId="7F1AB7E3" w14:textId="77777777" w:rsidTr="00405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17F4F6" w14:textId="77777777" w:rsidR="003209DC" w:rsidRPr="005568B0" w:rsidRDefault="003209DC" w:rsidP="001208F0">
            <w:pPr>
              <w:spacing w:line="260" w:lineRule="atLeast"/>
              <w:jc w:val="left"/>
              <w:rPr>
                <w:rFonts w:eastAsia="Batang" w:cs="Arial"/>
                <w:szCs w:val="20"/>
                <w:lang w:eastAsia="nl-NL"/>
              </w:rPr>
            </w:pPr>
          </w:p>
        </w:tc>
        <w:tc>
          <w:tcPr>
            <w:tcW w:w="2013" w:type="pct"/>
            <w:tcBorders>
              <w:top w:val="none" w:sz="0" w:space="0" w:color="auto"/>
              <w:bottom w:val="none" w:sz="0" w:space="0" w:color="auto"/>
            </w:tcBorders>
          </w:tcPr>
          <w:p w14:paraId="7C1D54C2" w14:textId="77777777" w:rsidR="003209DC" w:rsidRPr="005568B0" w:rsidRDefault="003209DC" w:rsidP="001208F0">
            <w:pPr>
              <w:spacing w:line="26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="Arial"/>
                <w:b/>
                <w:szCs w:val="20"/>
                <w:lang w:eastAsia="nl-NL"/>
              </w:rPr>
            </w:pPr>
          </w:p>
        </w:tc>
        <w:tc>
          <w:tcPr>
            <w:tcW w:w="22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499D0D" w14:textId="77777777" w:rsidR="003209DC" w:rsidRPr="005568B0" w:rsidRDefault="003209DC" w:rsidP="001208F0">
            <w:pPr>
              <w:spacing w:line="26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="Arial"/>
                <w:b/>
                <w:szCs w:val="20"/>
                <w:lang w:eastAsia="nl-NL"/>
              </w:rPr>
            </w:pPr>
          </w:p>
        </w:tc>
      </w:tr>
      <w:tr w:rsidR="003209DC" w:rsidRPr="005568B0" w14:paraId="46E946EC" w14:textId="77777777" w:rsidTr="00405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3F0D7A33" w14:textId="77777777" w:rsidR="003209DC" w:rsidRPr="005568B0" w:rsidRDefault="003209DC" w:rsidP="001208F0">
            <w:pPr>
              <w:spacing w:line="260" w:lineRule="atLeast"/>
              <w:jc w:val="left"/>
              <w:rPr>
                <w:rFonts w:eastAsia="Batang" w:cs="Arial"/>
                <w:szCs w:val="20"/>
                <w:lang w:eastAsia="nl-NL"/>
              </w:rPr>
            </w:pPr>
          </w:p>
        </w:tc>
        <w:tc>
          <w:tcPr>
            <w:tcW w:w="2013" w:type="pct"/>
          </w:tcPr>
          <w:p w14:paraId="0315BE63" w14:textId="77777777" w:rsidR="003209DC" w:rsidRPr="005568B0" w:rsidRDefault="003209DC" w:rsidP="001208F0">
            <w:pPr>
              <w:spacing w:line="26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 w:cs="Arial"/>
                <w:b/>
                <w:szCs w:val="20"/>
                <w:lang w:eastAsia="nl-NL"/>
              </w:rPr>
            </w:pPr>
          </w:p>
        </w:tc>
        <w:tc>
          <w:tcPr>
            <w:tcW w:w="2242" w:type="pct"/>
          </w:tcPr>
          <w:p w14:paraId="743596DB" w14:textId="77777777" w:rsidR="003209DC" w:rsidRPr="005568B0" w:rsidRDefault="003209DC" w:rsidP="001208F0">
            <w:pPr>
              <w:spacing w:line="26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 w:cs="Arial"/>
                <w:b/>
                <w:szCs w:val="20"/>
                <w:lang w:eastAsia="nl-NL"/>
              </w:rPr>
            </w:pPr>
          </w:p>
        </w:tc>
      </w:tr>
    </w:tbl>
    <w:p w14:paraId="7E52A3C6" w14:textId="77777777" w:rsidR="003209DC" w:rsidRPr="005568B0" w:rsidRDefault="003209DC" w:rsidP="001208F0">
      <w:pPr>
        <w:pStyle w:val="Geenafstand"/>
        <w:rPr>
          <w:rFonts w:ascii="Univers" w:hAnsi="Univers"/>
          <w:sz w:val="20"/>
          <w:szCs w:val="20"/>
          <w:lang w:eastAsia="nl-NL"/>
        </w:rPr>
      </w:pPr>
    </w:p>
    <w:p w14:paraId="4361CD2E" w14:textId="77777777" w:rsidR="003209DC" w:rsidRPr="005568B0" w:rsidRDefault="003209DC" w:rsidP="001208F0">
      <w:pPr>
        <w:pStyle w:val="Geenafstand"/>
        <w:rPr>
          <w:rFonts w:ascii="Univers" w:hAnsi="Univers"/>
          <w:i/>
          <w:sz w:val="20"/>
          <w:szCs w:val="20"/>
          <w:lang w:eastAsia="nl-NL"/>
        </w:rPr>
      </w:pPr>
      <w:r w:rsidRPr="005568B0">
        <w:rPr>
          <w:rFonts w:ascii="Univers" w:hAnsi="Univers"/>
          <w:i/>
          <w:sz w:val="20"/>
          <w:szCs w:val="20"/>
          <w:lang w:eastAsia="nl-NL"/>
        </w:rPr>
        <w:t>Bij meer suggesties, de tabel zelf aanvullen.</w:t>
      </w:r>
    </w:p>
    <w:p w14:paraId="1A092712" w14:textId="77777777" w:rsidR="003209DC" w:rsidRPr="00D07F99" w:rsidRDefault="003209DC" w:rsidP="001208F0">
      <w:pPr>
        <w:spacing w:line="240" w:lineRule="auto"/>
        <w:jc w:val="left"/>
        <w:rPr>
          <w:rFonts w:ascii="Univers Light" w:hAnsi="Univers Light"/>
          <w:b/>
          <w:bCs/>
          <w:caps/>
          <w:color w:val="8064A2" w:themeColor="accent4"/>
          <w:szCs w:val="20"/>
        </w:rPr>
      </w:pPr>
    </w:p>
    <w:p w14:paraId="4E7F4B98" w14:textId="77777777" w:rsidR="006B7977" w:rsidRPr="001208F0" w:rsidRDefault="006B7977" w:rsidP="001208F0">
      <w:pPr>
        <w:jc w:val="left"/>
        <w:rPr>
          <w:rFonts w:ascii="Univers Light" w:hAnsi="Univers Light"/>
          <w:szCs w:val="20"/>
        </w:rPr>
      </w:pPr>
    </w:p>
    <w:sectPr w:rsidR="006B7977" w:rsidRPr="001208F0" w:rsidSect="00405C5A">
      <w:footerReference w:type="default" r:id="rId8"/>
      <w:pgSz w:w="11906" w:h="16838" w:code="9"/>
      <w:pgMar w:top="1417" w:right="1417" w:bottom="1417" w:left="1417" w:header="709" w:footer="964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D8A9" w14:textId="77777777" w:rsidR="003B1240" w:rsidRDefault="003B1240">
      <w:pPr>
        <w:spacing w:line="240" w:lineRule="auto"/>
      </w:pPr>
      <w:r>
        <w:separator/>
      </w:r>
    </w:p>
  </w:endnote>
  <w:endnote w:type="continuationSeparator" w:id="0">
    <w:p w14:paraId="60DBFFC3" w14:textId="77777777" w:rsidR="003B1240" w:rsidRDefault="003B1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813179"/>
      <w:docPartObj>
        <w:docPartGallery w:val="Page Numbers (Bottom of Page)"/>
        <w:docPartUnique/>
      </w:docPartObj>
    </w:sdtPr>
    <w:sdtEndPr/>
    <w:sdtContent>
      <w:p w14:paraId="6C2C8A58" w14:textId="77777777" w:rsidR="003209DC" w:rsidRDefault="003209DC" w:rsidP="00AA56C4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94333D" wp14:editId="357E7B4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200025</wp:posOffset>
                  </wp:positionV>
                  <wp:extent cx="6046470" cy="45085"/>
                  <wp:effectExtent l="0" t="0" r="0" b="0"/>
                  <wp:wrapTopAndBottom/>
                  <wp:docPr id="12" name="Flowchart: Decision 1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04647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bg1">
                                <a:lumMod val="7500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339582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2" o:spid="_x0000_s1026" type="#_x0000_t110" alt="Light horizontal" style="position:absolute;margin-left:.15pt;margin-top:15.75pt;width:476.1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" fillcolor="#bfbfbf [2412]" stroked="f">
                  <v:fill r:id="rId1" o:title="" type="pattern"/>
                  <w10:wrap type="topAndBottom"/>
                </v:shape>
              </w:pict>
            </mc:Fallback>
          </mc:AlternateContent>
        </w:r>
      </w:p>
      <w:tbl>
        <w:tblPr>
          <w:tblStyle w:val="Tabelraster"/>
          <w:tblW w:w="9640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40"/>
        </w:tblGrid>
        <w:tr w:rsidR="00AC51F2" w:rsidRPr="00EB2A42" w14:paraId="1B638CD3" w14:textId="77777777" w:rsidTr="00A03066">
          <w:tc>
            <w:tcPr>
              <w:tcW w:w="9640" w:type="dxa"/>
            </w:tcPr>
            <w:p w14:paraId="03C443A4" w14:textId="77777777" w:rsidR="003209DC" w:rsidRPr="00885932" w:rsidRDefault="003209DC" w:rsidP="0038421C">
              <w:pPr>
                <w:pStyle w:val="Voettekst"/>
                <w:jc w:val="right"/>
                <w:rPr>
                  <w:szCs w:val="20"/>
                </w:rPr>
              </w:pPr>
            </w:p>
          </w:tc>
        </w:tr>
      </w:tbl>
      <w:p w14:paraId="551E2E80" w14:textId="77777777" w:rsidR="003209DC" w:rsidRDefault="00D61A5D">
        <w:pPr>
          <w:pStyle w:val="Voetteks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432D" w14:textId="77777777" w:rsidR="003B1240" w:rsidRDefault="003B1240">
      <w:pPr>
        <w:spacing w:line="240" w:lineRule="auto"/>
      </w:pPr>
      <w:r>
        <w:separator/>
      </w:r>
    </w:p>
  </w:footnote>
  <w:footnote w:type="continuationSeparator" w:id="0">
    <w:p w14:paraId="14712BA2" w14:textId="77777777" w:rsidR="003B1240" w:rsidRDefault="003B12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1BB"/>
    <w:multiLevelType w:val="hybridMultilevel"/>
    <w:tmpl w:val="983CB380"/>
    <w:lvl w:ilvl="0" w:tplc="4DA62736">
      <w:start w:val="1"/>
      <w:numFmt w:val="decimal"/>
      <w:lvlText w:val="%1."/>
      <w:lvlJc w:val="left"/>
      <w:pPr>
        <w:ind w:left="360" w:hanging="360"/>
      </w:pPr>
    </w:lvl>
    <w:lvl w:ilvl="1" w:tplc="A3C44232" w:tentative="1">
      <w:start w:val="1"/>
      <w:numFmt w:val="lowerLetter"/>
      <w:lvlText w:val="%2."/>
      <w:lvlJc w:val="left"/>
      <w:pPr>
        <w:ind w:left="1080" w:hanging="360"/>
      </w:pPr>
    </w:lvl>
    <w:lvl w:ilvl="2" w:tplc="C93CAAF4" w:tentative="1">
      <w:start w:val="1"/>
      <w:numFmt w:val="lowerRoman"/>
      <w:lvlText w:val="%3."/>
      <w:lvlJc w:val="right"/>
      <w:pPr>
        <w:ind w:left="1800" w:hanging="180"/>
      </w:pPr>
    </w:lvl>
    <w:lvl w:ilvl="3" w:tplc="EB6ACB08" w:tentative="1">
      <w:start w:val="1"/>
      <w:numFmt w:val="decimal"/>
      <w:lvlText w:val="%4."/>
      <w:lvlJc w:val="left"/>
      <w:pPr>
        <w:ind w:left="2520" w:hanging="360"/>
      </w:pPr>
    </w:lvl>
    <w:lvl w:ilvl="4" w:tplc="9E2C82DE" w:tentative="1">
      <w:start w:val="1"/>
      <w:numFmt w:val="lowerLetter"/>
      <w:lvlText w:val="%5."/>
      <w:lvlJc w:val="left"/>
      <w:pPr>
        <w:ind w:left="3240" w:hanging="360"/>
      </w:pPr>
    </w:lvl>
    <w:lvl w:ilvl="5" w:tplc="FAAAF342" w:tentative="1">
      <w:start w:val="1"/>
      <w:numFmt w:val="lowerRoman"/>
      <w:lvlText w:val="%6."/>
      <w:lvlJc w:val="right"/>
      <w:pPr>
        <w:ind w:left="3960" w:hanging="180"/>
      </w:pPr>
    </w:lvl>
    <w:lvl w:ilvl="6" w:tplc="DE1A163C" w:tentative="1">
      <w:start w:val="1"/>
      <w:numFmt w:val="decimal"/>
      <w:lvlText w:val="%7."/>
      <w:lvlJc w:val="left"/>
      <w:pPr>
        <w:ind w:left="4680" w:hanging="360"/>
      </w:pPr>
    </w:lvl>
    <w:lvl w:ilvl="7" w:tplc="604E28A0" w:tentative="1">
      <w:start w:val="1"/>
      <w:numFmt w:val="lowerLetter"/>
      <w:lvlText w:val="%8."/>
      <w:lvlJc w:val="left"/>
      <w:pPr>
        <w:ind w:left="5400" w:hanging="360"/>
      </w:pPr>
    </w:lvl>
    <w:lvl w:ilvl="8" w:tplc="0452048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421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DC"/>
    <w:rsid w:val="001208F0"/>
    <w:rsid w:val="001E0457"/>
    <w:rsid w:val="003209DC"/>
    <w:rsid w:val="003B1240"/>
    <w:rsid w:val="003E7557"/>
    <w:rsid w:val="00405C5A"/>
    <w:rsid w:val="004548BD"/>
    <w:rsid w:val="00497A1A"/>
    <w:rsid w:val="004B0060"/>
    <w:rsid w:val="004E32F6"/>
    <w:rsid w:val="005315BF"/>
    <w:rsid w:val="005568B0"/>
    <w:rsid w:val="00684F80"/>
    <w:rsid w:val="006919A1"/>
    <w:rsid w:val="006B7977"/>
    <w:rsid w:val="00B4175F"/>
    <w:rsid w:val="00C63656"/>
    <w:rsid w:val="00D07F99"/>
    <w:rsid w:val="00D61A5D"/>
    <w:rsid w:val="00E21B92"/>
    <w:rsid w:val="00EA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D05A"/>
  <w15:chartTrackingRefBased/>
  <w15:docId w15:val="{9DD2F58E-ACBF-46D0-8EE1-B2591C5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09DC"/>
    <w:pPr>
      <w:spacing w:after="0"/>
      <w:contextualSpacing/>
      <w:jc w:val="both"/>
    </w:pPr>
    <w:rPr>
      <w:rFonts w:ascii="Univers" w:hAnsi="Univers" w:cstheme="minorBidi"/>
      <w:kern w:val="0"/>
      <w:sz w:val="20"/>
      <w:szCs w:val="22"/>
      <w14:ligatures w14:val="none"/>
    </w:rPr>
  </w:style>
  <w:style w:type="paragraph" w:styleId="Kop1">
    <w:name w:val="heading 1"/>
    <w:aliases w:val="Paragraafkop"/>
    <w:basedOn w:val="Standaard"/>
    <w:next w:val="Standaard"/>
    <w:link w:val="Kop1Char"/>
    <w:uiPriority w:val="9"/>
    <w:qFormat/>
    <w:rsid w:val="0032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aliases w:val="Subparagraafkop"/>
    <w:basedOn w:val="Standaard"/>
    <w:next w:val="Standaard"/>
    <w:link w:val="Kop2Char"/>
    <w:uiPriority w:val="9"/>
    <w:unhideWhenUsed/>
    <w:qFormat/>
    <w:rsid w:val="0032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aliases w:val="Alineakop"/>
    <w:basedOn w:val="Standaard"/>
    <w:next w:val="Standaard"/>
    <w:link w:val="Kop3Char"/>
    <w:uiPriority w:val="9"/>
    <w:unhideWhenUsed/>
    <w:qFormat/>
    <w:rsid w:val="003209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aliases w:val="Alineasubkop"/>
    <w:basedOn w:val="Standaard"/>
    <w:next w:val="Standaard"/>
    <w:link w:val="Kop4Char"/>
    <w:uiPriority w:val="9"/>
    <w:unhideWhenUsed/>
    <w:qFormat/>
    <w:rsid w:val="0032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9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9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9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9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9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Paragraafkop Char"/>
    <w:basedOn w:val="Standaardalinea-lettertype"/>
    <w:link w:val="Kop1"/>
    <w:uiPriority w:val="9"/>
    <w:rsid w:val="003209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aliases w:val="Subparagraafkop Char"/>
    <w:basedOn w:val="Standaardalinea-lettertype"/>
    <w:link w:val="Kop2"/>
    <w:uiPriority w:val="9"/>
    <w:semiHidden/>
    <w:rsid w:val="003209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aliases w:val="Alineakop Char"/>
    <w:basedOn w:val="Standaardalinea-lettertype"/>
    <w:link w:val="Kop3"/>
    <w:uiPriority w:val="9"/>
    <w:semiHidden/>
    <w:rsid w:val="003209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aliases w:val="Alineasubkop Char"/>
    <w:basedOn w:val="Standaardalinea-lettertype"/>
    <w:link w:val="Kop4"/>
    <w:uiPriority w:val="9"/>
    <w:semiHidden/>
    <w:rsid w:val="003209DC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9DC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9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9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9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9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9D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9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9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9DC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3209DC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9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9DC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9DC"/>
    <w:rPr>
      <w:b/>
      <w:bCs/>
      <w:smallCaps/>
      <w:color w:val="365F9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3209DC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table" w:styleId="Tabelraster">
    <w:name w:val="Table Grid"/>
    <w:basedOn w:val="Standaardtabel"/>
    <w:rsid w:val="003209DC"/>
    <w:pPr>
      <w:spacing w:after="0" w:line="240" w:lineRule="auto"/>
    </w:pPr>
    <w:rPr>
      <w:rFonts w:eastAsiaTheme="minorEastAsia" w:cstheme="minorBidi"/>
      <w:kern w:val="0"/>
      <w:sz w:val="21"/>
      <w:szCs w:val="21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320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09DC"/>
    <w:rPr>
      <w:rFonts w:ascii="Univers" w:hAnsi="Univers" w:cstheme="minorBidi"/>
      <w:kern w:val="0"/>
      <w:sz w:val="20"/>
      <w:szCs w:val="22"/>
      <w14:ligatures w14:val="none"/>
    </w:rPr>
  </w:style>
  <w:style w:type="paragraph" w:customStyle="1" w:styleId="Documentdeel">
    <w:name w:val="Documentdeel"/>
    <w:basedOn w:val="Standaard"/>
    <w:autoRedefine/>
    <w:qFormat/>
    <w:rsid w:val="003209DC"/>
    <w:pPr>
      <w:pageBreakBefore/>
      <w:widowControl w:val="0"/>
      <w:spacing w:after="480"/>
      <w:jc w:val="left"/>
    </w:pPr>
    <w:rPr>
      <w:rFonts w:eastAsiaTheme="majorEastAsia" w:cstheme="majorBidi"/>
      <w:b/>
      <w:caps/>
      <w:color w:val="8064A2" w:themeColor="accent4"/>
      <w:sz w:val="52"/>
      <w:szCs w:val="5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209DC"/>
    <w:rPr>
      <w:rFonts w:ascii="Calibri" w:eastAsia="Calibri" w:hAnsi="Calibri"/>
      <w:kern w:val="0"/>
      <w:sz w:val="22"/>
      <w:szCs w:val="22"/>
      <w14:ligatures w14:val="none"/>
    </w:rPr>
  </w:style>
  <w:style w:type="table" w:styleId="Lichtelijst-accent1">
    <w:name w:val="Light List Accent 1"/>
    <w:basedOn w:val="Standaardtabel"/>
    <w:uiPriority w:val="61"/>
    <w:rsid w:val="003209DC"/>
    <w:pPr>
      <w:spacing w:after="0" w:line="240" w:lineRule="auto"/>
    </w:pPr>
    <w:rPr>
      <w:rFonts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ADA6-C278-4325-AE3B-8C14A41C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Hovenkamp</dc:creator>
  <cp:keywords/>
  <dc:description/>
  <cp:lastModifiedBy>Rita Hovenkamp</cp:lastModifiedBy>
  <cp:revision>4</cp:revision>
  <dcterms:created xsi:type="dcterms:W3CDTF">2026-03-20T10:33:00Z</dcterms:created>
  <dcterms:modified xsi:type="dcterms:W3CDTF">2026-03-20T12:18:00Z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a3144c-e58f-4c7e-97e0-07a7a54e7b35_Enabled">
    <vt:lpwstr>true</vt:lpwstr>
  </property>
  <property fmtid="{D5CDD505-2E9C-101B-9397-08002B2CF9AE}" pid="3" name="MSIP_Label_b3a3144c-e58f-4c7e-97e0-07a7a54e7b35_SetDate">
    <vt:lpwstr>2026-03-12T10:02:48Z</vt:lpwstr>
  </property>
  <property fmtid="{D5CDD505-2E9C-101B-9397-08002B2CF9AE}" pid="4" name="MSIP_Label_b3a3144c-e58f-4c7e-97e0-07a7a54e7b35_Method">
    <vt:lpwstr>Standard</vt:lpwstr>
  </property>
  <property fmtid="{D5CDD505-2E9C-101B-9397-08002B2CF9AE}" pid="5" name="MSIP_Label_b3a3144c-e58f-4c7e-97e0-07a7a54e7b35_Name">
    <vt:lpwstr>Intern</vt:lpwstr>
  </property>
  <property fmtid="{D5CDD505-2E9C-101B-9397-08002B2CF9AE}" pid="6" name="MSIP_Label_b3a3144c-e58f-4c7e-97e0-07a7a54e7b35_SiteId">
    <vt:lpwstr>8c3b61fd-94af-4533-8307-eb59dbd860b0</vt:lpwstr>
  </property>
  <property fmtid="{D5CDD505-2E9C-101B-9397-08002B2CF9AE}" pid="7" name="MSIP_Label_b3a3144c-e58f-4c7e-97e0-07a7a54e7b35_ActionId">
    <vt:lpwstr>1799b4b5-c48f-4d9a-b3b8-d43f079b01fe</vt:lpwstr>
  </property>
  <property fmtid="{D5CDD505-2E9C-101B-9397-08002B2CF9AE}" pid="8" name="MSIP_Label_b3a3144c-e58f-4c7e-97e0-07a7a54e7b35_ContentBits">
    <vt:lpwstr>0</vt:lpwstr>
  </property>
  <property fmtid="{D5CDD505-2E9C-101B-9397-08002B2CF9AE}" pid="9" name="MSIP_Label_b3a3144c-e58f-4c7e-97e0-07a7a54e7b35_Tag">
    <vt:lpwstr>10, 3, 0, 1</vt:lpwstr>
  </property>
</Properties>
</file>