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BE28" w14:textId="654585C3" w:rsidR="00A46E0D" w:rsidRPr="00FE4A06" w:rsidRDefault="00A46E0D" w:rsidP="00FE4A06">
      <w:pPr>
        <w:pStyle w:val="Geenafstand"/>
        <w:rPr>
          <w:rFonts w:ascii="Arial" w:hAnsi="Arial" w:cs="Arial"/>
          <w:b/>
          <w:bCs/>
          <w:color w:val="660066"/>
          <w:sz w:val="24"/>
          <w:szCs w:val="24"/>
        </w:rPr>
      </w:pPr>
      <w:r w:rsidRPr="00FE4A06">
        <w:rPr>
          <w:rFonts w:ascii="Arial" w:hAnsi="Arial" w:cs="Arial"/>
          <w:b/>
          <w:bCs/>
          <w:color w:val="660066"/>
          <w:sz w:val="24"/>
          <w:szCs w:val="24"/>
        </w:rPr>
        <w:t>B</w:t>
      </w:r>
      <w:r w:rsidR="00AA5A1B" w:rsidRPr="00FE4A06">
        <w:rPr>
          <w:rFonts w:ascii="Arial" w:hAnsi="Arial" w:cs="Arial"/>
          <w:b/>
          <w:bCs/>
          <w:color w:val="660066"/>
          <w:sz w:val="24"/>
          <w:szCs w:val="24"/>
        </w:rPr>
        <w:t>ijlage</w:t>
      </w:r>
      <w:r w:rsidR="008005A2" w:rsidRPr="00FE4A06">
        <w:rPr>
          <w:rFonts w:ascii="Arial" w:hAnsi="Arial" w:cs="Arial"/>
          <w:b/>
          <w:bCs/>
          <w:color w:val="660066"/>
          <w:sz w:val="24"/>
          <w:szCs w:val="24"/>
        </w:rPr>
        <w:t xml:space="preserve"> </w:t>
      </w:r>
      <w:r w:rsidR="005E4138">
        <w:rPr>
          <w:rFonts w:ascii="Arial" w:hAnsi="Arial" w:cs="Arial"/>
          <w:b/>
          <w:bCs/>
          <w:color w:val="660066"/>
          <w:sz w:val="24"/>
          <w:szCs w:val="24"/>
        </w:rPr>
        <w:t>6</w:t>
      </w:r>
      <w:r w:rsidR="0093707A" w:rsidRPr="00FE4A06">
        <w:rPr>
          <w:rFonts w:ascii="Arial" w:hAnsi="Arial" w:cs="Arial"/>
          <w:b/>
          <w:bCs/>
          <w:color w:val="660066"/>
          <w:sz w:val="24"/>
          <w:szCs w:val="24"/>
        </w:rPr>
        <w:tab/>
      </w:r>
      <w:r w:rsidR="00A3388F" w:rsidRPr="00FE4A06">
        <w:rPr>
          <w:rFonts w:ascii="Arial" w:hAnsi="Arial" w:cs="Arial"/>
          <w:b/>
          <w:bCs/>
          <w:color w:val="660066"/>
          <w:sz w:val="24"/>
          <w:szCs w:val="24"/>
        </w:rPr>
        <w:tab/>
      </w:r>
      <w:r w:rsidRPr="00FE4A06">
        <w:rPr>
          <w:rFonts w:ascii="Arial" w:hAnsi="Arial" w:cs="Arial"/>
          <w:b/>
          <w:bCs/>
          <w:color w:val="660066"/>
          <w:sz w:val="24"/>
          <w:szCs w:val="24"/>
        </w:rPr>
        <w:t>S</w:t>
      </w:r>
      <w:r w:rsidR="00AA5A1B" w:rsidRPr="00FE4A06">
        <w:rPr>
          <w:rFonts w:ascii="Arial" w:hAnsi="Arial" w:cs="Arial"/>
          <w:b/>
          <w:bCs/>
          <w:color w:val="660066"/>
          <w:sz w:val="24"/>
          <w:szCs w:val="24"/>
        </w:rPr>
        <w:t>tandaardformulier Referenties</w:t>
      </w:r>
      <w:r w:rsidRPr="00FE4A06">
        <w:rPr>
          <w:rFonts w:ascii="Arial" w:hAnsi="Arial" w:cs="Arial"/>
          <w:b/>
          <w:bCs/>
          <w:color w:val="660066"/>
          <w:sz w:val="24"/>
          <w:szCs w:val="24"/>
        </w:rPr>
        <w:t xml:space="preserve"> </w:t>
      </w:r>
    </w:p>
    <w:p w14:paraId="6BD4B1A4" w14:textId="77777777" w:rsidR="003B112A" w:rsidRDefault="003B112A" w:rsidP="002E243A">
      <w:pPr>
        <w:pStyle w:val="Default"/>
        <w:rPr>
          <w:rFonts w:ascii="Arial" w:hAnsi="Arial" w:cs="Arial"/>
          <w:sz w:val="22"/>
          <w:szCs w:val="22"/>
        </w:rPr>
      </w:pPr>
    </w:p>
    <w:p w14:paraId="175F4BE8" w14:textId="6DF5052E" w:rsidR="002E243A" w:rsidRDefault="002E243A" w:rsidP="002E243A">
      <w:pPr>
        <w:pStyle w:val="Default"/>
        <w:rPr>
          <w:rFonts w:ascii="Arial" w:hAnsi="Arial" w:cs="Arial"/>
          <w:sz w:val="22"/>
          <w:szCs w:val="22"/>
        </w:rPr>
      </w:pPr>
      <w:r w:rsidRPr="094BC3CC">
        <w:rPr>
          <w:rFonts w:ascii="Arial" w:hAnsi="Arial" w:cs="Arial"/>
          <w:sz w:val="22"/>
          <w:szCs w:val="22"/>
        </w:rPr>
        <w:t xml:space="preserve">Dit format dient zo volledig mogelijk te worden ingevuld, in elk geval zodanig dat de Aanbestedende dienst hieruit duidelijk kan opmaken dat deze referentie voldoet aan de daaraan in </w:t>
      </w:r>
      <w:r>
        <w:rPr>
          <w:rFonts w:ascii="Arial" w:hAnsi="Arial" w:cs="Arial"/>
          <w:sz w:val="22"/>
          <w:szCs w:val="22"/>
        </w:rPr>
        <w:t>paragraaf 6.4.1</w:t>
      </w:r>
      <w:r w:rsidRPr="094BC3CC">
        <w:rPr>
          <w:rFonts w:ascii="Arial" w:hAnsi="Arial" w:cs="Arial"/>
          <w:sz w:val="22"/>
          <w:szCs w:val="22"/>
        </w:rPr>
        <w:t xml:space="preserve"> van de in de Aanbestedingsleidraad  gestelde competentie-eisen. </w:t>
      </w:r>
      <w:r>
        <w:rPr>
          <w:rFonts w:ascii="Arial" w:hAnsi="Arial" w:cs="Arial"/>
          <w:sz w:val="22"/>
          <w:szCs w:val="22"/>
        </w:rPr>
        <w:t>Dit formulier dient</w:t>
      </w:r>
      <w:r w:rsidRPr="094BC3CC">
        <w:rPr>
          <w:rFonts w:ascii="Arial" w:hAnsi="Arial" w:cs="Arial"/>
          <w:sz w:val="22"/>
          <w:szCs w:val="22"/>
        </w:rPr>
        <w:t xml:space="preserve"> rechtsgeldig ondertekend te zijn. </w:t>
      </w:r>
    </w:p>
    <w:p w14:paraId="1E7EA878" w14:textId="7C11C4EE" w:rsidR="00A46E0D" w:rsidRPr="004E64B3" w:rsidRDefault="00A46E0D" w:rsidP="00D331CC">
      <w:pPr>
        <w:spacing w:after="0" w:line="287" w:lineRule="atLeast"/>
        <w:rPr>
          <w:rFonts w:ascii="Arial" w:eastAsia="SimSun" w:hAnsi="Arial" w:cs="Arial"/>
          <w:lang w:eastAsia="zh-CN"/>
        </w:rPr>
      </w:pPr>
    </w:p>
    <w:p w14:paraId="1209BBE2" w14:textId="77777777" w:rsidR="009E1B90" w:rsidRDefault="009E1B90" w:rsidP="009E1B90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A46E0D">
        <w:rPr>
          <w:rFonts w:ascii="Arial" w:hAnsi="Arial" w:cs="Arial"/>
          <w:b/>
          <w:bCs/>
          <w:sz w:val="22"/>
          <w:szCs w:val="22"/>
        </w:rPr>
        <w:t xml:space="preserve">Per referentie maximaal </w:t>
      </w:r>
      <w:r w:rsidRPr="00B9562E">
        <w:rPr>
          <w:rFonts w:ascii="Arial" w:hAnsi="Arial" w:cs="Arial"/>
          <w:b/>
          <w:bCs/>
          <w:sz w:val="22"/>
          <w:szCs w:val="22"/>
        </w:rPr>
        <w:t>1 formulier van maximaal 2 bladzijden A4</w:t>
      </w:r>
    </w:p>
    <w:p w14:paraId="1A799543" w14:textId="77777777" w:rsidR="009E1B90" w:rsidRPr="00110249" w:rsidRDefault="009E1B90" w:rsidP="009E1B90">
      <w:pPr>
        <w:pStyle w:val="Default"/>
        <w:rPr>
          <w:rFonts w:ascii="Arial" w:hAnsi="Arial" w:cs="Arial"/>
          <w:sz w:val="22"/>
          <w:szCs w:val="22"/>
        </w:rPr>
      </w:pPr>
      <w:r w:rsidRPr="00110249">
        <w:rPr>
          <w:rFonts w:ascii="Arial" w:hAnsi="Arial" w:cs="Arial"/>
          <w:sz w:val="22"/>
          <w:szCs w:val="22"/>
        </w:rPr>
        <w:t>(de lay-out, lettertype, lettergrote, etc. van dit format mag niet aangepast c.q. gewijzigd worden)</w:t>
      </w:r>
    </w:p>
    <w:p w14:paraId="6DFD6624" w14:textId="77777777" w:rsidR="00A46E0D" w:rsidRPr="004E64B3" w:rsidRDefault="00A46E0D" w:rsidP="00D331CC">
      <w:pPr>
        <w:spacing w:after="0" w:line="287" w:lineRule="atLeast"/>
        <w:rPr>
          <w:rFonts w:ascii="Arial" w:eastAsia="SimSun" w:hAnsi="Arial" w:cs="Arial"/>
          <w:lang w:eastAsia="zh-CN"/>
        </w:rPr>
      </w:pPr>
    </w:p>
    <w:p w14:paraId="26DB149A" w14:textId="6A9C31DA" w:rsidR="0026639A" w:rsidRPr="004E64B3" w:rsidRDefault="0026639A" w:rsidP="00D331CC">
      <w:pPr>
        <w:spacing w:after="0" w:line="287" w:lineRule="atLeast"/>
        <w:rPr>
          <w:rFonts w:ascii="Arial" w:eastAsia="SimSun" w:hAnsi="Arial" w:cs="Arial"/>
          <w:lang w:eastAsia="zh-CN"/>
        </w:rPr>
      </w:pPr>
    </w:p>
    <w:tbl>
      <w:tblPr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1"/>
        <w:gridCol w:w="7037"/>
      </w:tblGrid>
      <w:tr w:rsidR="00461F39" w:rsidRPr="004E64B3" w14:paraId="4FFCBE15" w14:textId="77777777" w:rsidTr="00A37B8E">
        <w:trPr>
          <w:trHeight w:val="111"/>
        </w:trPr>
        <w:tc>
          <w:tcPr>
            <w:tcW w:w="2501" w:type="dxa"/>
          </w:tcPr>
          <w:p w14:paraId="1CE7AD1F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64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Kerncompetentie 1: </w:t>
            </w:r>
          </w:p>
        </w:tc>
        <w:tc>
          <w:tcPr>
            <w:tcW w:w="7037" w:type="dxa"/>
          </w:tcPr>
          <w:p w14:paraId="381801A7" w14:textId="06789D74" w:rsidR="001A3FEA" w:rsidRPr="001A3FEA" w:rsidRDefault="001A3FEA" w:rsidP="001A3FEA">
            <w:pPr>
              <w:rPr>
                <w:rFonts w:ascii="Arial" w:hAnsi="Arial" w:cs="Arial"/>
              </w:rPr>
            </w:pPr>
            <w:r w:rsidRPr="001A3FEA">
              <w:rPr>
                <w:rFonts w:ascii="Arial" w:hAnsi="Arial" w:cs="Arial"/>
              </w:rPr>
              <w:t>Een Inschrijver moet beschikken over de volgende kerncompetentie:</w:t>
            </w:r>
          </w:p>
          <w:p w14:paraId="1859C5AE" w14:textId="1871032B" w:rsidR="001A3FEA" w:rsidRPr="001A3FEA" w:rsidRDefault="001A3FEA" w:rsidP="001A3FEA">
            <w:pPr>
              <w:rPr>
                <w:rFonts w:ascii="Arial" w:hAnsi="Arial" w:cs="Arial"/>
                <w:i/>
                <w:iCs/>
              </w:rPr>
            </w:pPr>
            <w:r w:rsidRPr="001A3FEA">
              <w:rPr>
                <w:rFonts w:ascii="Arial" w:hAnsi="Arial" w:cs="Arial"/>
                <w:i/>
                <w:iCs/>
              </w:rPr>
              <w:t xml:space="preserve">Kerncompetentie : </w:t>
            </w:r>
            <w:r w:rsidR="00195397">
              <w:rPr>
                <w:rFonts w:ascii="Arial" w:hAnsi="Arial" w:cs="Arial"/>
                <w:i/>
                <w:iCs/>
              </w:rPr>
              <w:t>Uitvoeren van</w:t>
            </w:r>
            <w:r w:rsidRPr="001A3FEA">
              <w:rPr>
                <w:rFonts w:ascii="Arial" w:hAnsi="Arial" w:cs="Arial"/>
                <w:i/>
                <w:iCs/>
              </w:rPr>
              <w:t xml:space="preserve"> integraal rioolonderhoud en rioolrenovatie.</w:t>
            </w:r>
          </w:p>
          <w:p w14:paraId="1A17C668" w14:textId="0B25B371" w:rsidR="001A3FEA" w:rsidRPr="001A3FEA" w:rsidRDefault="001A3FEA" w:rsidP="001A3FEA">
            <w:pPr>
              <w:rPr>
                <w:rFonts w:ascii="Arial" w:hAnsi="Arial" w:cs="Arial"/>
              </w:rPr>
            </w:pPr>
            <w:r w:rsidRPr="001A3FEA">
              <w:rPr>
                <w:rFonts w:ascii="Arial" w:hAnsi="Arial" w:cs="Arial"/>
              </w:rPr>
              <w:t>Inschrijver beschikt over de competentie om integraal onderhoud en renovatie van rioleringssystemen uit te voeren binnen een bestaande (stedelijke) omgeving.</w:t>
            </w:r>
          </w:p>
          <w:p w14:paraId="1D2330D1" w14:textId="77777777" w:rsidR="001A3FEA" w:rsidRPr="001A3FEA" w:rsidRDefault="001A3FEA" w:rsidP="001A3FEA">
            <w:pPr>
              <w:suppressAutoHyphens/>
              <w:rPr>
                <w:rFonts w:ascii="Arial" w:hAnsi="Arial" w:cs="Arial"/>
              </w:rPr>
            </w:pPr>
            <w:r w:rsidRPr="001A3FEA">
              <w:rPr>
                <w:rFonts w:ascii="Arial" w:hAnsi="Arial" w:cs="Arial"/>
              </w:rPr>
              <w:t>Onder integraal onderhoud en renovatie van rioleringssystemen wordt verstaan:</w:t>
            </w:r>
          </w:p>
          <w:p w14:paraId="6A147BC5" w14:textId="77777777" w:rsidR="001A3FEA" w:rsidRPr="001A3FEA" w:rsidRDefault="001A3FEA" w:rsidP="001A3FEA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Arial" w:hAnsi="Arial" w:cs="Arial"/>
              </w:rPr>
            </w:pPr>
            <w:r w:rsidRPr="001A3FEA">
              <w:rPr>
                <w:rFonts w:ascii="Arial" w:hAnsi="Arial" w:cs="Arial"/>
              </w:rPr>
              <w:t>het reinigen van objecten (riolen e.d.);</w:t>
            </w:r>
          </w:p>
          <w:p w14:paraId="2EDD1719" w14:textId="77777777" w:rsidR="001A3FEA" w:rsidRPr="001A3FEA" w:rsidRDefault="001A3FEA" w:rsidP="001A3FEA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Arial" w:hAnsi="Arial" w:cs="Arial"/>
              </w:rPr>
            </w:pPr>
            <w:r w:rsidRPr="001A3FEA">
              <w:rPr>
                <w:rFonts w:ascii="Arial" w:hAnsi="Arial" w:cs="Arial"/>
              </w:rPr>
              <w:t>het inspecteren van objecten (riolen e.d.);</w:t>
            </w:r>
          </w:p>
          <w:p w14:paraId="72CBEE73" w14:textId="77777777" w:rsidR="001A3FEA" w:rsidRPr="001A3FEA" w:rsidRDefault="001A3FEA" w:rsidP="001A3FEA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Arial" w:hAnsi="Arial" w:cs="Arial"/>
              </w:rPr>
            </w:pPr>
            <w:r w:rsidRPr="001A3FEA">
              <w:rPr>
                <w:rFonts w:ascii="Arial" w:hAnsi="Arial" w:cs="Arial"/>
              </w:rPr>
              <w:t>afdichten voegen in riolen;</w:t>
            </w:r>
          </w:p>
          <w:p w14:paraId="14879FDA" w14:textId="77777777" w:rsidR="001A3FEA" w:rsidRPr="001A3FEA" w:rsidRDefault="001A3FEA" w:rsidP="001A3FEA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Arial" w:hAnsi="Arial" w:cs="Arial"/>
              </w:rPr>
            </w:pPr>
            <w:r w:rsidRPr="001A3FEA">
              <w:rPr>
                <w:rFonts w:ascii="Arial" w:hAnsi="Arial" w:cs="Arial"/>
              </w:rPr>
              <w:t>constructief repareren van beschadigingen en scheuren in riolen;</w:t>
            </w:r>
          </w:p>
          <w:p w14:paraId="320C1B3A" w14:textId="77777777" w:rsidR="001A3FEA" w:rsidRPr="001A3FEA" w:rsidRDefault="001A3FEA" w:rsidP="001A3FEA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Arial" w:hAnsi="Arial" w:cs="Arial"/>
              </w:rPr>
            </w:pPr>
            <w:r w:rsidRPr="001A3FEA">
              <w:rPr>
                <w:rFonts w:ascii="Arial" w:hAnsi="Arial" w:cs="Arial"/>
              </w:rPr>
              <w:t>verwijderen van wortels;</w:t>
            </w:r>
          </w:p>
          <w:p w14:paraId="157D6048" w14:textId="77777777" w:rsidR="001A3FEA" w:rsidRPr="001A3FEA" w:rsidRDefault="001A3FEA" w:rsidP="001A3FEA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Arial" w:hAnsi="Arial" w:cs="Arial"/>
              </w:rPr>
            </w:pPr>
            <w:r w:rsidRPr="001A3FEA">
              <w:rPr>
                <w:rFonts w:ascii="Arial" w:hAnsi="Arial" w:cs="Arial"/>
              </w:rPr>
              <w:t>verwijderen instekende inlaten;</w:t>
            </w:r>
          </w:p>
          <w:p w14:paraId="05E36654" w14:textId="77777777" w:rsidR="001A3FEA" w:rsidRPr="001A3FEA" w:rsidRDefault="001A3FEA" w:rsidP="001A3FEA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Arial" w:hAnsi="Arial" w:cs="Arial"/>
              </w:rPr>
            </w:pPr>
            <w:r w:rsidRPr="001A3FEA">
              <w:rPr>
                <w:rFonts w:ascii="Arial" w:hAnsi="Arial" w:cs="Arial"/>
              </w:rPr>
              <w:t>verwijderen obstakels;</w:t>
            </w:r>
          </w:p>
          <w:p w14:paraId="7FD95285" w14:textId="77777777" w:rsidR="001A3FEA" w:rsidRPr="001A3FEA" w:rsidRDefault="001A3FEA" w:rsidP="001A3FEA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Arial" w:hAnsi="Arial" w:cs="Arial"/>
              </w:rPr>
            </w:pPr>
            <w:r w:rsidRPr="001A3FEA">
              <w:rPr>
                <w:rFonts w:ascii="Arial" w:hAnsi="Arial" w:cs="Arial"/>
              </w:rPr>
              <w:t>verwijderen afzettingen;</w:t>
            </w:r>
          </w:p>
          <w:p w14:paraId="4F3FA663" w14:textId="77777777" w:rsidR="001A3FEA" w:rsidRPr="001A3FEA" w:rsidRDefault="001A3FEA" w:rsidP="001A3FEA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Arial" w:hAnsi="Arial" w:cs="Arial"/>
              </w:rPr>
            </w:pPr>
            <w:r w:rsidRPr="001A3FEA">
              <w:rPr>
                <w:rFonts w:ascii="Arial" w:hAnsi="Arial" w:cs="Arial"/>
              </w:rPr>
              <w:t>renoveren van riolen d.m.v. het inbrengen van een kous;</w:t>
            </w:r>
          </w:p>
          <w:p w14:paraId="57DEF75C" w14:textId="77777777" w:rsidR="001A3FEA" w:rsidRPr="001A3FEA" w:rsidRDefault="001A3FEA" w:rsidP="001A3FEA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Arial" w:hAnsi="Arial" w:cs="Arial"/>
              </w:rPr>
            </w:pPr>
            <w:r w:rsidRPr="001A3FEA">
              <w:rPr>
                <w:rFonts w:ascii="Arial" w:hAnsi="Arial" w:cs="Arial"/>
              </w:rPr>
              <w:t>herstellen van inlaten;</w:t>
            </w:r>
          </w:p>
          <w:p w14:paraId="1FC464A2" w14:textId="77777777" w:rsidR="001A3FEA" w:rsidRPr="001A3FEA" w:rsidRDefault="001A3FEA" w:rsidP="001A3FEA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Arial" w:hAnsi="Arial" w:cs="Arial"/>
              </w:rPr>
            </w:pPr>
            <w:r w:rsidRPr="001A3FEA">
              <w:rPr>
                <w:rFonts w:ascii="Arial" w:hAnsi="Arial" w:cs="Arial"/>
              </w:rPr>
              <w:t>renoveren van putten;</w:t>
            </w:r>
          </w:p>
          <w:p w14:paraId="4C555705" w14:textId="77777777" w:rsidR="001A3FEA" w:rsidRPr="001A3FEA" w:rsidRDefault="001A3FEA" w:rsidP="001A3FEA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Arial" w:hAnsi="Arial" w:cs="Arial"/>
              </w:rPr>
            </w:pPr>
            <w:r w:rsidRPr="001A3FEA">
              <w:rPr>
                <w:rFonts w:ascii="Arial" w:hAnsi="Arial" w:cs="Arial"/>
              </w:rPr>
              <w:t>maken van opnemingsinspectie;</w:t>
            </w:r>
          </w:p>
          <w:p w14:paraId="00F82F31" w14:textId="77777777" w:rsidR="001A3FEA" w:rsidRPr="001A3FEA" w:rsidRDefault="001A3FEA" w:rsidP="001A3FEA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Arial" w:hAnsi="Arial" w:cs="Arial"/>
              </w:rPr>
            </w:pPr>
            <w:r w:rsidRPr="001A3FEA">
              <w:rPr>
                <w:rFonts w:ascii="Arial" w:hAnsi="Arial" w:cs="Arial"/>
              </w:rPr>
              <w:t>dichtzetten van riolen;</w:t>
            </w:r>
          </w:p>
          <w:p w14:paraId="4C370C25" w14:textId="77777777" w:rsidR="001A3FEA" w:rsidRPr="001A3FEA" w:rsidRDefault="001A3FEA" w:rsidP="001A3FEA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Arial" w:hAnsi="Arial" w:cs="Arial"/>
              </w:rPr>
            </w:pPr>
            <w:r w:rsidRPr="001A3FEA">
              <w:rPr>
                <w:rFonts w:ascii="Arial" w:hAnsi="Arial" w:cs="Arial"/>
              </w:rPr>
              <w:t>treffen van de benodigde verkeersmaatregelen;</w:t>
            </w:r>
          </w:p>
          <w:p w14:paraId="76D9BAC3" w14:textId="77777777" w:rsidR="001A3FEA" w:rsidRPr="001A3FEA" w:rsidRDefault="001A3FEA" w:rsidP="001A3FEA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Arial" w:hAnsi="Arial" w:cs="Arial"/>
              </w:rPr>
            </w:pPr>
            <w:r w:rsidRPr="001A3FEA">
              <w:rPr>
                <w:rFonts w:ascii="Arial" w:hAnsi="Arial" w:cs="Arial"/>
              </w:rPr>
              <w:t>omgevingsmanagement;</w:t>
            </w:r>
          </w:p>
          <w:p w14:paraId="19DEAF8C" w14:textId="77777777" w:rsidR="001A3FEA" w:rsidRPr="001A3FEA" w:rsidRDefault="001A3FEA" w:rsidP="001A3FEA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Arial" w:hAnsi="Arial" w:cs="Arial"/>
              </w:rPr>
            </w:pPr>
            <w:r w:rsidRPr="001A3FEA">
              <w:rPr>
                <w:rFonts w:ascii="Arial" w:hAnsi="Arial" w:cs="Arial"/>
              </w:rPr>
              <w:t>bijkomende werkzaamheden.</w:t>
            </w:r>
          </w:p>
          <w:p w14:paraId="544E0403" w14:textId="5ABFC7F2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F39" w:rsidRPr="004E64B3" w14:paraId="0BAD088C" w14:textId="77777777" w:rsidTr="00A37B8E">
        <w:trPr>
          <w:trHeight w:val="111"/>
        </w:trPr>
        <w:tc>
          <w:tcPr>
            <w:tcW w:w="2501" w:type="dxa"/>
          </w:tcPr>
          <w:p w14:paraId="2E15010C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64B3">
              <w:rPr>
                <w:rFonts w:ascii="Arial" w:hAnsi="Arial" w:cs="Arial"/>
                <w:sz w:val="22"/>
                <w:szCs w:val="22"/>
              </w:rPr>
              <w:t xml:space="preserve">Naam van het project: </w:t>
            </w:r>
          </w:p>
        </w:tc>
        <w:tc>
          <w:tcPr>
            <w:tcW w:w="7037" w:type="dxa"/>
          </w:tcPr>
          <w:p w14:paraId="76D605E5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F39" w:rsidRPr="004E64B3" w14:paraId="53618D66" w14:textId="77777777" w:rsidTr="00A37B8E">
        <w:trPr>
          <w:trHeight w:val="111"/>
        </w:trPr>
        <w:tc>
          <w:tcPr>
            <w:tcW w:w="2501" w:type="dxa"/>
          </w:tcPr>
          <w:p w14:paraId="082D9B22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64B3">
              <w:rPr>
                <w:rFonts w:ascii="Arial" w:hAnsi="Arial" w:cs="Arial"/>
                <w:sz w:val="22"/>
                <w:szCs w:val="22"/>
              </w:rPr>
              <w:t xml:space="preserve">Type project: </w:t>
            </w:r>
          </w:p>
        </w:tc>
        <w:tc>
          <w:tcPr>
            <w:tcW w:w="7037" w:type="dxa"/>
          </w:tcPr>
          <w:p w14:paraId="58A52AA3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F39" w:rsidRPr="004E64B3" w14:paraId="07FC04A3" w14:textId="77777777" w:rsidTr="00A37B8E">
        <w:trPr>
          <w:trHeight w:val="111"/>
        </w:trPr>
        <w:tc>
          <w:tcPr>
            <w:tcW w:w="2501" w:type="dxa"/>
          </w:tcPr>
          <w:p w14:paraId="607A6841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64B3">
              <w:rPr>
                <w:rFonts w:ascii="Arial" w:hAnsi="Arial" w:cs="Arial"/>
                <w:sz w:val="22"/>
                <w:szCs w:val="22"/>
              </w:rPr>
              <w:t xml:space="preserve">Naam opdrachtgever: </w:t>
            </w:r>
          </w:p>
        </w:tc>
        <w:tc>
          <w:tcPr>
            <w:tcW w:w="7037" w:type="dxa"/>
          </w:tcPr>
          <w:p w14:paraId="52FE7C86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F39" w:rsidRPr="004E64B3" w14:paraId="4EAE5392" w14:textId="77777777" w:rsidTr="00A37B8E">
        <w:trPr>
          <w:trHeight w:val="111"/>
        </w:trPr>
        <w:tc>
          <w:tcPr>
            <w:tcW w:w="2501" w:type="dxa"/>
          </w:tcPr>
          <w:p w14:paraId="6A4AA087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64B3">
              <w:rPr>
                <w:rFonts w:ascii="Arial" w:hAnsi="Arial" w:cs="Arial"/>
                <w:sz w:val="22"/>
                <w:szCs w:val="22"/>
              </w:rPr>
              <w:t xml:space="preserve">Soort organisatie: </w:t>
            </w:r>
          </w:p>
        </w:tc>
        <w:tc>
          <w:tcPr>
            <w:tcW w:w="7037" w:type="dxa"/>
          </w:tcPr>
          <w:p w14:paraId="4BFD478A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F39" w:rsidRPr="004E64B3" w14:paraId="3A04E416" w14:textId="77777777" w:rsidTr="00A37B8E">
        <w:trPr>
          <w:trHeight w:val="111"/>
        </w:trPr>
        <w:tc>
          <w:tcPr>
            <w:tcW w:w="2501" w:type="dxa"/>
          </w:tcPr>
          <w:p w14:paraId="10C8EB19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64B3">
              <w:rPr>
                <w:rFonts w:ascii="Arial" w:hAnsi="Arial" w:cs="Arial"/>
                <w:sz w:val="22"/>
                <w:szCs w:val="22"/>
              </w:rPr>
              <w:t xml:space="preserve">Contactpersoon: </w:t>
            </w:r>
          </w:p>
        </w:tc>
        <w:tc>
          <w:tcPr>
            <w:tcW w:w="7037" w:type="dxa"/>
          </w:tcPr>
          <w:p w14:paraId="06EFD682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F39" w:rsidRPr="004E64B3" w14:paraId="5E4673CC" w14:textId="77777777" w:rsidTr="00A37B8E">
        <w:trPr>
          <w:trHeight w:val="111"/>
        </w:trPr>
        <w:tc>
          <w:tcPr>
            <w:tcW w:w="2501" w:type="dxa"/>
          </w:tcPr>
          <w:p w14:paraId="68AEF5EF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64B3">
              <w:rPr>
                <w:rFonts w:ascii="Arial" w:hAnsi="Arial" w:cs="Arial"/>
                <w:sz w:val="22"/>
                <w:szCs w:val="22"/>
              </w:rPr>
              <w:t xml:space="preserve">Telefoonnummer contactpersoon: </w:t>
            </w:r>
          </w:p>
        </w:tc>
        <w:tc>
          <w:tcPr>
            <w:tcW w:w="7037" w:type="dxa"/>
          </w:tcPr>
          <w:p w14:paraId="1B1DB8C7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F39" w:rsidRPr="004E64B3" w14:paraId="37B446F4" w14:textId="77777777" w:rsidTr="00A37B8E">
        <w:trPr>
          <w:trHeight w:val="805"/>
        </w:trPr>
        <w:tc>
          <w:tcPr>
            <w:tcW w:w="2501" w:type="dxa"/>
          </w:tcPr>
          <w:p w14:paraId="4FD53A37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64B3">
              <w:rPr>
                <w:rFonts w:ascii="Arial" w:hAnsi="Arial" w:cs="Arial"/>
                <w:sz w:val="22"/>
                <w:szCs w:val="22"/>
              </w:rPr>
              <w:lastRenderedPageBreak/>
              <w:t xml:space="preserve">Opdrachtformulering </w:t>
            </w:r>
          </w:p>
          <w:p w14:paraId="42273968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64B3">
              <w:rPr>
                <w:rFonts w:ascii="Arial" w:hAnsi="Arial" w:cs="Arial"/>
                <w:sz w:val="22"/>
                <w:szCs w:val="22"/>
              </w:rPr>
              <w:t xml:space="preserve">(uit deze beschrijving van de opdracht dient duidelijk te herleiden zijn dat de referentie qua aard vergelijkbaar is met onderhavige opdracht): </w:t>
            </w:r>
          </w:p>
        </w:tc>
        <w:tc>
          <w:tcPr>
            <w:tcW w:w="7037" w:type="dxa"/>
          </w:tcPr>
          <w:p w14:paraId="75D2140F" w14:textId="77777777" w:rsidR="00461F39" w:rsidRPr="004E64B3" w:rsidRDefault="00461F39" w:rsidP="00A37B8E">
            <w:pPr>
              <w:rPr>
                <w:rFonts w:ascii="Arial" w:hAnsi="Arial" w:cs="Arial"/>
                <w:color w:val="000000"/>
              </w:rPr>
            </w:pPr>
          </w:p>
          <w:p w14:paraId="17587604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F39" w:rsidRPr="004E64B3" w14:paraId="09E32E16" w14:textId="77777777" w:rsidTr="00A37B8E">
        <w:trPr>
          <w:trHeight w:val="111"/>
        </w:trPr>
        <w:tc>
          <w:tcPr>
            <w:tcW w:w="2501" w:type="dxa"/>
          </w:tcPr>
          <w:p w14:paraId="1A12CDC4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64B3">
              <w:rPr>
                <w:rFonts w:ascii="Arial" w:hAnsi="Arial" w:cs="Arial"/>
                <w:sz w:val="22"/>
                <w:szCs w:val="22"/>
              </w:rPr>
              <w:t xml:space="preserve">Totale opdrachtwaarde exclusief Btw </w:t>
            </w:r>
          </w:p>
        </w:tc>
        <w:tc>
          <w:tcPr>
            <w:tcW w:w="7037" w:type="dxa"/>
          </w:tcPr>
          <w:p w14:paraId="5E6CAAD9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F39" w:rsidRPr="004E64B3" w14:paraId="45435341" w14:textId="77777777" w:rsidTr="00A37B8E">
        <w:trPr>
          <w:trHeight w:val="249"/>
        </w:trPr>
        <w:tc>
          <w:tcPr>
            <w:tcW w:w="2501" w:type="dxa"/>
          </w:tcPr>
          <w:p w14:paraId="6B6BC101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64B3">
              <w:rPr>
                <w:rFonts w:ascii="Arial" w:hAnsi="Arial" w:cs="Arial"/>
                <w:sz w:val="22"/>
                <w:szCs w:val="22"/>
              </w:rPr>
              <w:t xml:space="preserve">Opdrachtwaarde  exclusief Btw welke ziet op de kerncompetentie: </w:t>
            </w:r>
          </w:p>
        </w:tc>
        <w:tc>
          <w:tcPr>
            <w:tcW w:w="7037" w:type="dxa"/>
          </w:tcPr>
          <w:p w14:paraId="1FD83A5A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F39" w:rsidRPr="004E64B3" w14:paraId="466B54B1" w14:textId="77777777" w:rsidTr="00A37B8E">
        <w:trPr>
          <w:trHeight w:val="111"/>
        </w:trPr>
        <w:tc>
          <w:tcPr>
            <w:tcW w:w="2501" w:type="dxa"/>
          </w:tcPr>
          <w:p w14:paraId="42DDC62C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64B3">
              <w:rPr>
                <w:rFonts w:ascii="Arial" w:hAnsi="Arial" w:cs="Arial"/>
                <w:sz w:val="22"/>
                <w:szCs w:val="22"/>
              </w:rPr>
              <w:t xml:space="preserve">Looptijd (begin- en einddatum): </w:t>
            </w:r>
          </w:p>
        </w:tc>
        <w:tc>
          <w:tcPr>
            <w:tcW w:w="7037" w:type="dxa"/>
          </w:tcPr>
          <w:p w14:paraId="51084C7E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64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3AE3C29E" w14:textId="77777777" w:rsidR="00821EF5" w:rsidRPr="004E64B3" w:rsidRDefault="00821EF5" w:rsidP="00D331CC">
      <w:pPr>
        <w:spacing w:after="0" w:line="287" w:lineRule="atLeast"/>
        <w:rPr>
          <w:rFonts w:ascii="Arial" w:eastAsia="SimSun" w:hAnsi="Arial" w:cs="Arial"/>
          <w:lang w:eastAsia="zh-CN"/>
        </w:rPr>
      </w:pPr>
    </w:p>
    <w:tbl>
      <w:tblPr>
        <w:tblW w:w="9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137"/>
      </w:tblGrid>
      <w:tr w:rsidR="00821EF5" w:rsidRPr="004E64B3" w14:paraId="58797435" w14:textId="77777777" w:rsidTr="00A37B8E">
        <w:trPr>
          <w:trHeight w:val="93"/>
        </w:trPr>
        <w:tc>
          <w:tcPr>
            <w:tcW w:w="9542" w:type="dxa"/>
            <w:gridSpan w:val="2"/>
          </w:tcPr>
          <w:p w14:paraId="5213B0FB" w14:textId="77777777" w:rsidR="00821EF5" w:rsidRPr="004E64B3" w:rsidRDefault="00821EF5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64B3">
              <w:rPr>
                <w:rFonts w:ascii="Arial" w:hAnsi="Arial" w:cs="Arial"/>
                <w:sz w:val="22"/>
                <w:szCs w:val="22"/>
              </w:rPr>
              <w:t>Rechtsgeldig ondertekend namens Inschrijver</w:t>
            </w:r>
          </w:p>
        </w:tc>
      </w:tr>
      <w:tr w:rsidR="00821EF5" w:rsidRPr="004E64B3" w14:paraId="5F721267" w14:textId="77777777" w:rsidTr="00A37B8E">
        <w:trPr>
          <w:trHeight w:val="93"/>
        </w:trPr>
        <w:tc>
          <w:tcPr>
            <w:tcW w:w="2405" w:type="dxa"/>
          </w:tcPr>
          <w:p w14:paraId="466C0C17" w14:textId="77777777" w:rsidR="00821EF5" w:rsidRPr="004E64B3" w:rsidRDefault="00821EF5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64B3">
              <w:rPr>
                <w:rFonts w:ascii="Arial" w:hAnsi="Arial" w:cs="Arial"/>
                <w:sz w:val="22"/>
                <w:szCs w:val="22"/>
              </w:rPr>
              <w:t>Naam kantoor</w:t>
            </w:r>
          </w:p>
        </w:tc>
        <w:tc>
          <w:tcPr>
            <w:tcW w:w="7137" w:type="dxa"/>
          </w:tcPr>
          <w:p w14:paraId="3A18AB58" w14:textId="77777777" w:rsidR="00821EF5" w:rsidRPr="004E64B3" w:rsidRDefault="00821EF5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1EF5" w:rsidRPr="004E64B3" w14:paraId="26775D5E" w14:textId="77777777" w:rsidTr="00A37B8E">
        <w:trPr>
          <w:trHeight w:val="93"/>
        </w:trPr>
        <w:tc>
          <w:tcPr>
            <w:tcW w:w="2405" w:type="dxa"/>
          </w:tcPr>
          <w:p w14:paraId="3638E58A" w14:textId="77777777" w:rsidR="00821EF5" w:rsidRPr="004E64B3" w:rsidRDefault="00821EF5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64B3">
              <w:rPr>
                <w:rFonts w:ascii="Arial" w:hAnsi="Arial" w:cs="Arial"/>
                <w:sz w:val="22"/>
                <w:szCs w:val="22"/>
              </w:rPr>
              <w:t>Naam persoon (initialen+achternaam)</w:t>
            </w:r>
          </w:p>
          <w:p w14:paraId="3FCABD18" w14:textId="77777777" w:rsidR="00821EF5" w:rsidRPr="004E64B3" w:rsidRDefault="00821EF5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37" w:type="dxa"/>
          </w:tcPr>
          <w:p w14:paraId="5FC51304" w14:textId="77777777" w:rsidR="00821EF5" w:rsidRPr="004E64B3" w:rsidRDefault="00821EF5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1EF5" w:rsidRPr="004E64B3" w14:paraId="13BBB10F" w14:textId="77777777" w:rsidTr="00A37B8E">
        <w:trPr>
          <w:trHeight w:val="93"/>
        </w:trPr>
        <w:tc>
          <w:tcPr>
            <w:tcW w:w="2405" w:type="dxa"/>
          </w:tcPr>
          <w:p w14:paraId="4C459B9D" w14:textId="77777777" w:rsidR="00821EF5" w:rsidRPr="004E64B3" w:rsidRDefault="00821EF5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64B3">
              <w:rPr>
                <w:rFonts w:ascii="Arial" w:hAnsi="Arial" w:cs="Arial"/>
                <w:sz w:val="22"/>
                <w:szCs w:val="22"/>
              </w:rPr>
              <w:t xml:space="preserve">Functie </w:t>
            </w:r>
          </w:p>
          <w:p w14:paraId="256FC648" w14:textId="77777777" w:rsidR="00821EF5" w:rsidRPr="004E64B3" w:rsidRDefault="00821EF5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37" w:type="dxa"/>
          </w:tcPr>
          <w:p w14:paraId="4C166F61" w14:textId="77777777" w:rsidR="00821EF5" w:rsidRPr="004E64B3" w:rsidRDefault="00821EF5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1EF5" w:rsidRPr="004E64B3" w14:paraId="333DA34E" w14:textId="77777777" w:rsidTr="00A37B8E">
        <w:trPr>
          <w:trHeight w:val="93"/>
        </w:trPr>
        <w:tc>
          <w:tcPr>
            <w:tcW w:w="2405" w:type="dxa"/>
          </w:tcPr>
          <w:p w14:paraId="2284579B" w14:textId="77777777" w:rsidR="00821EF5" w:rsidRPr="004E64B3" w:rsidRDefault="00821EF5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64B3">
              <w:rPr>
                <w:rFonts w:ascii="Arial" w:hAnsi="Arial" w:cs="Arial"/>
                <w:sz w:val="22"/>
                <w:szCs w:val="22"/>
              </w:rPr>
              <w:t xml:space="preserve">Plaats </w:t>
            </w:r>
          </w:p>
          <w:p w14:paraId="4A218FE7" w14:textId="77777777" w:rsidR="00821EF5" w:rsidRPr="004E64B3" w:rsidRDefault="00821EF5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37" w:type="dxa"/>
          </w:tcPr>
          <w:p w14:paraId="049A6C69" w14:textId="77777777" w:rsidR="00821EF5" w:rsidRPr="004E64B3" w:rsidRDefault="00821EF5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1EF5" w:rsidRPr="004E64B3" w14:paraId="7E6C0732" w14:textId="77777777" w:rsidTr="00A37B8E">
        <w:trPr>
          <w:trHeight w:val="93"/>
        </w:trPr>
        <w:tc>
          <w:tcPr>
            <w:tcW w:w="2405" w:type="dxa"/>
          </w:tcPr>
          <w:p w14:paraId="5EAEB2CA" w14:textId="77777777" w:rsidR="00821EF5" w:rsidRPr="004E64B3" w:rsidRDefault="00821EF5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64B3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7137" w:type="dxa"/>
          </w:tcPr>
          <w:p w14:paraId="6F0DC5D9" w14:textId="77777777" w:rsidR="00821EF5" w:rsidRPr="004E64B3" w:rsidRDefault="00821EF5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1EF5" w:rsidRPr="004E64B3" w14:paraId="11EFFAD2" w14:textId="77777777" w:rsidTr="00A37B8E">
        <w:trPr>
          <w:trHeight w:val="93"/>
        </w:trPr>
        <w:tc>
          <w:tcPr>
            <w:tcW w:w="2405" w:type="dxa"/>
          </w:tcPr>
          <w:p w14:paraId="115D02A0" w14:textId="77777777" w:rsidR="00821EF5" w:rsidRPr="004E64B3" w:rsidRDefault="00821EF5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64B3">
              <w:rPr>
                <w:rFonts w:ascii="Arial" w:hAnsi="Arial" w:cs="Arial"/>
                <w:sz w:val="22"/>
                <w:szCs w:val="22"/>
              </w:rPr>
              <w:t>Handtekening</w:t>
            </w:r>
          </w:p>
          <w:p w14:paraId="383A7889" w14:textId="77777777" w:rsidR="00821EF5" w:rsidRPr="004E64B3" w:rsidRDefault="00821EF5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362EF364" w14:textId="77777777" w:rsidR="00821EF5" w:rsidRPr="004E64B3" w:rsidRDefault="00821EF5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23C1214" w14:textId="77777777" w:rsidR="00821EF5" w:rsidRPr="004E64B3" w:rsidRDefault="00821EF5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37" w:type="dxa"/>
          </w:tcPr>
          <w:p w14:paraId="158E5F70" w14:textId="77777777" w:rsidR="00821EF5" w:rsidRPr="004E64B3" w:rsidRDefault="00821EF5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D93616" w14:textId="77777777" w:rsidR="00A46E0D" w:rsidRPr="00A46E0D" w:rsidRDefault="00A46E0D" w:rsidP="00F700F0">
      <w:pPr>
        <w:rPr>
          <w:rFonts w:ascii="Arial" w:hAnsi="Arial" w:cs="Arial"/>
        </w:rPr>
      </w:pPr>
    </w:p>
    <w:sectPr w:rsidR="00A46E0D" w:rsidRPr="00A46E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6D1AF" w14:textId="77777777" w:rsidR="000C0C91" w:rsidRDefault="000C0C91" w:rsidP="001A312A">
      <w:pPr>
        <w:spacing w:after="0" w:line="240" w:lineRule="auto"/>
      </w:pPr>
      <w:r>
        <w:separator/>
      </w:r>
    </w:p>
  </w:endnote>
  <w:endnote w:type="continuationSeparator" w:id="0">
    <w:p w14:paraId="390722FF" w14:textId="77777777" w:rsidR="000C0C91" w:rsidRDefault="000C0C91" w:rsidP="001A3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2B19E" w14:textId="77777777" w:rsidR="005E4138" w:rsidRDefault="005E41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5A0A7" w14:textId="19B39C49" w:rsidR="001A312A" w:rsidRDefault="00AF065F">
    <w:pPr>
      <w:pStyle w:val="Voettekst"/>
    </w:pPr>
    <w:r w:rsidRPr="00AF065F">
      <w:rPr>
        <w:rFonts w:ascii="Arial" w:hAnsi="Arial" w:cs="Arial"/>
        <w:sz w:val="18"/>
        <w:szCs w:val="18"/>
      </w:rPr>
      <w:t>969477</w:t>
    </w:r>
    <w:r w:rsidR="0046113A" w:rsidRPr="00F8257F">
      <w:rPr>
        <w:rFonts w:ascii="Arial" w:hAnsi="Arial" w:cs="Arial"/>
        <w:sz w:val="18"/>
        <w:szCs w:val="18"/>
      </w:rPr>
      <w:t xml:space="preserve">  </w:t>
    </w:r>
    <w:r w:rsidR="0046113A">
      <w:rPr>
        <w:rFonts w:ascii="Arial" w:hAnsi="Arial" w:cs="Arial"/>
        <w:sz w:val="18"/>
        <w:szCs w:val="18"/>
      </w:rPr>
      <w:t xml:space="preserve">ROK </w:t>
    </w:r>
    <w:r w:rsidR="00CB3221">
      <w:rPr>
        <w:rFonts w:ascii="Arial" w:hAnsi="Arial" w:cs="Arial"/>
        <w:sz w:val="18"/>
        <w:szCs w:val="18"/>
      </w:rPr>
      <w:t xml:space="preserve">Rioolrenovatie </w:t>
    </w:r>
    <w:r w:rsidR="0046113A">
      <w:rPr>
        <w:rFonts w:ascii="Arial" w:hAnsi="Arial" w:cs="Arial"/>
        <w:sz w:val="18"/>
        <w:szCs w:val="18"/>
      </w:rPr>
      <w:t xml:space="preserve">2026-2028 </w:t>
    </w:r>
    <w:r w:rsidR="0046113A" w:rsidRPr="00F8257F">
      <w:rPr>
        <w:rFonts w:ascii="Arial" w:hAnsi="Arial" w:cs="Arial"/>
        <w:sz w:val="18"/>
        <w:szCs w:val="18"/>
      </w:rPr>
      <w:t xml:space="preserve"> gemeente Kaag en Braassem  Bijlage </w:t>
    </w:r>
    <w:r w:rsidR="005E4138">
      <w:rPr>
        <w:rFonts w:ascii="Arial" w:hAnsi="Arial" w:cs="Arial"/>
        <w:sz w:val="18"/>
        <w:szCs w:val="18"/>
      </w:rPr>
      <w:t>6</w:t>
    </w:r>
    <w:r w:rsidR="0046113A">
      <w:rPr>
        <w:rFonts w:ascii="Arial" w:hAnsi="Arial" w:cs="Arial"/>
        <w:sz w:val="18"/>
        <w:szCs w:val="18"/>
      </w:rPr>
      <w:t xml:space="preserve"> Referenties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0B69E" w14:textId="77777777" w:rsidR="005E4138" w:rsidRDefault="005E413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728AA" w14:textId="77777777" w:rsidR="000C0C91" w:rsidRDefault="000C0C91" w:rsidP="001A312A">
      <w:pPr>
        <w:spacing w:after="0" w:line="240" w:lineRule="auto"/>
      </w:pPr>
      <w:r>
        <w:separator/>
      </w:r>
    </w:p>
  </w:footnote>
  <w:footnote w:type="continuationSeparator" w:id="0">
    <w:p w14:paraId="6107F73B" w14:textId="77777777" w:rsidR="000C0C91" w:rsidRDefault="000C0C91" w:rsidP="001A3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4E041" w14:textId="77777777" w:rsidR="005E4138" w:rsidRDefault="005E41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2CF1" w14:textId="77777777" w:rsidR="005E4138" w:rsidRDefault="005E413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E5659" w14:textId="77777777" w:rsidR="005E4138" w:rsidRDefault="005E413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6C4"/>
    <w:multiLevelType w:val="hybridMultilevel"/>
    <w:tmpl w:val="583EC4B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41A73"/>
    <w:multiLevelType w:val="hybridMultilevel"/>
    <w:tmpl w:val="B3EE335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20358"/>
    <w:multiLevelType w:val="hybridMultilevel"/>
    <w:tmpl w:val="48380D76"/>
    <w:lvl w:ilvl="0" w:tplc="53E8758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D7762"/>
    <w:multiLevelType w:val="hybridMultilevel"/>
    <w:tmpl w:val="6674E73C"/>
    <w:lvl w:ilvl="0" w:tplc="18A4A2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823702">
    <w:abstractNumId w:val="0"/>
  </w:num>
  <w:num w:numId="2" w16cid:durableId="1804348175">
    <w:abstractNumId w:val="3"/>
  </w:num>
  <w:num w:numId="3" w16cid:durableId="720709003">
    <w:abstractNumId w:val="1"/>
  </w:num>
  <w:num w:numId="4" w16cid:durableId="1756780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46E0D"/>
    <w:rsid w:val="00061504"/>
    <w:rsid w:val="000C0C91"/>
    <w:rsid w:val="00144305"/>
    <w:rsid w:val="00173D16"/>
    <w:rsid w:val="00181FEF"/>
    <w:rsid w:val="00184380"/>
    <w:rsid w:val="00195397"/>
    <w:rsid w:val="001A312A"/>
    <w:rsid w:val="001A3FEA"/>
    <w:rsid w:val="0026639A"/>
    <w:rsid w:val="002E243A"/>
    <w:rsid w:val="003B112A"/>
    <w:rsid w:val="00410104"/>
    <w:rsid w:val="0046113A"/>
    <w:rsid w:val="00461F39"/>
    <w:rsid w:val="004C2763"/>
    <w:rsid w:val="004E64B3"/>
    <w:rsid w:val="005E4138"/>
    <w:rsid w:val="006037A1"/>
    <w:rsid w:val="00633CEA"/>
    <w:rsid w:val="006E3166"/>
    <w:rsid w:val="007452E9"/>
    <w:rsid w:val="007F51CA"/>
    <w:rsid w:val="008005A2"/>
    <w:rsid w:val="00820E9D"/>
    <w:rsid w:val="00821EF5"/>
    <w:rsid w:val="0093707A"/>
    <w:rsid w:val="00974A83"/>
    <w:rsid w:val="009E1B90"/>
    <w:rsid w:val="009F2E44"/>
    <w:rsid w:val="00A23665"/>
    <w:rsid w:val="00A3388F"/>
    <w:rsid w:val="00A46E0D"/>
    <w:rsid w:val="00A75DC5"/>
    <w:rsid w:val="00AA5A1B"/>
    <w:rsid w:val="00AD0192"/>
    <w:rsid w:val="00AF065F"/>
    <w:rsid w:val="00B32CBA"/>
    <w:rsid w:val="00B9562E"/>
    <w:rsid w:val="00B96A0A"/>
    <w:rsid w:val="00BC06CD"/>
    <w:rsid w:val="00BF741D"/>
    <w:rsid w:val="00C054F7"/>
    <w:rsid w:val="00CB3221"/>
    <w:rsid w:val="00CF7168"/>
    <w:rsid w:val="00D331CC"/>
    <w:rsid w:val="00D77536"/>
    <w:rsid w:val="00EA0F42"/>
    <w:rsid w:val="00F01C22"/>
    <w:rsid w:val="00F700F0"/>
    <w:rsid w:val="00F83D2C"/>
    <w:rsid w:val="00FE350C"/>
    <w:rsid w:val="00FE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E15E"/>
  <w15:chartTrackingRefBased/>
  <w15:docId w15:val="{8BBC3E84-4898-4571-8DEF-69AAF133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aliases w:val="hoofdstuk,Episteem PvA Kop 1,Tempo Heading 1,Hoofdstuk,U&amp;lc Bold,Small Cap Bold,Bold Small Caps,k1,k1standaard,Hoofdkop,Hoofdkop1,Hoofdkop2,Hoofdkop11,Hoofdkop3,Hoofdkop12,Hoofdkop21,Hoofdkop111,Hoofdkop4,Hoofdkop13,Hoofdkop22,Hoofdkop112,TbsKop 1"/>
    <w:basedOn w:val="Standaard"/>
    <w:next w:val="Standaard"/>
    <w:link w:val="Kop1Char"/>
    <w:qFormat/>
    <w:rsid w:val="0093707A"/>
    <w:pPr>
      <w:keepNext/>
      <w:spacing w:before="240" w:after="60" w:line="240" w:lineRule="atLeast"/>
      <w:outlineLvl w:val="0"/>
    </w:pPr>
    <w:rPr>
      <w:rFonts w:ascii="Lucida Sans Unicode" w:eastAsia="Times New Roman" w:hAnsi="Lucida Sans Unicode" w:cs="Times New Roman"/>
      <w:b/>
      <w:bCs/>
      <w:color w:val="4F81BD"/>
      <w:kern w:val="28"/>
      <w:sz w:val="24"/>
      <w:szCs w:val="24"/>
      <w:lang w:eastAsia="nl-NL"/>
    </w:rPr>
  </w:style>
  <w:style w:type="paragraph" w:styleId="Kop2">
    <w:name w:val="heading 2"/>
    <w:basedOn w:val="Lijstalinea"/>
    <w:next w:val="Standaard"/>
    <w:link w:val="Kop2Char"/>
    <w:uiPriority w:val="9"/>
    <w:qFormat/>
    <w:rsid w:val="009F2E44"/>
    <w:pPr>
      <w:keepNext/>
      <w:spacing w:before="240" w:after="60" w:line="240" w:lineRule="atLeast"/>
      <w:ind w:left="0"/>
      <w:jc w:val="both"/>
      <w:outlineLvl w:val="1"/>
    </w:pPr>
    <w:rPr>
      <w:rFonts w:ascii="Lucida Sans Unicode" w:eastAsia="Times New Roman" w:hAnsi="Lucida Sans Unicode" w:cs="Times New Roman"/>
      <w:b/>
      <w:color w:val="4F81BD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A46E0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Geenafstand">
    <w:name w:val="No Spacing"/>
    <w:uiPriority w:val="1"/>
    <w:qFormat/>
    <w:rsid w:val="00B9562E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9F2E44"/>
    <w:rPr>
      <w:rFonts w:ascii="Lucida Sans Unicode" w:eastAsia="Times New Roman" w:hAnsi="Lucida Sans Unicode" w:cs="Times New Roman"/>
      <w:b/>
      <w:color w:val="4F81BD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9F2E44"/>
    <w:pPr>
      <w:ind w:left="720"/>
      <w:contextualSpacing/>
    </w:pPr>
  </w:style>
  <w:style w:type="character" w:customStyle="1" w:styleId="Kop1Char">
    <w:name w:val="Kop 1 Char"/>
    <w:aliases w:val="hoofdstuk Char,Episteem PvA Kop 1 Char,Tempo Heading 1 Char,Hoofdstuk Char,U&amp;lc Bold Char,Small Cap Bold Char,Bold Small Caps Char,k1 Char,k1standaard Char,Hoofdkop Char,Hoofdkop1 Char,Hoofdkop2 Char,Hoofdkop11 Char,Hoofdkop3 Char"/>
    <w:basedOn w:val="Standaardalinea-lettertype"/>
    <w:link w:val="Kop1"/>
    <w:rsid w:val="0093707A"/>
    <w:rPr>
      <w:rFonts w:ascii="Lucida Sans Unicode" w:eastAsia="Times New Roman" w:hAnsi="Lucida Sans Unicode" w:cs="Times New Roman"/>
      <w:b/>
      <w:bCs/>
      <w:color w:val="4F81BD"/>
      <w:kern w:val="28"/>
      <w:sz w:val="24"/>
      <w:szCs w:val="24"/>
      <w:lang w:eastAsia="nl-NL"/>
    </w:rPr>
  </w:style>
  <w:style w:type="paragraph" w:customStyle="1" w:styleId="Bijlage">
    <w:name w:val="Bijlage"/>
    <w:basedOn w:val="Kop1"/>
    <w:next w:val="Standaard"/>
    <w:qFormat/>
    <w:rsid w:val="00F700F0"/>
    <w:pPr>
      <w:pageBreakBefore/>
      <w:tabs>
        <w:tab w:val="left" w:pos="0"/>
        <w:tab w:val="left" w:pos="851"/>
      </w:tabs>
      <w:spacing w:before="360" w:after="240" w:line="255" w:lineRule="exact"/>
    </w:pPr>
    <w:rPr>
      <w:rFonts w:asciiTheme="minorHAnsi" w:hAnsiTheme="minorHAnsi"/>
      <w:bCs w:val="0"/>
      <w:caps/>
      <w:color w:val="662382"/>
      <w:sz w:val="28"/>
      <w:szCs w:val="20"/>
      <w:lang w:eastAsia="en-US"/>
    </w:rPr>
  </w:style>
  <w:style w:type="table" w:styleId="Tabelraster">
    <w:name w:val="Table Grid"/>
    <w:basedOn w:val="Standaardtabel"/>
    <w:uiPriority w:val="59"/>
    <w:rsid w:val="00B32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A3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A312A"/>
  </w:style>
  <w:style w:type="paragraph" w:styleId="Voettekst">
    <w:name w:val="footer"/>
    <w:basedOn w:val="Standaard"/>
    <w:link w:val="VoettekstChar"/>
    <w:uiPriority w:val="99"/>
    <w:unhideWhenUsed/>
    <w:rsid w:val="001A3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A3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AB79271382D4B92B364E8929B90E1" ma:contentTypeVersion="3" ma:contentTypeDescription="Een nieuw document maken." ma:contentTypeScope="" ma:versionID="9a21486bc72e122e04923b62df3fd458">
  <xsd:schema xmlns:xsd="http://www.w3.org/2001/XMLSchema" xmlns:xs="http://www.w3.org/2001/XMLSchema" xmlns:p="http://schemas.microsoft.com/office/2006/metadata/properties" xmlns:ns2="a2192149-cf59-4b0f-9573-cdbdb6c6e71a" targetNamespace="http://schemas.microsoft.com/office/2006/metadata/properties" ma:root="true" ma:fieldsID="0cb6c65b1f4c69adf8d1206dce1e5946" ns2:_="">
    <xsd:import namespace="a2192149-cf59-4b0f-9573-cdbdb6c6e7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92149-cf59-4b0f-9573-cdbdb6c6e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5F57D0-92A2-483E-B039-78E785D68F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F5DD76-954A-42CB-8AE8-D28727E6C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92149-cf59-4b0f-9573-cdbdb6c6e7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16932A-4C35-465D-B6FE-7EE58FB22D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Klink, Esmond van</dc:creator>
  <cp:keywords/>
  <dc:description/>
  <cp:lastModifiedBy>Brahim Ben Mohamadi</cp:lastModifiedBy>
  <cp:revision>36</cp:revision>
  <dcterms:created xsi:type="dcterms:W3CDTF">2020-02-05T08:50:00Z</dcterms:created>
  <dcterms:modified xsi:type="dcterms:W3CDTF">2026-03-30T13:22:00Z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0x0101001E1AB79271382D4B92B364E8929B90E1</vt:lpwstr>
  </property>
  <property fmtid="{D5CDD505-2E9C-101B-9397-08002B2CF9AE}" pid="3" name="MediaServiceImageTags">
    <vt:lpwstr/>
  </property>
</Properties>
</file>