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F6831" w14:textId="690B4106" w:rsidR="007A006F" w:rsidRPr="00555C9B" w:rsidRDefault="007A006F" w:rsidP="007A006F">
      <w:pPr>
        <w:pStyle w:val="KopBijlage"/>
        <w:suppressAutoHyphens/>
      </w:pPr>
      <w:bookmarkStart w:id="0" w:name="_Toc419285423"/>
      <w:bookmarkStart w:id="1" w:name="_Toc421086919"/>
      <w:bookmarkStart w:id="2" w:name="_Toc421100642"/>
      <w:bookmarkStart w:id="3" w:name="_Toc71037055"/>
      <w:bookmarkStart w:id="4" w:name="_Toc76547854"/>
      <w:r w:rsidRPr="00555C9B">
        <w:t>Bijlage</w:t>
      </w:r>
      <w:r w:rsidR="00550884">
        <w:t xml:space="preserve"> 9</w:t>
      </w:r>
      <w:r w:rsidRPr="00555C9B">
        <w:t xml:space="preserve"> </w:t>
      </w:r>
      <w:r w:rsidRPr="00555C9B">
        <w:br/>
      </w:r>
      <w:bookmarkEnd w:id="0"/>
      <w:bookmarkEnd w:id="1"/>
      <w:bookmarkEnd w:id="2"/>
      <w:bookmarkEnd w:id="3"/>
      <w:bookmarkEnd w:id="4"/>
      <w:r w:rsidR="00550884">
        <w:t>Invulblad gunningscriteria</w:t>
      </w:r>
    </w:p>
    <w:p w14:paraId="106D014A" w14:textId="77777777" w:rsidR="007A006F" w:rsidRPr="00555C9B" w:rsidRDefault="007A006F" w:rsidP="007A006F">
      <w:pPr>
        <w:suppressAutoHyphens/>
        <w:ind w:left="567"/>
        <w:rPr>
          <w:rFonts w:cs="Arial"/>
          <w:lang w:eastAsia="ar-SA"/>
        </w:rPr>
      </w:pPr>
    </w:p>
    <w:p w14:paraId="188F4BC9" w14:textId="704FA461" w:rsidR="007A006F" w:rsidRDefault="007A006F" w:rsidP="00550884">
      <w:pPr>
        <w:suppressAutoHyphens/>
        <w:rPr>
          <w:rFonts w:cs="Arial"/>
        </w:rPr>
      </w:pPr>
      <w:r w:rsidRPr="00555C9B">
        <w:rPr>
          <w:rFonts w:cs="Arial"/>
        </w:rPr>
        <w:t xml:space="preserve">De Inschrijver dient per </w:t>
      </w:r>
      <w:r w:rsidR="00550884">
        <w:rPr>
          <w:rFonts w:cs="Arial"/>
        </w:rPr>
        <w:t>gunningscriterium een beschrijving te geven op de gestelde punten</w:t>
      </w:r>
      <w:r w:rsidRPr="00555C9B">
        <w:rPr>
          <w:rFonts w:cs="Arial"/>
        </w:rPr>
        <w:t xml:space="preserve">. </w:t>
      </w:r>
    </w:p>
    <w:p w14:paraId="5436D15F" w14:textId="77777777" w:rsidR="00F8531B" w:rsidRDefault="00F8531B" w:rsidP="002E36C8">
      <w:pPr>
        <w:pStyle w:val="Kop2"/>
        <w:numPr>
          <w:ilvl w:val="0"/>
          <w:numId w:val="0"/>
        </w:numPr>
        <w:ind w:left="680" w:hanging="680"/>
      </w:pPr>
      <w:r w:rsidRPr="006A143B">
        <w:t xml:space="preserve">Kwalitatief gunningscriterium 1: Technische Kwaliteit </w:t>
      </w:r>
    </w:p>
    <w:p w14:paraId="24CEA3BF" w14:textId="3047760D" w:rsidR="002E36C8" w:rsidRDefault="00F8531B" w:rsidP="002E36C8">
      <w:r w:rsidRPr="0075381D">
        <w:t xml:space="preserve">De inschrijver beschrijft haar werkwijze ten aanzien </w:t>
      </w:r>
      <w:proofErr w:type="gramStart"/>
      <w:r w:rsidRPr="0075381D">
        <w:t>van  preventief</w:t>
      </w:r>
      <w:proofErr w:type="gramEnd"/>
      <w:r w:rsidRPr="0075381D">
        <w:t xml:space="preserve"> en correctief onderhoud met daarin minimaal de volgende aspecten</w:t>
      </w:r>
      <w:r w:rsidR="002E36C8">
        <w:t xml:space="preserve"> (</w:t>
      </w:r>
      <w:r w:rsidR="002E36C8">
        <w:t>Maximaal aantal pagina’s: 4 a4 (exclusief bijlagen)</w:t>
      </w:r>
      <w:r w:rsidR="002E36C8">
        <w:t>)</w:t>
      </w:r>
      <w:r w:rsidR="00D757C4">
        <w:t>:</w:t>
      </w:r>
    </w:p>
    <w:p w14:paraId="560B0646" w14:textId="266CA73C" w:rsidR="00F8531B" w:rsidRPr="0075381D" w:rsidRDefault="00F8531B" w:rsidP="00F8531B"/>
    <w:p w14:paraId="7C532744" w14:textId="77777777" w:rsidR="00AD25DF" w:rsidRDefault="00F8531B" w:rsidP="00F8531B">
      <w:pPr>
        <w:pStyle w:val="Lijstalinea"/>
        <w:numPr>
          <w:ilvl w:val="0"/>
          <w:numId w:val="4"/>
        </w:numPr>
      </w:pPr>
      <w:r>
        <w:t xml:space="preserve">Op welke wijze u het preventief onderhoud heeft georganiseerd. </w:t>
      </w:r>
    </w:p>
    <w:tbl>
      <w:tblPr>
        <w:tblStyle w:val="Tabelraster"/>
        <w:tblW w:w="0" w:type="auto"/>
        <w:tblLook w:val="04A0" w:firstRow="1" w:lastRow="0" w:firstColumn="1" w:lastColumn="0" w:noHBand="0" w:noVBand="1"/>
      </w:tblPr>
      <w:tblGrid>
        <w:gridCol w:w="9062"/>
      </w:tblGrid>
      <w:tr w:rsidR="002E36C8" w14:paraId="6C509AA5" w14:textId="77777777" w:rsidTr="002E36C8">
        <w:tc>
          <w:tcPr>
            <w:tcW w:w="9062" w:type="dxa"/>
          </w:tcPr>
          <w:p w14:paraId="49A5A646" w14:textId="77777777" w:rsidR="002E36C8" w:rsidRDefault="002E36C8" w:rsidP="002E36C8"/>
          <w:p w14:paraId="60390F56" w14:textId="77777777" w:rsidR="002E36C8" w:rsidRDefault="002E36C8" w:rsidP="002E36C8"/>
          <w:p w14:paraId="65F46842" w14:textId="77777777" w:rsidR="002E36C8" w:rsidRDefault="002E36C8" w:rsidP="002E36C8"/>
        </w:tc>
      </w:tr>
    </w:tbl>
    <w:p w14:paraId="7FFC8052" w14:textId="1482E335" w:rsidR="00F8531B" w:rsidRDefault="00F8531B" w:rsidP="00F8531B">
      <w:pPr>
        <w:pStyle w:val="Lijstalinea"/>
        <w:numPr>
          <w:ilvl w:val="0"/>
          <w:numId w:val="4"/>
        </w:numPr>
      </w:pPr>
      <w:r>
        <w:t>Beschrijf hierin ook:</w:t>
      </w:r>
    </w:p>
    <w:p w14:paraId="14D3C247" w14:textId="77777777" w:rsidR="00F8531B" w:rsidRDefault="00F8531B" w:rsidP="00F8531B">
      <w:pPr>
        <w:pStyle w:val="Lijstalinea"/>
        <w:numPr>
          <w:ilvl w:val="1"/>
          <w:numId w:val="4"/>
        </w:numPr>
      </w:pPr>
      <w:r>
        <w:t xml:space="preserve">Welk onderhoud wordt verricht, </w:t>
      </w:r>
    </w:p>
    <w:tbl>
      <w:tblPr>
        <w:tblStyle w:val="Tabelraster"/>
        <w:tblW w:w="0" w:type="auto"/>
        <w:tblLook w:val="04A0" w:firstRow="1" w:lastRow="0" w:firstColumn="1" w:lastColumn="0" w:noHBand="0" w:noVBand="1"/>
      </w:tblPr>
      <w:tblGrid>
        <w:gridCol w:w="9062"/>
      </w:tblGrid>
      <w:tr w:rsidR="002E36C8" w14:paraId="03791C1F" w14:textId="77777777" w:rsidTr="002E36C8">
        <w:tc>
          <w:tcPr>
            <w:tcW w:w="9062" w:type="dxa"/>
          </w:tcPr>
          <w:p w14:paraId="11C570E7" w14:textId="77777777" w:rsidR="002E36C8" w:rsidRDefault="002E36C8" w:rsidP="002E36C8"/>
          <w:p w14:paraId="3C362012" w14:textId="77777777" w:rsidR="002E36C8" w:rsidRDefault="002E36C8" w:rsidP="002E36C8"/>
        </w:tc>
      </w:tr>
    </w:tbl>
    <w:p w14:paraId="1AD0D445" w14:textId="77777777" w:rsidR="00F8531B" w:rsidRDefault="00F8531B" w:rsidP="00F8531B">
      <w:pPr>
        <w:pStyle w:val="Lijstalinea"/>
        <w:numPr>
          <w:ilvl w:val="1"/>
          <w:numId w:val="4"/>
        </w:numPr>
      </w:pPr>
      <w:r>
        <w:t xml:space="preserve">Hoe lang het materieel op locatie van Opdrachtnemer dient te staan, </w:t>
      </w:r>
    </w:p>
    <w:tbl>
      <w:tblPr>
        <w:tblStyle w:val="Tabelraster"/>
        <w:tblW w:w="0" w:type="auto"/>
        <w:tblLook w:val="04A0" w:firstRow="1" w:lastRow="0" w:firstColumn="1" w:lastColumn="0" w:noHBand="0" w:noVBand="1"/>
      </w:tblPr>
      <w:tblGrid>
        <w:gridCol w:w="9062"/>
      </w:tblGrid>
      <w:tr w:rsidR="002E36C8" w14:paraId="4FCC65A2" w14:textId="77777777" w:rsidTr="002E36C8">
        <w:tc>
          <w:tcPr>
            <w:tcW w:w="9062" w:type="dxa"/>
          </w:tcPr>
          <w:p w14:paraId="4B93D402" w14:textId="77777777" w:rsidR="002E36C8" w:rsidRDefault="002E36C8" w:rsidP="002E36C8"/>
          <w:p w14:paraId="6211613E" w14:textId="77777777" w:rsidR="002E36C8" w:rsidRDefault="002E36C8" w:rsidP="002E36C8"/>
        </w:tc>
      </w:tr>
    </w:tbl>
    <w:p w14:paraId="586C1090" w14:textId="77777777" w:rsidR="00F8531B" w:rsidRDefault="00F8531B" w:rsidP="00F8531B">
      <w:pPr>
        <w:pStyle w:val="Lijstalinea"/>
        <w:numPr>
          <w:ilvl w:val="1"/>
          <w:numId w:val="4"/>
        </w:numPr>
      </w:pPr>
      <w:r>
        <w:t xml:space="preserve">Hoeveel uren hieraan worden besteed; </w:t>
      </w:r>
    </w:p>
    <w:tbl>
      <w:tblPr>
        <w:tblStyle w:val="Tabelraster"/>
        <w:tblW w:w="0" w:type="auto"/>
        <w:tblLook w:val="04A0" w:firstRow="1" w:lastRow="0" w:firstColumn="1" w:lastColumn="0" w:noHBand="0" w:noVBand="1"/>
      </w:tblPr>
      <w:tblGrid>
        <w:gridCol w:w="9062"/>
      </w:tblGrid>
      <w:tr w:rsidR="002E36C8" w14:paraId="428EE6A3" w14:textId="77777777" w:rsidTr="002E36C8">
        <w:tc>
          <w:tcPr>
            <w:tcW w:w="9062" w:type="dxa"/>
          </w:tcPr>
          <w:p w14:paraId="06DB489B" w14:textId="77777777" w:rsidR="002E36C8" w:rsidRDefault="002E36C8" w:rsidP="002E36C8"/>
          <w:p w14:paraId="5A5679E3" w14:textId="77777777" w:rsidR="002E36C8" w:rsidRDefault="002E36C8" w:rsidP="002E36C8"/>
        </w:tc>
      </w:tr>
    </w:tbl>
    <w:p w14:paraId="44C458AD" w14:textId="77777777" w:rsidR="00F8531B" w:rsidRDefault="00F8531B" w:rsidP="00F8531B">
      <w:pPr>
        <w:pStyle w:val="Lijstalinea"/>
        <w:numPr>
          <w:ilvl w:val="1"/>
          <w:numId w:val="4"/>
        </w:numPr>
      </w:pPr>
      <w:r>
        <w:t xml:space="preserve">Sluit eventuele voorbeeld onderhoudsrapport of checklist onderhoud bij. </w:t>
      </w:r>
    </w:p>
    <w:tbl>
      <w:tblPr>
        <w:tblStyle w:val="Tabelraster"/>
        <w:tblW w:w="0" w:type="auto"/>
        <w:tblLook w:val="04A0" w:firstRow="1" w:lastRow="0" w:firstColumn="1" w:lastColumn="0" w:noHBand="0" w:noVBand="1"/>
      </w:tblPr>
      <w:tblGrid>
        <w:gridCol w:w="9062"/>
      </w:tblGrid>
      <w:tr w:rsidR="002E36C8" w14:paraId="3B9147F5" w14:textId="77777777" w:rsidTr="002E36C8">
        <w:tc>
          <w:tcPr>
            <w:tcW w:w="9062" w:type="dxa"/>
          </w:tcPr>
          <w:p w14:paraId="498BCAC6" w14:textId="77777777" w:rsidR="002E36C8" w:rsidRDefault="002E36C8" w:rsidP="002E36C8"/>
          <w:p w14:paraId="673D73D3" w14:textId="77777777" w:rsidR="002E36C8" w:rsidRDefault="002E36C8" w:rsidP="002E36C8"/>
        </w:tc>
      </w:tr>
    </w:tbl>
    <w:p w14:paraId="3B8AC20F" w14:textId="77777777" w:rsidR="00F8531B" w:rsidRDefault="00F8531B" w:rsidP="00F8531B">
      <w:pPr>
        <w:pStyle w:val="Lijstalinea"/>
        <w:numPr>
          <w:ilvl w:val="0"/>
          <w:numId w:val="4"/>
        </w:numPr>
      </w:pPr>
      <w:r>
        <w:t xml:space="preserve">Op welke wijze u het correctief onderhoud heeft georganiseerd. Beschrijf hierin ook de werkwijze en beschikbaarheid rond het melden en oplossen van </w:t>
      </w:r>
      <w:proofErr w:type="gramStart"/>
      <w:r>
        <w:t>storingen /</w:t>
      </w:r>
      <w:proofErr w:type="gramEnd"/>
      <w:r>
        <w:t xml:space="preserve"> schades. </w:t>
      </w:r>
    </w:p>
    <w:tbl>
      <w:tblPr>
        <w:tblStyle w:val="Tabelraster"/>
        <w:tblW w:w="0" w:type="auto"/>
        <w:tblLook w:val="04A0" w:firstRow="1" w:lastRow="0" w:firstColumn="1" w:lastColumn="0" w:noHBand="0" w:noVBand="1"/>
      </w:tblPr>
      <w:tblGrid>
        <w:gridCol w:w="9062"/>
      </w:tblGrid>
      <w:tr w:rsidR="002E36C8" w14:paraId="5B46FF16" w14:textId="77777777" w:rsidTr="002E36C8">
        <w:tc>
          <w:tcPr>
            <w:tcW w:w="9062" w:type="dxa"/>
          </w:tcPr>
          <w:p w14:paraId="715159FC" w14:textId="77777777" w:rsidR="002E36C8" w:rsidRDefault="002E36C8" w:rsidP="002E36C8"/>
          <w:p w14:paraId="358570D9" w14:textId="77777777" w:rsidR="002E36C8" w:rsidRDefault="002E36C8" w:rsidP="002E36C8"/>
        </w:tc>
      </w:tr>
    </w:tbl>
    <w:p w14:paraId="554391CA" w14:textId="77777777" w:rsidR="00F8531B" w:rsidRDefault="00F8531B" w:rsidP="00F8531B">
      <w:pPr>
        <w:pStyle w:val="Lijstalinea"/>
        <w:numPr>
          <w:ilvl w:val="0"/>
          <w:numId w:val="4"/>
        </w:numPr>
      </w:pPr>
      <w:r>
        <w:t xml:space="preserve">Beschrijf de reactie en oplostijden voor: </w:t>
      </w:r>
    </w:p>
    <w:p w14:paraId="1C3CD225" w14:textId="77777777" w:rsidR="00F8531B" w:rsidRDefault="00F8531B" w:rsidP="00F8531B">
      <w:pPr>
        <w:pStyle w:val="Lijstalinea"/>
        <w:numPr>
          <w:ilvl w:val="1"/>
          <w:numId w:val="4"/>
        </w:numPr>
      </w:pPr>
      <w:proofErr w:type="gramStart"/>
      <w:r>
        <w:t>Storingen /</w:t>
      </w:r>
      <w:proofErr w:type="gramEnd"/>
      <w:r>
        <w:t xml:space="preserve"> schade prioriteit hoog (materieel niet inzetbaar)</w:t>
      </w:r>
    </w:p>
    <w:tbl>
      <w:tblPr>
        <w:tblStyle w:val="Tabelraster"/>
        <w:tblW w:w="0" w:type="auto"/>
        <w:tblInd w:w="-5" w:type="dxa"/>
        <w:tblLook w:val="04A0" w:firstRow="1" w:lastRow="0" w:firstColumn="1" w:lastColumn="0" w:noHBand="0" w:noVBand="1"/>
      </w:tblPr>
      <w:tblGrid>
        <w:gridCol w:w="9067"/>
      </w:tblGrid>
      <w:tr w:rsidR="002E36C8" w14:paraId="1D6DE374" w14:textId="77777777" w:rsidTr="00F72DD0">
        <w:tc>
          <w:tcPr>
            <w:tcW w:w="9067" w:type="dxa"/>
          </w:tcPr>
          <w:p w14:paraId="447025FB" w14:textId="77777777" w:rsidR="002E36C8" w:rsidRDefault="002E36C8" w:rsidP="002E36C8"/>
        </w:tc>
      </w:tr>
    </w:tbl>
    <w:p w14:paraId="64568E29" w14:textId="77777777" w:rsidR="00F8531B" w:rsidRDefault="00F8531B" w:rsidP="00F8531B">
      <w:pPr>
        <w:pStyle w:val="Lijstalinea"/>
        <w:numPr>
          <w:ilvl w:val="1"/>
          <w:numId w:val="4"/>
        </w:numPr>
      </w:pPr>
      <w:proofErr w:type="gramStart"/>
      <w:r>
        <w:t>Storingen /</w:t>
      </w:r>
      <w:proofErr w:type="gramEnd"/>
      <w:r>
        <w:t xml:space="preserve"> schade prioriteit midden (materieel wel inzetbaar maar vergrote kans tot uitval)</w:t>
      </w:r>
    </w:p>
    <w:tbl>
      <w:tblPr>
        <w:tblStyle w:val="Tabelraster"/>
        <w:tblW w:w="0" w:type="auto"/>
        <w:tblLook w:val="04A0" w:firstRow="1" w:lastRow="0" w:firstColumn="1" w:lastColumn="0" w:noHBand="0" w:noVBand="1"/>
      </w:tblPr>
      <w:tblGrid>
        <w:gridCol w:w="9062"/>
      </w:tblGrid>
      <w:tr w:rsidR="002E36C8" w14:paraId="435C313E" w14:textId="77777777" w:rsidTr="002E36C8">
        <w:tc>
          <w:tcPr>
            <w:tcW w:w="9062" w:type="dxa"/>
          </w:tcPr>
          <w:p w14:paraId="39747293" w14:textId="77777777" w:rsidR="002E36C8" w:rsidRDefault="002E36C8" w:rsidP="002E36C8"/>
        </w:tc>
      </w:tr>
    </w:tbl>
    <w:p w14:paraId="6798A7FD" w14:textId="77777777" w:rsidR="00F8531B" w:rsidRDefault="00F8531B" w:rsidP="00F8531B">
      <w:pPr>
        <w:pStyle w:val="Lijstalinea"/>
        <w:numPr>
          <w:ilvl w:val="1"/>
          <w:numId w:val="4"/>
        </w:numPr>
      </w:pPr>
      <w:proofErr w:type="gramStart"/>
      <w:r>
        <w:t>Storingen /</w:t>
      </w:r>
      <w:proofErr w:type="gramEnd"/>
      <w:r>
        <w:t xml:space="preserve"> schade prioriteit laag (materieel volledig inzetbaar maar werkzaamheden dienen binnen een redelijke termijn uitgevoerd te worden) </w:t>
      </w:r>
    </w:p>
    <w:tbl>
      <w:tblPr>
        <w:tblStyle w:val="Tabelraster"/>
        <w:tblW w:w="0" w:type="auto"/>
        <w:tblLook w:val="04A0" w:firstRow="1" w:lastRow="0" w:firstColumn="1" w:lastColumn="0" w:noHBand="0" w:noVBand="1"/>
      </w:tblPr>
      <w:tblGrid>
        <w:gridCol w:w="9062"/>
      </w:tblGrid>
      <w:tr w:rsidR="002E36C8" w14:paraId="2FB3E2CB" w14:textId="77777777" w:rsidTr="002E36C8">
        <w:tc>
          <w:tcPr>
            <w:tcW w:w="9062" w:type="dxa"/>
          </w:tcPr>
          <w:p w14:paraId="27BA4348" w14:textId="77777777" w:rsidR="002E36C8" w:rsidRDefault="002E36C8" w:rsidP="002E36C8"/>
        </w:tc>
      </w:tr>
    </w:tbl>
    <w:p w14:paraId="667180BB" w14:textId="77777777" w:rsidR="00F8531B" w:rsidRDefault="00F8531B" w:rsidP="00F8531B">
      <w:pPr>
        <w:pStyle w:val="Lijstalinea"/>
        <w:numPr>
          <w:ilvl w:val="1"/>
          <w:numId w:val="4"/>
        </w:numPr>
      </w:pPr>
      <w:proofErr w:type="gramStart"/>
      <w:r>
        <w:t>Vervangen /</w:t>
      </w:r>
      <w:proofErr w:type="gramEnd"/>
      <w:r>
        <w:t xml:space="preserve"> reparatie aan banden (indien van toepassing).</w:t>
      </w:r>
    </w:p>
    <w:tbl>
      <w:tblPr>
        <w:tblStyle w:val="Tabelraster"/>
        <w:tblW w:w="0" w:type="auto"/>
        <w:tblInd w:w="-5" w:type="dxa"/>
        <w:tblLook w:val="04A0" w:firstRow="1" w:lastRow="0" w:firstColumn="1" w:lastColumn="0" w:noHBand="0" w:noVBand="1"/>
      </w:tblPr>
      <w:tblGrid>
        <w:gridCol w:w="9067"/>
      </w:tblGrid>
      <w:tr w:rsidR="00F72DD0" w14:paraId="185E932F" w14:textId="77777777" w:rsidTr="00F72DD0">
        <w:tc>
          <w:tcPr>
            <w:tcW w:w="9067" w:type="dxa"/>
          </w:tcPr>
          <w:p w14:paraId="4A78D3B5" w14:textId="77777777" w:rsidR="00F72DD0" w:rsidRDefault="00F72DD0" w:rsidP="00F72DD0">
            <w:pPr>
              <w:rPr>
                <w:highlight w:val="yellow"/>
              </w:rPr>
            </w:pPr>
          </w:p>
        </w:tc>
      </w:tr>
    </w:tbl>
    <w:p w14:paraId="1A6EA5E1" w14:textId="77777777" w:rsidR="007A006F" w:rsidRPr="00555C9B" w:rsidRDefault="007A006F" w:rsidP="007A006F">
      <w:pPr>
        <w:suppressAutoHyphens/>
        <w:rPr>
          <w:rFonts w:cs="Arial"/>
          <w:snapToGrid w:val="0"/>
        </w:rPr>
      </w:pPr>
      <w:bookmarkStart w:id="5" w:name="_Toc86485888"/>
      <w:bookmarkStart w:id="6" w:name="_Toc86485886"/>
      <w:bookmarkStart w:id="7" w:name="_Toc68944752"/>
      <w:bookmarkStart w:id="8" w:name="_Toc86485889"/>
    </w:p>
    <w:bookmarkEnd w:id="5"/>
    <w:bookmarkEnd w:id="6"/>
    <w:bookmarkEnd w:id="7"/>
    <w:bookmarkEnd w:id="8"/>
    <w:p w14:paraId="30BC6F10" w14:textId="77777777" w:rsidR="00955174" w:rsidRPr="006A143B" w:rsidRDefault="00955174" w:rsidP="001C4EE6">
      <w:pPr>
        <w:pStyle w:val="Kop2"/>
        <w:numPr>
          <w:ilvl w:val="0"/>
          <w:numId w:val="0"/>
        </w:numPr>
        <w:ind w:left="680" w:hanging="680"/>
      </w:pPr>
      <w:r w:rsidRPr="006A143B">
        <w:lastRenderedPageBreak/>
        <w:t>Kwalitatief gunningscriterium 2: Kwaliteitsborging</w:t>
      </w:r>
    </w:p>
    <w:p w14:paraId="47FD8BE8" w14:textId="26ED987D" w:rsidR="00955174" w:rsidRPr="00C429CA" w:rsidRDefault="00955174" w:rsidP="00955174">
      <w:r w:rsidRPr="00C429CA">
        <w:t xml:space="preserve">Opdrachtgever maakt gebruik van specifiek materieel waarvoor bij ongeplande uitval, in veel gevallen, geen vervangend materieel beschikbaar is. Borging van de kwaliteit van de uitgevoerde werkzaamheden is daarmee zeer belangrijk. </w:t>
      </w:r>
      <w:r w:rsidR="00D83564">
        <w:t xml:space="preserve">Maximaal aantal pagina’s: </w:t>
      </w:r>
      <w:r w:rsidR="00D83564" w:rsidRPr="00C429CA">
        <w:t>Max 2 a4</w:t>
      </w:r>
      <w:r w:rsidR="00D83564">
        <w:t>.</w:t>
      </w:r>
    </w:p>
    <w:p w14:paraId="64ED2DFA" w14:textId="77777777" w:rsidR="00955174" w:rsidRPr="00C429CA" w:rsidRDefault="00955174" w:rsidP="00955174">
      <w:pPr>
        <w:pStyle w:val="Lijstalinea"/>
        <w:numPr>
          <w:ilvl w:val="0"/>
          <w:numId w:val="5"/>
        </w:numPr>
      </w:pPr>
      <w:r w:rsidRPr="00C429CA">
        <w:t xml:space="preserve">De inschrijver beschrijft op welke wijze de kwaliteit van de dienstverlening en uit te voeren werkzaamheden van het specifieke materieel wordt geborgd. </w:t>
      </w:r>
    </w:p>
    <w:tbl>
      <w:tblPr>
        <w:tblStyle w:val="Tabelraster"/>
        <w:tblW w:w="0" w:type="auto"/>
        <w:tblLook w:val="04A0" w:firstRow="1" w:lastRow="0" w:firstColumn="1" w:lastColumn="0" w:noHBand="0" w:noVBand="1"/>
      </w:tblPr>
      <w:tblGrid>
        <w:gridCol w:w="9062"/>
      </w:tblGrid>
      <w:tr w:rsidR="00F72DD0" w14:paraId="1A61317D" w14:textId="77777777" w:rsidTr="00F72DD0">
        <w:tc>
          <w:tcPr>
            <w:tcW w:w="9062" w:type="dxa"/>
          </w:tcPr>
          <w:p w14:paraId="4B70FC56" w14:textId="77777777" w:rsidR="00F72DD0" w:rsidRDefault="00F72DD0" w:rsidP="00955174"/>
          <w:p w14:paraId="4FC6D834" w14:textId="77777777" w:rsidR="00D83564" w:rsidRDefault="00D83564" w:rsidP="00955174"/>
        </w:tc>
      </w:tr>
    </w:tbl>
    <w:p w14:paraId="7EDCD12E" w14:textId="77777777" w:rsidR="00F72DD0" w:rsidRPr="00C429CA" w:rsidRDefault="00F72DD0" w:rsidP="00463210">
      <w:pPr>
        <w:pStyle w:val="Kop2"/>
        <w:numPr>
          <w:ilvl w:val="0"/>
          <w:numId w:val="0"/>
        </w:numPr>
        <w:ind w:left="680" w:hanging="680"/>
      </w:pPr>
      <w:r w:rsidRPr="00C429CA">
        <w:t>Kwalitatief gunningscriterium 3: Dienstverlening</w:t>
      </w:r>
    </w:p>
    <w:p w14:paraId="7851D2A9" w14:textId="1EFC6BB7" w:rsidR="00F72DD0" w:rsidRDefault="00F72DD0" w:rsidP="00F72DD0">
      <w:r w:rsidRPr="00C429CA">
        <w:t xml:space="preserve">Opdrachtgever gaat graag een partnership aan met inschrijver, waarbij maximale inzetbaarheid van het materieel tegen minimale exploitatiekosten centraal staat. </w:t>
      </w:r>
    </w:p>
    <w:p w14:paraId="760B8E75" w14:textId="221B9BF9" w:rsidR="00F72DD0" w:rsidRPr="00C429CA" w:rsidRDefault="00F72DD0" w:rsidP="00F72DD0">
      <w:r w:rsidRPr="00C429CA">
        <w:t xml:space="preserve">Beschrijf op welke wijze uw </w:t>
      </w:r>
      <w:proofErr w:type="gramStart"/>
      <w:r w:rsidRPr="00C429CA">
        <w:t>organisatie vorm</w:t>
      </w:r>
      <w:proofErr w:type="gramEnd"/>
      <w:r w:rsidRPr="00C429CA">
        <w:t xml:space="preserve"> kan geven aan een partnership met opdrachtgever met daarin minimaal de volgende aspecten:</w:t>
      </w:r>
      <w:r w:rsidR="006B2A92" w:rsidRPr="006B2A92">
        <w:t xml:space="preserve"> </w:t>
      </w:r>
    </w:p>
    <w:p w14:paraId="34652274" w14:textId="77777777" w:rsidR="00F72DD0" w:rsidRDefault="00F72DD0" w:rsidP="00F9487E">
      <w:pPr>
        <w:pStyle w:val="Lijstalinea"/>
        <w:numPr>
          <w:ilvl w:val="6"/>
          <w:numId w:val="3"/>
        </w:numPr>
        <w:ind w:left="851" w:hanging="425"/>
      </w:pPr>
      <w:r>
        <w:t>I</w:t>
      </w:r>
      <w:r w:rsidRPr="00C429CA">
        <w:t>nspectie, keuring, reparatie en onderhoud van</w:t>
      </w:r>
      <w:r>
        <w:t xml:space="preserve"> </w:t>
      </w:r>
      <w:r w:rsidRPr="00C429CA">
        <w:t>hulpverleningsvoertuigen/materieel</w:t>
      </w:r>
      <w:r>
        <w:t>;</w:t>
      </w:r>
    </w:p>
    <w:tbl>
      <w:tblPr>
        <w:tblStyle w:val="Tabelraster"/>
        <w:tblW w:w="0" w:type="auto"/>
        <w:tblLook w:val="04A0" w:firstRow="1" w:lastRow="0" w:firstColumn="1" w:lastColumn="0" w:noHBand="0" w:noVBand="1"/>
      </w:tblPr>
      <w:tblGrid>
        <w:gridCol w:w="9062"/>
      </w:tblGrid>
      <w:tr w:rsidR="009233D5" w14:paraId="3CFF4BF9" w14:textId="77777777" w:rsidTr="009233D5">
        <w:tc>
          <w:tcPr>
            <w:tcW w:w="9062" w:type="dxa"/>
          </w:tcPr>
          <w:p w14:paraId="40F974B6" w14:textId="77777777" w:rsidR="009233D5" w:rsidRDefault="009233D5" w:rsidP="009233D5"/>
        </w:tc>
      </w:tr>
    </w:tbl>
    <w:p w14:paraId="26E79109" w14:textId="77777777" w:rsidR="00F72DD0" w:rsidRDefault="00F72DD0" w:rsidP="00F9487E">
      <w:pPr>
        <w:pStyle w:val="Lijstalinea"/>
        <w:numPr>
          <w:ilvl w:val="6"/>
          <w:numId w:val="3"/>
        </w:numPr>
        <w:tabs>
          <w:tab w:val="num" w:pos="851"/>
        </w:tabs>
        <w:ind w:hanging="2094"/>
      </w:pPr>
      <w:proofErr w:type="gramStart"/>
      <w:r w:rsidRPr="00C429CA">
        <w:t>maximale</w:t>
      </w:r>
      <w:proofErr w:type="gramEnd"/>
      <w:r w:rsidRPr="00C429CA">
        <w:t xml:space="preserve"> inzetbaarheid</w:t>
      </w:r>
      <w:r>
        <w:t>;</w:t>
      </w:r>
    </w:p>
    <w:tbl>
      <w:tblPr>
        <w:tblStyle w:val="Tabelraster"/>
        <w:tblW w:w="0" w:type="auto"/>
        <w:tblLook w:val="04A0" w:firstRow="1" w:lastRow="0" w:firstColumn="1" w:lastColumn="0" w:noHBand="0" w:noVBand="1"/>
      </w:tblPr>
      <w:tblGrid>
        <w:gridCol w:w="9062"/>
      </w:tblGrid>
      <w:tr w:rsidR="009233D5" w14:paraId="35A5A2E8" w14:textId="77777777" w:rsidTr="009233D5">
        <w:tc>
          <w:tcPr>
            <w:tcW w:w="9062" w:type="dxa"/>
          </w:tcPr>
          <w:p w14:paraId="10660A4B" w14:textId="77777777" w:rsidR="009233D5" w:rsidRDefault="009233D5" w:rsidP="009233D5"/>
        </w:tc>
      </w:tr>
    </w:tbl>
    <w:p w14:paraId="1CB3D865" w14:textId="77777777" w:rsidR="00F72DD0" w:rsidRDefault="00F72DD0" w:rsidP="00F9487E">
      <w:pPr>
        <w:pStyle w:val="Lijstalinea"/>
        <w:numPr>
          <w:ilvl w:val="6"/>
          <w:numId w:val="3"/>
        </w:numPr>
        <w:tabs>
          <w:tab w:val="num" w:pos="851"/>
        </w:tabs>
        <w:ind w:hanging="2094"/>
      </w:pPr>
      <w:proofErr w:type="gramStart"/>
      <w:r w:rsidRPr="00C429CA">
        <w:t>maximale</w:t>
      </w:r>
      <w:proofErr w:type="gramEnd"/>
      <w:r w:rsidRPr="00C429CA">
        <w:t xml:space="preserve"> betrouwbaarheid (minimale uitval)</w:t>
      </w:r>
      <w:r>
        <w:t>;</w:t>
      </w:r>
    </w:p>
    <w:tbl>
      <w:tblPr>
        <w:tblStyle w:val="Tabelraster"/>
        <w:tblW w:w="0" w:type="auto"/>
        <w:tblLook w:val="04A0" w:firstRow="1" w:lastRow="0" w:firstColumn="1" w:lastColumn="0" w:noHBand="0" w:noVBand="1"/>
      </w:tblPr>
      <w:tblGrid>
        <w:gridCol w:w="9062"/>
      </w:tblGrid>
      <w:tr w:rsidR="009233D5" w14:paraId="5833AFE9" w14:textId="77777777" w:rsidTr="009233D5">
        <w:tc>
          <w:tcPr>
            <w:tcW w:w="9062" w:type="dxa"/>
          </w:tcPr>
          <w:p w14:paraId="05B6FDCF" w14:textId="77777777" w:rsidR="009233D5" w:rsidRDefault="009233D5" w:rsidP="009233D5"/>
        </w:tc>
      </w:tr>
    </w:tbl>
    <w:p w14:paraId="3A81512A" w14:textId="77777777" w:rsidR="00F72DD0" w:rsidRDefault="00F72DD0" w:rsidP="00F9487E">
      <w:pPr>
        <w:pStyle w:val="Lijstalinea"/>
        <w:numPr>
          <w:ilvl w:val="6"/>
          <w:numId w:val="3"/>
        </w:numPr>
        <w:tabs>
          <w:tab w:val="num" w:pos="851"/>
        </w:tabs>
        <w:ind w:hanging="2094"/>
      </w:pPr>
      <w:proofErr w:type="gramStart"/>
      <w:r w:rsidRPr="00C429CA">
        <w:t>minimale</w:t>
      </w:r>
      <w:proofErr w:type="gramEnd"/>
      <w:r w:rsidRPr="00C429CA">
        <w:t xml:space="preserve"> doorlooptijd tot oplossing of analyse</w:t>
      </w:r>
      <w:r>
        <w:t>;</w:t>
      </w:r>
    </w:p>
    <w:tbl>
      <w:tblPr>
        <w:tblStyle w:val="Tabelraster"/>
        <w:tblW w:w="0" w:type="auto"/>
        <w:tblLook w:val="04A0" w:firstRow="1" w:lastRow="0" w:firstColumn="1" w:lastColumn="0" w:noHBand="0" w:noVBand="1"/>
      </w:tblPr>
      <w:tblGrid>
        <w:gridCol w:w="9062"/>
      </w:tblGrid>
      <w:tr w:rsidR="009233D5" w14:paraId="6F44D05D" w14:textId="77777777" w:rsidTr="009233D5">
        <w:tc>
          <w:tcPr>
            <w:tcW w:w="9062" w:type="dxa"/>
          </w:tcPr>
          <w:p w14:paraId="3AABE389" w14:textId="77777777" w:rsidR="009233D5" w:rsidRDefault="009233D5" w:rsidP="009233D5"/>
        </w:tc>
      </w:tr>
    </w:tbl>
    <w:p w14:paraId="0E139420" w14:textId="77777777" w:rsidR="00F72DD0" w:rsidRDefault="00F72DD0" w:rsidP="00F9487E">
      <w:pPr>
        <w:pStyle w:val="Lijstalinea"/>
        <w:numPr>
          <w:ilvl w:val="6"/>
          <w:numId w:val="3"/>
        </w:numPr>
        <w:tabs>
          <w:tab w:val="num" w:pos="851"/>
        </w:tabs>
        <w:ind w:hanging="2094"/>
      </w:pPr>
      <w:proofErr w:type="gramStart"/>
      <w:r w:rsidRPr="00C429CA">
        <w:t>reductie</w:t>
      </w:r>
      <w:proofErr w:type="gramEnd"/>
      <w:r w:rsidRPr="00C429CA">
        <w:t xml:space="preserve"> onderhoud en reparatiekosten</w:t>
      </w:r>
      <w:r>
        <w:t>;</w:t>
      </w:r>
    </w:p>
    <w:tbl>
      <w:tblPr>
        <w:tblStyle w:val="Tabelraster"/>
        <w:tblW w:w="0" w:type="auto"/>
        <w:tblLook w:val="04A0" w:firstRow="1" w:lastRow="0" w:firstColumn="1" w:lastColumn="0" w:noHBand="0" w:noVBand="1"/>
      </w:tblPr>
      <w:tblGrid>
        <w:gridCol w:w="9062"/>
      </w:tblGrid>
      <w:tr w:rsidR="009233D5" w14:paraId="5DCA5CAD" w14:textId="77777777" w:rsidTr="009233D5">
        <w:tc>
          <w:tcPr>
            <w:tcW w:w="9062" w:type="dxa"/>
          </w:tcPr>
          <w:p w14:paraId="3CECA6DE" w14:textId="77777777" w:rsidR="009233D5" w:rsidRDefault="009233D5" w:rsidP="009233D5"/>
        </w:tc>
      </w:tr>
    </w:tbl>
    <w:p w14:paraId="20263744" w14:textId="77777777" w:rsidR="00F72DD0" w:rsidRDefault="00F72DD0" w:rsidP="00F9487E">
      <w:pPr>
        <w:pStyle w:val="Lijstalinea"/>
        <w:numPr>
          <w:ilvl w:val="6"/>
          <w:numId w:val="3"/>
        </w:numPr>
        <w:ind w:left="993" w:hanging="567"/>
      </w:pPr>
      <w:proofErr w:type="gramStart"/>
      <w:r w:rsidRPr="00C429CA">
        <w:t>de</w:t>
      </w:r>
      <w:proofErr w:type="gramEnd"/>
      <w:r w:rsidRPr="00C429CA">
        <w:t xml:space="preserve"> risico's die de inschrijver ziet voor de uitvoering van deze opdracht en hoe hij deze risico</w:t>
      </w:r>
      <w:r>
        <w:t>’</w:t>
      </w:r>
      <w:r w:rsidRPr="00C429CA">
        <w:t>s beheerst</w:t>
      </w:r>
      <w:r>
        <w:t>;</w:t>
      </w:r>
      <w:r w:rsidRPr="00C429CA">
        <w:t xml:space="preserve"> </w:t>
      </w:r>
    </w:p>
    <w:tbl>
      <w:tblPr>
        <w:tblStyle w:val="Tabelraster"/>
        <w:tblW w:w="0" w:type="auto"/>
        <w:tblLook w:val="04A0" w:firstRow="1" w:lastRow="0" w:firstColumn="1" w:lastColumn="0" w:noHBand="0" w:noVBand="1"/>
      </w:tblPr>
      <w:tblGrid>
        <w:gridCol w:w="9062"/>
      </w:tblGrid>
      <w:tr w:rsidR="009233D5" w14:paraId="3232F434" w14:textId="77777777" w:rsidTr="009233D5">
        <w:tc>
          <w:tcPr>
            <w:tcW w:w="9062" w:type="dxa"/>
          </w:tcPr>
          <w:p w14:paraId="134DFEC1" w14:textId="77777777" w:rsidR="009233D5" w:rsidRDefault="009233D5" w:rsidP="009233D5"/>
        </w:tc>
      </w:tr>
    </w:tbl>
    <w:p w14:paraId="7522E28C" w14:textId="77777777" w:rsidR="00F72DD0" w:rsidRDefault="00F72DD0" w:rsidP="00F9487E">
      <w:pPr>
        <w:pStyle w:val="Lijstalinea"/>
        <w:numPr>
          <w:ilvl w:val="6"/>
          <w:numId w:val="3"/>
        </w:numPr>
        <w:ind w:left="993" w:hanging="567"/>
      </w:pPr>
      <w:proofErr w:type="gramStart"/>
      <w:r w:rsidRPr="00C429CA">
        <w:t>de</w:t>
      </w:r>
      <w:proofErr w:type="gramEnd"/>
      <w:r w:rsidRPr="00C429CA">
        <w:t xml:space="preserve"> communicatie met de opdrachtgever tijdens onderhoudswerkzaamheden, inclusief informatievoorziening over status, verwachte doorlooptijd, bijzonderheden en afhandeling van de werkzaamheden.</w:t>
      </w:r>
    </w:p>
    <w:tbl>
      <w:tblPr>
        <w:tblStyle w:val="Tabelraster"/>
        <w:tblW w:w="0" w:type="auto"/>
        <w:tblLook w:val="04A0" w:firstRow="1" w:lastRow="0" w:firstColumn="1" w:lastColumn="0" w:noHBand="0" w:noVBand="1"/>
      </w:tblPr>
      <w:tblGrid>
        <w:gridCol w:w="9062"/>
      </w:tblGrid>
      <w:tr w:rsidR="00463210" w14:paraId="407A521F" w14:textId="77777777" w:rsidTr="00463210">
        <w:tc>
          <w:tcPr>
            <w:tcW w:w="9062" w:type="dxa"/>
          </w:tcPr>
          <w:p w14:paraId="6794547E" w14:textId="77777777" w:rsidR="00463210" w:rsidRDefault="00463210" w:rsidP="00463210"/>
        </w:tc>
      </w:tr>
    </w:tbl>
    <w:p w14:paraId="565A1390" w14:textId="54BCFC42" w:rsidR="00F72DD0" w:rsidRPr="00C429CA" w:rsidRDefault="009233D5" w:rsidP="00F72DD0">
      <w:r>
        <w:t xml:space="preserve">Maximaal aantal pagina’s: </w:t>
      </w:r>
      <w:r w:rsidRPr="00C429CA">
        <w:t>Max 2 a4</w:t>
      </w:r>
    </w:p>
    <w:p w14:paraId="0D8E807F" w14:textId="77777777" w:rsidR="00F72DD0" w:rsidRPr="00C429CA" w:rsidRDefault="00F72DD0" w:rsidP="00F72DD0"/>
    <w:p w14:paraId="2EE44AC0" w14:textId="77777777" w:rsidR="00F72DD0" w:rsidRPr="00C429CA" w:rsidRDefault="00F72DD0" w:rsidP="00463210">
      <w:pPr>
        <w:pStyle w:val="Kop2"/>
        <w:numPr>
          <w:ilvl w:val="0"/>
          <w:numId w:val="0"/>
        </w:numPr>
        <w:ind w:left="680" w:hanging="680"/>
      </w:pPr>
      <w:r w:rsidRPr="00C429CA">
        <w:t>Kwalitatief gunningscriterium 4: Duurzaamheid en milieu</w:t>
      </w:r>
    </w:p>
    <w:p w14:paraId="07146D96" w14:textId="04CD46B5" w:rsidR="00F72DD0" w:rsidRPr="00C429CA" w:rsidRDefault="00F72DD0" w:rsidP="00F72DD0">
      <w:r w:rsidRPr="00C429CA">
        <w:t xml:space="preserve">De inschrijver beschrijft de kwaliteit van de onderdelen die worden toegepast bij preventief en correctief onderhoud. </w:t>
      </w:r>
      <w:r>
        <w:t xml:space="preserve">Maximaal aantal pagina’s: </w:t>
      </w:r>
      <w:r w:rsidRPr="00C429CA">
        <w:t>Max. 1 a4</w:t>
      </w:r>
      <w:r>
        <w:t xml:space="preserve">. </w:t>
      </w:r>
      <w:r w:rsidRPr="00C429CA">
        <w:t>Daarbij wordt onder meer ingegaan op:</w:t>
      </w:r>
    </w:p>
    <w:p w14:paraId="35BCD20F" w14:textId="77777777" w:rsidR="00F72DD0" w:rsidRDefault="00F72DD0" w:rsidP="00F72DD0">
      <w:pPr>
        <w:pStyle w:val="Lijstalinea"/>
        <w:numPr>
          <w:ilvl w:val="2"/>
          <w:numId w:val="6"/>
        </w:numPr>
        <w:ind w:left="709" w:hanging="283"/>
      </w:pPr>
      <w:r w:rsidRPr="00C429CA">
        <w:t xml:space="preserve">De herkomst en specificaties van onderdelen (origineel, OEM, </w:t>
      </w:r>
      <w:proofErr w:type="spellStart"/>
      <w:r w:rsidRPr="00C429CA">
        <w:t>aftermarket</w:t>
      </w:r>
      <w:proofErr w:type="spellEnd"/>
      <w:r w:rsidRPr="00C429CA">
        <w:t>).</w:t>
      </w:r>
    </w:p>
    <w:tbl>
      <w:tblPr>
        <w:tblStyle w:val="Tabelraster"/>
        <w:tblW w:w="0" w:type="auto"/>
        <w:tblLook w:val="04A0" w:firstRow="1" w:lastRow="0" w:firstColumn="1" w:lastColumn="0" w:noHBand="0" w:noVBand="1"/>
      </w:tblPr>
      <w:tblGrid>
        <w:gridCol w:w="9062"/>
      </w:tblGrid>
      <w:tr w:rsidR="00463210" w14:paraId="11D74A58" w14:textId="77777777" w:rsidTr="00463210">
        <w:tc>
          <w:tcPr>
            <w:tcW w:w="9062" w:type="dxa"/>
          </w:tcPr>
          <w:p w14:paraId="6273DC4C" w14:textId="77777777" w:rsidR="00463210" w:rsidRDefault="00463210" w:rsidP="00463210"/>
        </w:tc>
      </w:tr>
    </w:tbl>
    <w:p w14:paraId="27D356A1" w14:textId="77777777" w:rsidR="00F72DD0" w:rsidRDefault="00F72DD0" w:rsidP="00F72DD0">
      <w:pPr>
        <w:pStyle w:val="Lijstalinea"/>
        <w:numPr>
          <w:ilvl w:val="2"/>
          <w:numId w:val="6"/>
        </w:numPr>
        <w:ind w:left="709" w:hanging="283"/>
      </w:pPr>
      <w:r w:rsidRPr="00C429CA">
        <w:t>Kwaliteitsborging van de onderdelen (bijv. keurmerken, testprotocollen, leverancierseisen).</w:t>
      </w:r>
    </w:p>
    <w:tbl>
      <w:tblPr>
        <w:tblStyle w:val="Tabelraster"/>
        <w:tblW w:w="0" w:type="auto"/>
        <w:tblLook w:val="04A0" w:firstRow="1" w:lastRow="0" w:firstColumn="1" w:lastColumn="0" w:noHBand="0" w:noVBand="1"/>
      </w:tblPr>
      <w:tblGrid>
        <w:gridCol w:w="9062"/>
      </w:tblGrid>
      <w:tr w:rsidR="00463210" w14:paraId="14BB771C" w14:textId="77777777" w:rsidTr="00463210">
        <w:tc>
          <w:tcPr>
            <w:tcW w:w="9062" w:type="dxa"/>
          </w:tcPr>
          <w:p w14:paraId="682CAB7B" w14:textId="77777777" w:rsidR="00463210" w:rsidRDefault="00463210" w:rsidP="00463210"/>
        </w:tc>
      </w:tr>
    </w:tbl>
    <w:p w14:paraId="71AF1568" w14:textId="77777777" w:rsidR="00F72DD0" w:rsidRPr="00C429CA" w:rsidRDefault="00F72DD0" w:rsidP="00F72DD0">
      <w:pPr>
        <w:pStyle w:val="Lijstalinea"/>
        <w:numPr>
          <w:ilvl w:val="2"/>
          <w:numId w:val="6"/>
        </w:numPr>
        <w:ind w:left="709" w:hanging="283"/>
      </w:pPr>
      <w:r w:rsidRPr="00C429CA">
        <w:t>Maatregelen ter bevordering van duurzaamheid, hergebruik of recycling van de onderdelen.</w:t>
      </w:r>
    </w:p>
    <w:tbl>
      <w:tblPr>
        <w:tblStyle w:val="Tabelraster"/>
        <w:tblW w:w="0" w:type="auto"/>
        <w:tblLook w:val="04A0" w:firstRow="1" w:lastRow="0" w:firstColumn="1" w:lastColumn="0" w:noHBand="0" w:noVBand="1"/>
      </w:tblPr>
      <w:tblGrid>
        <w:gridCol w:w="9062"/>
      </w:tblGrid>
      <w:tr w:rsidR="00463210" w14:paraId="29289320" w14:textId="77777777" w:rsidTr="00463210">
        <w:tc>
          <w:tcPr>
            <w:tcW w:w="9062" w:type="dxa"/>
          </w:tcPr>
          <w:p w14:paraId="19FA0F45" w14:textId="77777777" w:rsidR="00463210" w:rsidRDefault="00463210" w:rsidP="00F72DD0"/>
        </w:tc>
      </w:tr>
    </w:tbl>
    <w:p w14:paraId="73C30D52" w14:textId="77777777" w:rsidR="00F72DD0" w:rsidRPr="00C429CA" w:rsidRDefault="00F72DD0" w:rsidP="001C4EE6">
      <w:pPr>
        <w:pStyle w:val="Kop2"/>
        <w:numPr>
          <w:ilvl w:val="0"/>
          <w:numId w:val="0"/>
        </w:numPr>
        <w:ind w:left="680" w:hanging="680"/>
      </w:pPr>
      <w:r w:rsidRPr="00C429CA">
        <w:t>Kwalitatief gunningscriterium 5: Marktconforme prijzen onderdelen</w:t>
      </w:r>
    </w:p>
    <w:p w14:paraId="4B920079" w14:textId="129BA252" w:rsidR="00F72DD0" w:rsidRPr="00C429CA" w:rsidRDefault="00F72DD0" w:rsidP="00F72DD0">
      <w:r w:rsidRPr="00C429CA">
        <w:t>De Opdrachtgever hecht grote waarde aan een transparante en eerlijke prijsstelling voor onderdelen die worden toegepast bij preventief en correctief onderhoud.</w:t>
      </w:r>
    </w:p>
    <w:p w14:paraId="2CDDC377" w14:textId="49AA5451" w:rsidR="00F72DD0" w:rsidRPr="00C429CA" w:rsidRDefault="00F72DD0" w:rsidP="00F72DD0">
      <w:r w:rsidRPr="00C429CA">
        <w:t>De Inschrijver beschrijft op welke wijze hij borgt dat onderdelen die aan de opdrachtgever worden geleverd en gefactureerd, tegen een marktconforme prijs worden aangeboden. De beschrijving dient minimaal in te gaan op:</w:t>
      </w:r>
    </w:p>
    <w:p w14:paraId="52A08026" w14:textId="77777777" w:rsidR="00F72DD0" w:rsidRDefault="00F72DD0" w:rsidP="00F72DD0">
      <w:pPr>
        <w:pStyle w:val="Lijstalinea"/>
        <w:numPr>
          <w:ilvl w:val="2"/>
          <w:numId w:val="7"/>
        </w:numPr>
        <w:ind w:left="709" w:hanging="283"/>
      </w:pPr>
      <w:r w:rsidRPr="00C429CA">
        <w:t>De wijze waarop de Inschrijver marktconformiteit van onderdelenprijzen bepaalt (bijv. benchmarken, inkoopkanalen, prijsvergelijkingen);</w:t>
      </w:r>
    </w:p>
    <w:tbl>
      <w:tblPr>
        <w:tblStyle w:val="Tabelraster"/>
        <w:tblW w:w="0" w:type="auto"/>
        <w:tblLook w:val="04A0" w:firstRow="1" w:lastRow="0" w:firstColumn="1" w:lastColumn="0" w:noHBand="0" w:noVBand="1"/>
      </w:tblPr>
      <w:tblGrid>
        <w:gridCol w:w="9062"/>
      </w:tblGrid>
      <w:tr w:rsidR="00463210" w14:paraId="1536557A" w14:textId="77777777" w:rsidTr="00463210">
        <w:tc>
          <w:tcPr>
            <w:tcW w:w="9062" w:type="dxa"/>
          </w:tcPr>
          <w:p w14:paraId="5E80FB52" w14:textId="77777777" w:rsidR="00463210" w:rsidRDefault="00463210" w:rsidP="00463210"/>
        </w:tc>
      </w:tr>
    </w:tbl>
    <w:p w14:paraId="72611C6D" w14:textId="77777777" w:rsidR="00F72DD0" w:rsidRDefault="00F72DD0" w:rsidP="00F72DD0">
      <w:pPr>
        <w:pStyle w:val="Lijstalinea"/>
        <w:numPr>
          <w:ilvl w:val="2"/>
          <w:numId w:val="7"/>
        </w:numPr>
        <w:ind w:left="709" w:hanging="283"/>
      </w:pPr>
      <w:r w:rsidRPr="00C429CA">
        <w:t>De mate van transparantie richting Opdrachtgever over inkoop- of kostprijzen, marges of staffels;</w:t>
      </w:r>
    </w:p>
    <w:tbl>
      <w:tblPr>
        <w:tblStyle w:val="Tabelraster"/>
        <w:tblW w:w="0" w:type="auto"/>
        <w:tblLook w:val="04A0" w:firstRow="1" w:lastRow="0" w:firstColumn="1" w:lastColumn="0" w:noHBand="0" w:noVBand="1"/>
      </w:tblPr>
      <w:tblGrid>
        <w:gridCol w:w="9062"/>
      </w:tblGrid>
      <w:tr w:rsidR="00463210" w14:paraId="3CDE5435" w14:textId="77777777" w:rsidTr="00463210">
        <w:tc>
          <w:tcPr>
            <w:tcW w:w="9062" w:type="dxa"/>
          </w:tcPr>
          <w:p w14:paraId="2E423454" w14:textId="77777777" w:rsidR="00463210" w:rsidRDefault="00463210" w:rsidP="00463210"/>
        </w:tc>
      </w:tr>
    </w:tbl>
    <w:p w14:paraId="128C6DA6" w14:textId="77777777" w:rsidR="00F72DD0" w:rsidRDefault="00F72DD0" w:rsidP="00F72DD0">
      <w:pPr>
        <w:pStyle w:val="Lijstalinea"/>
        <w:numPr>
          <w:ilvl w:val="2"/>
          <w:numId w:val="7"/>
        </w:numPr>
        <w:ind w:left="709" w:hanging="283"/>
      </w:pPr>
      <w:r w:rsidRPr="00C429CA">
        <w:t>Hoe de Inschrijver omgaat met prijsstijgingen of schommelingen in de onderdelenmarkt;</w:t>
      </w:r>
    </w:p>
    <w:tbl>
      <w:tblPr>
        <w:tblStyle w:val="Tabelraster"/>
        <w:tblW w:w="0" w:type="auto"/>
        <w:tblLook w:val="04A0" w:firstRow="1" w:lastRow="0" w:firstColumn="1" w:lastColumn="0" w:noHBand="0" w:noVBand="1"/>
      </w:tblPr>
      <w:tblGrid>
        <w:gridCol w:w="9062"/>
      </w:tblGrid>
      <w:tr w:rsidR="00463210" w14:paraId="74BD1897" w14:textId="77777777" w:rsidTr="00463210">
        <w:tc>
          <w:tcPr>
            <w:tcW w:w="9062" w:type="dxa"/>
          </w:tcPr>
          <w:p w14:paraId="178F6FB4" w14:textId="77777777" w:rsidR="00463210" w:rsidRDefault="00463210" w:rsidP="00463210"/>
        </w:tc>
      </w:tr>
    </w:tbl>
    <w:p w14:paraId="30572A16" w14:textId="77777777" w:rsidR="00F72DD0" w:rsidRPr="00C429CA" w:rsidRDefault="00F72DD0" w:rsidP="00F72DD0">
      <w:pPr>
        <w:pStyle w:val="Lijstalinea"/>
        <w:numPr>
          <w:ilvl w:val="2"/>
          <w:numId w:val="7"/>
        </w:numPr>
        <w:ind w:left="709" w:hanging="283"/>
      </w:pPr>
      <w:r w:rsidRPr="00C429CA">
        <w:t>Hoe dit in de praktijk aantoonbaar en controleerbaar wordt gemaakt voor de opdrachtgever (bijv. via inkoopfacturen, prijsvergelijkingen of periodieke overzichten).</w:t>
      </w:r>
    </w:p>
    <w:tbl>
      <w:tblPr>
        <w:tblStyle w:val="Tabelraster"/>
        <w:tblW w:w="0" w:type="auto"/>
        <w:tblLook w:val="04A0" w:firstRow="1" w:lastRow="0" w:firstColumn="1" w:lastColumn="0" w:noHBand="0" w:noVBand="1"/>
      </w:tblPr>
      <w:tblGrid>
        <w:gridCol w:w="9062"/>
      </w:tblGrid>
      <w:tr w:rsidR="00463210" w14:paraId="2F7C3D69" w14:textId="77777777" w:rsidTr="00463210">
        <w:tc>
          <w:tcPr>
            <w:tcW w:w="9062" w:type="dxa"/>
          </w:tcPr>
          <w:p w14:paraId="6862C068" w14:textId="77777777" w:rsidR="00463210" w:rsidRDefault="00463210" w:rsidP="00F72DD0"/>
        </w:tc>
      </w:tr>
    </w:tbl>
    <w:p w14:paraId="75A779D7" w14:textId="77777777" w:rsidR="00F72DD0" w:rsidRPr="00C429CA" w:rsidRDefault="00F72DD0" w:rsidP="00F72DD0">
      <w:r>
        <w:t xml:space="preserve">Maximaal aantal pagina’s: </w:t>
      </w:r>
      <w:r w:rsidRPr="00C429CA">
        <w:t>Max 2 a4</w:t>
      </w:r>
    </w:p>
    <w:p w14:paraId="78E60CB1" w14:textId="6C4FC9AE" w:rsidR="00F72DD0" w:rsidRPr="00C429CA" w:rsidRDefault="00F72DD0" w:rsidP="00463210">
      <w:pPr>
        <w:pStyle w:val="Kop2"/>
        <w:numPr>
          <w:ilvl w:val="0"/>
          <w:numId w:val="0"/>
        </w:numPr>
      </w:pPr>
      <w:r w:rsidRPr="00C429CA">
        <w:t>(Alleen voor perceel 3:) Kwalitatief gunningscriterium 6:</w:t>
      </w:r>
      <w:r w:rsidR="00463210">
        <w:t xml:space="preserve"> </w:t>
      </w:r>
      <w:r w:rsidRPr="00C429CA">
        <w:t>Terugroepacties, software updates en modificaties</w:t>
      </w:r>
    </w:p>
    <w:p w14:paraId="4E31AE16" w14:textId="508E0600" w:rsidR="006B2A92" w:rsidRPr="006A375E" w:rsidRDefault="00F72DD0" w:rsidP="006B2A92">
      <w:r w:rsidRPr="00C429CA">
        <w:t xml:space="preserve">Uitval en stilstand heeft een grote impact op de veiligheidstaken van de opdrachtgever. Hiervoor streeft opdrachtgever naar optimaal preventief onderhoud. Onderdeel van optimaal preventief onderhoud, is het actief uitvoeren van terugroepacties, software updates en modificaties. Zowel die terugroepacties waarvoor de fabrikant actief de eigenaar van het materieel informeert (veelal veiligheidszaken) als de software updates en modificaties die fabrikanten aan hun dealers opdragen uit te voeren i.c.m. een onderhoudsbeurt (veelal </w:t>
      </w:r>
      <w:proofErr w:type="spellStart"/>
      <w:proofErr w:type="gramStart"/>
      <w:r w:rsidRPr="00C429CA">
        <w:t>kwaliteits</w:t>
      </w:r>
      <w:proofErr w:type="spellEnd"/>
      <w:r w:rsidRPr="00C429CA">
        <w:t xml:space="preserve"> verbeteringen</w:t>
      </w:r>
      <w:proofErr w:type="gramEnd"/>
      <w:r w:rsidRPr="00C429CA">
        <w:t xml:space="preserve">).  </w:t>
      </w:r>
    </w:p>
    <w:p w14:paraId="0DB5E25F" w14:textId="77777777" w:rsidR="00F72DD0" w:rsidRPr="00C429CA" w:rsidRDefault="00F72DD0" w:rsidP="00F72DD0"/>
    <w:p w14:paraId="15BA0053" w14:textId="77777777" w:rsidR="00F72DD0" w:rsidRPr="00C429CA" w:rsidRDefault="00F72DD0" w:rsidP="00F72DD0">
      <w:r w:rsidRPr="00C429CA">
        <w:t>De inschrijver beschrijft haar werkwijze ten aanzien van terugroepacties, software updates en modificaties met daarin minimaal de volgende aspecten:</w:t>
      </w:r>
    </w:p>
    <w:p w14:paraId="1BAB3144" w14:textId="77777777" w:rsidR="00F72DD0" w:rsidRDefault="00F72DD0" w:rsidP="00F72DD0">
      <w:pPr>
        <w:pStyle w:val="Lijstalinea"/>
        <w:numPr>
          <w:ilvl w:val="6"/>
          <w:numId w:val="8"/>
        </w:numPr>
        <w:ind w:left="709" w:hanging="283"/>
      </w:pPr>
      <w:r w:rsidRPr="00C429CA">
        <w:t>Wijze waarop de inschrijver door de fabrikant wordt geïnformeerd ten aanzien van terugroepacties</w:t>
      </w:r>
      <w:r>
        <w:t>;</w:t>
      </w:r>
    </w:p>
    <w:tbl>
      <w:tblPr>
        <w:tblStyle w:val="Tabelraster"/>
        <w:tblW w:w="0" w:type="auto"/>
        <w:tblLook w:val="04A0" w:firstRow="1" w:lastRow="0" w:firstColumn="1" w:lastColumn="0" w:noHBand="0" w:noVBand="1"/>
      </w:tblPr>
      <w:tblGrid>
        <w:gridCol w:w="9062"/>
      </w:tblGrid>
      <w:tr w:rsidR="00463210" w14:paraId="7BC343CA" w14:textId="77777777" w:rsidTr="00463210">
        <w:tc>
          <w:tcPr>
            <w:tcW w:w="9062" w:type="dxa"/>
          </w:tcPr>
          <w:p w14:paraId="2494CE83" w14:textId="77777777" w:rsidR="00463210" w:rsidRDefault="00463210" w:rsidP="00463210"/>
        </w:tc>
      </w:tr>
    </w:tbl>
    <w:p w14:paraId="118DD1A0" w14:textId="77777777" w:rsidR="00F72DD0" w:rsidRDefault="00F72DD0" w:rsidP="00F72DD0">
      <w:pPr>
        <w:pStyle w:val="Lijstalinea"/>
        <w:numPr>
          <w:ilvl w:val="6"/>
          <w:numId w:val="8"/>
        </w:numPr>
        <w:ind w:left="709" w:hanging="283"/>
      </w:pPr>
      <w:r w:rsidRPr="00C429CA">
        <w:t>Wijze waarop de inschrijver door de fabrikant wordt geïnformeerd ten aanzien van software updates en modificaties</w:t>
      </w:r>
      <w:r>
        <w:t>;</w:t>
      </w:r>
    </w:p>
    <w:tbl>
      <w:tblPr>
        <w:tblStyle w:val="Tabelraster"/>
        <w:tblW w:w="0" w:type="auto"/>
        <w:tblLook w:val="04A0" w:firstRow="1" w:lastRow="0" w:firstColumn="1" w:lastColumn="0" w:noHBand="0" w:noVBand="1"/>
      </w:tblPr>
      <w:tblGrid>
        <w:gridCol w:w="9062"/>
      </w:tblGrid>
      <w:tr w:rsidR="00463210" w14:paraId="36CC7C2E" w14:textId="77777777" w:rsidTr="00463210">
        <w:tc>
          <w:tcPr>
            <w:tcW w:w="9062" w:type="dxa"/>
          </w:tcPr>
          <w:p w14:paraId="13B8E240" w14:textId="77777777" w:rsidR="00463210" w:rsidRDefault="00463210" w:rsidP="00463210"/>
        </w:tc>
      </w:tr>
    </w:tbl>
    <w:p w14:paraId="08AFAB63" w14:textId="77777777" w:rsidR="00F72DD0" w:rsidRDefault="00F72DD0" w:rsidP="00F72DD0">
      <w:pPr>
        <w:pStyle w:val="Lijstalinea"/>
        <w:numPr>
          <w:ilvl w:val="6"/>
          <w:numId w:val="8"/>
        </w:numPr>
        <w:ind w:left="709" w:hanging="283"/>
      </w:pPr>
      <w:r w:rsidRPr="00C429CA">
        <w:t xml:space="preserve">Wijze </w:t>
      </w:r>
      <w:proofErr w:type="gramStart"/>
      <w:r w:rsidRPr="00C429CA">
        <w:t>waarop  de</w:t>
      </w:r>
      <w:proofErr w:type="gramEnd"/>
      <w:r w:rsidRPr="00C429CA">
        <w:t xml:space="preserve"> inschrijver met de opdrachtgever communiceert na de uitvoer van een software update en/of modificatie</w:t>
      </w:r>
      <w:r>
        <w:t>;</w:t>
      </w:r>
    </w:p>
    <w:tbl>
      <w:tblPr>
        <w:tblStyle w:val="Tabelraster"/>
        <w:tblW w:w="0" w:type="auto"/>
        <w:tblLook w:val="04A0" w:firstRow="1" w:lastRow="0" w:firstColumn="1" w:lastColumn="0" w:noHBand="0" w:noVBand="1"/>
      </w:tblPr>
      <w:tblGrid>
        <w:gridCol w:w="9062"/>
      </w:tblGrid>
      <w:tr w:rsidR="00463210" w14:paraId="4B7891C4" w14:textId="77777777" w:rsidTr="00463210">
        <w:tc>
          <w:tcPr>
            <w:tcW w:w="9062" w:type="dxa"/>
          </w:tcPr>
          <w:p w14:paraId="7922EA04" w14:textId="77777777" w:rsidR="00463210" w:rsidRDefault="00463210" w:rsidP="00463210"/>
        </w:tc>
      </w:tr>
    </w:tbl>
    <w:p w14:paraId="564EBAA6" w14:textId="77777777" w:rsidR="00F72DD0" w:rsidRPr="00C429CA" w:rsidRDefault="00F72DD0" w:rsidP="00F72DD0">
      <w:pPr>
        <w:pStyle w:val="Lijstalinea"/>
        <w:numPr>
          <w:ilvl w:val="6"/>
          <w:numId w:val="8"/>
        </w:numPr>
        <w:ind w:left="709" w:hanging="283"/>
      </w:pPr>
      <w:r w:rsidRPr="00C429CA">
        <w:t>Wijze waarop de inschrijver borgt dat openstaande terugroepacties, openstaande software updates en openstaande modificaties tijdens een onderhoudsbeurt worden uitgevoerd.</w:t>
      </w:r>
    </w:p>
    <w:tbl>
      <w:tblPr>
        <w:tblStyle w:val="Tabelraster"/>
        <w:tblW w:w="0" w:type="auto"/>
        <w:tblLook w:val="04A0" w:firstRow="1" w:lastRow="0" w:firstColumn="1" w:lastColumn="0" w:noHBand="0" w:noVBand="1"/>
      </w:tblPr>
      <w:tblGrid>
        <w:gridCol w:w="9062"/>
      </w:tblGrid>
      <w:tr w:rsidR="00463210" w14:paraId="2A8CE436" w14:textId="77777777" w:rsidTr="00463210">
        <w:tc>
          <w:tcPr>
            <w:tcW w:w="9062" w:type="dxa"/>
          </w:tcPr>
          <w:p w14:paraId="3AE2D186" w14:textId="77777777" w:rsidR="00463210" w:rsidRDefault="00463210" w:rsidP="007A006F"/>
        </w:tc>
      </w:tr>
    </w:tbl>
    <w:p w14:paraId="6694B7AC" w14:textId="73891985" w:rsidR="00955174" w:rsidRPr="007A006F" w:rsidRDefault="00463210" w:rsidP="007A006F">
      <w:r>
        <w:t xml:space="preserve">Maximaal aantal pagina’s: </w:t>
      </w:r>
      <w:r w:rsidRPr="00C429CA">
        <w:t>Max 2 a4</w:t>
      </w:r>
    </w:p>
    <w:sectPr w:rsidR="00955174" w:rsidRPr="007A006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D3CD" w14:textId="77777777" w:rsidR="00D1177A" w:rsidRDefault="00D1177A" w:rsidP="00D0611E">
      <w:pPr>
        <w:spacing w:line="240" w:lineRule="auto"/>
      </w:pPr>
      <w:r>
        <w:separator/>
      </w:r>
    </w:p>
  </w:endnote>
  <w:endnote w:type="continuationSeparator" w:id="0">
    <w:p w14:paraId="49EC9026" w14:textId="77777777" w:rsidR="00D1177A" w:rsidRDefault="00D1177A" w:rsidP="00D06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25CF" w14:textId="77777777" w:rsidR="00D0611E" w:rsidRDefault="00D0611E" w:rsidP="00D0611E">
    <w:pPr>
      <w:pStyle w:val="Voettekst"/>
      <w:tabs>
        <w:tab w:val="clear" w:pos="4536"/>
        <w:tab w:val="clear" w:pos="9072"/>
        <w:tab w:val="left" w:pos="8175"/>
      </w:tabs>
    </w:pPr>
    <w:r>
      <w:rPr>
        <w:noProof/>
      </w:rPr>
      <w:drawing>
        <wp:inline distT="0" distB="0" distL="0" distR="0" wp14:anchorId="1F0D5733" wp14:editId="5DD70BCE">
          <wp:extent cx="1287163" cy="411686"/>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rotWithShape="1">
                  <a:blip r:embed="rId1">
                    <a:extLst>
                      <a:ext uri="{28A0092B-C50C-407E-A947-70E740481C1C}">
                        <a14:useLocalDpi xmlns:a14="http://schemas.microsoft.com/office/drawing/2010/main" val="0"/>
                      </a:ext>
                    </a:extLst>
                  </a:blip>
                  <a:srcRect l="5321" t="14809" r="5099" b="13181"/>
                  <a:stretch/>
                </pic:blipFill>
                <pic:spPr bwMode="auto">
                  <a:xfrm>
                    <a:off x="0" y="0"/>
                    <a:ext cx="1290126" cy="412634"/>
                  </a:xfrm>
                  <a:prstGeom prst="rect">
                    <a:avLst/>
                  </a:prstGeom>
                  <a:ln>
                    <a:noFill/>
                  </a:ln>
                  <a:extLst>
                    <a:ext uri="{53640926-AAD7-44D8-BBD7-CCE9431645EC}">
                      <a14:shadowObscured xmlns:a14="http://schemas.microsoft.com/office/drawing/2010/main"/>
                    </a:ext>
                  </a:extLst>
                </pic:spPr>
              </pic:pic>
            </a:graphicData>
          </a:graphic>
        </wp:inline>
      </w:drawing>
    </w:r>
    <w:r>
      <w:tab/>
    </w:r>
  </w:p>
  <w:tbl>
    <w:tblPr>
      <w:tblW w:w="8217" w:type="dxa"/>
      <w:tblLayout w:type="fixed"/>
      <w:tblCellMar>
        <w:left w:w="0" w:type="dxa"/>
        <w:right w:w="0" w:type="dxa"/>
      </w:tblCellMar>
      <w:tblLook w:val="0000" w:firstRow="0" w:lastRow="0" w:firstColumn="0" w:lastColumn="0" w:noHBand="0" w:noVBand="0"/>
    </w:tblPr>
    <w:tblGrid>
      <w:gridCol w:w="8217"/>
    </w:tblGrid>
    <w:tr w:rsidR="00D0611E" w14:paraId="60142E8D" w14:textId="77777777" w:rsidTr="00842E0F">
      <w:tc>
        <w:tcPr>
          <w:tcW w:w="704" w:type="dxa"/>
          <w:vAlign w:val="bottom"/>
        </w:tcPr>
        <w:p w14:paraId="4E885AE7" w14:textId="77777777" w:rsidR="00D0611E" w:rsidRPr="002F411A" w:rsidRDefault="00D0611E" w:rsidP="00D0611E">
          <w:pPr>
            <w:pStyle w:val="Huisstijl-Pagina"/>
            <w:rPr>
              <w:color w:val="004563"/>
            </w:rPr>
          </w:pPr>
          <w:r w:rsidRPr="002F411A">
            <w:rPr>
              <w:color w:val="004563"/>
            </w:rPr>
            <w:fldChar w:fldCharType="begin"/>
          </w:r>
          <w:r w:rsidRPr="002F411A">
            <w:rPr>
              <w:color w:val="004563"/>
            </w:rPr>
            <w:instrText xml:space="preserve"> PAGE   \* MERGEFORMAT </w:instrText>
          </w:r>
          <w:r w:rsidRPr="002F411A">
            <w:rPr>
              <w:color w:val="004563"/>
            </w:rPr>
            <w:fldChar w:fldCharType="separate"/>
          </w:r>
          <w:r>
            <w:rPr>
              <w:color w:val="004563"/>
            </w:rPr>
            <w:t>1</w:t>
          </w:r>
          <w:r w:rsidRPr="002F411A">
            <w:rPr>
              <w:color w:val="004563"/>
            </w:rPr>
            <w:fldChar w:fldCharType="end"/>
          </w:r>
          <w:r w:rsidRPr="002F411A">
            <w:rPr>
              <w:color w:val="004563"/>
            </w:rPr>
            <w:t>/</w:t>
          </w:r>
          <w:r w:rsidRPr="002F411A">
            <w:rPr>
              <w:color w:val="004563"/>
            </w:rPr>
            <w:fldChar w:fldCharType="begin"/>
          </w:r>
          <w:r w:rsidRPr="002F411A">
            <w:rPr>
              <w:color w:val="004563"/>
            </w:rPr>
            <w:instrText xml:space="preserve"> NUMPAGES   \* MERGEFORMAT </w:instrText>
          </w:r>
          <w:r w:rsidRPr="002F411A">
            <w:rPr>
              <w:color w:val="004563"/>
            </w:rPr>
            <w:fldChar w:fldCharType="separate"/>
          </w:r>
          <w:r>
            <w:rPr>
              <w:color w:val="004563"/>
            </w:rPr>
            <w:t>1</w:t>
          </w:r>
          <w:r w:rsidRPr="002F411A">
            <w:rPr>
              <w:color w:val="004563"/>
            </w:rPr>
            <w:fldChar w:fldCharType="end"/>
          </w:r>
        </w:p>
      </w:tc>
    </w:tr>
  </w:tbl>
  <w:p w14:paraId="014AC0E0" w14:textId="77777777" w:rsidR="00D0611E" w:rsidRDefault="00D061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C796" w14:textId="77777777" w:rsidR="00D1177A" w:rsidRDefault="00D1177A" w:rsidP="00D0611E">
      <w:pPr>
        <w:spacing w:line="240" w:lineRule="auto"/>
      </w:pPr>
      <w:r>
        <w:separator/>
      </w:r>
    </w:p>
  </w:footnote>
  <w:footnote w:type="continuationSeparator" w:id="0">
    <w:p w14:paraId="085E9C46" w14:textId="77777777" w:rsidR="00D1177A" w:rsidRDefault="00D1177A" w:rsidP="00D061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0679"/>
    <w:multiLevelType w:val="multilevel"/>
    <w:tmpl w:val="C98C935E"/>
    <w:numStyleLink w:val="Huisstijl-Opsomming"/>
  </w:abstractNum>
  <w:abstractNum w:abstractNumId="1" w15:restartNumberingAfterBreak="0">
    <w:nsid w:val="1BD275D7"/>
    <w:multiLevelType w:val="hybridMultilevel"/>
    <w:tmpl w:val="34642CEA"/>
    <w:lvl w:ilvl="0" w:tplc="B1163612">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E54EE6"/>
    <w:multiLevelType w:val="multilevel"/>
    <w:tmpl w:val="22E03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C0682"/>
    <w:multiLevelType w:val="multilevel"/>
    <w:tmpl w:val="1264FECA"/>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821"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bCs/>
        <w:i w:val="0"/>
        <w:color w:val="B84239"/>
        <w:sz w:val="20"/>
        <w:szCs w:val="2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4" w15:restartNumberingAfterBreak="0">
    <w:nsid w:val="3F236964"/>
    <w:multiLevelType w:val="hybridMultilevel"/>
    <w:tmpl w:val="F5F66C96"/>
    <w:lvl w:ilvl="0" w:tplc="FFFFFFFF">
      <w:start w:val="1"/>
      <w:numFmt w:val="bullet"/>
      <w:lvlText w:val="&gt;"/>
      <w:lvlJc w:val="left"/>
      <w:pPr>
        <w:ind w:left="36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36B40C5C">
      <w:start w:val="1"/>
      <w:numFmt w:val="decimal"/>
      <w:lvlText w:val="%3."/>
      <w:lvlJc w:val="left"/>
      <w:pPr>
        <w:ind w:left="2160" w:hanging="360"/>
      </w:pPr>
      <w:rPr>
        <w:rFonts w:ascii="Arial" w:eastAsia="Times New Roman" w:hAnsi="Arial" w:cs="Times New Roman"/>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4CC3F04"/>
    <w:multiLevelType w:val="hybridMultilevel"/>
    <w:tmpl w:val="A160781C"/>
    <w:lvl w:ilvl="0" w:tplc="B116361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CDA3111"/>
    <w:multiLevelType w:val="multilevel"/>
    <w:tmpl w:val="C98C935E"/>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58371267">
    <w:abstractNumId w:val="3"/>
  </w:num>
  <w:num w:numId="2" w16cid:durableId="215432085">
    <w:abstractNumId w:val="6"/>
  </w:num>
  <w:num w:numId="3" w16cid:durableId="818958587">
    <w:abstractNumId w:val="0"/>
  </w:num>
  <w:num w:numId="4" w16cid:durableId="1115447436">
    <w:abstractNumId w:val="1"/>
  </w:num>
  <w:num w:numId="5" w16cid:durableId="1280910410">
    <w:abstractNumId w:val="5"/>
  </w:num>
  <w:num w:numId="6" w16cid:durableId="1818034687">
    <w:abstractNumId w:val="2"/>
  </w:num>
  <w:num w:numId="7" w16cid:durableId="1924147464">
    <w:abstractNumId w:val="4"/>
  </w:num>
  <w:num w:numId="8" w16cid:durableId="881287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6F"/>
    <w:rsid w:val="001276A3"/>
    <w:rsid w:val="00193A45"/>
    <w:rsid w:val="001B4603"/>
    <w:rsid w:val="001C4EE6"/>
    <w:rsid w:val="00262343"/>
    <w:rsid w:val="002C3C3F"/>
    <w:rsid w:val="002E36C8"/>
    <w:rsid w:val="002F5806"/>
    <w:rsid w:val="00320980"/>
    <w:rsid w:val="00356EA5"/>
    <w:rsid w:val="003911E8"/>
    <w:rsid w:val="0043228E"/>
    <w:rsid w:val="004626D5"/>
    <w:rsid w:val="00463210"/>
    <w:rsid w:val="00510527"/>
    <w:rsid w:val="00550884"/>
    <w:rsid w:val="00641783"/>
    <w:rsid w:val="006B2A92"/>
    <w:rsid w:val="00735747"/>
    <w:rsid w:val="007635A7"/>
    <w:rsid w:val="007702ED"/>
    <w:rsid w:val="007703C0"/>
    <w:rsid w:val="007A006F"/>
    <w:rsid w:val="007B3648"/>
    <w:rsid w:val="007D0104"/>
    <w:rsid w:val="007F1587"/>
    <w:rsid w:val="009101F0"/>
    <w:rsid w:val="009233D5"/>
    <w:rsid w:val="00931D8D"/>
    <w:rsid w:val="00955174"/>
    <w:rsid w:val="00A13B0F"/>
    <w:rsid w:val="00AD25DF"/>
    <w:rsid w:val="00D0611E"/>
    <w:rsid w:val="00D1177A"/>
    <w:rsid w:val="00D65FA9"/>
    <w:rsid w:val="00D757C4"/>
    <w:rsid w:val="00D83564"/>
    <w:rsid w:val="00E07EF9"/>
    <w:rsid w:val="00F72DD0"/>
    <w:rsid w:val="00F8531B"/>
    <w:rsid w:val="00F9487E"/>
    <w:rsid w:val="00FC7D7E"/>
    <w:rsid w:val="00FE3E6F"/>
    <w:rsid w:val="00FF0F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FF79"/>
  <w15:chartTrackingRefBased/>
  <w15:docId w15:val="{BF2508DE-D4EA-4614-B61D-B65AFED7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06F"/>
    <w:pPr>
      <w:spacing w:after="0" w:line="280" w:lineRule="atLeast"/>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7A006F"/>
    <w:pPr>
      <w:keepNext/>
      <w:pageBreakBefore/>
      <w:numPr>
        <w:numId w:val="1"/>
      </w:numPr>
      <w:spacing w:after="960" w:line="600" w:lineRule="atLeast"/>
      <w:outlineLvl w:val="0"/>
    </w:pPr>
    <w:rPr>
      <w:rFonts w:eastAsia="MS Mincho" w:cs="Arial"/>
      <w:bCs/>
      <w:color w:val="00314E"/>
      <w:sz w:val="60"/>
      <w:szCs w:val="32"/>
    </w:rPr>
  </w:style>
  <w:style w:type="paragraph" w:styleId="Kop2">
    <w:name w:val="heading 2"/>
    <w:basedOn w:val="Kop1"/>
    <w:next w:val="Standaard"/>
    <w:link w:val="Kop2Char"/>
    <w:uiPriority w:val="9"/>
    <w:qFormat/>
    <w:rsid w:val="007A006F"/>
    <w:pPr>
      <w:pageBreakBefore w:val="0"/>
      <w:numPr>
        <w:ilvl w:val="1"/>
      </w:numPr>
      <w:spacing w:before="560" w:after="280" w:line="320" w:lineRule="atLeast"/>
      <w:ind w:left="680"/>
      <w:outlineLvl w:val="1"/>
    </w:pPr>
    <w:rPr>
      <w:bCs w:val="0"/>
      <w:iCs/>
      <w:color w:val="BA4133"/>
      <w:sz w:val="30"/>
      <w:szCs w:val="28"/>
    </w:rPr>
  </w:style>
  <w:style w:type="paragraph" w:styleId="Kop4">
    <w:name w:val="heading 4"/>
    <w:basedOn w:val="Kop2"/>
    <w:next w:val="Standaard"/>
    <w:link w:val="Kop4Char"/>
    <w:uiPriority w:val="9"/>
    <w:qFormat/>
    <w:rsid w:val="007A006F"/>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06F"/>
    <w:rPr>
      <w:rFonts w:ascii="Arial" w:eastAsia="MS Mincho" w:hAnsi="Arial" w:cs="Arial"/>
      <w:bCs/>
      <w:color w:val="00314E"/>
      <w:sz w:val="60"/>
      <w:szCs w:val="32"/>
      <w:lang w:eastAsia="nl-NL"/>
    </w:rPr>
  </w:style>
  <w:style w:type="character" w:customStyle="1" w:styleId="Kop2Char">
    <w:name w:val="Kop 2 Char"/>
    <w:basedOn w:val="Standaardalinea-lettertype"/>
    <w:link w:val="Kop2"/>
    <w:uiPriority w:val="9"/>
    <w:rsid w:val="007A006F"/>
    <w:rPr>
      <w:rFonts w:ascii="Arial" w:eastAsia="MS Mincho" w:hAnsi="Arial" w:cs="Arial"/>
      <w:iCs/>
      <w:color w:val="BA4133"/>
      <w:sz w:val="30"/>
      <w:szCs w:val="28"/>
      <w:lang w:eastAsia="nl-NL"/>
    </w:rPr>
  </w:style>
  <w:style w:type="character" w:customStyle="1" w:styleId="Kop4Char">
    <w:name w:val="Kop 4 Char"/>
    <w:basedOn w:val="Standaardalinea-lettertype"/>
    <w:link w:val="Kop4"/>
    <w:uiPriority w:val="9"/>
    <w:rsid w:val="007A006F"/>
    <w:rPr>
      <w:rFonts w:ascii="Arial" w:eastAsia="MS Mincho" w:hAnsi="Arial" w:cs="Arial"/>
      <w:iCs/>
      <w:color w:val="BA4133"/>
      <w:sz w:val="30"/>
      <w:szCs w:val="28"/>
      <w:lang w:eastAsia="nl-NL"/>
    </w:rPr>
  </w:style>
  <w:style w:type="paragraph" w:customStyle="1" w:styleId="KopBijlage">
    <w:name w:val="Kop Bijlage"/>
    <w:basedOn w:val="Standaard"/>
    <w:next w:val="Standaard"/>
    <w:qFormat/>
    <w:rsid w:val="007A006F"/>
    <w:pPr>
      <w:keepNext/>
      <w:pageBreakBefore/>
      <w:spacing w:line="600" w:lineRule="atLeast"/>
      <w:outlineLvl w:val="0"/>
    </w:pPr>
    <w:rPr>
      <w:rFonts w:eastAsia="MS Mincho" w:cs="Arial"/>
      <w:bCs/>
      <w:color w:val="00314E"/>
      <w:sz w:val="60"/>
      <w:szCs w:val="32"/>
    </w:rPr>
  </w:style>
  <w:style w:type="paragraph" w:styleId="Koptekst">
    <w:name w:val="header"/>
    <w:basedOn w:val="Standaard"/>
    <w:link w:val="KoptekstChar"/>
    <w:uiPriority w:val="99"/>
    <w:unhideWhenUsed/>
    <w:rsid w:val="00D061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611E"/>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D061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0611E"/>
    <w:rPr>
      <w:rFonts w:ascii="Arial" w:eastAsia="Times New Roman" w:hAnsi="Arial" w:cs="Times New Roman"/>
      <w:sz w:val="20"/>
      <w:szCs w:val="20"/>
      <w:lang w:eastAsia="nl-NL"/>
    </w:rPr>
  </w:style>
  <w:style w:type="paragraph" w:customStyle="1" w:styleId="Huisstijl-Pagina">
    <w:name w:val="Huisstijl-Pagina"/>
    <w:basedOn w:val="Standaard"/>
    <w:semiHidden/>
    <w:qFormat/>
    <w:rsid w:val="00D0611E"/>
    <w:pPr>
      <w:spacing w:line="240" w:lineRule="auto"/>
      <w:jc w:val="right"/>
    </w:pPr>
    <w:rPr>
      <w:rFonts w:eastAsia="MS Mincho"/>
      <w:b/>
      <w:noProof/>
      <w:color w:val="4472C4" w:themeColor="accent1"/>
      <w:sz w:val="16"/>
      <w:szCs w:val="24"/>
    </w:rPr>
  </w:style>
  <w:style w:type="table" w:styleId="Tabelraster">
    <w:name w:val="Table Grid"/>
    <w:basedOn w:val="Standaardtabel"/>
    <w:uiPriority w:val="39"/>
    <w:rsid w:val="0026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9101F0"/>
    <w:rPr>
      <w:sz w:val="16"/>
      <w:szCs w:val="16"/>
    </w:rPr>
  </w:style>
  <w:style w:type="paragraph" w:styleId="Tekstopmerking">
    <w:name w:val="annotation text"/>
    <w:basedOn w:val="Standaard"/>
    <w:link w:val="TekstopmerkingChar"/>
    <w:unhideWhenUsed/>
    <w:rsid w:val="009101F0"/>
    <w:pPr>
      <w:spacing w:line="240" w:lineRule="auto"/>
    </w:pPr>
  </w:style>
  <w:style w:type="character" w:customStyle="1" w:styleId="TekstopmerkingChar">
    <w:name w:val="Tekst opmerking Char"/>
    <w:basedOn w:val="Standaardalinea-lettertype"/>
    <w:link w:val="Tekstopmerking"/>
    <w:rsid w:val="009101F0"/>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101F0"/>
    <w:rPr>
      <w:b/>
      <w:bCs/>
    </w:rPr>
  </w:style>
  <w:style w:type="character" w:customStyle="1" w:styleId="OnderwerpvanopmerkingChar">
    <w:name w:val="Onderwerp van opmerking Char"/>
    <w:basedOn w:val="TekstopmerkingChar"/>
    <w:link w:val="Onderwerpvanopmerking"/>
    <w:uiPriority w:val="99"/>
    <w:semiHidden/>
    <w:rsid w:val="009101F0"/>
    <w:rPr>
      <w:rFonts w:ascii="Arial" w:eastAsia="Times New Roman" w:hAnsi="Arial" w:cs="Times New Roman"/>
      <w:b/>
      <w:bCs/>
      <w:sz w:val="20"/>
      <w:szCs w:val="20"/>
      <w:lang w:eastAsia="nl-NL"/>
    </w:rPr>
  </w:style>
  <w:style w:type="paragraph" w:styleId="Revisie">
    <w:name w:val="Revision"/>
    <w:hidden/>
    <w:uiPriority w:val="99"/>
    <w:semiHidden/>
    <w:rsid w:val="002F5806"/>
    <w:pPr>
      <w:spacing w:after="0" w:line="240" w:lineRule="auto"/>
    </w:pPr>
    <w:rPr>
      <w:rFonts w:ascii="Arial" w:eastAsia="Times New Roman" w:hAnsi="Arial" w:cs="Times New Roman"/>
      <w:sz w:val="20"/>
      <w:szCs w:val="20"/>
      <w:lang w:eastAsia="nl-NL"/>
    </w:rPr>
  </w:style>
  <w:style w:type="numbering" w:customStyle="1" w:styleId="Huisstijl-Opsomming">
    <w:name w:val="Huisstijl-Opsomming"/>
    <w:basedOn w:val="Geenlijst"/>
    <w:rsid w:val="00F8531B"/>
    <w:pPr>
      <w:numPr>
        <w:numId w:val="2"/>
      </w:numPr>
    </w:pPr>
  </w:style>
  <w:style w:type="paragraph" w:styleId="Lijstopsomteken">
    <w:name w:val="List Bullet"/>
    <w:basedOn w:val="Standaard"/>
    <w:semiHidden/>
    <w:rsid w:val="00F8531B"/>
    <w:pPr>
      <w:numPr>
        <w:numId w:val="3"/>
      </w:numPr>
      <w:tabs>
        <w:tab w:val="left" w:pos="397"/>
      </w:tabs>
      <w:ind w:left="0" w:firstLine="0"/>
    </w:pPr>
  </w:style>
  <w:style w:type="paragraph" w:styleId="Lijstopsomteken2">
    <w:name w:val="List Bullet 2"/>
    <w:basedOn w:val="Standaard"/>
    <w:semiHidden/>
    <w:rsid w:val="00F8531B"/>
    <w:pPr>
      <w:numPr>
        <w:ilvl w:val="1"/>
        <w:numId w:val="3"/>
      </w:numPr>
      <w:ind w:left="0" w:firstLine="0"/>
      <w:contextualSpacing/>
    </w:pPr>
  </w:style>
  <w:style w:type="paragraph" w:styleId="Lijstalinea">
    <w:name w:val="List Paragraph"/>
    <w:aliases w:val="Lijstalinea niv 1"/>
    <w:basedOn w:val="Lijstopsomteken"/>
    <w:link w:val="LijstalineaChar"/>
    <w:uiPriority w:val="34"/>
    <w:qFormat/>
    <w:rsid w:val="00F8531B"/>
    <w:pPr>
      <w:ind w:left="357" w:hanging="357"/>
      <w:contextualSpacing/>
    </w:pPr>
  </w:style>
  <w:style w:type="character" w:customStyle="1" w:styleId="LijstalineaChar">
    <w:name w:val="Lijstalinea Char"/>
    <w:aliases w:val="Lijstalinea niv 1 Char"/>
    <w:basedOn w:val="Standaardalinea-lettertype"/>
    <w:link w:val="Lijstalinea"/>
    <w:uiPriority w:val="34"/>
    <w:locked/>
    <w:rsid w:val="00F8531B"/>
    <w:rPr>
      <w:rFonts w:ascii="Arial" w:eastAsia="Times New Roman" w:hAnsi="Arial" w:cs="Times New Roman"/>
      <w:sz w:val="20"/>
      <w:szCs w:val="20"/>
      <w:lang w:eastAsia="nl-NL"/>
    </w:rPr>
  </w:style>
  <w:style w:type="character" w:styleId="Vermelding">
    <w:name w:val="Mention"/>
    <w:basedOn w:val="Standaardalinea-lettertype"/>
    <w:uiPriority w:val="99"/>
    <w:unhideWhenUsed/>
    <w:rsid w:val="00F853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86a91c-f172-436d-b48c-7007af8c50b6">
      <Terms xmlns="http://schemas.microsoft.com/office/infopath/2007/PartnerControls"/>
    </lcf76f155ced4ddcb4097134ff3c332f>
    <TaxCatchAll xmlns="fa3c92d5-a2d7-4bdd-b3ec-54168ab0dc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9791030D9154F9A56DA47BE91B6B2" ma:contentTypeVersion="10" ma:contentTypeDescription="Een nieuw document maken." ma:contentTypeScope="" ma:versionID="5ccf947515e0beec57af691f879a48ef">
  <xsd:schema xmlns:xsd="http://www.w3.org/2001/XMLSchema" xmlns:xs="http://www.w3.org/2001/XMLSchema" xmlns:p="http://schemas.microsoft.com/office/2006/metadata/properties" xmlns:ns2="9486a91c-f172-436d-b48c-7007af8c50b6" xmlns:ns3="fa3c92d5-a2d7-4bdd-b3ec-54168ab0dc43" targetNamespace="http://schemas.microsoft.com/office/2006/metadata/properties" ma:root="true" ma:fieldsID="c09363507413181809fdf20089bdcd7a" ns2:_="" ns3:_="">
    <xsd:import namespace="9486a91c-f172-436d-b48c-7007af8c50b6"/>
    <xsd:import namespace="fa3c92d5-a2d7-4bdd-b3ec-54168ab0dc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6a91c-f172-436d-b48c-7007af8c5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7884ad5-bed1-433d-9856-bca1f78b63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3c92d5-a2d7-4bdd-b3ec-54168ab0dc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9a800-c2fc-4f6b-9dfe-fbe3f1060ae7}" ma:internalName="TaxCatchAll" ma:showField="CatchAllData" ma:web="fa3c92d5-a2d7-4bdd-b3ec-54168ab0d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DD7A2-ADC6-4392-87B4-8D3202B55C0A}">
  <ds:schemaRefs>
    <ds:schemaRef ds:uri="http://schemas.microsoft.com/office/2006/metadata/properties"/>
    <ds:schemaRef ds:uri="http://schemas.microsoft.com/office/infopath/2007/PartnerControls"/>
    <ds:schemaRef ds:uri="9de11591-56c2-4440-9348-a521a63a3945"/>
    <ds:schemaRef ds:uri="98491d9f-23c4-41d1-a5d0-fef24160bcfd"/>
  </ds:schemaRefs>
</ds:datastoreItem>
</file>

<file path=customXml/itemProps2.xml><?xml version="1.0" encoding="utf-8"?>
<ds:datastoreItem xmlns:ds="http://schemas.openxmlformats.org/officeDocument/2006/customXml" ds:itemID="{306BD639-1035-4623-911B-BC0307538EC6}">
  <ds:schemaRefs>
    <ds:schemaRef ds:uri="http://schemas.microsoft.com/sharepoint/v3/contenttype/forms"/>
  </ds:schemaRefs>
</ds:datastoreItem>
</file>

<file path=customXml/itemProps3.xml><?xml version="1.0" encoding="utf-8"?>
<ds:datastoreItem xmlns:ds="http://schemas.openxmlformats.org/officeDocument/2006/customXml" ds:itemID="{DFEEFD0A-8742-47EE-8EAD-73893FF28558}"/>
</file>

<file path=docProps/app.xml><?xml version="1.0" encoding="utf-8"?>
<Properties xmlns="http://schemas.openxmlformats.org/officeDocument/2006/extended-properties" xmlns:vt="http://schemas.openxmlformats.org/officeDocument/2006/docPropsVTypes">
  <Template>Normal</Template>
  <TotalTime>18</TotalTime>
  <Pages>4</Pages>
  <Words>850</Words>
  <Characters>4677</Characters>
  <Application>Microsoft Office Word</Application>
  <DocSecurity>0</DocSecurity>
  <Lines>38</Lines>
  <Paragraphs>11</Paragraphs>
  <ScaleCrop>false</ScaleCrop>
  <Company>Nederlands Instituut Publieke Veiligheid</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 Kunst [NIPV]</dc:creator>
  <cp:keywords/>
  <dc:description/>
  <cp:lastModifiedBy>Lianne Stam [NIPV]</cp:lastModifiedBy>
  <cp:revision>15</cp:revision>
  <dcterms:created xsi:type="dcterms:W3CDTF">2026-03-23T11:41:00Z</dcterms:created>
  <dcterms:modified xsi:type="dcterms:W3CDTF">2026-03-23T12:02:00Z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0x0101009A89791030D9154F9A56DA47BE91B6B2</vt:lpwstr>
  </property>
  <property fmtid="{D5CDD505-2E9C-101B-9397-08002B2CF9AE}" pid="3" name="MediaServiceImageTags">
    <vt:lpwstr/>
  </property>
</Properties>
</file>