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5224C" w14:textId="77777777" w:rsidR="00086C02" w:rsidRDefault="003E5090" w:rsidP="009D6EDD">
      <w:pPr>
        <w:pStyle w:val="Kop1"/>
        <w:tabs>
          <w:tab w:val="left" w:pos="2925"/>
          <w:tab w:val="center" w:pos="6706"/>
        </w:tabs>
      </w:pPr>
      <w:bookmarkStart w:id="0" w:name="_Toc517097942"/>
      <w:r>
        <w:rPr>
          <w:noProof/>
        </w:rPr>
        <w:drawing>
          <wp:anchor distT="0" distB="0" distL="114300" distR="114300" simplePos="0" relativeHeight="251660288" behindDoc="1" locked="0" layoutInCell="1" allowOverlap="1" wp14:anchorId="58FC5057" wp14:editId="62A30CEB">
            <wp:simplePos x="0" y="0"/>
            <wp:positionH relativeFrom="column">
              <wp:posOffset>2076450</wp:posOffset>
            </wp:positionH>
            <wp:positionV relativeFrom="paragraph">
              <wp:posOffset>-1290320</wp:posOffset>
            </wp:positionV>
            <wp:extent cx="4600575" cy="1790700"/>
            <wp:effectExtent l="0" t="0" r="952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600575" cy="17907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2433821E" wp14:editId="0E789EE4">
            <wp:simplePos x="0" y="0"/>
            <wp:positionH relativeFrom="column">
              <wp:posOffset>-1520825</wp:posOffset>
            </wp:positionH>
            <wp:positionV relativeFrom="paragraph">
              <wp:posOffset>-1245870</wp:posOffset>
            </wp:positionV>
            <wp:extent cx="3600450" cy="1227455"/>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a:picLocks noChangeAspect="1"/>
                    </pic:cNvPicPr>
                  </pic:nvPicPr>
                  <pic:blipFill rotWithShape="1">
                    <a:blip r:embed="rId8" cstate="print">
                      <a:extLst>
                        <a:ext uri="{28A0092B-C50C-407E-A947-70E740481C1C}">
                          <a14:useLocalDpi xmlns:a14="http://schemas.microsoft.com/office/drawing/2010/main" val="0"/>
                        </a:ext>
                      </a:extLst>
                    </a:blip>
                    <a:srcRect r="52267"/>
                    <a:stretch/>
                  </pic:blipFill>
                  <pic:spPr bwMode="auto">
                    <a:xfrm>
                      <a:off x="0" y="0"/>
                      <a:ext cx="3600450" cy="1227455"/>
                    </a:xfrm>
                    <a:prstGeom prst="rect">
                      <a:avLst/>
                    </a:prstGeom>
                    <a:ln>
                      <a:noFill/>
                    </a:ln>
                    <a:extLst>
                      <a:ext uri="{53640926-AAD7-44D8-BBD7-CCE9431645EC}">
                        <a14:shadowObscured xmlns:a14="http://schemas.microsoft.com/office/drawing/2010/main"/>
                      </a:ext>
                    </a:extLst>
                  </pic:spPr>
                </pic:pic>
              </a:graphicData>
            </a:graphic>
          </wp:anchor>
        </w:drawing>
      </w:r>
      <w:r w:rsidR="008E5F37">
        <w:rPr>
          <w:noProof/>
        </w:rPr>
        <mc:AlternateContent>
          <mc:Choice Requires="wps">
            <w:drawing>
              <wp:anchor distT="0" distB="0" distL="114300" distR="114300" simplePos="0" relativeHeight="251662336" behindDoc="0" locked="0" layoutInCell="1" allowOverlap="1" wp14:anchorId="71DD91C4" wp14:editId="5C2DF63A">
                <wp:simplePos x="0" y="0"/>
                <wp:positionH relativeFrom="column">
                  <wp:posOffset>2667000</wp:posOffset>
                </wp:positionH>
                <wp:positionV relativeFrom="paragraph">
                  <wp:posOffset>-990600</wp:posOffset>
                </wp:positionV>
                <wp:extent cx="4152900" cy="1019175"/>
                <wp:effectExtent l="0" t="0" r="0" b="0"/>
                <wp:wrapNone/>
                <wp:docPr id="7" name="Tekstvak 7"/>
                <wp:cNvGraphicFramePr/>
                <a:graphic xmlns:a="http://schemas.openxmlformats.org/drawingml/2006/main">
                  <a:graphicData uri="http://schemas.microsoft.com/office/word/2010/wordprocessingShape">
                    <wps:wsp>
                      <wps:cNvSpPr txBox="1"/>
                      <wps:spPr>
                        <a:xfrm>
                          <a:off x="0" y="0"/>
                          <a:ext cx="4152900" cy="1019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CE41F0" w14:textId="6D2E7C8F" w:rsidR="003E5090" w:rsidRPr="004847E7" w:rsidRDefault="004847E7" w:rsidP="003E5090">
                            <w:pPr>
                              <w:jc w:val="center"/>
                              <w:rPr>
                                <w:color w:val="FFFFFF" w:themeColor="background1"/>
                                <w:sz w:val="40"/>
                                <w:szCs w:val="40"/>
                              </w:rPr>
                            </w:pPr>
                            <w:r w:rsidRPr="004847E7">
                              <w:rPr>
                                <w:color w:val="FFFFFF" w:themeColor="background1"/>
                                <w:sz w:val="40"/>
                                <w:szCs w:val="40"/>
                              </w:rPr>
                              <w:t xml:space="preserve">Bijlage </w:t>
                            </w:r>
                            <w:r w:rsidR="00EF5547">
                              <w:rPr>
                                <w:color w:val="FFFFFF" w:themeColor="background1"/>
                                <w:sz w:val="40"/>
                                <w:szCs w:val="40"/>
                              </w:rPr>
                              <w:t>7</w:t>
                            </w:r>
                            <w:r w:rsidRPr="004847E7">
                              <w:rPr>
                                <w:color w:val="FFFFFF" w:themeColor="background1"/>
                                <w:sz w:val="40"/>
                                <w:szCs w:val="40"/>
                              </w:rPr>
                              <w:t xml:space="preserve"> Kerncompetenties</w:t>
                            </w:r>
                            <w:r w:rsidR="009B0384" w:rsidRPr="004847E7">
                              <w:rPr>
                                <w:color w:val="FFFFFF" w:themeColor="background1"/>
                                <w:sz w:val="40"/>
                                <w:szCs w:val="40"/>
                              </w:rPr>
                              <w:t xml:space="preserve">   </w:t>
                            </w:r>
                          </w:p>
                          <w:p w14:paraId="61C486C0" w14:textId="77777777" w:rsidR="003677CA" w:rsidRDefault="003677CA" w:rsidP="003677CA">
                            <w:pPr>
                              <w:jc w:val="center"/>
                            </w:pPr>
                            <w:r>
                              <w:rPr>
                                <w:color w:val="FFFFFF" w:themeColor="background1"/>
                                <w:sz w:val="52"/>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DD91C4" id="_x0000_t202" coordsize="21600,21600" o:spt="202" path="m,l,21600r21600,l21600,xe">
                <v:stroke joinstyle="miter"/>
                <v:path gradientshapeok="t" o:connecttype="rect"/>
              </v:shapetype>
              <v:shape id="Tekstvak 7" o:spid="_x0000_s1026" type="#_x0000_t202" style="position:absolute;margin-left:210pt;margin-top:-78pt;width:327pt;height:8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" filled="f" stroked="f" strokeweight=".5pt">
                <v:textbox>
                  <w:txbxContent>
                    <w:p w14:paraId="76CE41F0" w14:textId="6D2E7C8F" w:rsidR="003E5090" w:rsidRPr="004847E7" w:rsidRDefault="004847E7" w:rsidP="003E5090">
                      <w:pPr>
                        <w:jc w:val="center"/>
                        <w:rPr>
                          <w:color w:val="FFFFFF" w:themeColor="background1"/>
                          <w:sz w:val="40"/>
                          <w:szCs w:val="40"/>
                        </w:rPr>
                      </w:pPr>
                      <w:r w:rsidRPr="004847E7">
                        <w:rPr>
                          <w:color w:val="FFFFFF" w:themeColor="background1"/>
                          <w:sz w:val="40"/>
                          <w:szCs w:val="40"/>
                        </w:rPr>
                        <w:t xml:space="preserve">Bijlage </w:t>
                      </w:r>
                      <w:r w:rsidR="00EF5547">
                        <w:rPr>
                          <w:color w:val="FFFFFF" w:themeColor="background1"/>
                          <w:sz w:val="40"/>
                          <w:szCs w:val="40"/>
                        </w:rPr>
                        <w:t>7</w:t>
                      </w:r>
                      <w:r w:rsidRPr="004847E7">
                        <w:rPr>
                          <w:color w:val="FFFFFF" w:themeColor="background1"/>
                          <w:sz w:val="40"/>
                          <w:szCs w:val="40"/>
                        </w:rPr>
                        <w:t xml:space="preserve"> Kerncompetenties</w:t>
                      </w:r>
                      <w:r w:rsidR="009B0384" w:rsidRPr="004847E7">
                        <w:rPr>
                          <w:color w:val="FFFFFF" w:themeColor="background1"/>
                          <w:sz w:val="40"/>
                          <w:szCs w:val="40"/>
                        </w:rPr>
                        <w:t xml:space="preserve">   </w:t>
                      </w:r>
                    </w:p>
                    <w:p w14:paraId="61C486C0" w14:textId="77777777" w:rsidR="003677CA" w:rsidRDefault="003677CA" w:rsidP="003677CA">
                      <w:pPr>
                        <w:jc w:val="center"/>
                      </w:pPr>
                      <w:r>
                        <w:rPr>
                          <w:color w:val="FFFFFF" w:themeColor="background1"/>
                          <w:sz w:val="52"/>
                        </w:rPr>
                        <w:br/>
                      </w:r>
                    </w:p>
                  </w:txbxContent>
                </v:textbox>
              </v:shape>
            </w:pict>
          </mc:Fallback>
        </mc:AlternateContent>
      </w:r>
      <w:bookmarkEnd w:id="0"/>
      <w:r w:rsidR="009D6EDD">
        <w:tab/>
      </w:r>
      <w:r w:rsidR="009D6EDD">
        <w:tab/>
      </w:r>
    </w:p>
    <w:p w14:paraId="29919EDE" w14:textId="77777777" w:rsidR="003C0AD1" w:rsidRDefault="003C0AD1" w:rsidP="003C0AD1">
      <w:pPr>
        <w:rPr>
          <w:rStyle w:val="Berichtkoplabel"/>
          <w:rFonts w:cs="Arial"/>
          <w:sz w:val="48"/>
          <w:szCs w:val="20"/>
          <w:lang w:eastAsia="en-US"/>
        </w:rPr>
      </w:pPr>
    </w:p>
    <w:p w14:paraId="4C0D4AEE" w14:textId="63852BF5" w:rsidR="004847E7" w:rsidRDefault="004847E7" w:rsidP="00FE34DD">
      <w:pPr>
        <w:spacing w:after="120"/>
      </w:pPr>
      <w:r w:rsidRPr="004847E7">
        <w:t>Door de Opdrachtgever zijn de volgende kerncompetenties vastgesteld, benodigd voor het toetsen van technische bekwaamheid en/of beroepsbekwaamheid, overeenkomend met essentiële punten van de Opdracht:</w:t>
      </w:r>
    </w:p>
    <w:p w14:paraId="34A52577" w14:textId="06F4377D" w:rsidR="004847E7" w:rsidRDefault="004847E7" w:rsidP="00FE34DD">
      <w:pPr>
        <w:spacing w:after="120"/>
        <w:rPr>
          <w:b/>
          <w:bCs/>
          <w:color w:val="002060"/>
        </w:rPr>
      </w:pPr>
      <w:r w:rsidRPr="004847E7">
        <w:rPr>
          <w:b/>
          <w:bCs/>
          <w:color w:val="002060"/>
        </w:rPr>
        <w:t>Gevraagde kerncompetentie(s):</w:t>
      </w:r>
    </w:p>
    <w:tbl>
      <w:tblPr>
        <w:tblStyle w:val="Tabelraster"/>
        <w:tblW w:w="0" w:type="auto"/>
        <w:tblInd w:w="38" w:type="dxa"/>
        <w:tblLook w:val="04A0" w:firstRow="1" w:lastRow="0" w:firstColumn="1" w:lastColumn="0" w:noHBand="0" w:noVBand="1"/>
      </w:tblPr>
      <w:tblGrid>
        <w:gridCol w:w="8978"/>
      </w:tblGrid>
      <w:tr w:rsidR="004847E7" w14:paraId="5D969E5A" w14:textId="77777777" w:rsidTr="004847E7">
        <w:tc>
          <w:tcPr>
            <w:tcW w:w="9166" w:type="dxa"/>
          </w:tcPr>
          <w:p w14:paraId="453A34DE" w14:textId="77777777" w:rsidR="004847E7" w:rsidRPr="004847E7" w:rsidRDefault="004847E7" w:rsidP="004847E7">
            <w:pPr>
              <w:rPr>
                <w:b/>
                <w:bCs/>
                <w:color w:val="002060"/>
              </w:rPr>
            </w:pPr>
            <w:r w:rsidRPr="004847E7">
              <w:rPr>
                <w:b/>
                <w:bCs/>
                <w:color w:val="002060"/>
              </w:rPr>
              <w:t xml:space="preserve">Betrouwbaar/integriteit; </w:t>
            </w:r>
          </w:p>
          <w:p w14:paraId="650AFA9E" w14:textId="77777777" w:rsidR="004847E7" w:rsidRPr="004847E7" w:rsidRDefault="004847E7" w:rsidP="004847E7">
            <w:pPr>
              <w:rPr>
                <w:color w:val="002060"/>
              </w:rPr>
            </w:pPr>
            <w:r w:rsidRPr="004847E7">
              <w:rPr>
                <w:color w:val="002060"/>
              </w:rPr>
              <w:t xml:space="preserve">Handhaaft algemeen aanvaarde sociale en ethische normen in de activiteiten die met de functie te maken hebben. Is hierop aanspreekbaar en spreekt anderen daar ook op aan. </w:t>
            </w:r>
          </w:p>
          <w:p w14:paraId="713D74A9" w14:textId="77777777" w:rsidR="004847E7" w:rsidRPr="004847E7" w:rsidRDefault="004847E7" w:rsidP="004847E7">
            <w:pPr>
              <w:rPr>
                <w:b/>
                <w:bCs/>
                <w:color w:val="002060"/>
              </w:rPr>
            </w:pPr>
          </w:p>
          <w:p w14:paraId="5DB15B7F" w14:textId="77777777" w:rsidR="004847E7" w:rsidRPr="004847E7" w:rsidRDefault="004847E7" w:rsidP="004847E7">
            <w:pPr>
              <w:rPr>
                <w:b/>
                <w:bCs/>
                <w:color w:val="002060"/>
              </w:rPr>
            </w:pPr>
            <w:r w:rsidRPr="004847E7">
              <w:rPr>
                <w:b/>
                <w:bCs/>
                <w:color w:val="002060"/>
              </w:rPr>
              <w:t xml:space="preserve">Omgevingsbewustzijn; </w:t>
            </w:r>
          </w:p>
          <w:p w14:paraId="78100ABF" w14:textId="335C3D2E" w:rsidR="004847E7" w:rsidRPr="004847E7" w:rsidRDefault="004847E7" w:rsidP="004847E7">
            <w:pPr>
              <w:rPr>
                <w:color w:val="002060"/>
              </w:rPr>
            </w:pPr>
            <w:r w:rsidRPr="004847E7">
              <w:rPr>
                <w:color w:val="002060"/>
              </w:rPr>
              <w:t>Is zich bewust van maatschappelijke en politieke ontwikkelingen en belangen of andere omgevingsfactoren. Speelt hierop in. Benut deze kennis effectief voor de eigen functie of organisatie en houdt rekening met gevolgen van acties voor de organisatie. Maakt onderscheid tussen de benadering van de verschillende</w:t>
            </w:r>
            <w:r w:rsidR="00A062D8">
              <w:rPr>
                <w:color w:val="002060"/>
              </w:rPr>
              <w:t xml:space="preserve"> </w:t>
            </w:r>
            <w:r w:rsidR="00FE34DD">
              <w:rPr>
                <w:color w:val="002060"/>
              </w:rPr>
              <w:t xml:space="preserve">stakeholders </w:t>
            </w:r>
            <w:r w:rsidR="00A062D8">
              <w:rPr>
                <w:color w:val="002060"/>
              </w:rPr>
              <w:t xml:space="preserve"> binnen de organisatie</w:t>
            </w:r>
            <w:r w:rsidRPr="004847E7">
              <w:rPr>
                <w:color w:val="002060"/>
              </w:rPr>
              <w:t>; verschil in houding, aanpak en communicatie.</w:t>
            </w:r>
          </w:p>
          <w:p w14:paraId="1A794C02" w14:textId="77777777" w:rsidR="004847E7" w:rsidRPr="004847E7" w:rsidRDefault="004847E7" w:rsidP="004847E7">
            <w:pPr>
              <w:rPr>
                <w:b/>
                <w:bCs/>
                <w:color w:val="002060"/>
              </w:rPr>
            </w:pPr>
          </w:p>
          <w:p w14:paraId="3A659DB4" w14:textId="77777777" w:rsidR="004847E7" w:rsidRPr="004847E7" w:rsidRDefault="004847E7" w:rsidP="004847E7">
            <w:pPr>
              <w:rPr>
                <w:b/>
                <w:bCs/>
                <w:color w:val="002060"/>
              </w:rPr>
            </w:pPr>
            <w:r w:rsidRPr="004847E7">
              <w:rPr>
                <w:b/>
                <w:bCs/>
                <w:color w:val="002060"/>
              </w:rPr>
              <w:t xml:space="preserve">Planmatig;  </w:t>
            </w:r>
          </w:p>
          <w:p w14:paraId="675FC5F9" w14:textId="77777777" w:rsidR="004847E7" w:rsidRPr="004847E7" w:rsidRDefault="004847E7" w:rsidP="004847E7">
            <w:pPr>
              <w:rPr>
                <w:b/>
                <w:bCs/>
                <w:color w:val="002060"/>
              </w:rPr>
            </w:pPr>
            <w:r w:rsidRPr="004847E7">
              <w:rPr>
                <w:color w:val="002060"/>
              </w:rPr>
              <w:t>Bepaalt prioriteiten en acties om op effectieve en gestructureerde wijze doelen te bereiken. Signaleert afwijkingen en stuurt deze zo nodig bij. Maakt planningen op langlopende projecten en anticipeert op belemmeringen. Neemt daarop adequaat maatregelen of stelt de planningen bij. Is in staat om projecten/processen af te ronden, binnen de vooraf afgesproken tijdsplanning en opleverdata, komt afspraken na en voorkomt meerwerk</w:t>
            </w:r>
            <w:r w:rsidRPr="004847E7">
              <w:rPr>
                <w:b/>
                <w:bCs/>
                <w:color w:val="002060"/>
              </w:rPr>
              <w:t>.</w:t>
            </w:r>
          </w:p>
          <w:p w14:paraId="603ADB83" w14:textId="77777777" w:rsidR="004847E7" w:rsidRPr="004847E7" w:rsidRDefault="004847E7" w:rsidP="004847E7">
            <w:pPr>
              <w:rPr>
                <w:b/>
                <w:bCs/>
                <w:color w:val="002060"/>
              </w:rPr>
            </w:pPr>
          </w:p>
          <w:p w14:paraId="4D042CAC" w14:textId="77777777" w:rsidR="004847E7" w:rsidRPr="004847E7" w:rsidRDefault="004847E7" w:rsidP="004847E7">
            <w:pPr>
              <w:rPr>
                <w:b/>
                <w:bCs/>
                <w:color w:val="002060"/>
              </w:rPr>
            </w:pPr>
            <w:r w:rsidRPr="004847E7">
              <w:rPr>
                <w:b/>
                <w:bCs/>
                <w:color w:val="002060"/>
              </w:rPr>
              <w:t xml:space="preserve">Autonoom adviseurschap/oordeelsvorming; </w:t>
            </w:r>
          </w:p>
          <w:p w14:paraId="34329488" w14:textId="77777777" w:rsidR="004847E7" w:rsidRPr="004847E7" w:rsidRDefault="004847E7" w:rsidP="004847E7">
            <w:pPr>
              <w:rPr>
                <w:color w:val="002060"/>
              </w:rPr>
            </w:pPr>
            <w:r w:rsidRPr="004847E7">
              <w:rPr>
                <w:color w:val="002060"/>
              </w:rPr>
              <w:t>Is in staat gegevens en mogelijke handelswijzen in het licht van relevante criteria tegen elkaar af te wegen en tot realistische beoordelingen te komen. Kan oordelen over discipline-overstijgende zaken met complexe gevolgen.</w:t>
            </w:r>
          </w:p>
          <w:p w14:paraId="1378FB47" w14:textId="77777777" w:rsidR="004847E7" w:rsidRPr="004847E7" w:rsidRDefault="004847E7" w:rsidP="004847E7">
            <w:pPr>
              <w:rPr>
                <w:color w:val="002060"/>
              </w:rPr>
            </w:pPr>
          </w:p>
          <w:p w14:paraId="234C8C6A" w14:textId="77777777" w:rsidR="004847E7" w:rsidRPr="004847E7" w:rsidRDefault="004847E7" w:rsidP="004847E7">
            <w:pPr>
              <w:rPr>
                <w:b/>
                <w:bCs/>
                <w:color w:val="002060"/>
              </w:rPr>
            </w:pPr>
            <w:r w:rsidRPr="004847E7">
              <w:rPr>
                <w:b/>
                <w:bCs/>
                <w:color w:val="002060"/>
              </w:rPr>
              <w:t>Adviesvaardig:</w:t>
            </w:r>
          </w:p>
          <w:p w14:paraId="4AB38C22" w14:textId="74A3E5AD" w:rsidR="004847E7" w:rsidRPr="004847E7" w:rsidRDefault="004847E7" w:rsidP="004847E7">
            <w:pPr>
              <w:rPr>
                <w:color w:val="002060"/>
              </w:rPr>
            </w:pPr>
            <w:r w:rsidRPr="004847E7">
              <w:rPr>
                <w:color w:val="002060"/>
              </w:rPr>
              <w:t>Kan deskundig en effectief advies te geven aan anderen. Dit omvat het vermogen om goed te luisteren, de behoeften en problemen van anderen te begrijpen, informatie te verzamelen en te analyseren, en op basis daarvan aanbevelingen te doen die passen bij de specifieke situatie.</w:t>
            </w:r>
          </w:p>
          <w:p w14:paraId="6513D515" w14:textId="77777777" w:rsidR="004847E7" w:rsidRPr="004847E7" w:rsidRDefault="004847E7" w:rsidP="004847E7">
            <w:pPr>
              <w:rPr>
                <w:b/>
                <w:bCs/>
                <w:color w:val="002060"/>
              </w:rPr>
            </w:pPr>
          </w:p>
          <w:p w14:paraId="44E27393" w14:textId="77777777" w:rsidR="004847E7" w:rsidRPr="004847E7" w:rsidRDefault="004847E7" w:rsidP="004847E7">
            <w:pPr>
              <w:rPr>
                <w:b/>
                <w:bCs/>
                <w:color w:val="002060"/>
              </w:rPr>
            </w:pPr>
            <w:r w:rsidRPr="004847E7">
              <w:rPr>
                <w:b/>
                <w:bCs/>
                <w:color w:val="002060"/>
              </w:rPr>
              <w:t>Communicatief:</w:t>
            </w:r>
          </w:p>
          <w:p w14:paraId="73DC1821" w14:textId="4EAF0121" w:rsidR="004847E7" w:rsidRPr="004847E7" w:rsidRDefault="004847E7" w:rsidP="004847E7">
            <w:pPr>
              <w:rPr>
                <w:color w:val="002060"/>
              </w:rPr>
            </w:pPr>
            <w:r w:rsidRPr="004847E7">
              <w:rPr>
                <w:color w:val="002060"/>
              </w:rPr>
              <w:t>Kan informatie, ideeën, gedachten en gevoelens delen of overbrengen aan anderen, zowel mondeling als schriftelijk. Goede communicatie omvat ook het vermogen om effectief te luisteren en de boodschappen van anderen te begrijpen.</w:t>
            </w:r>
          </w:p>
        </w:tc>
      </w:tr>
    </w:tbl>
    <w:p w14:paraId="6D16C650" w14:textId="77777777" w:rsidR="00FE34DD" w:rsidRDefault="00FE34DD" w:rsidP="004847E7">
      <w:pPr>
        <w:rPr>
          <w:color w:val="002060"/>
        </w:rPr>
      </w:pPr>
    </w:p>
    <w:p w14:paraId="1681F724" w14:textId="1DC2DF81" w:rsidR="004847E7" w:rsidRPr="004847E7" w:rsidRDefault="004847E7" w:rsidP="00FE34DD">
      <w:pPr>
        <w:spacing w:after="120"/>
        <w:rPr>
          <w:color w:val="002060"/>
        </w:rPr>
      </w:pPr>
      <w:r w:rsidRPr="004847E7">
        <w:rPr>
          <w:color w:val="002060"/>
        </w:rPr>
        <w:t xml:space="preserve">Inschrijver dient zijn ervaring te onderbouwen door het geven van één referentieopdracht die in het afgelopen 3 jaar </w:t>
      </w:r>
      <w:r w:rsidR="007D4AE1">
        <w:rPr>
          <w:color w:val="002060"/>
        </w:rPr>
        <w:t>is</w:t>
      </w:r>
      <w:r w:rsidR="007D4AE1" w:rsidRPr="004847E7">
        <w:rPr>
          <w:color w:val="002060"/>
        </w:rPr>
        <w:t xml:space="preserve"> </w:t>
      </w:r>
      <w:r w:rsidRPr="004847E7">
        <w:rPr>
          <w:color w:val="002060"/>
        </w:rPr>
        <w:t>uitgevoerd.</w:t>
      </w:r>
    </w:p>
    <w:p w14:paraId="09431968" w14:textId="580515D4" w:rsidR="004847E7" w:rsidRDefault="004847E7" w:rsidP="00FE34DD">
      <w:pPr>
        <w:spacing w:after="120"/>
        <w:rPr>
          <w:color w:val="002060"/>
        </w:rPr>
      </w:pPr>
      <w:r w:rsidRPr="004847E7">
        <w:rPr>
          <w:color w:val="002060"/>
        </w:rPr>
        <w:t>Eventuele extra referenties zullen terzijde worden gelegd (we pakken dan de als eerste (bovenste) vermelde referentie).</w:t>
      </w:r>
    </w:p>
    <w:p w14:paraId="229497E1" w14:textId="77777777" w:rsidR="00FE34DD" w:rsidRPr="004847E7" w:rsidRDefault="00FE34DD" w:rsidP="00FE34DD">
      <w:pPr>
        <w:spacing w:after="120"/>
        <w:rPr>
          <w:color w:val="002060"/>
        </w:rPr>
      </w:pPr>
    </w:p>
    <w:p w14:paraId="3D2189EC" w14:textId="399348B0" w:rsidR="004847E7" w:rsidRDefault="004847E7" w:rsidP="00FE34DD">
      <w:pPr>
        <w:spacing w:after="120"/>
        <w:rPr>
          <w:b/>
          <w:bCs/>
          <w:color w:val="002060"/>
        </w:rPr>
      </w:pPr>
      <w:r w:rsidRPr="004847E7">
        <w:rPr>
          <w:color w:val="002060"/>
        </w:rPr>
        <w:lastRenderedPageBreak/>
        <w:t>De Opdrachtgever behoudt zich het recht voor de opgave te controleren bij de opgegeven referenties. Indien uit deze controle wordt geconstateerd, dat de opgave in deze bijlage afwijkt van hetgeen de referentie-contactpersonen melden, kan de Opdrachtgever alsnog besluiten tot uitsluiting van Inschrijver.</w:t>
      </w:r>
      <w:permStart w:id="1919509079" w:edGrp="everyone"/>
      <w:permEnd w:id="191950907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6"/>
        <w:gridCol w:w="6710"/>
      </w:tblGrid>
      <w:tr w:rsidR="004847E7" w:rsidRPr="004847E7" w14:paraId="07D758DC" w14:textId="77777777" w:rsidTr="004847E7">
        <w:trPr>
          <w:trHeight w:val="420"/>
        </w:trPr>
        <w:tc>
          <w:tcPr>
            <w:tcW w:w="1279" w:type="pct"/>
            <w:tcBorders>
              <w:top w:val="single" w:sz="4" w:space="0" w:color="auto"/>
              <w:left w:val="single" w:sz="4" w:space="0" w:color="auto"/>
              <w:bottom w:val="single" w:sz="4" w:space="0" w:color="auto"/>
              <w:right w:val="nil"/>
            </w:tcBorders>
            <w:shd w:val="clear" w:color="auto" w:fill="002060"/>
            <w:vAlign w:val="center"/>
          </w:tcPr>
          <w:p w14:paraId="4430958B" w14:textId="77777777" w:rsidR="004847E7" w:rsidRPr="004847E7" w:rsidRDefault="004847E7" w:rsidP="004847E7">
            <w:pPr>
              <w:rPr>
                <w:rFonts w:eastAsia="Calibri" w:cs="Arial"/>
                <w:b/>
                <w:color w:val="FFFFFF"/>
                <w:position w:val="-24"/>
                <w:sz w:val="20"/>
                <w:szCs w:val="22"/>
                <w:lang w:eastAsia="en-US"/>
              </w:rPr>
            </w:pPr>
            <w:r w:rsidRPr="004847E7">
              <w:rPr>
                <w:rFonts w:eastAsia="Calibri"/>
                <w:b/>
                <w:color w:val="FFFFFF"/>
                <w:sz w:val="20"/>
                <w:szCs w:val="22"/>
                <w:lang w:eastAsia="en-US"/>
              </w:rPr>
              <w:t>Referentie 1.</w:t>
            </w:r>
          </w:p>
        </w:tc>
        <w:tc>
          <w:tcPr>
            <w:tcW w:w="3721" w:type="pct"/>
            <w:tcBorders>
              <w:top w:val="single" w:sz="4" w:space="0" w:color="auto"/>
              <w:left w:val="nil"/>
              <w:bottom w:val="single" w:sz="4" w:space="0" w:color="auto"/>
              <w:right w:val="single" w:sz="4" w:space="0" w:color="auto"/>
            </w:tcBorders>
            <w:shd w:val="clear" w:color="auto" w:fill="002060"/>
            <w:vAlign w:val="center"/>
          </w:tcPr>
          <w:p w14:paraId="16E5C586" w14:textId="77777777" w:rsidR="004847E7" w:rsidRPr="004847E7" w:rsidRDefault="004847E7" w:rsidP="004847E7">
            <w:pPr>
              <w:ind w:left="122"/>
              <w:rPr>
                <w:rFonts w:eastAsia="Calibri" w:cs="Arial"/>
                <w:b/>
                <w:color w:val="FFFFFF"/>
                <w:position w:val="-24"/>
                <w:sz w:val="20"/>
                <w:szCs w:val="22"/>
                <w:lang w:eastAsia="en-US"/>
              </w:rPr>
            </w:pPr>
          </w:p>
        </w:tc>
      </w:tr>
      <w:tr w:rsidR="004847E7" w:rsidRPr="004847E7" w14:paraId="09CFF8A6" w14:textId="77777777" w:rsidTr="00405F15">
        <w:trPr>
          <w:trHeight w:val="420"/>
        </w:trPr>
        <w:tc>
          <w:tcPr>
            <w:tcW w:w="1279" w:type="pct"/>
            <w:tcBorders>
              <w:top w:val="single" w:sz="4" w:space="0" w:color="auto"/>
            </w:tcBorders>
            <w:shd w:val="clear" w:color="auto" w:fill="auto"/>
            <w:vAlign w:val="center"/>
          </w:tcPr>
          <w:p w14:paraId="6B78A5B8" w14:textId="77777777" w:rsidR="004847E7" w:rsidRPr="004847E7" w:rsidRDefault="004847E7" w:rsidP="004847E7">
            <w:pPr>
              <w:contextualSpacing/>
              <w:rPr>
                <w:rFonts w:eastAsia="Calibri"/>
                <w:sz w:val="20"/>
                <w:szCs w:val="22"/>
                <w:lang w:eastAsia="en-US"/>
              </w:rPr>
            </w:pPr>
            <w:permStart w:id="1206609171" w:edGrp="everyone" w:colFirst="1" w:colLast="1"/>
            <w:r w:rsidRPr="004847E7">
              <w:rPr>
                <w:rFonts w:eastAsia="Calibri"/>
                <w:sz w:val="20"/>
                <w:szCs w:val="22"/>
                <w:lang w:eastAsia="en-US"/>
              </w:rPr>
              <w:t>Naam Opdrachtgever (referent)</w:t>
            </w:r>
          </w:p>
        </w:tc>
        <w:tc>
          <w:tcPr>
            <w:tcW w:w="3721" w:type="pct"/>
            <w:tcBorders>
              <w:top w:val="single" w:sz="4" w:space="0" w:color="auto"/>
            </w:tcBorders>
            <w:vAlign w:val="center"/>
          </w:tcPr>
          <w:p w14:paraId="0E7A6DB9" w14:textId="77777777" w:rsidR="004847E7" w:rsidRPr="004847E7" w:rsidRDefault="004847E7" w:rsidP="004847E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eastAsia="Calibri"/>
                <w:sz w:val="20"/>
                <w:szCs w:val="22"/>
                <w:lang w:eastAsia="en-US"/>
              </w:rPr>
            </w:pPr>
            <w:r w:rsidRPr="004847E7">
              <w:rPr>
                <w:rFonts w:eastAsia="Calibri"/>
                <w:sz w:val="20"/>
                <w:szCs w:val="22"/>
                <w:lang w:eastAsia="en-US"/>
              </w:rPr>
              <w:t xml:space="preserve">  </w:t>
            </w:r>
          </w:p>
        </w:tc>
      </w:tr>
      <w:permEnd w:id="1206609171"/>
      <w:tr w:rsidR="004847E7" w:rsidRPr="004847E7" w14:paraId="310C8CBD" w14:textId="77777777" w:rsidTr="00405F15">
        <w:trPr>
          <w:trHeight w:val="421"/>
        </w:trPr>
        <w:tc>
          <w:tcPr>
            <w:tcW w:w="1279" w:type="pct"/>
            <w:shd w:val="clear" w:color="auto" w:fill="auto"/>
            <w:vAlign w:val="center"/>
          </w:tcPr>
          <w:p w14:paraId="0A82B2C1" w14:textId="77777777" w:rsidR="004847E7" w:rsidRPr="004847E7" w:rsidRDefault="004847E7" w:rsidP="004847E7">
            <w:pPr>
              <w:contextualSpacing/>
              <w:rPr>
                <w:rFonts w:eastAsia="Calibri"/>
                <w:sz w:val="20"/>
                <w:szCs w:val="22"/>
                <w:lang w:eastAsia="en-US"/>
              </w:rPr>
            </w:pPr>
            <w:r w:rsidRPr="004847E7">
              <w:rPr>
                <w:rFonts w:eastAsia="Calibri"/>
                <w:sz w:val="20"/>
                <w:szCs w:val="22"/>
                <w:lang w:eastAsia="en-US"/>
              </w:rPr>
              <w:t>Plaatsnaam</w:t>
            </w:r>
          </w:p>
        </w:tc>
        <w:tc>
          <w:tcPr>
            <w:tcW w:w="3721" w:type="pct"/>
            <w:vAlign w:val="center"/>
          </w:tcPr>
          <w:p w14:paraId="53103D4D" w14:textId="77777777" w:rsidR="004847E7" w:rsidRPr="004847E7" w:rsidRDefault="004847E7" w:rsidP="004847E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eastAsia="Calibri"/>
                <w:sz w:val="20"/>
                <w:szCs w:val="22"/>
                <w:lang w:eastAsia="en-US"/>
              </w:rPr>
            </w:pPr>
            <w:r w:rsidRPr="004847E7">
              <w:rPr>
                <w:rFonts w:eastAsia="Calibri"/>
                <w:sz w:val="20"/>
                <w:szCs w:val="22"/>
                <w:lang w:eastAsia="en-US"/>
              </w:rPr>
              <w:t xml:space="preserve"> </w:t>
            </w:r>
            <w:permStart w:id="247945175" w:edGrp="everyone"/>
            <w:permEnd w:id="247945175"/>
            <w:r w:rsidRPr="004847E7">
              <w:rPr>
                <w:rFonts w:eastAsia="Calibri"/>
                <w:sz w:val="20"/>
                <w:szCs w:val="22"/>
                <w:lang w:eastAsia="en-US"/>
              </w:rPr>
              <w:t xml:space="preserve"> </w:t>
            </w:r>
          </w:p>
        </w:tc>
      </w:tr>
      <w:tr w:rsidR="004847E7" w:rsidRPr="004847E7" w14:paraId="65922B75" w14:textId="77777777" w:rsidTr="00405F15">
        <w:trPr>
          <w:trHeight w:val="420"/>
        </w:trPr>
        <w:tc>
          <w:tcPr>
            <w:tcW w:w="1279" w:type="pct"/>
            <w:shd w:val="clear" w:color="auto" w:fill="auto"/>
            <w:vAlign w:val="center"/>
          </w:tcPr>
          <w:p w14:paraId="497FF95D" w14:textId="77777777" w:rsidR="004847E7" w:rsidRPr="004847E7" w:rsidRDefault="004847E7" w:rsidP="004847E7">
            <w:pPr>
              <w:contextualSpacing/>
              <w:rPr>
                <w:rFonts w:eastAsia="Calibri"/>
                <w:sz w:val="20"/>
                <w:szCs w:val="22"/>
                <w:lang w:eastAsia="en-US"/>
              </w:rPr>
            </w:pPr>
            <w:r w:rsidRPr="004847E7">
              <w:rPr>
                <w:rFonts w:eastAsia="Calibri"/>
                <w:sz w:val="20"/>
                <w:szCs w:val="22"/>
                <w:lang w:eastAsia="en-US"/>
              </w:rPr>
              <w:t>Naam contactpersoon</w:t>
            </w:r>
          </w:p>
        </w:tc>
        <w:tc>
          <w:tcPr>
            <w:tcW w:w="3721" w:type="pct"/>
            <w:vAlign w:val="center"/>
          </w:tcPr>
          <w:p w14:paraId="4D8E424C" w14:textId="77777777" w:rsidR="004847E7" w:rsidRPr="004847E7" w:rsidRDefault="004847E7" w:rsidP="004847E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eastAsia="Calibri"/>
                <w:sz w:val="20"/>
                <w:szCs w:val="22"/>
                <w:lang w:eastAsia="en-US"/>
              </w:rPr>
            </w:pPr>
            <w:r w:rsidRPr="004847E7">
              <w:rPr>
                <w:rFonts w:eastAsia="Calibri"/>
                <w:sz w:val="20"/>
                <w:szCs w:val="22"/>
                <w:lang w:eastAsia="en-US"/>
              </w:rPr>
              <w:t xml:space="preserve"> </w:t>
            </w:r>
            <w:permStart w:id="597762177" w:edGrp="everyone"/>
            <w:permEnd w:id="597762177"/>
            <w:r w:rsidRPr="004847E7">
              <w:rPr>
                <w:rFonts w:eastAsia="Calibri"/>
                <w:sz w:val="20"/>
                <w:szCs w:val="22"/>
                <w:lang w:eastAsia="en-US"/>
              </w:rPr>
              <w:t xml:space="preserve"> </w:t>
            </w:r>
          </w:p>
        </w:tc>
      </w:tr>
      <w:tr w:rsidR="004847E7" w:rsidRPr="004847E7" w14:paraId="15710868" w14:textId="77777777" w:rsidTr="00405F15">
        <w:trPr>
          <w:trHeight w:val="420"/>
        </w:trPr>
        <w:tc>
          <w:tcPr>
            <w:tcW w:w="1279" w:type="pct"/>
            <w:shd w:val="clear" w:color="auto" w:fill="auto"/>
            <w:vAlign w:val="center"/>
          </w:tcPr>
          <w:p w14:paraId="339A1D24" w14:textId="77777777" w:rsidR="004847E7" w:rsidRPr="004847E7" w:rsidRDefault="004847E7" w:rsidP="004847E7">
            <w:pPr>
              <w:contextualSpacing/>
              <w:rPr>
                <w:rFonts w:eastAsia="Calibri"/>
                <w:sz w:val="20"/>
                <w:szCs w:val="22"/>
                <w:lang w:eastAsia="en-US"/>
              </w:rPr>
            </w:pPr>
            <w:r w:rsidRPr="004847E7">
              <w:rPr>
                <w:rFonts w:eastAsia="Calibri"/>
                <w:sz w:val="20"/>
                <w:szCs w:val="22"/>
                <w:lang w:eastAsia="en-US"/>
              </w:rPr>
              <w:t>Telefoonnummer</w:t>
            </w:r>
          </w:p>
        </w:tc>
        <w:tc>
          <w:tcPr>
            <w:tcW w:w="3721" w:type="pct"/>
            <w:vAlign w:val="center"/>
          </w:tcPr>
          <w:p w14:paraId="3A5CCEA9" w14:textId="77777777" w:rsidR="004847E7" w:rsidRPr="004847E7" w:rsidRDefault="004847E7" w:rsidP="004847E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eastAsia="Calibri"/>
                <w:sz w:val="20"/>
                <w:szCs w:val="22"/>
                <w:lang w:eastAsia="en-US"/>
              </w:rPr>
            </w:pPr>
            <w:r w:rsidRPr="004847E7">
              <w:rPr>
                <w:rFonts w:eastAsia="Calibri"/>
                <w:sz w:val="20"/>
                <w:szCs w:val="22"/>
                <w:lang w:eastAsia="en-US"/>
              </w:rPr>
              <w:t xml:space="preserve"> </w:t>
            </w:r>
            <w:permStart w:id="1342902544" w:edGrp="everyone"/>
            <w:permEnd w:id="1342902544"/>
            <w:r w:rsidRPr="004847E7">
              <w:rPr>
                <w:rFonts w:eastAsia="Calibri"/>
                <w:sz w:val="20"/>
                <w:szCs w:val="22"/>
                <w:lang w:eastAsia="en-US"/>
              </w:rPr>
              <w:t xml:space="preserve"> </w:t>
            </w:r>
          </w:p>
        </w:tc>
      </w:tr>
      <w:tr w:rsidR="004847E7" w:rsidRPr="004847E7" w14:paraId="69EEC9C3" w14:textId="77777777" w:rsidTr="00405F15">
        <w:trPr>
          <w:trHeight w:val="420"/>
        </w:trPr>
        <w:tc>
          <w:tcPr>
            <w:tcW w:w="1279" w:type="pct"/>
            <w:shd w:val="clear" w:color="auto" w:fill="auto"/>
            <w:vAlign w:val="center"/>
          </w:tcPr>
          <w:p w14:paraId="2C5C3D8C" w14:textId="77777777" w:rsidR="004847E7" w:rsidRPr="004847E7" w:rsidRDefault="004847E7" w:rsidP="004847E7">
            <w:pPr>
              <w:contextualSpacing/>
              <w:rPr>
                <w:rFonts w:eastAsia="Calibri"/>
                <w:sz w:val="20"/>
                <w:szCs w:val="22"/>
                <w:lang w:eastAsia="en-US"/>
              </w:rPr>
            </w:pPr>
            <w:r w:rsidRPr="004847E7">
              <w:rPr>
                <w:rFonts w:eastAsia="Calibri"/>
                <w:sz w:val="20"/>
                <w:szCs w:val="22"/>
                <w:lang w:eastAsia="en-US"/>
              </w:rPr>
              <w:t>Duur van het contract</w:t>
            </w:r>
          </w:p>
        </w:tc>
        <w:tc>
          <w:tcPr>
            <w:tcW w:w="3721" w:type="pct"/>
            <w:vAlign w:val="center"/>
          </w:tcPr>
          <w:p w14:paraId="69B1ED70" w14:textId="77777777" w:rsidR="004847E7" w:rsidRPr="004847E7" w:rsidRDefault="004847E7" w:rsidP="004847E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eastAsia="Calibri"/>
                <w:sz w:val="20"/>
                <w:szCs w:val="22"/>
                <w:lang w:eastAsia="en-US"/>
              </w:rPr>
            </w:pPr>
            <w:permStart w:id="2100300659" w:edGrp="everyone"/>
            <w:permEnd w:id="2100300659"/>
          </w:p>
        </w:tc>
      </w:tr>
      <w:tr w:rsidR="004847E7" w:rsidRPr="004847E7" w14:paraId="4140E3C3" w14:textId="77777777" w:rsidTr="00405F15">
        <w:trPr>
          <w:trHeight w:val="420"/>
        </w:trPr>
        <w:tc>
          <w:tcPr>
            <w:tcW w:w="1279" w:type="pct"/>
            <w:shd w:val="clear" w:color="auto" w:fill="auto"/>
            <w:vAlign w:val="center"/>
          </w:tcPr>
          <w:p w14:paraId="08BF2326" w14:textId="77777777" w:rsidR="004847E7" w:rsidRPr="004847E7" w:rsidRDefault="004847E7" w:rsidP="004847E7">
            <w:pPr>
              <w:contextualSpacing/>
              <w:rPr>
                <w:rFonts w:eastAsia="Calibri"/>
                <w:sz w:val="20"/>
                <w:szCs w:val="22"/>
                <w:lang w:eastAsia="en-US"/>
              </w:rPr>
            </w:pPr>
            <w:r w:rsidRPr="004847E7">
              <w:rPr>
                <w:rFonts w:eastAsia="Calibri"/>
                <w:sz w:val="20"/>
                <w:szCs w:val="22"/>
                <w:lang w:eastAsia="en-US"/>
              </w:rPr>
              <w:t>Omzetwaarde</w:t>
            </w:r>
          </w:p>
        </w:tc>
        <w:tc>
          <w:tcPr>
            <w:tcW w:w="3721" w:type="pct"/>
            <w:vAlign w:val="center"/>
          </w:tcPr>
          <w:p w14:paraId="27B40C19" w14:textId="77777777" w:rsidR="004847E7" w:rsidRPr="004847E7" w:rsidRDefault="004847E7" w:rsidP="004847E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eastAsia="Calibri"/>
                <w:sz w:val="20"/>
                <w:szCs w:val="22"/>
                <w:lang w:eastAsia="en-US"/>
              </w:rPr>
            </w:pPr>
            <w:permStart w:id="1355510600" w:edGrp="everyone"/>
            <w:permEnd w:id="1355510600"/>
          </w:p>
        </w:tc>
      </w:tr>
      <w:tr w:rsidR="004847E7" w:rsidRPr="004847E7" w14:paraId="1B4A29EB" w14:textId="77777777" w:rsidTr="00405F15">
        <w:trPr>
          <w:trHeight w:val="1534"/>
        </w:trPr>
        <w:tc>
          <w:tcPr>
            <w:tcW w:w="1279" w:type="pct"/>
            <w:tcBorders>
              <w:bottom w:val="single" w:sz="4" w:space="0" w:color="auto"/>
            </w:tcBorders>
            <w:shd w:val="clear" w:color="auto" w:fill="auto"/>
            <w:vAlign w:val="center"/>
          </w:tcPr>
          <w:p w14:paraId="716E9105" w14:textId="77777777" w:rsidR="004847E7" w:rsidRPr="004847E7" w:rsidRDefault="004847E7" w:rsidP="004847E7">
            <w:pPr>
              <w:contextualSpacing/>
              <w:rPr>
                <w:rFonts w:eastAsia="Calibri"/>
                <w:sz w:val="20"/>
                <w:szCs w:val="22"/>
                <w:lang w:eastAsia="en-US"/>
              </w:rPr>
            </w:pPr>
            <w:r w:rsidRPr="004847E7">
              <w:rPr>
                <w:rFonts w:eastAsia="Calibri"/>
                <w:sz w:val="20"/>
                <w:szCs w:val="22"/>
                <w:lang w:eastAsia="en-US"/>
              </w:rPr>
              <w:t>Opdracht zelfstandig uitgevoerd?</w:t>
            </w:r>
          </w:p>
        </w:tc>
        <w:tc>
          <w:tcPr>
            <w:tcW w:w="3721" w:type="pct"/>
            <w:tcBorders>
              <w:bottom w:val="single" w:sz="4" w:space="0" w:color="auto"/>
            </w:tcBorders>
            <w:vAlign w:val="center"/>
          </w:tcPr>
          <w:p w14:paraId="39BE5D36" w14:textId="77777777" w:rsidR="004847E7" w:rsidRPr="004847E7" w:rsidRDefault="004847E7" w:rsidP="004847E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eastAsia="Calibri"/>
                <w:sz w:val="20"/>
                <w:szCs w:val="22"/>
                <w:lang w:eastAsia="en-US"/>
              </w:rPr>
            </w:pPr>
            <w:permStart w:id="1742424448" w:edGrp="everyone"/>
            <w:r w:rsidRPr="004847E7">
              <w:rPr>
                <w:rFonts w:ascii="MS Gothic" w:eastAsia="MS Gothic" w:hAnsi="MS Gothic" w:hint="eastAsia"/>
                <w:sz w:val="20"/>
                <w:szCs w:val="22"/>
                <w:lang w:eastAsia="en-US"/>
              </w:rPr>
              <w:t>☐</w:t>
            </w:r>
            <w:permEnd w:id="1742424448"/>
            <w:r w:rsidRPr="004847E7">
              <w:rPr>
                <w:rFonts w:eastAsia="Calibri"/>
                <w:sz w:val="20"/>
                <w:szCs w:val="22"/>
                <w:lang w:eastAsia="en-US"/>
              </w:rPr>
              <w:t xml:space="preserve"> ja</w:t>
            </w:r>
          </w:p>
          <w:p w14:paraId="570AA5C6" w14:textId="77777777" w:rsidR="004847E7" w:rsidRPr="004847E7" w:rsidRDefault="004847E7" w:rsidP="004847E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eastAsia="Calibri"/>
                <w:sz w:val="20"/>
                <w:szCs w:val="22"/>
                <w:lang w:eastAsia="en-US"/>
              </w:rPr>
            </w:pPr>
          </w:p>
          <w:p w14:paraId="4E868FDE" w14:textId="77777777" w:rsidR="004847E7" w:rsidRPr="004847E7" w:rsidRDefault="004847E7" w:rsidP="004847E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eastAsia="Calibri"/>
                <w:sz w:val="20"/>
                <w:szCs w:val="22"/>
                <w:lang w:eastAsia="en-US"/>
              </w:rPr>
            </w:pPr>
            <w:permStart w:id="244126530" w:edGrp="everyone"/>
            <w:r w:rsidRPr="004847E7">
              <w:rPr>
                <w:rFonts w:ascii="MS Gothic" w:eastAsia="MS Gothic" w:hAnsi="MS Gothic" w:hint="eastAsia"/>
                <w:sz w:val="20"/>
                <w:szCs w:val="22"/>
                <w:lang w:eastAsia="en-US"/>
              </w:rPr>
              <w:t>☐</w:t>
            </w:r>
            <w:permEnd w:id="244126530"/>
            <w:r w:rsidRPr="004847E7">
              <w:rPr>
                <w:rFonts w:eastAsia="Calibri"/>
                <w:sz w:val="20"/>
                <w:szCs w:val="22"/>
                <w:lang w:eastAsia="en-US"/>
              </w:rPr>
              <w:t xml:space="preserve"> nee (aangeven wie wat heeft uitgevoerd)</w:t>
            </w:r>
          </w:p>
        </w:tc>
      </w:tr>
      <w:tr w:rsidR="004847E7" w:rsidRPr="004847E7" w14:paraId="5CD36960" w14:textId="77777777" w:rsidTr="00405F15">
        <w:trPr>
          <w:trHeight w:val="420"/>
        </w:trPr>
        <w:tc>
          <w:tcPr>
            <w:tcW w:w="5000" w:type="pct"/>
            <w:gridSpan w:val="2"/>
            <w:shd w:val="clear" w:color="auto" w:fill="auto"/>
            <w:vAlign w:val="center"/>
          </w:tcPr>
          <w:p w14:paraId="0736CFED" w14:textId="77777777" w:rsidR="004847E7" w:rsidRPr="004847E7" w:rsidRDefault="004847E7" w:rsidP="004847E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eastAsia="Calibri"/>
                <w:b/>
                <w:sz w:val="20"/>
                <w:szCs w:val="22"/>
                <w:lang w:eastAsia="en-US"/>
              </w:rPr>
            </w:pPr>
            <w:r w:rsidRPr="004847E7">
              <w:rPr>
                <w:rFonts w:eastAsia="Calibri"/>
                <w:b/>
                <w:color w:val="002060"/>
                <w:sz w:val="20"/>
                <w:szCs w:val="22"/>
                <w:lang w:eastAsia="en-US"/>
              </w:rPr>
              <w:t>Beschrijving van referentieopdracht met de gevraagde kerncompetenties (max 1 A4):</w:t>
            </w:r>
          </w:p>
        </w:tc>
      </w:tr>
      <w:tr w:rsidR="004847E7" w:rsidRPr="004847E7" w14:paraId="5422DE47" w14:textId="77777777" w:rsidTr="00405F15">
        <w:trPr>
          <w:trHeight w:val="270"/>
        </w:trPr>
        <w:tc>
          <w:tcPr>
            <w:tcW w:w="5000" w:type="pct"/>
            <w:gridSpan w:val="2"/>
            <w:vAlign w:val="center"/>
          </w:tcPr>
          <w:p w14:paraId="357E5D25" w14:textId="77777777" w:rsidR="004847E7" w:rsidRPr="004847E7" w:rsidRDefault="004847E7" w:rsidP="004847E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eastAsia="Calibri"/>
                <w:sz w:val="20"/>
                <w:szCs w:val="22"/>
                <w:lang w:eastAsia="en-US"/>
              </w:rPr>
            </w:pPr>
            <w:permStart w:id="503348256" w:edGrp="everyone"/>
          </w:p>
          <w:p w14:paraId="4BC8230A" w14:textId="77777777" w:rsidR="004847E7" w:rsidRPr="004847E7" w:rsidRDefault="004847E7" w:rsidP="004847E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eastAsia="Calibri"/>
                <w:sz w:val="20"/>
                <w:szCs w:val="22"/>
                <w:lang w:eastAsia="en-US"/>
              </w:rPr>
            </w:pPr>
          </w:p>
          <w:p w14:paraId="57F5253A" w14:textId="77777777" w:rsidR="004847E7" w:rsidRPr="004847E7" w:rsidRDefault="004847E7" w:rsidP="004847E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eastAsia="Calibri"/>
                <w:sz w:val="20"/>
                <w:szCs w:val="22"/>
                <w:lang w:eastAsia="en-US"/>
              </w:rPr>
            </w:pPr>
          </w:p>
          <w:permEnd w:id="503348256"/>
          <w:p w14:paraId="72A1FFCE" w14:textId="77777777" w:rsidR="004847E7" w:rsidRPr="004847E7" w:rsidRDefault="004847E7" w:rsidP="004847E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eastAsia="Calibri"/>
                <w:sz w:val="20"/>
                <w:szCs w:val="22"/>
                <w:lang w:eastAsia="en-US"/>
              </w:rPr>
            </w:pPr>
          </w:p>
          <w:p w14:paraId="4BDF6497" w14:textId="77777777" w:rsidR="004847E7" w:rsidRPr="004847E7" w:rsidRDefault="004847E7" w:rsidP="004847E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eastAsia="Calibri"/>
                <w:sz w:val="20"/>
                <w:szCs w:val="22"/>
                <w:lang w:eastAsia="en-US"/>
              </w:rPr>
            </w:pPr>
          </w:p>
        </w:tc>
      </w:tr>
    </w:tbl>
    <w:p w14:paraId="0B7C0B63" w14:textId="77777777" w:rsidR="004847E7" w:rsidRDefault="004847E7" w:rsidP="003752AF">
      <w:pPr>
        <w:rPr>
          <w:b/>
          <w:bCs/>
          <w:color w:val="002060"/>
        </w:rPr>
      </w:pPr>
    </w:p>
    <w:p w14:paraId="122CBBBC" w14:textId="04FF757B" w:rsidR="004847E7" w:rsidRPr="004847E7" w:rsidRDefault="004847E7" w:rsidP="003752AF">
      <w:pPr>
        <w:rPr>
          <w:i/>
          <w:iCs/>
          <w:color w:val="002060"/>
        </w:rPr>
      </w:pPr>
    </w:p>
    <w:sectPr w:rsidR="004847E7" w:rsidRPr="004847E7" w:rsidSect="003E5090">
      <w:headerReference w:type="default" r:id="rId9"/>
      <w:footerReference w:type="default" r:id="rId10"/>
      <w:pgSz w:w="11906" w:h="16838"/>
      <w:pgMar w:top="1985"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D3D7B" w14:textId="77777777" w:rsidR="00BC6A26" w:rsidRDefault="00BC6A26" w:rsidP="003364D7">
      <w:r>
        <w:separator/>
      </w:r>
    </w:p>
  </w:endnote>
  <w:endnote w:type="continuationSeparator" w:id="0">
    <w:p w14:paraId="4FE721F7" w14:textId="77777777" w:rsidR="00BC6A26" w:rsidRDefault="00BC6A26" w:rsidP="00336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6304654"/>
      <w:docPartObj>
        <w:docPartGallery w:val="Page Numbers (Bottom of Page)"/>
        <w:docPartUnique/>
      </w:docPartObj>
    </w:sdtPr>
    <w:sdtEndPr/>
    <w:sdtContent>
      <w:sdt>
        <w:sdtPr>
          <w:id w:val="-1271390898"/>
          <w:docPartObj>
            <w:docPartGallery w:val="Page Numbers (Top of Page)"/>
            <w:docPartUnique/>
          </w:docPartObj>
        </w:sdtPr>
        <w:sdtEndPr/>
        <w:sdtContent>
          <w:p w14:paraId="4FC296EB" w14:textId="77777777" w:rsidR="008E5F37" w:rsidRDefault="008E5F37" w:rsidP="008E5F37">
            <w:pPr>
              <w:pStyle w:val="Voettekst"/>
            </w:pPr>
            <w:r>
              <w:tab/>
              <w:t xml:space="preserve"> Pagina </w:t>
            </w:r>
            <w:r>
              <w:rPr>
                <w:b/>
                <w:bCs/>
                <w:sz w:val="24"/>
              </w:rPr>
              <w:fldChar w:fldCharType="begin"/>
            </w:r>
            <w:r>
              <w:rPr>
                <w:b/>
                <w:bCs/>
              </w:rPr>
              <w:instrText>PAGE</w:instrText>
            </w:r>
            <w:r>
              <w:rPr>
                <w:b/>
                <w:bCs/>
                <w:sz w:val="24"/>
              </w:rPr>
              <w:fldChar w:fldCharType="separate"/>
            </w:r>
            <w:r w:rsidR="003E5090">
              <w:rPr>
                <w:b/>
                <w:bCs/>
                <w:noProof/>
              </w:rPr>
              <w:t>1</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sidR="003E5090">
              <w:rPr>
                <w:b/>
                <w:bCs/>
                <w:noProof/>
              </w:rPr>
              <w:t>1</w:t>
            </w:r>
            <w:r>
              <w:rPr>
                <w:b/>
                <w:bCs/>
                <w:sz w:val="24"/>
              </w:rPr>
              <w:fldChar w:fldCharType="end"/>
            </w:r>
          </w:p>
        </w:sdtContent>
      </w:sdt>
    </w:sdtContent>
  </w:sdt>
  <w:p w14:paraId="7724931A" w14:textId="77777777" w:rsidR="003364D7" w:rsidRDefault="003364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582C3" w14:textId="77777777" w:rsidR="00BC6A26" w:rsidRDefault="00BC6A26" w:rsidP="003364D7">
      <w:r>
        <w:separator/>
      </w:r>
    </w:p>
  </w:footnote>
  <w:footnote w:type="continuationSeparator" w:id="0">
    <w:p w14:paraId="433D92A9" w14:textId="77777777" w:rsidR="00BC6A26" w:rsidRDefault="00BC6A26" w:rsidP="00336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EBC4E" w14:textId="77777777" w:rsidR="001A6A9C" w:rsidRDefault="001A6A9C" w:rsidP="001A6A9C">
    <w:pPr>
      <w:pStyle w:val="Koptekst"/>
    </w:pPr>
  </w:p>
  <w:p w14:paraId="7EAAD679" w14:textId="77777777" w:rsidR="003364D7" w:rsidRDefault="001A6A9C" w:rsidP="005F17DA">
    <w:pPr>
      <w:pStyle w:val="Koptekst"/>
      <w:tabs>
        <w:tab w:val="left" w:pos="8104"/>
      </w:tabs>
    </w:pPr>
    <w:r>
      <w:tab/>
    </w:r>
    <w:r>
      <w:tab/>
    </w:r>
    <w:r w:rsidR="005F17D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1B58"/>
    <w:multiLevelType w:val="hybridMultilevel"/>
    <w:tmpl w:val="54825EF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B747B3"/>
    <w:multiLevelType w:val="hybridMultilevel"/>
    <w:tmpl w:val="AE3A9D4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2C17B66"/>
    <w:multiLevelType w:val="hybridMultilevel"/>
    <w:tmpl w:val="A304381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6252491"/>
    <w:multiLevelType w:val="hybridMultilevel"/>
    <w:tmpl w:val="13E21ECE"/>
    <w:lvl w:ilvl="0" w:tplc="6EECDD92">
      <w:start w:val="1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67C614E"/>
    <w:multiLevelType w:val="hybridMultilevel"/>
    <w:tmpl w:val="47D65EE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40AE11B1"/>
    <w:multiLevelType w:val="hybridMultilevel"/>
    <w:tmpl w:val="49A8197C"/>
    <w:lvl w:ilvl="0" w:tplc="6EECDD92">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6266E3D"/>
    <w:multiLevelType w:val="hybridMultilevel"/>
    <w:tmpl w:val="6B2C13B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70B23E8"/>
    <w:multiLevelType w:val="hybridMultilevel"/>
    <w:tmpl w:val="8620F10A"/>
    <w:lvl w:ilvl="0" w:tplc="6EECDD9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C787533"/>
    <w:multiLevelType w:val="hybridMultilevel"/>
    <w:tmpl w:val="35242EA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6F776B26"/>
    <w:multiLevelType w:val="hybridMultilevel"/>
    <w:tmpl w:val="425410EE"/>
    <w:lvl w:ilvl="0" w:tplc="6EECDD9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37799926">
    <w:abstractNumId w:val="8"/>
  </w:num>
  <w:num w:numId="2" w16cid:durableId="201482608">
    <w:abstractNumId w:val="4"/>
  </w:num>
  <w:num w:numId="3" w16cid:durableId="1181774344">
    <w:abstractNumId w:val="1"/>
  </w:num>
  <w:num w:numId="4" w16cid:durableId="446312240">
    <w:abstractNumId w:val="6"/>
  </w:num>
  <w:num w:numId="5" w16cid:durableId="468398845">
    <w:abstractNumId w:val="3"/>
  </w:num>
  <w:num w:numId="6" w16cid:durableId="378868502">
    <w:abstractNumId w:val="9"/>
  </w:num>
  <w:num w:numId="7" w16cid:durableId="890073707">
    <w:abstractNumId w:val="7"/>
  </w:num>
  <w:num w:numId="8" w16cid:durableId="1741902660">
    <w:abstractNumId w:val="5"/>
  </w:num>
  <w:num w:numId="9" w16cid:durableId="1340086898">
    <w:abstractNumId w:val="0"/>
  </w:num>
  <w:num w:numId="10" w16cid:durableId="3210059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formatting="1" w:enforcement="1" w:cryptProviderType="rsaAES" w:cryptAlgorithmClass="hash" w:cryptAlgorithmType="typeAny" w:cryptAlgorithmSid="14" w:cryptSpinCount="100000" w:hash="k59ToKgP8Uw9shRQSYo3asUC/jPVSx9Hy/WMzK2inDl6tXQBH28LAJXYhsECgx9YY9OAOtV5PAA/c2cGEQ2rFA==" w:salt="u/9hWsd408vYWQQiL4GUYQ=="/>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C02"/>
    <w:rsid w:val="0000474D"/>
    <w:rsid w:val="00086C02"/>
    <w:rsid w:val="001A6A9C"/>
    <w:rsid w:val="001D239E"/>
    <w:rsid w:val="00262CFD"/>
    <w:rsid w:val="003119D0"/>
    <w:rsid w:val="003364D7"/>
    <w:rsid w:val="003677CA"/>
    <w:rsid w:val="003752AF"/>
    <w:rsid w:val="003C0AD1"/>
    <w:rsid w:val="003E5090"/>
    <w:rsid w:val="004255FA"/>
    <w:rsid w:val="004847E7"/>
    <w:rsid w:val="0058302C"/>
    <w:rsid w:val="005F0014"/>
    <w:rsid w:val="005F17DA"/>
    <w:rsid w:val="00621A99"/>
    <w:rsid w:val="006B6F69"/>
    <w:rsid w:val="007D4AE1"/>
    <w:rsid w:val="00820A64"/>
    <w:rsid w:val="00895AD7"/>
    <w:rsid w:val="008B12A0"/>
    <w:rsid w:val="008E5F37"/>
    <w:rsid w:val="00922020"/>
    <w:rsid w:val="009B0384"/>
    <w:rsid w:val="009D6EDD"/>
    <w:rsid w:val="00A062D8"/>
    <w:rsid w:val="00A20370"/>
    <w:rsid w:val="00A60BA7"/>
    <w:rsid w:val="00AD4305"/>
    <w:rsid w:val="00AE6471"/>
    <w:rsid w:val="00B2725C"/>
    <w:rsid w:val="00B43F08"/>
    <w:rsid w:val="00BA0605"/>
    <w:rsid w:val="00BC6A26"/>
    <w:rsid w:val="00BD0FD1"/>
    <w:rsid w:val="00BD2049"/>
    <w:rsid w:val="00C81E46"/>
    <w:rsid w:val="00CC1EB6"/>
    <w:rsid w:val="00DE4207"/>
    <w:rsid w:val="00EF5547"/>
    <w:rsid w:val="00F26194"/>
    <w:rsid w:val="00F27035"/>
    <w:rsid w:val="00F31091"/>
    <w:rsid w:val="00FE34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4F8E375"/>
  <w15:docId w15:val="{CD9C54D6-0A2C-4456-9D09-82F480669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119D0"/>
    <w:pPr>
      <w:spacing w:after="0" w:line="240" w:lineRule="auto"/>
    </w:pPr>
    <w:rPr>
      <w:rFonts w:ascii="Arial" w:hAnsi="Arial" w:cs="Times New Roman"/>
      <w:szCs w:val="24"/>
      <w:lang w:eastAsia="nl-NL"/>
    </w:rPr>
  </w:style>
  <w:style w:type="paragraph" w:styleId="Kop1">
    <w:name w:val="heading 1"/>
    <w:basedOn w:val="Standaard"/>
    <w:next w:val="Standaard"/>
    <w:link w:val="Kop1Char"/>
    <w:qFormat/>
    <w:rsid w:val="003752AF"/>
    <w:pPr>
      <w:keepNext/>
      <w:keepLines/>
      <w:spacing w:after="360"/>
      <w:outlineLvl w:val="0"/>
    </w:pPr>
    <w:rPr>
      <w:rFonts w:eastAsiaTheme="majorEastAsia" w:cstheme="majorBidi"/>
      <w:b/>
      <w:bCs/>
      <w:color w:val="002060"/>
      <w:sz w:val="28"/>
      <w:szCs w:val="28"/>
    </w:rPr>
  </w:style>
  <w:style w:type="paragraph" w:styleId="Kop2">
    <w:name w:val="heading 2"/>
    <w:basedOn w:val="Standaard"/>
    <w:next w:val="Standaard"/>
    <w:link w:val="Kop2Char"/>
    <w:uiPriority w:val="9"/>
    <w:unhideWhenUsed/>
    <w:qFormat/>
    <w:rsid w:val="003C0AD1"/>
    <w:pPr>
      <w:keepNext/>
      <w:keepLines/>
      <w:spacing w:before="200" w:after="240"/>
      <w:outlineLvl w:val="1"/>
    </w:pPr>
    <w:rPr>
      <w:rFonts w:eastAsiaTheme="majorEastAsia" w:cstheme="majorBidi"/>
      <w:b/>
      <w:bCs/>
      <w:color w:val="282979"/>
      <w:sz w:val="24"/>
      <w:szCs w:val="26"/>
    </w:rPr>
  </w:style>
  <w:style w:type="paragraph" w:styleId="Kop3">
    <w:name w:val="heading 3"/>
    <w:basedOn w:val="Standaard"/>
    <w:next w:val="Standaard"/>
    <w:link w:val="Kop3Char"/>
    <w:uiPriority w:val="9"/>
    <w:unhideWhenUsed/>
    <w:qFormat/>
    <w:rsid w:val="003752AF"/>
    <w:pPr>
      <w:keepNext/>
      <w:keepLines/>
      <w:spacing w:after="120"/>
      <w:outlineLvl w:val="2"/>
    </w:pPr>
    <w:rPr>
      <w:rFonts w:eastAsiaTheme="majorEastAsia" w:cstheme="majorBidi"/>
      <w:b/>
      <w:bCs/>
      <w:color w:val="00206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364D7"/>
    <w:pPr>
      <w:tabs>
        <w:tab w:val="center" w:pos="4536"/>
        <w:tab w:val="right" w:pos="9072"/>
      </w:tabs>
    </w:pPr>
  </w:style>
  <w:style w:type="character" w:customStyle="1" w:styleId="KoptekstChar">
    <w:name w:val="Koptekst Char"/>
    <w:basedOn w:val="Standaardalinea-lettertype"/>
    <w:link w:val="Koptekst"/>
    <w:uiPriority w:val="99"/>
    <w:rsid w:val="003364D7"/>
    <w:rPr>
      <w:rFonts w:ascii="Arial" w:hAnsi="Arial" w:cs="Times New Roman"/>
      <w:szCs w:val="24"/>
      <w:lang w:eastAsia="nl-NL"/>
    </w:rPr>
  </w:style>
  <w:style w:type="paragraph" w:styleId="Voettekst">
    <w:name w:val="footer"/>
    <w:basedOn w:val="Standaard"/>
    <w:link w:val="VoettekstChar"/>
    <w:uiPriority w:val="99"/>
    <w:unhideWhenUsed/>
    <w:rsid w:val="003364D7"/>
    <w:pPr>
      <w:tabs>
        <w:tab w:val="center" w:pos="4536"/>
        <w:tab w:val="right" w:pos="9072"/>
      </w:tabs>
    </w:pPr>
  </w:style>
  <w:style w:type="character" w:customStyle="1" w:styleId="VoettekstChar">
    <w:name w:val="Voettekst Char"/>
    <w:basedOn w:val="Standaardalinea-lettertype"/>
    <w:link w:val="Voettekst"/>
    <w:uiPriority w:val="99"/>
    <w:rsid w:val="003364D7"/>
    <w:rPr>
      <w:rFonts w:ascii="Arial" w:hAnsi="Arial" w:cs="Times New Roman"/>
      <w:szCs w:val="24"/>
      <w:lang w:eastAsia="nl-NL"/>
    </w:rPr>
  </w:style>
  <w:style w:type="paragraph" w:styleId="Ballontekst">
    <w:name w:val="Balloon Text"/>
    <w:basedOn w:val="Standaard"/>
    <w:link w:val="BallontekstChar"/>
    <w:uiPriority w:val="99"/>
    <w:semiHidden/>
    <w:unhideWhenUsed/>
    <w:rsid w:val="003364D7"/>
    <w:rPr>
      <w:rFonts w:ascii="Tahoma" w:hAnsi="Tahoma" w:cs="Tahoma"/>
      <w:sz w:val="16"/>
      <w:szCs w:val="16"/>
    </w:rPr>
  </w:style>
  <w:style w:type="character" w:customStyle="1" w:styleId="BallontekstChar">
    <w:name w:val="Ballontekst Char"/>
    <w:basedOn w:val="Standaardalinea-lettertype"/>
    <w:link w:val="Ballontekst"/>
    <w:uiPriority w:val="99"/>
    <w:semiHidden/>
    <w:rsid w:val="003364D7"/>
    <w:rPr>
      <w:rFonts w:ascii="Tahoma" w:hAnsi="Tahoma" w:cs="Tahoma"/>
      <w:sz w:val="16"/>
      <w:szCs w:val="16"/>
      <w:lang w:eastAsia="nl-NL"/>
    </w:rPr>
  </w:style>
  <w:style w:type="character" w:customStyle="1" w:styleId="Kop1Char">
    <w:name w:val="Kop 1 Char"/>
    <w:basedOn w:val="Standaardalinea-lettertype"/>
    <w:link w:val="Kop1"/>
    <w:rsid w:val="003752AF"/>
    <w:rPr>
      <w:rFonts w:ascii="Arial" w:eastAsiaTheme="majorEastAsia" w:hAnsi="Arial" w:cstheme="majorBidi"/>
      <w:b/>
      <w:bCs/>
      <w:color w:val="002060"/>
      <w:sz w:val="28"/>
      <w:szCs w:val="28"/>
      <w:lang w:eastAsia="nl-NL"/>
    </w:rPr>
  </w:style>
  <w:style w:type="table" w:styleId="Tabelraster">
    <w:name w:val="Table Grid"/>
    <w:basedOn w:val="Standaardtabel"/>
    <w:uiPriority w:val="59"/>
    <w:rsid w:val="00375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rsid w:val="003C0AD1"/>
    <w:rPr>
      <w:rFonts w:ascii="Arial" w:eastAsiaTheme="majorEastAsia" w:hAnsi="Arial" w:cstheme="majorBidi"/>
      <w:b/>
      <w:bCs/>
      <w:color w:val="282979"/>
      <w:sz w:val="24"/>
      <w:szCs w:val="26"/>
      <w:lang w:eastAsia="nl-NL"/>
    </w:rPr>
  </w:style>
  <w:style w:type="character" w:customStyle="1" w:styleId="Kop3Char">
    <w:name w:val="Kop 3 Char"/>
    <w:basedOn w:val="Standaardalinea-lettertype"/>
    <w:link w:val="Kop3"/>
    <w:uiPriority w:val="9"/>
    <w:rsid w:val="003752AF"/>
    <w:rPr>
      <w:rFonts w:ascii="Arial" w:eastAsiaTheme="majorEastAsia" w:hAnsi="Arial" w:cstheme="majorBidi"/>
      <w:b/>
      <w:bCs/>
      <w:color w:val="002060"/>
      <w:szCs w:val="24"/>
      <w:lang w:eastAsia="nl-NL"/>
    </w:rPr>
  </w:style>
  <w:style w:type="character" w:customStyle="1" w:styleId="Berichtkoplabel">
    <w:name w:val="Berichtkoplabel"/>
    <w:rsid w:val="003C0AD1"/>
    <w:rPr>
      <w:rFonts w:ascii="Arial" w:hAnsi="Arial"/>
      <w:b/>
      <w:spacing w:val="-4"/>
      <w:sz w:val="18"/>
      <w:vertAlign w:val="baseline"/>
    </w:rPr>
  </w:style>
  <w:style w:type="paragraph" w:styleId="Lijstalinea">
    <w:name w:val="List Paragraph"/>
    <w:basedOn w:val="Standaard"/>
    <w:uiPriority w:val="34"/>
    <w:qFormat/>
    <w:rsid w:val="00A20370"/>
    <w:pPr>
      <w:ind w:left="720"/>
      <w:contextualSpacing/>
    </w:pPr>
  </w:style>
  <w:style w:type="table" w:styleId="Lichtelijst-accent2">
    <w:name w:val="Light List Accent 2"/>
    <w:basedOn w:val="Standaardtabel"/>
    <w:uiPriority w:val="61"/>
    <w:rsid w:val="008E5F37"/>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Inhopg1">
    <w:name w:val="toc 1"/>
    <w:basedOn w:val="Standaard"/>
    <w:next w:val="Standaard"/>
    <w:autoRedefine/>
    <w:uiPriority w:val="39"/>
    <w:unhideWhenUsed/>
    <w:rsid w:val="0058302C"/>
    <w:pPr>
      <w:spacing w:after="100"/>
    </w:pPr>
  </w:style>
  <w:style w:type="paragraph" w:styleId="Inhopg2">
    <w:name w:val="toc 2"/>
    <w:basedOn w:val="Standaard"/>
    <w:next w:val="Standaard"/>
    <w:autoRedefine/>
    <w:uiPriority w:val="39"/>
    <w:unhideWhenUsed/>
    <w:rsid w:val="0058302C"/>
    <w:pPr>
      <w:spacing w:after="100"/>
      <w:ind w:left="220"/>
    </w:pPr>
  </w:style>
  <w:style w:type="paragraph" w:styleId="Inhopg3">
    <w:name w:val="toc 3"/>
    <w:basedOn w:val="Standaard"/>
    <w:next w:val="Standaard"/>
    <w:autoRedefine/>
    <w:uiPriority w:val="39"/>
    <w:unhideWhenUsed/>
    <w:rsid w:val="0058302C"/>
    <w:pPr>
      <w:spacing w:after="100"/>
      <w:ind w:left="440"/>
    </w:pPr>
  </w:style>
  <w:style w:type="character" w:styleId="Hyperlink">
    <w:name w:val="Hyperlink"/>
    <w:basedOn w:val="Standaardalinea-lettertype"/>
    <w:uiPriority w:val="99"/>
    <w:unhideWhenUsed/>
    <w:rsid w:val="0058302C"/>
    <w:rPr>
      <w:color w:val="0000FF" w:themeColor="hyperlink"/>
      <w:u w:val="single"/>
    </w:rPr>
  </w:style>
  <w:style w:type="paragraph" w:styleId="Revisie">
    <w:name w:val="Revision"/>
    <w:hidden/>
    <w:uiPriority w:val="99"/>
    <w:semiHidden/>
    <w:rsid w:val="00A062D8"/>
    <w:pPr>
      <w:spacing w:after="0" w:line="240" w:lineRule="auto"/>
    </w:pPr>
    <w:rPr>
      <w:rFonts w:ascii="Arial" w:hAnsi="Arial" w:cs="Times New Roman"/>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458</Words>
  <Characters>2521</Characters>
  <Application>Microsoft Office Word</Application>
  <DocSecurity>12</DocSecurity>
  <Lines>21</Lines>
  <Paragraphs>5</Paragraphs>
  <ScaleCrop>false</ScaleCrop>
  <HeadingPairs>
    <vt:vector size="2" baseType="variant">
      <vt:variant>
        <vt:lpstr>Titel</vt:lpstr>
      </vt:variant>
      <vt:variant>
        <vt:i4>1</vt:i4>
      </vt:variant>
    </vt:vector>
  </HeadingPairs>
  <TitlesOfParts>
    <vt:vector size="1" baseType="lpstr">
      <vt:lpstr>Bijlage Kerncompetenties</vt:lpstr>
    </vt:vector>
  </TitlesOfParts>
  <Company>SOZAWE</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Kerncompetenties</dc:title>
  <dc:creator>Marcella Lieffering</dc:creator>
  <cp:lastModifiedBy>Lieffering, Marcella</cp:lastModifiedBy>
  <cp:revision>2</cp:revision>
  <dcterms:created xsi:type="dcterms:W3CDTF">2026-03-04T12:20:00Z</dcterms:created>
  <dcterms:modified xsi:type="dcterms:W3CDTF">2026-03-04T12:20:00Z</dcterms:modified>
</cp:coreProperties>
</file>