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4FADB" w14:textId="64024E3E" w:rsidR="00086C02" w:rsidRDefault="003E5090" w:rsidP="009D6EDD">
      <w:pPr>
        <w:pStyle w:val="Kop1"/>
        <w:tabs>
          <w:tab w:val="left" w:pos="2925"/>
          <w:tab w:val="center" w:pos="6706"/>
        </w:tabs>
      </w:pPr>
      <w:bookmarkStart w:id="0" w:name="_Toc517097942"/>
      <w:r>
        <w:rPr>
          <w:noProof/>
        </w:rPr>
        <w:drawing>
          <wp:anchor distT="0" distB="0" distL="114300" distR="114300" simplePos="0" relativeHeight="251660288" behindDoc="1" locked="0" layoutInCell="1" allowOverlap="1" wp14:anchorId="56C97E93" wp14:editId="0B09A5D2">
            <wp:simplePos x="0" y="0"/>
            <wp:positionH relativeFrom="column">
              <wp:posOffset>2076450</wp:posOffset>
            </wp:positionH>
            <wp:positionV relativeFrom="paragraph">
              <wp:posOffset>-1290320</wp:posOffset>
            </wp:positionV>
            <wp:extent cx="4600575" cy="1790700"/>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00575" cy="17907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0C2B29A8" wp14:editId="61B9F815">
            <wp:simplePos x="0" y="0"/>
            <wp:positionH relativeFrom="column">
              <wp:posOffset>-1520825</wp:posOffset>
            </wp:positionH>
            <wp:positionV relativeFrom="paragraph">
              <wp:posOffset>-1245870</wp:posOffset>
            </wp:positionV>
            <wp:extent cx="3600450" cy="1227455"/>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a:picLocks noChangeAspect="1"/>
                    </pic:cNvPicPr>
                  </pic:nvPicPr>
                  <pic:blipFill rotWithShape="1">
                    <a:blip r:embed="rId8" cstate="print">
                      <a:extLst>
                        <a:ext uri="{28A0092B-C50C-407E-A947-70E740481C1C}">
                          <a14:useLocalDpi xmlns:a14="http://schemas.microsoft.com/office/drawing/2010/main" val="0"/>
                        </a:ext>
                      </a:extLst>
                    </a:blip>
                    <a:srcRect r="52267"/>
                    <a:stretch/>
                  </pic:blipFill>
                  <pic:spPr bwMode="auto">
                    <a:xfrm>
                      <a:off x="0" y="0"/>
                      <a:ext cx="3600450" cy="1227455"/>
                    </a:xfrm>
                    <a:prstGeom prst="rect">
                      <a:avLst/>
                    </a:prstGeom>
                    <a:ln>
                      <a:noFill/>
                    </a:ln>
                    <a:extLst>
                      <a:ext uri="{53640926-AAD7-44D8-BBD7-CCE9431645EC}">
                        <a14:shadowObscured xmlns:a14="http://schemas.microsoft.com/office/drawing/2010/main"/>
                      </a:ext>
                    </a:extLst>
                  </pic:spPr>
                </pic:pic>
              </a:graphicData>
            </a:graphic>
          </wp:anchor>
        </w:drawing>
      </w:r>
      <w:r w:rsidR="008E5F37">
        <w:rPr>
          <w:noProof/>
        </w:rPr>
        <mc:AlternateContent>
          <mc:Choice Requires="wps">
            <w:drawing>
              <wp:anchor distT="0" distB="0" distL="114300" distR="114300" simplePos="0" relativeHeight="251662336" behindDoc="0" locked="0" layoutInCell="1" allowOverlap="1" wp14:anchorId="1975FBF6" wp14:editId="5E4FCE61">
                <wp:simplePos x="0" y="0"/>
                <wp:positionH relativeFrom="column">
                  <wp:posOffset>2667000</wp:posOffset>
                </wp:positionH>
                <wp:positionV relativeFrom="paragraph">
                  <wp:posOffset>-990600</wp:posOffset>
                </wp:positionV>
                <wp:extent cx="4152900" cy="1019175"/>
                <wp:effectExtent l="0" t="0" r="0" b="0"/>
                <wp:wrapNone/>
                <wp:docPr id="7" name="Tekstvak 7"/>
                <wp:cNvGraphicFramePr/>
                <a:graphic xmlns:a="http://schemas.openxmlformats.org/drawingml/2006/main">
                  <a:graphicData uri="http://schemas.microsoft.com/office/word/2010/wordprocessingShape">
                    <wps:wsp>
                      <wps:cNvSpPr txBox="1"/>
                      <wps:spPr>
                        <a:xfrm>
                          <a:off x="0" y="0"/>
                          <a:ext cx="4152900" cy="101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89C2E1" w14:textId="149BE2B7" w:rsidR="003E5090" w:rsidRPr="00A00F2E" w:rsidRDefault="00A00F2E" w:rsidP="003E5090">
                            <w:pPr>
                              <w:jc w:val="center"/>
                              <w:rPr>
                                <w:color w:val="FFFFFF" w:themeColor="background1"/>
                                <w:sz w:val="40"/>
                                <w:szCs w:val="40"/>
                              </w:rPr>
                            </w:pPr>
                            <w:r>
                              <w:rPr>
                                <w:color w:val="FFFFFF" w:themeColor="background1"/>
                                <w:sz w:val="40"/>
                                <w:szCs w:val="40"/>
                              </w:rPr>
                              <w:t xml:space="preserve">Bijlage </w:t>
                            </w:r>
                            <w:r w:rsidR="0011058F">
                              <w:rPr>
                                <w:color w:val="FFFFFF" w:themeColor="background1"/>
                                <w:sz w:val="40"/>
                                <w:szCs w:val="40"/>
                              </w:rPr>
                              <w:t>6</w:t>
                            </w:r>
                            <w:r>
                              <w:rPr>
                                <w:color w:val="FFFFFF" w:themeColor="background1"/>
                                <w:sz w:val="40"/>
                                <w:szCs w:val="40"/>
                              </w:rPr>
                              <w:t xml:space="preserve"> </w:t>
                            </w:r>
                            <w:r w:rsidRPr="00A00F2E">
                              <w:rPr>
                                <w:color w:val="FFFFFF" w:themeColor="background1"/>
                                <w:sz w:val="40"/>
                                <w:szCs w:val="40"/>
                              </w:rPr>
                              <w:t>Verklaring Russische Betrokkenheid</w:t>
                            </w:r>
                          </w:p>
                          <w:p w14:paraId="5F05F758" w14:textId="77777777" w:rsidR="003677CA" w:rsidRDefault="003677CA" w:rsidP="003677CA">
                            <w:pPr>
                              <w:jc w:val="center"/>
                            </w:pPr>
                            <w:r>
                              <w:rPr>
                                <w:color w:val="FFFFFF" w:themeColor="background1"/>
                                <w:sz w:val="5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75FBF6" id="_x0000_t202" coordsize="21600,21600" o:spt="202" path="m,l,21600r21600,l21600,xe">
                <v:stroke joinstyle="miter"/>
                <v:path gradientshapeok="t" o:connecttype="rect"/>
              </v:shapetype>
              <v:shape id="Tekstvak 7" o:spid="_x0000_s1026" type="#_x0000_t202" style="position:absolute;margin-left:210pt;margin-top:-78pt;width:327pt;height: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p3aQIAAD4FAAAOAAAAZHJzL2Uyb0RvYy54bWysVEtvGyEQvlfqf0Dc69117aSxso7cRK4q&#10;RUnUpMoZsxCvyjIUxt51f30Hdv1Q2kuqXmBgvvmYJ5dXXWPYVvlQgy15Mco5U1ZCVduXkn9/Wn74&#10;xFlAYSthwKqS71TgV/P37y5bN1NjWIOplGdEYsOsdSVfI7pZlgW5Vo0II3DKklKDbwTS0b9klRct&#10;sTcmG+f5WdaCr5wHqUKg25teyeeJX2sl8V7roJCZkpNvmFaf1lVcs/mlmL144da1HNwQ/+BFI2pL&#10;jx6obgQKtvH1H1RNLT0E0DiS0GSgdS1VioGiKfJX0TyuhVMpFkpOcIc0hf9HK++2j+7BM+w+Q0cF&#10;jAlpXZgFuozxdNo3cSdPGekphbtD2lSHTNLlpJiOL3JSSdIVeXFRnE8jT3Y0dz7gFwUNi0LJPdUl&#10;pUtsbwP20D0kvmZhWRuTamMsa0t+9nGaJ4ODhsiNjViVqjzQHF1PEu6MihhjvynN6ipFEC9Sf6lr&#10;49lWUGcIKZXFFHziJXREaXLiLYYD/ujVW4z7OPYvg8WDcVNb8Cn6V25XP/Yu6x5POT+JO4rYrbqh&#10;pCuodlRpD/0QBCeXNVXjVgR8EJ66nipIk4z3tGgDlHUYJM7W4H/97T7iqRlJy1lLU1Ty8HMjvOLM&#10;fLXUphfFZBLHLh0m0/MxHfypZnWqsZvmGqgcBf0ZTiYx4tHsRe2heaaBX8RXSSWspLdLjnvxGvvZ&#10;pg9DqsUigWjQnMBb++hkpI7Vib321D0L74aGROrlO9jPm5i96sseGy0tLDYIuk5NGxPcZ3VIPA1p&#10;avvhQ4m/wOk5oY7f3vw3AAAA//8DAFBLAwQUAAYACAAAACEAioFSFeAAAAALAQAADwAAAGRycy9k&#10;b3ducmV2LnhtbEyPT0/CQBDF7yZ+h82YeIMthCKp3RLShJgYPYBcvE27Q9u4f2p3geqndzjJ7U3e&#10;L2/ey9ejNeJMQ+i8UzCbJiDI1V53rlFw+NhOViBCRKfReEcKfijAuri/yzHT/uJ2dN7HRnCICxkq&#10;aGPsMylD3ZLFMPU9OfaOfrAY+RwaqQe8cLg1cp4kS2mxc/yhxZ7Kluqv/ckqeC2377ir5nb1a8qX&#10;t+Om/z58pko9PoybZxCRxvgPw7U+V4eCO1X+5HQQRsGC4xlVMJmlS1ZXJHlasKrYTEEWubzdUPwB&#10;AAD//wMAUEsBAi0AFAAGAAgAAAAhALaDOJL+AAAA4QEAABMAAAAAAAAAAAAAAAAAAAAAAFtDb250&#10;ZW50X1R5cGVzXS54bWxQSwECLQAUAAYACAAAACEAOP0h/9YAAACUAQAACwAAAAAAAAAAAAAAAAAv&#10;AQAAX3JlbHMvLnJlbHNQSwECLQAUAAYACAAAACEAbiYKd2kCAAA+BQAADgAAAAAAAAAAAAAAAAAu&#10;AgAAZHJzL2Uyb0RvYy54bWxQSwECLQAUAAYACAAAACEAioFSFeAAAAALAQAADwAAAAAAAAAAAAAA&#10;AADDBAAAZHJzL2Rvd25yZXYueG1sUEsFBgAAAAAEAAQA8wAAANAFAAAAAA==&#10;" filled="f" stroked="f" strokeweight=".5pt">
                <v:textbox>
                  <w:txbxContent>
                    <w:p w14:paraId="2B89C2E1" w14:textId="149BE2B7" w:rsidR="003E5090" w:rsidRPr="00A00F2E" w:rsidRDefault="00A00F2E" w:rsidP="003E5090">
                      <w:pPr>
                        <w:jc w:val="center"/>
                        <w:rPr>
                          <w:color w:val="FFFFFF" w:themeColor="background1"/>
                          <w:sz w:val="40"/>
                          <w:szCs w:val="40"/>
                        </w:rPr>
                      </w:pPr>
                      <w:r>
                        <w:rPr>
                          <w:color w:val="FFFFFF" w:themeColor="background1"/>
                          <w:sz w:val="40"/>
                          <w:szCs w:val="40"/>
                        </w:rPr>
                        <w:t xml:space="preserve">Bijlage </w:t>
                      </w:r>
                      <w:r w:rsidR="0011058F">
                        <w:rPr>
                          <w:color w:val="FFFFFF" w:themeColor="background1"/>
                          <w:sz w:val="40"/>
                          <w:szCs w:val="40"/>
                        </w:rPr>
                        <w:t>6</w:t>
                      </w:r>
                      <w:r>
                        <w:rPr>
                          <w:color w:val="FFFFFF" w:themeColor="background1"/>
                          <w:sz w:val="40"/>
                          <w:szCs w:val="40"/>
                        </w:rPr>
                        <w:t xml:space="preserve"> </w:t>
                      </w:r>
                      <w:r w:rsidRPr="00A00F2E">
                        <w:rPr>
                          <w:color w:val="FFFFFF" w:themeColor="background1"/>
                          <w:sz w:val="40"/>
                          <w:szCs w:val="40"/>
                        </w:rPr>
                        <w:t>Verklaring Russische Betrokkenheid</w:t>
                      </w:r>
                    </w:p>
                    <w:p w14:paraId="5F05F758" w14:textId="77777777" w:rsidR="003677CA" w:rsidRDefault="003677CA" w:rsidP="003677CA">
                      <w:pPr>
                        <w:jc w:val="center"/>
                      </w:pPr>
                      <w:r>
                        <w:rPr>
                          <w:color w:val="FFFFFF" w:themeColor="background1"/>
                          <w:sz w:val="52"/>
                        </w:rPr>
                        <w:br/>
                      </w:r>
                    </w:p>
                  </w:txbxContent>
                </v:textbox>
              </v:shape>
            </w:pict>
          </mc:Fallback>
        </mc:AlternateContent>
      </w:r>
      <w:bookmarkEnd w:id="0"/>
      <w:r w:rsidR="009D6EDD">
        <w:tab/>
      </w:r>
      <w:r w:rsidR="009D6EDD">
        <w:tab/>
      </w:r>
    </w:p>
    <w:p w14:paraId="68A8686A" w14:textId="77777777" w:rsidR="003C0AD1" w:rsidRDefault="003C0AD1" w:rsidP="00CE76DD">
      <w:pPr>
        <w:rPr>
          <w:rStyle w:val="Berichtkoplabel"/>
          <w:rFonts w:cs="Arial"/>
          <w:sz w:val="48"/>
          <w:szCs w:val="20"/>
          <w:lang w:eastAsia="en-US"/>
        </w:rPr>
      </w:pPr>
    </w:p>
    <w:p w14:paraId="352EFC54" w14:textId="36A4400C" w:rsidR="00D270C2" w:rsidRPr="00932464" w:rsidRDefault="00D270C2" w:rsidP="00BA6C3C">
      <w:pPr>
        <w:pStyle w:val="Normaalweb"/>
        <w:spacing w:after="120" w:afterAutospacing="0"/>
        <w:rPr>
          <w:rFonts w:ascii="Arial" w:hAnsi="Arial" w:cs="Arial"/>
          <w:sz w:val="22"/>
          <w:szCs w:val="22"/>
        </w:rPr>
      </w:pPr>
      <w:r w:rsidRPr="00932464">
        <w:rPr>
          <w:rFonts w:ascii="Arial" w:hAnsi="Arial" w:cs="Arial"/>
          <w:sz w:val="22"/>
          <w:szCs w:val="22"/>
        </w:rPr>
        <w:t xml:space="preserve">Ondergetekende, </w:t>
      </w:r>
      <w:permStart w:id="1013391773" w:edGrp="everyone"/>
      <w:r w:rsidRPr="00932464">
        <w:rPr>
          <w:rStyle w:val="Zwaar"/>
          <w:rFonts w:ascii="Arial" w:hAnsi="Arial" w:cs="Arial"/>
          <w:sz w:val="22"/>
          <w:szCs w:val="22"/>
        </w:rPr>
        <w:t>[naam tekenbevoegde</w:t>
      </w:r>
      <w:permEnd w:id="1013391773"/>
      <w:r w:rsidRPr="00932464">
        <w:rPr>
          <w:rStyle w:val="Zwaar"/>
          <w:rFonts w:ascii="Arial" w:hAnsi="Arial" w:cs="Arial"/>
          <w:sz w:val="22"/>
          <w:szCs w:val="22"/>
        </w:rPr>
        <w:t>]</w:t>
      </w:r>
      <w:r w:rsidRPr="00932464">
        <w:rPr>
          <w:rFonts w:ascii="Arial" w:hAnsi="Arial" w:cs="Arial"/>
          <w:sz w:val="22"/>
          <w:szCs w:val="22"/>
        </w:rPr>
        <w:t xml:space="preserve">, in de hoedanigheid van </w:t>
      </w:r>
      <w:r w:rsidRPr="00932464">
        <w:rPr>
          <w:rStyle w:val="Zwaar"/>
          <w:rFonts w:ascii="Arial" w:hAnsi="Arial" w:cs="Arial"/>
          <w:sz w:val="22"/>
          <w:szCs w:val="22"/>
        </w:rPr>
        <w:t>[</w:t>
      </w:r>
      <w:permStart w:id="684983853" w:edGrp="everyone"/>
      <w:r w:rsidRPr="00932464">
        <w:rPr>
          <w:rStyle w:val="Zwaar"/>
          <w:rFonts w:ascii="Arial" w:hAnsi="Arial" w:cs="Arial"/>
          <w:sz w:val="22"/>
          <w:szCs w:val="22"/>
        </w:rPr>
        <w:t>functie</w:t>
      </w:r>
      <w:permEnd w:id="684983853"/>
      <w:r w:rsidRPr="00932464">
        <w:rPr>
          <w:rStyle w:val="Zwaar"/>
          <w:rFonts w:ascii="Arial" w:hAnsi="Arial" w:cs="Arial"/>
          <w:sz w:val="22"/>
          <w:szCs w:val="22"/>
        </w:rPr>
        <w:t>]</w:t>
      </w:r>
      <w:r w:rsidRPr="00932464">
        <w:rPr>
          <w:rFonts w:ascii="Arial" w:hAnsi="Arial" w:cs="Arial"/>
          <w:sz w:val="22"/>
          <w:szCs w:val="22"/>
        </w:rPr>
        <w:t xml:space="preserve"> van </w:t>
      </w:r>
      <w:r w:rsidRPr="00932464">
        <w:rPr>
          <w:rStyle w:val="Zwaar"/>
          <w:rFonts w:ascii="Arial" w:hAnsi="Arial" w:cs="Arial"/>
          <w:sz w:val="22"/>
          <w:szCs w:val="22"/>
        </w:rPr>
        <w:t>[</w:t>
      </w:r>
      <w:permStart w:id="671093835" w:edGrp="everyone"/>
      <w:r w:rsidRPr="00932464">
        <w:rPr>
          <w:rStyle w:val="Zwaar"/>
          <w:rFonts w:ascii="Arial" w:hAnsi="Arial" w:cs="Arial"/>
          <w:sz w:val="22"/>
          <w:szCs w:val="22"/>
        </w:rPr>
        <w:t>naam organisatie</w:t>
      </w:r>
      <w:permEnd w:id="671093835"/>
      <w:r w:rsidRPr="00932464">
        <w:rPr>
          <w:rStyle w:val="Zwaar"/>
          <w:rFonts w:ascii="Arial" w:hAnsi="Arial" w:cs="Arial"/>
          <w:sz w:val="22"/>
          <w:szCs w:val="22"/>
        </w:rPr>
        <w:t>]</w:t>
      </w:r>
      <w:r w:rsidRPr="00932464">
        <w:rPr>
          <w:rFonts w:ascii="Arial" w:hAnsi="Arial" w:cs="Arial"/>
          <w:sz w:val="22"/>
          <w:szCs w:val="22"/>
        </w:rPr>
        <w:t>, verklaart hierbij het volgende:</w:t>
      </w:r>
    </w:p>
    <w:p w14:paraId="6692FAEE" w14:textId="6BF21A06" w:rsidR="00D270C2" w:rsidRPr="00932464" w:rsidRDefault="00D270C2" w:rsidP="00932464">
      <w:pPr>
        <w:pStyle w:val="Normaalweb"/>
        <w:numPr>
          <w:ilvl w:val="0"/>
          <w:numId w:val="12"/>
        </w:numPr>
        <w:spacing w:after="120" w:afterAutospacing="0"/>
        <w:rPr>
          <w:rFonts w:ascii="Arial" w:hAnsi="Arial" w:cs="Arial"/>
          <w:sz w:val="22"/>
          <w:szCs w:val="22"/>
        </w:rPr>
      </w:pPr>
      <w:r w:rsidRPr="00932464">
        <w:rPr>
          <w:rStyle w:val="Zwaar"/>
          <w:rFonts w:ascii="Arial" w:hAnsi="Arial" w:cs="Arial"/>
          <w:sz w:val="22"/>
          <w:szCs w:val="22"/>
        </w:rPr>
        <w:t>Geen Russische eigendom of zeggenschap</w:t>
      </w:r>
      <w:r w:rsidRPr="00932464">
        <w:rPr>
          <w:rFonts w:ascii="Arial" w:hAnsi="Arial" w:cs="Arial"/>
          <w:sz w:val="22"/>
          <w:szCs w:val="22"/>
        </w:rPr>
        <w:t xml:space="preserve"> De organisatie staat niet onder eigendom, zeggenschap of invloed van:</w:t>
      </w:r>
      <w:r w:rsidR="00932464">
        <w:rPr>
          <w:rFonts w:ascii="Arial" w:hAnsi="Arial" w:cs="Arial"/>
          <w:sz w:val="22"/>
          <w:szCs w:val="22"/>
        </w:rPr>
        <w:t xml:space="preserve"> </w:t>
      </w:r>
    </w:p>
    <w:p w14:paraId="2FB16330" w14:textId="77777777" w:rsidR="00D270C2" w:rsidRPr="00932464" w:rsidRDefault="00D270C2" w:rsidP="00904C6F">
      <w:pPr>
        <w:pStyle w:val="Normaalweb"/>
        <w:numPr>
          <w:ilvl w:val="1"/>
          <w:numId w:val="13"/>
        </w:numPr>
        <w:rPr>
          <w:rFonts w:ascii="Arial" w:hAnsi="Arial" w:cs="Arial"/>
          <w:sz w:val="22"/>
          <w:szCs w:val="22"/>
        </w:rPr>
      </w:pPr>
      <w:r w:rsidRPr="00932464">
        <w:rPr>
          <w:rFonts w:ascii="Arial" w:hAnsi="Arial" w:cs="Arial"/>
          <w:sz w:val="22"/>
          <w:szCs w:val="22"/>
        </w:rPr>
        <w:t>Russische natuurlijke personen of rechtspersonen</w:t>
      </w:r>
    </w:p>
    <w:p w14:paraId="43370367" w14:textId="77777777" w:rsidR="00D270C2" w:rsidRPr="00932464" w:rsidRDefault="00D270C2" w:rsidP="00904C6F">
      <w:pPr>
        <w:pStyle w:val="Normaalweb"/>
        <w:numPr>
          <w:ilvl w:val="1"/>
          <w:numId w:val="13"/>
        </w:numPr>
        <w:rPr>
          <w:rFonts w:ascii="Arial" w:hAnsi="Arial" w:cs="Arial"/>
          <w:sz w:val="22"/>
          <w:szCs w:val="22"/>
        </w:rPr>
      </w:pPr>
      <w:r w:rsidRPr="00932464">
        <w:rPr>
          <w:rFonts w:ascii="Arial" w:hAnsi="Arial" w:cs="Arial"/>
          <w:sz w:val="22"/>
          <w:szCs w:val="22"/>
        </w:rPr>
        <w:t>Personen of entiteiten die gevestigd zijn in de Russische Federatie</w:t>
      </w:r>
    </w:p>
    <w:p w14:paraId="308A4D87" w14:textId="77777777" w:rsidR="00D270C2" w:rsidRPr="00932464" w:rsidRDefault="00D270C2" w:rsidP="00904C6F">
      <w:pPr>
        <w:pStyle w:val="Normaalweb"/>
        <w:numPr>
          <w:ilvl w:val="1"/>
          <w:numId w:val="13"/>
        </w:numPr>
        <w:rPr>
          <w:rFonts w:ascii="Arial" w:hAnsi="Arial" w:cs="Arial"/>
          <w:sz w:val="22"/>
          <w:szCs w:val="22"/>
        </w:rPr>
      </w:pPr>
      <w:r w:rsidRPr="00932464">
        <w:rPr>
          <w:rFonts w:ascii="Arial" w:hAnsi="Arial" w:cs="Arial"/>
          <w:sz w:val="22"/>
          <w:szCs w:val="22"/>
        </w:rPr>
        <w:t>Personen of entiteiten die handelen namens of ten behoeve van bovengenoemde partijen</w:t>
      </w:r>
    </w:p>
    <w:p w14:paraId="44CCF5FB" w14:textId="77777777" w:rsidR="00D270C2" w:rsidRPr="00932464" w:rsidRDefault="00D270C2" w:rsidP="00932464">
      <w:pPr>
        <w:pStyle w:val="Normaalweb"/>
        <w:numPr>
          <w:ilvl w:val="0"/>
          <w:numId w:val="12"/>
        </w:numPr>
        <w:spacing w:after="120" w:afterAutospacing="0"/>
        <w:rPr>
          <w:rFonts w:ascii="Arial" w:hAnsi="Arial" w:cs="Arial"/>
          <w:sz w:val="22"/>
          <w:szCs w:val="22"/>
        </w:rPr>
      </w:pPr>
      <w:r w:rsidRPr="00932464">
        <w:rPr>
          <w:rStyle w:val="Zwaar"/>
          <w:rFonts w:ascii="Arial" w:hAnsi="Arial" w:cs="Arial"/>
          <w:sz w:val="22"/>
          <w:szCs w:val="22"/>
        </w:rPr>
        <w:t>Geen betrokkenheid bij Russische activiteiten</w:t>
      </w:r>
      <w:r w:rsidRPr="00932464">
        <w:rPr>
          <w:rFonts w:ascii="Arial" w:hAnsi="Arial" w:cs="Arial"/>
          <w:sz w:val="22"/>
          <w:szCs w:val="22"/>
        </w:rPr>
        <w:t xml:space="preserve"> De organisatie is niet betrokken bij activiteiten die:</w:t>
      </w:r>
    </w:p>
    <w:p w14:paraId="06057208" w14:textId="77777777" w:rsidR="00D270C2" w:rsidRPr="00932464" w:rsidRDefault="00D270C2" w:rsidP="00904C6F">
      <w:pPr>
        <w:pStyle w:val="Normaalweb"/>
        <w:numPr>
          <w:ilvl w:val="1"/>
          <w:numId w:val="14"/>
        </w:numPr>
        <w:rPr>
          <w:rFonts w:ascii="Arial" w:hAnsi="Arial" w:cs="Arial"/>
          <w:sz w:val="22"/>
          <w:szCs w:val="22"/>
        </w:rPr>
      </w:pPr>
      <w:r w:rsidRPr="00932464">
        <w:rPr>
          <w:rFonts w:ascii="Arial" w:hAnsi="Arial" w:cs="Arial"/>
          <w:sz w:val="22"/>
          <w:szCs w:val="22"/>
        </w:rPr>
        <w:t>De belangen van de Russische Federatie ondersteunen</w:t>
      </w:r>
    </w:p>
    <w:p w14:paraId="19F45A33" w14:textId="77777777" w:rsidR="00D270C2" w:rsidRPr="00932464" w:rsidRDefault="00D270C2" w:rsidP="00904C6F">
      <w:pPr>
        <w:pStyle w:val="Normaalweb"/>
        <w:numPr>
          <w:ilvl w:val="1"/>
          <w:numId w:val="14"/>
        </w:numPr>
        <w:rPr>
          <w:rFonts w:ascii="Arial" w:hAnsi="Arial" w:cs="Arial"/>
          <w:sz w:val="22"/>
          <w:szCs w:val="22"/>
        </w:rPr>
      </w:pPr>
      <w:r w:rsidRPr="00932464">
        <w:rPr>
          <w:rFonts w:ascii="Arial" w:hAnsi="Arial" w:cs="Arial"/>
          <w:sz w:val="22"/>
          <w:szCs w:val="22"/>
        </w:rPr>
        <w:t>In strijd zijn met de EU</w:t>
      </w:r>
      <w:r w:rsidRPr="00932464">
        <w:rPr>
          <w:rFonts w:ascii="Arial" w:hAnsi="Arial" w:cs="Arial"/>
          <w:sz w:val="22"/>
          <w:szCs w:val="22"/>
        </w:rPr>
        <w:noBreakHyphen/>
        <w:t>sanctieregels met betrekking tot Rusland</w:t>
      </w:r>
    </w:p>
    <w:p w14:paraId="4E352055" w14:textId="77777777" w:rsidR="00D270C2" w:rsidRPr="00932464" w:rsidRDefault="00D270C2" w:rsidP="00904C6F">
      <w:pPr>
        <w:pStyle w:val="Normaalweb"/>
        <w:numPr>
          <w:ilvl w:val="1"/>
          <w:numId w:val="14"/>
        </w:numPr>
        <w:rPr>
          <w:rFonts w:ascii="Arial" w:hAnsi="Arial" w:cs="Arial"/>
          <w:sz w:val="22"/>
          <w:szCs w:val="22"/>
        </w:rPr>
      </w:pPr>
      <w:r w:rsidRPr="00932464">
        <w:rPr>
          <w:rFonts w:ascii="Arial" w:hAnsi="Arial" w:cs="Arial"/>
          <w:sz w:val="22"/>
          <w:szCs w:val="22"/>
        </w:rPr>
        <w:t>Direct of indirect bijdragen aan Russische militaire of strategische doeleinden</w:t>
      </w:r>
    </w:p>
    <w:p w14:paraId="6726337E" w14:textId="77777777" w:rsidR="00D270C2" w:rsidRPr="00932464" w:rsidRDefault="00D270C2" w:rsidP="00932464">
      <w:pPr>
        <w:pStyle w:val="Normaalweb"/>
        <w:numPr>
          <w:ilvl w:val="0"/>
          <w:numId w:val="12"/>
        </w:numPr>
        <w:spacing w:after="120" w:afterAutospacing="0"/>
        <w:rPr>
          <w:rFonts w:ascii="Arial" w:hAnsi="Arial" w:cs="Arial"/>
          <w:sz w:val="22"/>
          <w:szCs w:val="22"/>
        </w:rPr>
      </w:pPr>
      <w:r w:rsidRPr="00932464">
        <w:rPr>
          <w:rStyle w:val="Zwaar"/>
          <w:rFonts w:ascii="Arial" w:hAnsi="Arial" w:cs="Arial"/>
          <w:sz w:val="22"/>
          <w:szCs w:val="22"/>
        </w:rPr>
        <w:t>Naleving sanctiewetgeving</w:t>
      </w:r>
      <w:r w:rsidRPr="00932464">
        <w:rPr>
          <w:rFonts w:ascii="Arial" w:hAnsi="Arial" w:cs="Arial"/>
          <w:sz w:val="22"/>
          <w:szCs w:val="22"/>
        </w:rPr>
        <w:t xml:space="preserve"> De organisatie voldoet aan alle toepasselijke EU</w:t>
      </w:r>
      <w:r w:rsidRPr="00932464">
        <w:rPr>
          <w:rFonts w:ascii="Arial" w:hAnsi="Arial" w:cs="Arial"/>
          <w:sz w:val="22"/>
          <w:szCs w:val="22"/>
        </w:rPr>
        <w:noBreakHyphen/>
        <w:t xml:space="preserve"> en nationale sanctieregels, waaronder de sancties tegen Rusland zoals vastgesteld door de Europese Unie.</w:t>
      </w:r>
    </w:p>
    <w:p w14:paraId="3F926814" w14:textId="77777777" w:rsidR="00D270C2" w:rsidRPr="00932464" w:rsidRDefault="00D270C2" w:rsidP="00932464">
      <w:pPr>
        <w:pStyle w:val="Normaalweb"/>
        <w:numPr>
          <w:ilvl w:val="0"/>
          <w:numId w:val="12"/>
        </w:numPr>
        <w:spacing w:after="120" w:afterAutospacing="0"/>
        <w:rPr>
          <w:rFonts w:ascii="Arial" w:hAnsi="Arial" w:cs="Arial"/>
          <w:sz w:val="22"/>
          <w:szCs w:val="22"/>
        </w:rPr>
      </w:pPr>
      <w:r w:rsidRPr="00932464">
        <w:rPr>
          <w:rStyle w:val="Zwaar"/>
          <w:rFonts w:ascii="Arial" w:hAnsi="Arial" w:cs="Arial"/>
          <w:sz w:val="22"/>
          <w:szCs w:val="22"/>
        </w:rPr>
        <w:t>Geen gebruik van Russische goederen of diensten (indien van toepassing)</w:t>
      </w:r>
      <w:r w:rsidRPr="00932464">
        <w:rPr>
          <w:rFonts w:ascii="Arial" w:hAnsi="Arial" w:cs="Arial"/>
          <w:sz w:val="22"/>
          <w:szCs w:val="22"/>
        </w:rPr>
        <w:t xml:space="preserve"> Voor de uitvoering van de opdracht worden geen goederen, diensten of onderaannemers ingezet die afkomstig zijn uit of verbonden zijn met de Russische Federatie, tenzij dit expliciet is toegestaan binnen de geldende regelgeving.</w:t>
      </w:r>
    </w:p>
    <w:p w14:paraId="6EAF920B" w14:textId="0DA68661" w:rsidR="00D270C2" w:rsidRPr="00932464" w:rsidRDefault="00D270C2" w:rsidP="00904C6F">
      <w:pPr>
        <w:pStyle w:val="Normaalweb"/>
        <w:numPr>
          <w:ilvl w:val="0"/>
          <w:numId w:val="12"/>
        </w:numPr>
        <w:spacing w:after="120" w:afterAutospacing="0"/>
        <w:rPr>
          <w:rFonts w:ascii="Arial" w:hAnsi="Arial" w:cs="Arial"/>
          <w:sz w:val="22"/>
          <w:szCs w:val="22"/>
        </w:rPr>
      </w:pPr>
      <w:r w:rsidRPr="00932464">
        <w:rPr>
          <w:rStyle w:val="Zwaar"/>
          <w:rFonts w:ascii="Arial" w:hAnsi="Arial" w:cs="Arial"/>
          <w:sz w:val="22"/>
          <w:szCs w:val="22"/>
        </w:rPr>
        <w:t>Waarheidsgetrouwheid</w:t>
      </w:r>
      <w:r w:rsidRPr="00932464">
        <w:rPr>
          <w:rFonts w:ascii="Arial" w:hAnsi="Arial" w:cs="Arial"/>
          <w:sz w:val="22"/>
          <w:szCs w:val="22"/>
        </w:rPr>
        <w:t xml:space="preserve"> Ondergetekende verklaart dat deze verklaring naar waarheid is ingevuld en dat wijzigingen in de situatie onverwijld zullen worden gemeld aan de opdrachtgeve</w:t>
      </w:r>
      <w:r w:rsidR="00932464">
        <w:rPr>
          <w:rFonts w:ascii="Arial" w:hAnsi="Arial" w:cs="Arial"/>
          <w:sz w:val="22"/>
          <w:szCs w:val="22"/>
        </w:rPr>
        <w:t>r.</w:t>
      </w:r>
    </w:p>
    <w:p w14:paraId="6157D763" w14:textId="77777777" w:rsidR="00904C6F" w:rsidRPr="00932464" w:rsidRDefault="00904C6F" w:rsidP="00904C6F">
      <w:pPr>
        <w:pStyle w:val="Normaalweb"/>
        <w:spacing w:after="120" w:afterAutospacing="0"/>
        <w:ind w:left="720"/>
        <w:rPr>
          <w:rFonts w:ascii="Arial" w:hAnsi="Arial" w:cs="Arial"/>
          <w:sz w:val="22"/>
          <w:szCs w:val="22"/>
        </w:rPr>
      </w:pPr>
    </w:p>
    <w:p w14:paraId="313829B4" w14:textId="7851321D" w:rsidR="00904C6F" w:rsidRPr="00932464" w:rsidRDefault="00D270C2" w:rsidP="00904C6F">
      <w:pPr>
        <w:pStyle w:val="Normaalweb"/>
        <w:spacing w:before="0" w:beforeAutospacing="0" w:after="120" w:afterAutospacing="0"/>
        <w:rPr>
          <w:rFonts w:ascii="Arial" w:hAnsi="Arial" w:cs="Arial"/>
          <w:sz w:val="22"/>
          <w:szCs w:val="22"/>
        </w:rPr>
      </w:pPr>
      <w:r w:rsidRPr="00932464">
        <w:rPr>
          <w:rStyle w:val="Zwaar"/>
          <w:rFonts w:ascii="Arial" w:hAnsi="Arial" w:cs="Arial"/>
          <w:sz w:val="22"/>
          <w:szCs w:val="22"/>
        </w:rPr>
        <w:t>Plaats:</w:t>
      </w:r>
      <w:r w:rsidRPr="00932464">
        <w:rPr>
          <w:rFonts w:ascii="Arial" w:hAnsi="Arial" w:cs="Arial"/>
          <w:sz w:val="22"/>
          <w:szCs w:val="22"/>
        </w:rPr>
        <w:t xml:space="preserve"> </w:t>
      </w:r>
      <w:permStart w:id="796802950" w:edGrp="everyone"/>
      <w:r w:rsidR="00932464">
        <w:t xml:space="preserve">                </w:t>
      </w:r>
      <w:permEnd w:id="796802950"/>
    </w:p>
    <w:p w14:paraId="1BDC1036" w14:textId="3DE8B8A8" w:rsidR="00904C6F" w:rsidRPr="00932464" w:rsidRDefault="00D270C2" w:rsidP="00904C6F">
      <w:pPr>
        <w:pStyle w:val="Normaalweb"/>
        <w:spacing w:before="0" w:beforeAutospacing="0" w:after="120" w:afterAutospacing="0"/>
        <w:rPr>
          <w:rFonts w:ascii="Arial" w:hAnsi="Arial" w:cs="Arial"/>
          <w:sz w:val="22"/>
          <w:szCs w:val="22"/>
        </w:rPr>
      </w:pPr>
      <w:r w:rsidRPr="00932464">
        <w:rPr>
          <w:rStyle w:val="Zwaar"/>
          <w:rFonts w:ascii="Arial" w:hAnsi="Arial" w:cs="Arial"/>
          <w:sz w:val="22"/>
          <w:szCs w:val="22"/>
        </w:rPr>
        <w:t>Datum:</w:t>
      </w:r>
      <w:r w:rsidRPr="00932464">
        <w:rPr>
          <w:rFonts w:ascii="Arial" w:hAnsi="Arial" w:cs="Arial"/>
          <w:sz w:val="22"/>
          <w:szCs w:val="22"/>
        </w:rPr>
        <w:t xml:space="preserve"> </w:t>
      </w:r>
      <w:permStart w:id="1165764938" w:edGrp="everyone"/>
      <w:r w:rsidR="00932464">
        <w:t xml:space="preserve">                </w:t>
      </w:r>
      <w:permEnd w:id="1165764938"/>
    </w:p>
    <w:p w14:paraId="0C86D621" w14:textId="124AFC33" w:rsidR="00D270C2" w:rsidRPr="00932464" w:rsidRDefault="00D270C2" w:rsidP="00904C6F">
      <w:pPr>
        <w:pStyle w:val="Normaalweb"/>
        <w:spacing w:before="0" w:beforeAutospacing="0" w:after="120" w:afterAutospacing="0"/>
        <w:rPr>
          <w:rFonts w:ascii="Arial" w:hAnsi="Arial" w:cs="Arial"/>
          <w:sz w:val="22"/>
          <w:szCs w:val="22"/>
        </w:rPr>
      </w:pPr>
      <w:r w:rsidRPr="00932464">
        <w:rPr>
          <w:rStyle w:val="Zwaar"/>
          <w:rFonts w:ascii="Arial" w:hAnsi="Arial" w:cs="Arial"/>
          <w:sz w:val="22"/>
          <w:szCs w:val="22"/>
        </w:rPr>
        <w:t>Handtekening:</w:t>
      </w:r>
      <w:permStart w:id="446126403" w:edGrp="everyone"/>
      <w:r w:rsidR="00932464">
        <w:rPr>
          <w:rStyle w:val="Zwaar"/>
        </w:rPr>
        <w:t xml:space="preserve">                </w:t>
      </w:r>
      <w:permEnd w:id="446126403"/>
    </w:p>
    <w:p w14:paraId="69A27BC4" w14:textId="25DD50CC" w:rsidR="00A00F2E" w:rsidRPr="00A00F2E" w:rsidRDefault="00A00F2E" w:rsidP="00CE76DD">
      <w:pPr>
        <w:rPr>
          <w:rStyle w:val="Berichtkoplabel"/>
          <w:rFonts w:cs="Arial"/>
          <w:sz w:val="24"/>
          <w:lang w:eastAsia="en-US"/>
        </w:rPr>
      </w:pPr>
    </w:p>
    <w:p w14:paraId="1FBAA7F1" w14:textId="77777777" w:rsidR="00BD2049" w:rsidRPr="003752AF" w:rsidRDefault="00BD2049" w:rsidP="003752AF"/>
    <w:sectPr w:rsidR="00BD2049" w:rsidRPr="003752AF" w:rsidSect="003E5090">
      <w:headerReference w:type="default" r:id="rId9"/>
      <w:footerReference w:type="default" r:id="rId10"/>
      <w:pgSz w:w="11906" w:h="16838"/>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DE24E" w14:textId="77777777" w:rsidR="00BC6A26" w:rsidRDefault="00BC6A26" w:rsidP="003364D7">
      <w:r>
        <w:separator/>
      </w:r>
    </w:p>
  </w:endnote>
  <w:endnote w:type="continuationSeparator" w:id="0">
    <w:p w14:paraId="588ED00C" w14:textId="77777777" w:rsidR="00BC6A26" w:rsidRDefault="00BC6A26" w:rsidP="0033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304654"/>
      <w:docPartObj>
        <w:docPartGallery w:val="Page Numbers (Bottom of Page)"/>
        <w:docPartUnique/>
      </w:docPartObj>
    </w:sdtPr>
    <w:sdtEndPr/>
    <w:sdtContent>
      <w:sdt>
        <w:sdtPr>
          <w:id w:val="-1271390898"/>
          <w:docPartObj>
            <w:docPartGallery w:val="Page Numbers (Top of Page)"/>
            <w:docPartUnique/>
          </w:docPartObj>
        </w:sdtPr>
        <w:sdtEndPr/>
        <w:sdtContent>
          <w:p w14:paraId="265C3C2B" w14:textId="77777777" w:rsidR="008E5F37" w:rsidRDefault="008E5F37" w:rsidP="008E5F37">
            <w:pPr>
              <w:pStyle w:val="Voettekst"/>
            </w:pPr>
            <w:r>
              <w:tab/>
              <w:t xml:space="preserve"> Pagina </w:t>
            </w:r>
            <w:r>
              <w:rPr>
                <w:b/>
                <w:bCs/>
                <w:sz w:val="24"/>
              </w:rPr>
              <w:fldChar w:fldCharType="begin"/>
            </w:r>
            <w:r>
              <w:rPr>
                <w:b/>
                <w:bCs/>
              </w:rPr>
              <w:instrText>PAGE</w:instrText>
            </w:r>
            <w:r>
              <w:rPr>
                <w:b/>
                <w:bCs/>
                <w:sz w:val="24"/>
              </w:rPr>
              <w:fldChar w:fldCharType="separate"/>
            </w:r>
            <w:r w:rsidR="003E5090">
              <w:rPr>
                <w:b/>
                <w:bCs/>
                <w:noProof/>
              </w:rPr>
              <w:t>1</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sidR="003E5090">
              <w:rPr>
                <w:b/>
                <w:bCs/>
                <w:noProof/>
              </w:rPr>
              <w:t>1</w:t>
            </w:r>
            <w:r>
              <w:rPr>
                <w:b/>
                <w:bCs/>
                <w:sz w:val="24"/>
              </w:rPr>
              <w:fldChar w:fldCharType="end"/>
            </w:r>
          </w:p>
        </w:sdtContent>
      </w:sdt>
    </w:sdtContent>
  </w:sdt>
  <w:p w14:paraId="3B7D0674" w14:textId="77777777" w:rsidR="003364D7" w:rsidRDefault="003364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E442" w14:textId="77777777" w:rsidR="00BC6A26" w:rsidRDefault="00BC6A26" w:rsidP="003364D7">
      <w:r>
        <w:separator/>
      </w:r>
    </w:p>
  </w:footnote>
  <w:footnote w:type="continuationSeparator" w:id="0">
    <w:p w14:paraId="62830BA0" w14:textId="77777777" w:rsidR="00BC6A26" w:rsidRDefault="00BC6A26" w:rsidP="0033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759F" w14:textId="77777777" w:rsidR="001A6A9C" w:rsidRDefault="001A6A9C" w:rsidP="001A6A9C">
    <w:pPr>
      <w:pStyle w:val="Koptekst"/>
    </w:pPr>
  </w:p>
  <w:p w14:paraId="64593531" w14:textId="77777777" w:rsidR="003364D7" w:rsidRDefault="001A6A9C" w:rsidP="005F17DA">
    <w:pPr>
      <w:pStyle w:val="Koptekst"/>
      <w:tabs>
        <w:tab w:val="left" w:pos="8104"/>
      </w:tabs>
    </w:pPr>
    <w:r>
      <w:tab/>
    </w:r>
    <w:r>
      <w:tab/>
    </w:r>
    <w:r w:rsidR="005F17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B58"/>
    <w:multiLevelType w:val="hybridMultilevel"/>
    <w:tmpl w:val="54825EF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4F7572"/>
    <w:multiLevelType w:val="multilevel"/>
    <w:tmpl w:val="93C8E5B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747B3"/>
    <w:multiLevelType w:val="hybridMultilevel"/>
    <w:tmpl w:val="AE3A9D4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B60483"/>
    <w:multiLevelType w:val="multilevel"/>
    <w:tmpl w:val="13A278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C17B66"/>
    <w:multiLevelType w:val="hybridMultilevel"/>
    <w:tmpl w:val="A304381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6252491"/>
    <w:multiLevelType w:val="hybridMultilevel"/>
    <w:tmpl w:val="13E21ECE"/>
    <w:lvl w:ilvl="0" w:tplc="6EECDD92">
      <w:start w:val="1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7C614E"/>
    <w:multiLevelType w:val="hybridMultilevel"/>
    <w:tmpl w:val="47D65EE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0AE11B1"/>
    <w:multiLevelType w:val="hybridMultilevel"/>
    <w:tmpl w:val="49A8197C"/>
    <w:lvl w:ilvl="0" w:tplc="6EECDD9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6266E3D"/>
    <w:multiLevelType w:val="hybridMultilevel"/>
    <w:tmpl w:val="6B2C13B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70B23E8"/>
    <w:multiLevelType w:val="hybridMultilevel"/>
    <w:tmpl w:val="8620F10A"/>
    <w:lvl w:ilvl="0" w:tplc="6EECDD9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1BF575E"/>
    <w:multiLevelType w:val="multilevel"/>
    <w:tmpl w:val="D5BAE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787533"/>
    <w:multiLevelType w:val="hybridMultilevel"/>
    <w:tmpl w:val="35242E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F776B26"/>
    <w:multiLevelType w:val="hybridMultilevel"/>
    <w:tmpl w:val="425410EE"/>
    <w:lvl w:ilvl="0" w:tplc="6EECDD9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8E2B89"/>
    <w:multiLevelType w:val="hybridMultilevel"/>
    <w:tmpl w:val="D1CAB25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9478667">
    <w:abstractNumId w:val="11"/>
  </w:num>
  <w:num w:numId="2" w16cid:durableId="712075783">
    <w:abstractNumId w:val="6"/>
  </w:num>
  <w:num w:numId="3" w16cid:durableId="164133353">
    <w:abstractNumId w:val="2"/>
  </w:num>
  <w:num w:numId="4" w16cid:durableId="1368095612">
    <w:abstractNumId w:val="8"/>
  </w:num>
  <w:num w:numId="5" w16cid:durableId="1561211409">
    <w:abstractNumId w:val="5"/>
  </w:num>
  <w:num w:numId="6" w16cid:durableId="1100299562">
    <w:abstractNumId w:val="12"/>
  </w:num>
  <w:num w:numId="7" w16cid:durableId="428964007">
    <w:abstractNumId w:val="9"/>
  </w:num>
  <w:num w:numId="8" w16cid:durableId="666515516">
    <w:abstractNumId w:val="7"/>
  </w:num>
  <w:num w:numId="9" w16cid:durableId="370617453">
    <w:abstractNumId w:val="0"/>
  </w:num>
  <w:num w:numId="10" w16cid:durableId="1500198281">
    <w:abstractNumId w:val="4"/>
  </w:num>
  <w:num w:numId="11" w16cid:durableId="527521747">
    <w:abstractNumId w:val="13"/>
  </w:num>
  <w:num w:numId="12" w16cid:durableId="1158615980">
    <w:abstractNumId w:val="10"/>
  </w:num>
  <w:num w:numId="13" w16cid:durableId="1073969787">
    <w:abstractNumId w:val="3"/>
  </w:num>
  <w:num w:numId="14" w16cid:durableId="1745641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0+WnK9pFEXmEkTr3fX+nmlQp/x81d/q36n3Tblyufg2Ltwt8YL9g2/a38zPxx+0+R2YBBcegf6l9xaX8JVomIA==" w:salt="U66Gv7gSNOju53LiaDp1OQ=="/>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02"/>
    <w:rsid w:val="00001F34"/>
    <w:rsid w:val="0000474D"/>
    <w:rsid w:val="00086C02"/>
    <w:rsid w:val="0011058F"/>
    <w:rsid w:val="00135D2A"/>
    <w:rsid w:val="001537A3"/>
    <w:rsid w:val="00181466"/>
    <w:rsid w:val="001A6A9C"/>
    <w:rsid w:val="00262CFD"/>
    <w:rsid w:val="003119D0"/>
    <w:rsid w:val="003364D7"/>
    <w:rsid w:val="003677CA"/>
    <w:rsid w:val="003752AF"/>
    <w:rsid w:val="003C0AD1"/>
    <w:rsid w:val="003E5090"/>
    <w:rsid w:val="004255FA"/>
    <w:rsid w:val="004A6B2F"/>
    <w:rsid w:val="0058302C"/>
    <w:rsid w:val="005F0014"/>
    <w:rsid w:val="005F17DA"/>
    <w:rsid w:val="00621A99"/>
    <w:rsid w:val="006B6F69"/>
    <w:rsid w:val="00707A7D"/>
    <w:rsid w:val="00820326"/>
    <w:rsid w:val="008B12A0"/>
    <w:rsid w:val="008E5F37"/>
    <w:rsid w:val="00904C6F"/>
    <w:rsid w:val="00925FDF"/>
    <w:rsid w:val="00932464"/>
    <w:rsid w:val="009B0384"/>
    <w:rsid w:val="009C7B48"/>
    <w:rsid w:val="009D6EDD"/>
    <w:rsid w:val="00A00F2E"/>
    <w:rsid w:val="00A20370"/>
    <w:rsid w:val="00A919EB"/>
    <w:rsid w:val="00AE6471"/>
    <w:rsid w:val="00B2725C"/>
    <w:rsid w:val="00B3325A"/>
    <w:rsid w:val="00B43F08"/>
    <w:rsid w:val="00BA0605"/>
    <w:rsid w:val="00BA6C3C"/>
    <w:rsid w:val="00BC6A26"/>
    <w:rsid w:val="00BD2049"/>
    <w:rsid w:val="00C81E46"/>
    <w:rsid w:val="00CC1EB6"/>
    <w:rsid w:val="00CE76DD"/>
    <w:rsid w:val="00D270C2"/>
    <w:rsid w:val="00DE4207"/>
    <w:rsid w:val="00E31782"/>
    <w:rsid w:val="00E44F90"/>
    <w:rsid w:val="00F261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C93FE6"/>
  <w15:docId w15:val="{77A1493C-76F4-46C7-8883-B2A9A4B1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19D0"/>
    <w:pPr>
      <w:spacing w:after="0" w:line="240" w:lineRule="auto"/>
    </w:pPr>
    <w:rPr>
      <w:rFonts w:ascii="Arial" w:hAnsi="Arial" w:cs="Times New Roman"/>
      <w:szCs w:val="24"/>
      <w:lang w:eastAsia="nl-NL"/>
    </w:rPr>
  </w:style>
  <w:style w:type="paragraph" w:styleId="Kop1">
    <w:name w:val="heading 1"/>
    <w:basedOn w:val="Standaard"/>
    <w:next w:val="Standaard"/>
    <w:link w:val="Kop1Char"/>
    <w:qFormat/>
    <w:rsid w:val="003752AF"/>
    <w:pPr>
      <w:keepNext/>
      <w:keepLines/>
      <w:spacing w:after="360"/>
      <w:outlineLvl w:val="0"/>
    </w:pPr>
    <w:rPr>
      <w:rFonts w:eastAsiaTheme="majorEastAsia" w:cstheme="majorBidi"/>
      <w:b/>
      <w:bCs/>
      <w:color w:val="002060"/>
      <w:sz w:val="28"/>
      <w:szCs w:val="28"/>
    </w:rPr>
  </w:style>
  <w:style w:type="paragraph" w:styleId="Kop2">
    <w:name w:val="heading 2"/>
    <w:basedOn w:val="Standaard"/>
    <w:next w:val="Standaard"/>
    <w:link w:val="Kop2Char"/>
    <w:uiPriority w:val="9"/>
    <w:unhideWhenUsed/>
    <w:qFormat/>
    <w:rsid w:val="003C0AD1"/>
    <w:pPr>
      <w:keepNext/>
      <w:keepLines/>
      <w:spacing w:before="200" w:after="240"/>
      <w:outlineLvl w:val="1"/>
    </w:pPr>
    <w:rPr>
      <w:rFonts w:eastAsiaTheme="majorEastAsia" w:cstheme="majorBidi"/>
      <w:b/>
      <w:bCs/>
      <w:color w:val="282979"/>
      <w:sz w:val="24"/>
      <w:szCs w:val="26"/>
    </w:rPr>
  </w:style>
  <w:style w:type="paragraph" w:styleId="Kop3">
    <w:name w:val="heading 3"/>
    <w:basedOn w:val="Standaard"/>
    <w:next w:val="Standaard"/>
    <w:link w:val="Kop3Char"/>
    <w:uiPriority w:val="9"/>
    <w:unhideWhenUsed/>
    <w:qFormat/>
    <w:rsid w:val="003752AF"/>
    <w:pPr>
      <w:keepNext/>
      <w:keepLines/>
      <w:spacing w:after="120"/>
      <w:outlineLvl w:val="2"/>
    </w:pPr>
    <w:rPr>
      <w:rFonts w:eastAsiaTheme="majorEastAsia" w:cstheme="majorBidi"/>
      <w:b/>
      <w:bCs/>
      <w:color w:val="0020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64D7"/>
    <w:pPr>
      <w:tabs>
        <w:tab w:val="center" w:pos="4536"/>
        <w:tab w:val="right" w:pos="9072"/>
      </w:tabs>
    </w:pPr>
  </w:style>
  <w:style w:type="character" w:customStyle="1" w:styleId="KoptekstChar">
    <w:name w:val="Koptekst Char"/>
    <w:basedOn w:val="Standaardalinea-lettertype"/>
    <w:link w:val="Koptekst"/>
    <w:uiPriority w:val="99"/>
    <w:rsid w:val="003364D7"/>
    <w:rPr>
      <w:rFonts w:ascii="Arial" w:hAnsi="Arial" w:cs="Times New Roman"/>
      <w:szCs w:val="24"/>
      <w:lang w:eastAsia="nl-NL"/>
    </w:rPr>
  </w:style>
  <w:style w:type="paragraph" w:styleId="Voettekst">
    <w:name w:val="footer"/>
    <w:basedOn w:val="Standaard"/>
    <w:link w:val="VoettekstChar"/>
    <w:uiPriority w:val="99"/>
    <w:unhideWhenUsed/>
    <w:rsid w:val="003364D7"/>
    <w:pPr>
      <w:tabs>
        <w:tab w:val="center" w:pos="4536"/>
        <w:tab w:val="right" w:pos="9072"/>
      </w:tabs>
    </w:pPr>
  </w:style>
  <w:style w:type="character" w:customStyle="1" w:styleId="VoettekstChar">
    <w:name w:val="Voettekst Char"/>
    <w:basedOn w:val="Standaardalinea-lettertype"/>
    <w:link w:val="Voettekst"/>
    <w:uiPriority w:val="99"/>
    <w:rsid w:val="003364D7"/>
    <w:rPr>
      <w:rFonts w:ascii="Arial" w:hAnsi="Arial" w:cs="Times New Roman"/>
      <w:szCs w:val="24"/>
      <w:lang w:eastAsia="nl-NL"/>
    </w:rPr>
  </w:style>
  <w:style w:type="paragraph" w:styleId="Ballontekst">
    <w:name w:val="Balloon Text"/>
    <w:basedOn w:val="Standaard"/>
    <w:link w:val="BallontekstChar"/>
    <w:uiPriority w:val="99"/>
    <w:semiHidden/>
    <w:unhideWhenUsed/>
    <w:rsid w:val="003364D7"/>
    <w:rPr>
      <w:rFonts w:ascii="Tahoma" w:hAnsi="Tahoma" w:cs="Tahoma"/>
      <w:sz w:val="16"/>
      <w:szCs w:val="16"/>
    </w:rPr>
  </w:style>
  <w:style w:type="character" w:customStyle="1" w:styleId="BallontekstChar">
    <w:name w:val="Ballontekst Char"/>
    <w:basedOn w:val="Standaardalinea-lettertype"/>
    <w:link w:val="Ballontekst"/>
    <w:uiPriority w:val="99"/>
    <w:semiHidden/>
    <w:rsid w:val="003364D7"/>
    <w:rPr>
      <w:rFonts w:ascii="Tahoma" w:hAnsi="Tahoma" w:cs="Tahoma"/>
      <w:sz w:val="16"/>
      <w:szCs w:val="16"/>
      <w:lang w:eastAsia="nl-NL"/>
    </w:rPr>
  </w:style>
  <w:style w:type="character" w:customStyle="1" w:styleId="Kop1Char">
    <w:name w:val="Kop 1 Char"/>
    <w:basedOn w:val="Standaardalinea-lettertype"/>
    <w:link w:val="Kop1"/>
    <w:rsid w:val="003752AF"/>
    <w:rPr>
      <w:rFonts w:ascii="Arial" w:eastAsiaTheme="majorEastAsia" w:hAnsi="Arial" w:cstheme="majorBidi"/>
      <w:b/>
      <w:bCs/>
      <w:color w:val="002060"/>
      <w:sz w:val="28"/>
      <w:szCs w:val="28"/>
      <w:lang w:eastAsia="nl-NL"/>
    </w:rPr>
  </w:style>
  <w:style w:type="table" w:styleId="Tabelraster">
    <w:name w:val="Table Grid"/>
    <w:basedOn w:val="Standaardtabel"/>
    <w:uiPriority w:val="59"/>
    <w:rsid w:val="00375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3C0AD1"/>
    <w:rPr>
      <w:rFonts w:ascii="Arial" w:eastAsiaTheme="majorEastAsia" w:hAnsi="Arial" w:cstheme="majorBidi"/>
      <w:b/>
      <w:bCs/>
      <w:color w:val="282979"/>
      <w:sz w:val="24"/>
      <w:szCs w:val="26"/>
      <w:lang w:eastAsia="nl-NL"/>
    </w:rPr>
  </w:style>
  <w:style w:type="character" w:customStyle="1" w:styleId="Kop3Char">
    <w:name w:val="Kop 3 Char"/>
    <w:basedOn w:val="Standaardalinea-lettertype"/>
    <w:link w:val="Kop3"/>
    <w:uiPriority w:val="9"/>
    <w:rsid w:val="003752AF"/>
    <w:rPr>
      <w:rFonts w:ascii="Arial" w:eastAsiaTheme="majorEastAsia" w:hAnsi="Arial" w:cstheme="majorBidi"/>
      <w:b/>
      <w:bCs/>
      <w:color w:val="002060"/>
      <w:szCs w:val="24"/>
      <w:lang w:eastAsia="nl-NL"/>
    </w:rPr>
  </w:style>
  <w:style w:type="character" w:customStyle="1" w:styleId="Berichtkoplabel">
    <w:name w:val="Berichtkoplabel"/>
    <w:rsid w:val="003C0AD1"/>
    <w:rPr>
      <w:rFonts w:ascii="Arial" w:hAnsi="Arial"/>
      <w:b/>
      <w:spacing w:val="-4"/>
      <w:sz w:val="18"/>
      <w:vertAlign w:val="baseline"/>
    </w:rPr>
  </w:style>
  <w:style w:type="paragraph" w:styleId="Lijstalinea">
    <w:name w:val="List Paragraph"/>
    <w:basedOn w:val="Standaard"/>
    <w:uiPriority w:val="34"/>
    <w:qFormat/>
    <w:rsid w:val="00A20370"/>
    <w:pPr>
      <w:ind w:left="720"/>
      <w:contextualSpacing/>
    </w:pPr>
  </w:style>
  <w:style w:type="table" w:styleId="Lichtelijst-accent2">
    <w:name w:val="Light List Accent 2"/>
    <w:basedOn w:val="Standaardtabel"/>
    <w:uiPriority w:val="61"/>
    <w:rsid w:val="008E5F3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Inhopg1">
    <w:name w:val="toc 1"/>
    <w:basedOn w:val="Standaard"/>
    <w:next w:val="Standaard"/>
    <w:autoRedefine/>
    <w:uiPriority w:val="39"/>
    <w:unhideWhenUsed/>
    <w:rsid w:val="0058302C"/>
    <w:pPr>
      <w:spacing w:after="100"/>
    </w:pPr>
  </w:style>
  <w:style w:type="paragraph" w:styleId="Inhopg2">
    <w:name w:val="toc 2"/>
    <w:basedOn w:val="Standaard"/>
    <w:next w:val="Standaard"/>
    <w:autoRedefine/>
    <w:uiPriority w:val="39"/>
    <w:unhideWhenUsed/>
    <w:rsid w:val="0058302C"/>
    <w:pPr>
      <w:spacing w:after="100"/>
      <w:ind w:left="220"/>
    </w:pPr>
  </w:style>
  <w:style w:type="paragraph" w:styleId="Inhopg3">
    <w:name w:val="toc 3"/>
    <w:basedOn w:val="Standaard"/>
    <w:next w:val="Standaard"/>
    <w:autoRedefine/>
    <w:uiPriority w:val="39"/>
    <w:unhideWhenUsed/>
    <w:rsid w:val="0058302C"/>
    <w:pPr>
      <w:spacing w:after="100"/>
      <w:ind w:left="440"/>
    </w:pPr>
  </w:style>
  <w:style w:type="character" w:styleId="Hyperlink">
    <w:name w:val="Hyperlink"/>
    <w:basedOn w:val="Standaardalinea-lettertype"/>
    <w:uiPriority w:val="99"/>
    <w:unhideWhenUsed/>
    <w:rsid w:val="0058302C"/>
    <w:rPr>
      <w:color w:val="0000FF" w:themeColor="hyperlink"/>
      <w:u w:val="single"/>
    </w:rPr>
  </w:style>
  <w:style w:type="paragraph" w:styleId="Normaalweb">
    <w:name w:val="Normal (Web)"/>
    <w:basedOn w:val="Standaard"/>
    <w:uiPriority w:val="99"/>
    <w:semiHidden/>
    <w:unhideWhenUsed/>
    <w:rsid w:val="00D270C2"/>
    <w:pPr>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D270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0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1260</Characters>
  <Application>Microsoft Office Word</Application>
  <DocSecurity>12</DocSecurity>
  <Lines>10</Lines>
  <Paragraphs>2</Paragraphs>
  <ScaleCrop>false</ScaleCrop>
  <HeadingPairs>
    <vt:vector size="2" baseType="variant">
      <vt:variant>
        <vt:lpstr>Titel</vt:lpstr>
      </vt:variant>
      <vt:variant>
        <vt:i4>1</vt:i4>
      </vt:variant>
    </vt:vector>
  </HeadingPairs>
  <TitlesOfParts>
    <vt:vector size="1" baseType="lpstr">
      <vt:lpstr>Verklaring Russische betrokkenheid</vt:lpstr>
    </vt:vector>
  </TitlesOfParts>
  <Company>SOZAWE</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Russische betrokkenheid</dc:title>
  <dc:creator>Marcella Lieffering</dc:creator>
  <cp:lastModifiedBy>Lieffering, Marcella</cp:lastModifiedBy>
  <cp:revision>2</cp:revision>
  <dcterms:created xsi:type="dcterms:W3CDTF">2026-03-04T12:06:00Z</dcterms:created>
  <dcterms:modified xsi:type="dcterms:W3CDTF">2026-03-04T12:06:00Z</dcterms:modified>
</cp:coreProperties>
</file>