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1A906" w14:textId="77777777" w:rsidR="00217957" w:rsidRDefault="00217957" w:rsidP="00E64404"/>
    <w:p w14:paraId="517E2817" w14:textId="77777777" w:rsidR="00217957" w:rsidRDefault="00217957" w:rsidP="00E64404"/>
    <w:p w14:paraId="6FD4DD2F" w14:textId="77777777" w:rsidR="00217957" w:rsidRDefault="00217957" w:rsidP="00E64404"/>
    <w:p w14:paraId="54364451" w14:textId="77777777" w:rsidR="00217957" w:rsidRDefault="00217957" w:rsidP="00E64404"/>
    <w:p w14:paraId="58FA2266" w14:textId="26826178" w:rsidR="00571DA5" w:rsidRPr="00C37577" w:rsidRDefault="006C1272" w:rsidP="00217957">
      <w:pPr>
        <w:rPr>
          <w:sz w:val="28"/>
          <w:szCs w:val="28"/>
        </w:rPr>
      </w:pPr>
      <w:r>
        <w:rPr>
          <w:sz w:val="28"/>
          <w:szCs w:val="28"/>
        </w:rPr>
        <w:t xml:space="preserve">Bijlage </w:t>
      </w:r>
      <w:r w:rsidR="00662CF0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571DA5" w:rsidRPr="00C37577">
        <w:rPr>
          <w:sz w:val="28"/>
          <w:szCs w:val="28"/>
        </w:rPr>
        <w:t>Geschiktheidseisen</w:t>
      </w:r>
    </w:p>
    <w:p w14:paraId="0F069819" w14:textId="77777777" w:rsidR="00217957" w:rsidRPr="00217957" w:rsidRDefault="00217957" w:rsidP="00217957"/>
    <w:p w14:paraId="71D4D3FC" w14:textId="0DF62741" w:rsidR="00571DA5" w:rsidRPr="00A032D6" w:rsidRDefault="00571DA5" w:rsidP="00880223">
      <w:pPr>
        <w:spacing w:line="360" w:lineRule="auto"/>
        <w:rPr>
          <w:szCs w:val="20"/>
        </w:rPr>
      </w:pPr>
      <w:r w:rsidRPr="00A032D6">
        <w:rPr>
          <w:szCs w:val="20"/>
        </w:rPr>
        <w:t>behorend bij aanbesteding:</w:t>
      </w:r>
      <w:r w:rsidR="00880223">
        <w:rPr>
          <w:szCs w:val="20"/>
        </w:rPr>
        <w:t xml:space="preserve"> </w:t>
      </w:r>
      <w:r w:rsidR="008B3727">
        <w:rPr>
          <w:szCs w:val="20"/>
        </w:rPr>
        <w:t>E</w:t>
      </w:r>
      <w:r w:rsidR="00191997">
        <w:rPr>
          <w:szCs w:val="20"/>
        </w:rPr>
        <w:t>uropese</w:t>
      </w:r>
      <w:r w:rsidR="004A52F0">
        <w:rPr>
          <w:szCs w:val="20"/>
        </w:rPr>
        <w:t xml:space="preserve"> openbare aanbesteding</w:t>
      </w:r>
      <w:r w:rsidR="00191997">
        <w:rPr>
          <w:szCs w:val="20"/>
        </w:rPr>
        <w:t xml:space="preserve"> </w:t>
      </w:r>
      <w:r w:rsidR="00C20819" w:rsidRPr="00C20819">
        <w:rPr>
          <w:szCs w:val="20"/>
        </w:rPr>
        <w:t>milieutoezicht 202</w:t>
      </w:r>
      <w:r w:rsidR="00662CF0">
        <w:rPr>
          <w:szCs w:val="20"/>
        </w:rPr>
        <w:t>6</w:t>
      </w:r>
      <w:r w:rsidR="00C20819" w:rsidRPr="00C20819">
        <w:rPr>
          <w:szCs w:val="20"/>
        </w:rPr>
        <w:t>-202</w:t>
      </w:r>
      <w:r w:rsidR="00662CF0">
        <w:rPr>
          <w:szCs w:val="20"/>
        </w:rPr>
        <w:t>9</w:t>
      </w:r>
    </w:p>
    <w:p w14:paraId="6E11CBAC" w14:textId="77777777" w:rsidR="00571DA5" w:rsidRPr="00A032D6" w:rsidRDefault="00571DA5" w:rsidP="00571DA5">
      <w:pPr>
        <w:spacing w:line="360" w:lineRule="auto"/>
        <w:jc w:val="both"/>
        <w:rPr>
          <w:szCs w:val="20"/>
        </w:rPr>
      </w:pPr>
    </w:p>
    <w:p w14:paraId="3BBF7FEB" w14:textId="77777777" w:rsidR="00571DA5" w:rsidRPr="00A032D6" w:rsidRDefault="00571DA5" w:rsidP="00F53700">
      <w:pPr>
        <w:numPr>
          <w:ilvl w:val="0"/>
          <w:numId w:val="8"/>
        </w:numPr>
        <w:tabs>
          <w:tab w:val="clear" w:pos="502"/>
          <w:tab w:val="num" w:pos="360"/>
        </w:tabs>
        <w:spacing w:line="240" w:lineRule="auto"/>
        <w:ind w:left="360"/>
        <w:jc w:val="both"/>
        <w:rPr>
          <w:szCs w:val="20"/>
        </w:rPr>
      </w:pPr>
      <w:r>
        <w:rPr>
          <w:szCs w:val="20"/>
        </w:rPr>
        <w:t xml:space="preserve">Dit document Geschiktheidseisen </w:t>
      </w:r>
      <w:r w:rsidRPr="00A032D6">
        <w:rPr>
          <w:szCs w:val="20"/>
        </w:rPr>
        <w:t>(het origineel) dient volledig te worden ingevuld en bij de Inschrijving te worden gevoegd.</w:t>
      </w:r>
    </w:p>
    <w:p w14:paraId="3C9B2CB8" w14:textId="77777777" w:rsidR="00571DA5" w:rsidRPr="00A032D6" w:rsidRDefault="00571DA5" w:rsidP="00F53700">
      <w:pPr>
        <w:numPr>
          <w:ilvl w:val="0"/>
          <w:numId w:val="8"/>
        </w:numPr>
        <w:tabs>
          <w:tab w:val="clear" w:pos="502"/>
          <w:tab w:val="num" w:pos="360"/>
        </w:tabs>
        <w:spacing w:line="240" w:lineRule="auto"/>
        <w:ind w:left="360"/>
        <w:jc w:val="both"/>
        <w:rPr>
          <w:szCs w:val="20"/>
        </w:rPr>
      </w:pPr>
      <w:r w:rsidRPr="00A032D6">
        <w:rPr>
          <w:szCs w:val="20"/>
        </w:rPr>
        <w:t xml:space="preserve">De tekst van </w:t>
      </w:r>
      <w:r>
        <w:rPr>
          <w:szCs w:val="20"/>
        </w:rPr>
        <w:t xml:space="preserve">dit document Geschiktheidseisen </w:t>
      </w:r>
      <w:r w:rsidRPr="00A032D6">
        <w:rPr>
          <w:szCs w:val="20"/>
        </w:rPr>
        <w:t>mag niet worden overgetypt, aangevuld noch gewijzigd.</w:t>
      </w:r>
    </w:p>
    <w:p w14:paraId="280F5A39" w14:textId="77777777" w:rsidR="00571DA5" w:rsidRPr="00A032D6" w:rsidRDefault="00571DA5" w:rsidP="00F53700">
      <w:pPr>
        <w:numPr>
          <w:ilvl w:val="0"/>
          <w:numId w:val="8"/>
        </w:numPr>
        <w:tabs>
          <w:tab w:val="clear" w:pos="502"/>
          <w:tab w:val="num" w:pos="360"/>
        </w:tabs>
        <w:spacing w:line="240" w:lineRule="auto"/>
        <w:ind w:left="360"/>
        <w:jc w:val="both"/>
        <w:rPr>
          <w:szCs w:val="20"/>
        </w:rPr>
      </w:pPr>
      <w:r w:rsidRPr="00A032D6">
        <w:rPr>
          <w:szCs w:val="20"/>
        </w:rPr>
        <w:t xml:space="preserve">Indien er </w:t>
      </w:r>
      <w:r>
        <w:rPr>
          <w:szCs w:val="20"/>
        </w:rPr>
        <w:t>in dit document</w:t>
      </w:r>
      <w:r w:rsidRPr="00A032D6">
        <w:rPr>
          <w:szCs w:val="20"/>
        </w:rPr>
        <w:t xml:space="preserve"> te weinig ruimte is voor antwoorden dan dienen de antwoorden in apart toe te voegen bijlagen te worden vermeld.</w:t>
      </w:r>
    </w:p>
    <w:p w14:paraId="70050C34" w14:textId="77777777" w:rsidR="00571DA5" w:rsidRPr="00A032D6" w:rsidRDefault="00571DA5" w:rsidP="00F53700">
      <w:pPr>
        <w:numPr>
          <w:ilvl w:val="0"/>
          <w:numId w:val="8"/>
        </w:numPr>
        <w:tabs>
          <w:tab w:val="clear" w:pos="502"/>
          <w:tab w:val="num" w:pos="360"/>
        </w:tabs>
        <w:spacing w:line="240" w:lineRule="auto"/>
        <w:ind w:left="360"/>
        <w:jc w:val="both"/>
        <w:rPr>
          <w:szCs w:val="20"/>
        </w:rPr>
      </w:pPr>
      <w:r>
        <w:rPr>
          <w:szCs w:val="20"/>
        </w:rPr>
        <w:t xml:space="preserve">Daar waar in dit document </w:t>
      </w:r>
      <w:r w:rsidRPr="00A032D6">
        <w:rPr>
          <w:szCs w:val="20"/>
        </w:rPr>
        <w:t>aangegeven, dienen aparte bijlagen te worden toegevoegd.</w:t>
      </w:r>
    </w:p>
    <w:p w14:paraId="0CB21C62" w14:textId="08A2377E" w:rsidR="00571DA5" w:rsidRPr="00A032D6" w:rsidRDefault="00571DA5" w:rsidP="00F53700">
      <w:pPr>
        <w:numPr>
          <w:ilvl w:val="0"/>
          <w:numId w:val="8"/>
        </w:numPr>
        <w:tabs>
          <w:tab w:val="clear" w:pos="502"/>
          <w:tab w:val="num" w:pos="360"/>
        </w:tabs>
        <w:spacing w:line="240" w:lineRule="auto"/>
        <w:ind w:left="360"/>
        <w:jc w:val="both"/>
        <w:rPr>
          <w:szCs w:val="20"/>
        </w:rPr>
      </w:pPr>
      <w:r w:rsidRPr="00A032D6">
        <w:rPr>
          <w:szCs w:val="20"/>
        </w:rPr>
        <w:t xml:space="preserve">Indien vermeld staat ‘na een verzoek daartoe’, de desbetreffende gegevens eerst indienen nadat </w:t>
      </w:r>
      <w:r w:rsidR="003E0142">
        <w:rPr>
          <w:szCs w:val="20"/>
        </w:rPr>
        <w:t xml:space="preserve">de </w:t>
      </w:r>
      <w:proofErr w:type="spellStart"/>
      <w:r w:rsidR="00191997">
        <w:rPr>
          <w:szCs w:val="20"/>
        </w:rPr>
        <w:t>O</w:t>
      </w:r>
      <w:r w:rsidR="005313D0">
        <w:rPr>
          <w:szCs w:val="20"/>
        </w:rPr>
        <w:t>ddV</w:t>
      </w:r>
      <w:proofErr w:type="spellEnd"/>
      <w:r w:rsidRPr="00A032D6">
        <w:rPr>
          <w:szCs w:val="20"/>
        </w:rPr>
        <w:t xml:space="preserve"> daartoe een schriftelijk verzoek aan Ondernemer heeft doen toekomen.</w:t>
      </w:r>
    </w:p>
    <w:p w14:paraId="27F787E3" w14:textId="77777777" w:rsidR="00571DA5" w:rsidRPr="00A032D6" w:rsidRDefault="00571DA5" w:rsidP="00F53700">
      <w:pPr>
        <w:numPr>
          <w:ilvl w:val="0"/>
          <w:numId w:val="8"/>
        </w:numPr>
        <w:tabs>
          <w:tab w:val="clear" w:pos="502"/>
          <w:tab w:val="num" w:pos="360"/>
        </w:tabs>
        <w:spacing w:line="240" w:lineRule="auto"/>
        <w:ind w:left="360"/>
        <w:jc w:val="both"/>
        <w:rPr>
          <w:szCs w:val="20"/>
        </w:rPr>
      </w:pPr>
      <w:r w:rsidRPr="00A032D6">
        <w:rPr>
          <w:szCs w:val="20"/>
        </w:rPr>
        <w:t xml:space="preserve">Bijlagen dienen voorzien te zijn van het bijbehorende nummer uit </w:t>
      </w:r>
      <w:r>
        <w:rPr>
          <w:szCs w:val="20"/>
        </w:rPr>
        <w:t>dit document</w:t>
      </w:r>
      <w:r w:rsidRPr="00A032D6">
        <w:rPr>
          <w:szCs w:val="20"/>
        </w:rPr>
        <w:t>.</w:t>
      </w:r>
    </w:p>
    <w:p w14:paraId="5E24D05A" w14:textId="77777777" w:rsidR="00571DA5" w:rsidRPr="00A032D6" w:rsidRDefault="00571DA5" w:rsidP="00F53700">
      <w:pPr>
        <w:numPr>
          <w:ilvl w:val="0"/>
          <w:numId w:val="8"/>
        </w:numPr>
        <w:tabs>
          <w:tab w:val="clear" w:pos="502"/>
          <w:tab w:val="num" w:pos="360"/>
        </w:tabs>
        <w:spacing w:line="240" w:lineRule="auto"/>
        <w:ind w:left="360"/>
        <w:jc w:val="both"/>
        <w:rPr>
          <w:szCs w:val="20"/>
        </w:rPr>
      </w:pPr>
      <w:r w:rsidRPr="00A032D6">
        <w:rPr>
          <w:szCs w:val="20"/>
        </w:rPr>
        <w:t xml:space="preserve">Indien Ondernemer zich inschrijft in combinatie met anderen, dient voor elke </w:t>
      </w:r>
      <w:proofErr w:type="spellStart"/>
      <w:r w:rsidRPr="00A032D6">
        <w:rPr>
          <w:szCs w:val="20"/>
        </w:rPr>
        <w:t>combinant</w:t>
      </w:r>
      <w:proofErr w:type="spellEnd"/>
      <w:r w:rsidRPr="00A032D6">
        <w:rPr>
          <w:szCs w:val="20"/>
        </w:rPr>
        <w:t xml:space="preserve"> een ingevuld exemplaar van deze verklaring ingediend te worden.</w:t>
      </w:r>
    </w:p>
    <w:p w14:paraId="4559F213" w14:textId="77777777" w:rsidR="00571DA5" w:rsidRPr="00A032D6" w:rsidRDefault="00571DA5" w:rsidP="00F53700">
      <w:pPr>
        <w:numPr>
          <w:ilvl w:val="0"/>
          <w:numId w:val="8"/>
        </w:numPr>
        <w:tabs>
          <w:tab w:val="clear" w:pos="502"/>
          <w:tab w:val="num" w:pos="360"/>
        </w:tabs>
        <w:spacing w:line="240" w:lineRule="auto"/>
        <w:ind w:left="360"/>
        <w:jc w:val="both"/>
        <w:rPr>
          <w:szCs w:val="20"/>
        </w:rPr>
      </w:pPr>
      <w:r w:rsidRPr="00A032D6">
        <w:rPr>
          <w:szCs w:val="20"/>
        </w:rPr>
        <w:t xml:space="preserve">Ondernemer dient door middel van het ondertekenen van </w:t>
      </w:r>
      <w:r>
        <w:rPr>
          <w:szCs w:val="20"/>
        </w:rPr>
        <w:t>dit document</w:t>
      </w:r>
      <w:r w:rsidRPr="00A032D6">
        <w:rPr>
          <w:szCs w:val="20"/>
        </w:rPr>
        <w:t xml:space="preserve">, zelf te verklaren of hij in de toestand verkeert waarop de verklaring is gericht. Met de ondertekening van </w:t>
      </w:r>
      <w:r>
        <w:rPr>
          <w:szCs w:val="20"/>
        </w:rPr>
        <w:t>dit document</w:t>
      </w:r>
      <w:r w:rsidRPr="00A032D6">
        <w:rPr>
          <w:szCs w:val="20"/>
        </w:rPr>
        <w:t xml:space="preserve"> geeft de ondertekenaar de garantie voor de rechtsgeldigheid van de totale Inschrijving. De ondertekenaar dient dus door de onderneming gemachtigd te zijn.</w:t>
      </w:r>
      <w:r>
        <w:rPr>
          <w:szCs w:val="20"/>
        </w:rPr>
        <w:t xml:space="preserve"> Dit dient te blijken uit een i</w:t>
      </w:r>
      <w:r w:rsidRPr="00056D5F">
        <w:t>nschrijving in het nationale beroeps/handelsregister</w:t>
      </w:r>
      <w:r>
        <w:t>, in Nederland kan hiervoor de inschrijving bij de Kamer van Koophandel gelden. Dit document mag niet ouder zijn dan 6 maanden, gerekend vanaf de datum van Inschrijving.</w:t>
      </w:r>
    </w:p>
    <w:p w14:paraId="26A89387" w14:textId="77777777" w:rsidR="00571DA5" w:rsidRPr="00A032D6" w:rsidRDefault="00571DA5" w:rsidP="00571DA5">
      <w:pPr>
        <w:pStyle w:val="Inhopg2"/>
        <w:rPr>
          <w:rFonts w:ascii="Times New Roman" w:hAnsi="Times New Roman"/>
        </w:rPr>
      </w:pPr>
    </w:p>
    <w:p w14:paraId="2C30669B" w14:textId="77777777" w:rsidR="00571DA5" w:rsidRDefault="005556DA" w:rsidP="00571DA5">
      <w:r>
        <w:br w:type="page"/>
      </w:r>
    </w:p>
    <w:tbl>
      <w:tblPr>
        <w:tblpPr w:leftFromText="141" w:rightFromText="141" w:vertAnchor="text" w:horzAnchor="margin" w:tblpY="226"/>
        <w:tblW w:w="94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343"/>
        <w:gridCol w:w="1260"/>
        <w:gridCol w:w="3237"/>
      </w:tblGrid>
      <w:tr w:rsidR="00571DA5" w:rsidRPr="00795C9D" w14:paraId="1E853D6E" w14:textId="77777777" w:rsidTr="00E204B8">
        <w:trPr>
          <w:cantSplit/>
        </w:trPr>
        <w:tc>
          <w:tcPr>
            <w:tcW w:w="610" w:type="dxa"/>
            <w:shd w:val="clear" w:color="auto" w:fill="000000"/>
          </w:tcPr>
          <w:p w14:paraId="57DD0380" w14:textId="77777777" w:rsidR="00571DA5" w:rsidRPr="00795C9D" w:rsidRDefault="00571DA5" w:rsidP="00E204B8">
            <w:pPr>
              <w:spacing w:line="276" w:lineRule="auto"/>
              <w:jc w:val="both"/>
              <w:rPr>
                <w:b/>
                <w:color w:val="FFFFFF"/>
                <w:szCs w:val="20"/>
              </w:rPr>
            </w:pPr>
            <w:r w:rsidRPr="00795C9D">
              <w:rPr>
                <w:b/>
                <w:color w:val="FFFFFF"/>
                <w:szCs w:val="20"/>
              </w:rPr>
              <w:lastRenderedPageBreak/>
              <w:t>1</w:t>
            </w:r>
          </w:p>
        </w:tc>
        <w:tc>
          <w:tcPr>
            <w:tcW w:w="8840" w:type="dxa"/>
            <w:gridSpan w:val="3"/>
            <w:shd w:val="clear" w:color="auto" w:fill="000000"/>
          </w:tcPr>
          <w:p w14:paraId="54DC325F" w14:textId="199A3EA3" w:rsidR="00571DA5" w:rsidRPr="00795C9D" w:rsidRDefault="00664E46" w:rsidP="00E204B8">
            <w:pPr>
              <w:spacing w:line="276" w:lineRule="auto"/>
              <w:jc w:val="both"/>
              <w:rPr>
                <w:b/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Uitsluitingsgronden</w:t>
            </w:r>
          </w:p>
        </w:tc>
      </w:tr>
      <w:tr w:rsidR="00571DA5" w:rsidRPr="00795C9D" w14:paraId="661F42C1" w14:textId="77777777" w:rsidTr="00E204B8">
        <w:trPr>
          <w:cantSplit/>
        </w:trPr>
        <w:tc>
          <w:tcPr>
            <w:tcW w:w="610" w:type="dxa"/>
            <w:shd w:val="clear" w:color="auto" w:fill="D9D9D9"/>
          </w:tcPr>
          <w:p w14:paraId="78927368" w14:textId="77777777" w:rsidR="00571DA5" w:rsidRPr="00795C9D" w:rsidRDefault="00571DA5" w:rsidP="00E204B8">
            <w:pPr>
              <w:spacing w:line="276" w:lineRule="auto"/>
              <w:jc w:val="both"/>
              <w:rPr>
                <w:bCs/>
                <w:szCs w:val="20"/>
              </w:rPr>
            </w:pPr>
          </w:p>
        </w:tc>
        <w:tc>
          <w:tcPr>
            <w:tcW w:w="4343" w:type="dxa"/>
            <w:shd w:val="clear" w:color="auto" w:fill="D9D9D9"/>
          </w:tcPr>
          <w:p w14:paraId="256263CE" w14:textId="77777777" w:rsidR="00571DA5" w:rsidRPr="00795C9D" w:rsidRDefault="00571DA5" w:rsidP="00E204B8">
            <w:pPr>
              <w:spacing w:line="276" w:lineRule="auto"/>
              <w:jc w:val="both"/>
              <w:rPr>
                <w:b/>
                <w:bCs/>
                <w:szCs w:val="20"/>
              </w:rPr>
            </w:pPr>
            <w:r w:rsidRPr="00795C9D">
              <w:rPr>
                <w:b/>
                <w:bCs/>
                <w:szCs w:val="20"/>
              </w:rPr>
              <w:t>Vraag</w:t>
            </w:r>
          </w:p>
        </w:tc>
        <w:tc>
          <w:tcPr>
            <w:tcW w:w="1260" w:type="dxa"/>
            <w:shd w:val="clear" w:color="auto" w:fill="D9D9D9"/>
          </w:tcPr>
          <w:p w14:paraId="4A9B9599" w14:textId="77777777" w:rsidR="00571DA5" w:rsidRPr="00795C9D" w:rsidRDefault="00571DA5" w:rsidP="00E204B8">
            <w:pPr>
              <w:spacing w:line="276" w:lineRule="auto"/>
              <w:jc w:val="both"/>
              <w:rPr>
                <w:b/>
                <w:bCs/>
                <w:szCs w:val="20"/>
              </w:rPr>
            </w:pPr>
            <w:r w:rsidRPr="00795C9D">
              <w:rPr>
                <w:b/>
                <w:bCs/>
                <w:szCs w:val="20"/>
              </w:rPr>
              <w:t>Antwoord</w:t>
            </w:r>
          </w:p>
        </w:tc>
        <w:tc>
          <w:tcPr>
            <w:tcW w:w="3237" w:type="dxa"/>
            <w:shd w:val="clear" w:color="auto" w:fill="D9D9D9"/>
          </w:tcPr>
          <w:p w14:paraId="4DC6FE86" w14:textId="77777777" w:rsidR="00571DA5" w:rsidRPr="00795C9D" w:rsidRDefault="00571DA5" w:rsidP="00E204B8">
            <w:pPr>
              <w:spacing w:line="276" w:lineRule="auto"/>
              <w:jc w:val="both"/>
              <w:rPr>
                <w:b/>
                <w:bCs/>
                <w:szCs w:val="20"/>
              </w:rPr>
            </w:pPr>
            <w:r w:rsidRPr="00795C9D">
              <w:rPr>
                <w:b/>
                <w:bCs/>
                <w:szCs w:val="20"/>
              </w:rPr>
              <w:t>Bijlage</w:t>
            </w:r>
          </w:p>
        </w:tc>
      </w:tr>
      <w:tr w:rsidR="00571DA5" w:rsidRPr="00795C9D" w14:paraId="2E13B0BA" w14:textId="77777777" w:rsidTr="00E204B8">
        <w:trPr>
          <w:cantSplit/>
        </w:trPr>
        <w:tc>
          <w:tcPr>
            <w:tcW w:w="610" w:type="dxa"/>
          </w:tcPr>
          <w:p w14:paraId="5850CB6A" w14:textId="77777777" w:rsidR="00571DA5" w:rsidRPr="00795C9D" w:rsidRDefault="00571DA5" w:rsidP="00E204B8">
            <w:pPr>
              <w:spacing w:line="276" w:lineRule="auto"/>
              <w:jc w:val="both"/>
              <w:rPr>
                <w:b/>
                <w:szCs w:val="20"/>
              </w:rPr>
            </w:pPr>
            <w:r w:rsidRPr="00795C9D">
              <w:rPr>
                <w:b/>
                <w:szCs w:val="20"/>
              </w:rPr>
              <w:t>1.1</w:t>
            </w:r>
          </w:p>
        </w:tc>
        <w:tc>
          <w:tcPr>
            <w:tcW w:w="8840" w:type="dxa"/>
            <w:gridSpan w:val="3"/>
          </w:tcPr>
          <w:p w14:paraId="6AB60D91" w14:textId="77777777" w:rsidR="006B7C5B" w:rsidRDefault="006B7C5B" w:rsidP="00E204B8">
            <w:pPr>
              <w:spacing w:line="276" w:lineRule="auto"/>
              <w:jc w:val="both"/>
              <w:rPr>
                <w:b/>
                <w:bCs/>
                <w:szCs w:val="20"/>
              </w:rPr>
            </w:pPr>
            <w:r w:rsidRPr="006B7C5B">
              <w:rPr>
                <w:b/>
                <w:bCs/>
                <w:szCs w:val="20"/>
              </w:rPr>
              <w:t>Gronden die verband houden met strafrechtelijke</w:t>
            </w:r>
          </w:p>
          <w:p w14:paraId="2E989187" w14:textId="21E1B3A9" w:rsidR="00571DA5" w:rsidRPr="00795C9D" w:rsidRDefault="006B7C5B" w:rsidP="00E204B8">
            <w:pPr>
              <w:spacing w:line="276" w:lineRule="auto"/>
              <w:jc w:val="both"/>
              <w:rPr>
                <w:szCs w:val="20"/>
                <w:highlight w:val="cyan"/>
              </w:rPr>
            </w:pPr>
            <w:r w:rsidRPr="006B7C5B">
              <w:rPr>
                <w:b/>
                <w:bCs/>
                <w:szCs w:val="20"/>
              </w:rPr>
              <w:t>veroordelingen</w:t>
            </w:r>
          </w:p>
        </w:tc>
      </w:tr>
      <w:tr w:rsidR="00571DA5" w:rsidRPr="00795C9D" w14:paraId="7222B3F1" w14:textId="77777777" w:rsidTr="00E204B8">
        <w:trPr>
          <w:cantSplit/>
        </w:trPr>
        <w:tc>
          <w:tcPr>
            <w:tcW w:w="610" w:type="dxa"/>
          </w:tcPr>
          <w:p w14:paraId="446F8A64" w14:textId="202D4379" w:rsidR="00571DA5" w:rsidRPr="00795C9D" w:rsidRDefault="00571DA5" w:rsidP="00E204B8">
            <w:pPr>
              <w:spacing w:line="276" w:lineRule="auto"/>
              <w:rPr>
                <w:bCs/>
                <w:szCs w:val="20"/>
              </w:rPr>
            </w:pPr>
          </w:p>
        </w:tc>
        <w:tc>
          <w:tcPr>
            <w:tcW w:w="4343" w:type="dxa"/>
          </w:tcPr>
          <w:p w14:paraId="23436340" w14:textId="43113E1C" w:rsidR="00764E85" w:rsidRPr="00DE5DDF" w:rsidRDefault="00795AC2" w:rsidP="00795AC2">
            <w:pPr>
              <w:spacing w:line="276" w:lineRule="auto"/>
              <w:rPr>
                <w:bCs/>
                <w:szCs w:val="20"/>
              </w:rPr>
            </w:pPr>
            <w:r w:rsidRPr="00DE5DDF">
              <w:rPr>
                <w:szCs w:val="20"/>
              </w:rPr>
              <w:t xml:space="preserve">De in de UEA genoemde </w:t>
            </w:r>
            <w:r w:rsidR="00DE5DDF">
              <w:rPr>
                <w:szCs w:val="20"/>
              </w:rPr>
              <w:t>g</w:t>
            </w:r>
            <w:r w:rsidRPr="00DE5DDF">
              <w:rPr>
                <w:bCs/>
                <w:szCs w:val="20"/>
              </w:rPr>
              <w:t>ronden die verband houden met strafrechtelijke</w:t>
            </w:r>
            <w:r w:rsidR="006B39C2">
              <w:rPr>
                <w:bCs/>
                <w:szCs w:val="20"/>
              </w:rPr>
              <w:t xml:space="preserve"> veroordelingen</w:t>
            </w:r>
            <w:r w:rsidRPr="00DE5DDF">
              <w:rPr>
                <w:bCs/>
                <w:szCs w:val="20"/>
              </w:rPr>
              <w:t xml:space="preserve"> zijn niet van toepassing op de Inschrijver</w:t>
            </w:r>
            <w:r w:rsidR="00DE5DDF" w:rsidRPr="00DE5DDF">
              <w:rPr>
                <w:bCs/>
                <w:szCs w:val="20"/>
              </w:rPr>
              <w:t>.</w:t>
            </w:r>
            <w:r w:rsidR="005B45FE">
              <w:rPr>
                <w:bCs/>
                <w:szCs w:val="20"/>
              </w:rPr>
              <w:t xml:space="preserve"> </w:t>
            </w:r>
            <w:r w:rsidR="000E6E7C">
              <w:rPr>
                <w:bCs/>
                <w:szCs w:val="20"/>
              </w:rPr>
              <w:t xml:space="preserve">Zie UEA </w:t>
            </w:r>
            <w:r w:rsidR="005B45FE">
              <w:rPr>
                <w:bCs/>
                <w:szCs w:val="20"/>
              </w:rPr>
              <w:t>Deel III A</w:t>
            </w:r>
            <w:r w:rsidR="000E6E7C">
              <w:rPr>
                <w:bCs/>
                <w:szCs w:val="20"/>
              </w:rPr>
              <w:t>.</w:t>
            </w:r>
          </w:p>
          <w:p w14:paraId="1E0AD695" w14:textId="7AC6449E" w:rsidR="00DE5DDF" w:rsidRPr="00795C9D" w:rsidRDefault="00DE5DDF" w:rsidP="00795AC2">
            <w:pPr>
              <w:spacing w:line="276" w:lineRule="auto"/>
              <w:rPr>
                <w:szCs w:val="20"/>
              </w:rPr>
            </w:pPr>
          </w:p>
        </w:tc>
        <w:tc>
          <w:tcPr>
            <w:tcW w:w="1260" w:type="dxa"/>
          </w:tcPr>
          <w:p w14:paraId="20D6DEB5" w14:textId="77777777" w:rsidR="00571DA5" w:rsidRPr="00795C9D" w:rsidRDefault="00C37577" w:rsidP="00E204B8">
            <w:pPr>
              <w:spacing w:line="276" w:lineRule="auto"/>
              <w:jc w:val="center"/>
              <w:rPr>
                <w:szCs w:val="20"/>
              </w:rPr>
            </w:pPr>
            <w:r w:rsidRPr="00795C9D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a / nee"/>
                  </w:textInput>
                </w:ffData>
              </w:fldChar>
            </w:r>
            <w:r w:rsidRPr="00795C9D">
              <w:rPr>
                <w:szCs w:val="20"/>
              </w:rPr>
              <w:instrText xml:space="preserve"> FORMTEXT </w:instrText>
            </w:r>
            <w:r w:rsidRPr="00795C9D">
              <w:rPr>
                <w:szCs w:val="20"/>
              </w:rPr>
            </w:r>
            <w:r w:rsidRPr="00795C9D">
              <w:rPr>
                <w:szCs w:val="20"/>
              </w:rPr>
              <w:fldChar w:fldCharType="separate"/>
            </w:r>
            <w:r w:rsidRPr="00795C9D">
              <w:rPr>
                <w:noProof/>
                <w:szCs w:val="20"/>
              </w:rPr>
              <w:t>ja / nee</w:t>
            </w:r>
            <w:r w:rsidRPr="00795C9D">
              <w:rPr>
                <w:szCs w:val="20"/>
              </w:rPr>
              <w:fldChar w:fldCharType="end"/>
            </w:r>
          </w:p>
        </w:tc>
        <w:tc>
          <w:tcPr>
            <w:tcW w:w="3237" w:type="dxa"/>
          </w:tcPr>
          <w:p w14:paraId="6E2A91A7" w14:textId="1B99030F" w:rsidR="00571DA5" w:rsidRPr="00795C9D" w:rsidRDefault="00C37577" w:rsidP="00E204B8">
            <w:pPr>
              <w:spacing w:line="276" w:lineRule="auto"/>
              <w:rPr>
                <w:szCs w:val="20"/>
              </w:rPr>
            </w:pPr>
            <w:r w:rsidRPr="00795C9D">
              <w:rPr>
                <w:szCs w:val="20"/>
              </w:rPr>
              <w:t xml:space="preserve">Na een verzoek daartoe inzenden: </w:t>
            </w:r>
            <w:r w:rsidR="00C43D0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Gedragsverklaring aanbesteden (GVA)</w:t>
            </w:r>
          </w:p>
        </w:tc>
      </w:tr>
      <w:tr w:rsidR="008101C4" w:rsidRPr="00795C9D" w14:paraId="655DFAAC" w14:textId="77777777" w:rsidTr="00860212">
        <w:trPr>
          <w:cantSplit/>
        </w:trPr>
        <w:tc>
          <w:tcPr>
            <w:tcW w:w="610" w:type="dxa"/>
            <w:shd w:val="clear" w:color="auto" w:fill="000000"/>
          </w:tcPr>
          <w:p w14:paraId="2A525EC4" w14:textId="78DB3C17" w:rsidR="008101C4" w:rsidRPr="00795C9D" w:rsidRDefault="008101C4" w:rsidP="00860212">
            <w:pPr>
              <w:spacing w:line="276" w:lineRule="auto"/>
              <w:jc w:val="both"/>
              <w:rPr>
                <w:b/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2</w:t>
            </w:r>
          </w:p>
        </w:tc>
        <w:tc>
          <w:tcPr>
            <w:tcW w:w="8840" w:type="dxa"/>
            <w:gridSpan w:val="3"/>
            <w:shd w:val="clear" w:color="auto" w:fill="000000"/>
          </w:tcPr>
          <w:p w14:paraId="350A40A0" w14:textId="77777777" w:rsidR="008101C4" w:rsidRPr="00795C9D" w:rsidRDefault="008101C4" w:rsidP="00860212">
            <w:pPr>
              <w:spacing w:line="276" w:lineRule="auto"/>
              <w:jc w:val="both"/>
              <w:rPr>
                <w:b/>
                <w:color w:val="FFFFFF"/>
                <w:szCs w:val="20"/>
              </w:rPr>
            </w:pPr>
            <w:r w:rsidRPr="00795C9D">
              <w:rPr>
                <w:b/>
                <w:color w:val="FFFFFF"/>
                <w:szCs w:val="20"/>
              </w:rPr>
              <w:t>Geschiktheidseisen</w:t>
            </w:r>
          </w:p>
        </w:tc>
      </w:tr>
      <w:tr w:rsidR="008101C4" w:rsidRPr="00795C9D" w14:paraId="63D4C7D9" w14:textId="77777777" w:rsidTr="00860212">
        <w:trPr>
          <w:cantSplit/>
        </w:trPr>
        <w:tc>
          <w:tcPr>
            <w:tcW w:w="610" w:type="dxa"/>
            <w:shd w:val="clear" w:color="auto" w:fill="D9D9D9"/>
          </w:tcPr>
          <w:p w14:paraId="6166980C" w14:textId="77777777" w:rsidR="008101C4" w:rsidRPr="00795C9D" w:rsidRDefault="008101C4" w:rsidP="00860212">
            <w:pPr>
              <w:spacing w:line="276" w:lineRule="auto"/>
              <w:jc w:val="both"/>
              <w:rPr>
                <w:bCs/>
                <w:szCs w:val="20"/>
              </w:rPr>
            </w:pPr>
          </w:p>
        </w:tc>
        <w:tc>
          <w:tcPr>
            <w:tcW w:w="4343" w:type="dxa"/>
            <w:shd w:val="clear" w:color="auto" w:fill="D9D9D9"/>
          </w:tcPr>
          <w:p w14:paraId="37E3FABF" w14:textId="77777777" w:rsidR="008101C4" w:rsidRPr="00795C9D" w:rsidRDefault="008101C4" w:rsidP="00860212">
            <w:pPr>
              <w:spacing w:line="276" w:lineRule="auto"/>
              <w:jc w:val="both"/>
              <w:rPr>
                <w:b/>
                <w:bCs/>
                <w:szCs w:val="20"/>
              </w:rPr>
            </w:pPr>
            <w:r w:rsidRPr="00795C9D">
              <w:rPr>
                <w:b/>
                <w:bCs/>
                <w:szCs w:val="20"/>
              </w:rPr>
              <w:t>Vraag</w:t>
            </w:r>
          </w:p>
        </w:tc>
        <w:tc>
          <w:tcPr>
            <w:tcW w:w="1260" w:type="dxa"/>
            <w:shd w:val="clear" w:color="auto" w:fill="D9D9D9"/>
          </w:tcPr>
          <w:p w14:paraId="40174AED" w14:textId="77777777" w:rsidR="008101C4" w:rsidRPr="00795C9D" w:rsidRDefault="008101C4" w:rsidP="00860212">
            <w:pPr>
              <w:spacing w:line="276" w:lineRule="auto"/>
              <w:jc w:val="both"/>
              <w:rPr>
                <w:b/>
                <w:bCs/>
                <w:szCs w:val="20"/>
              </w:rPr>
            </w:pPr>
            <w:r w:rsidRPr="00795C9D">
              <w:rPr>
                <w:b/>
                <w:bCs/>
                <w:szCs w:val="20"/>
              </w:rPr>
              <w:t>Antwoord</w:t>
            </w:r>
          </w:p>
        </w:tc>
        <w:tc>
          <w:tcPr>
            <w:tcW w:w="3237" w:type="dxa"/>
            <w:shd w:val="clear" w:color="auto" w:fill="D9D9D9"/>
          </w:tcPr>
          <w:p w14:paraId="58A24242" w14:textId="77777777" w:rsidR="008101C4" w:rsidRPr="00795C9D" w:rsidRDefault="008101C4" w:rsidP="00860212">
            <w:pPr>
              <w:spacing w:line="276" w:lineRule="auto"/>
              <w:jc w:val="both"/>
              <w:rPr>
                <w:b/>
                <w:bCs/>
                <w:szCs w:val="20"/>
              </w:rPr>
            </w:pPr>
            <w:r w:rsidRPr="00795C9D">
              <w:rPr>
                <w:b/>
                <w:bCs/>
                <w:szCs w:val="20"/>
              </w:rPr>
              <w:t>Bijlage</w:t>
            </w:r>
          </w:p>
        </w:tc>
      </w:tr>
      <w:tr w:rsidR="008101C4" w:rsidRPr="00795C9D" w14:paraId="07FE2627" w14:textId="77777777" w:rsidTr="00860212">
        <w:trPr>
          <w:cantSplit/>
        </w:trPr>
        <w:tc>
          <w:tcPr>
            <w:tcW w:w="610" w:type="dxa"/>
          </w:tcPr>
          <w:p w14:paraId="7503C2EB" w14:textId="61F4C275" w:rsidR="008101C4" w:rsidRPr="00795C9D" w:rsidRDefault="008101C4" w:rsidP="00860212">
            <w:pPr>
              <w:spacing w:line="276" w:lineRule="auto"/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>2</w:t>
            </w:r>
            <w:r w:rsidRPr="00795C9D">
              <w:rPr>
                <w:b/>
                <w:szCs w:val="20"/>
              </w:rPr>
              <w:t>.1</w:t>
            </w:r>
          </w:p>
        </w:tc>
        <w:tc>
          <w:tcPr>
            <w:tcW w:w="8840" w:type="dxa"/>
            <w:gridSpan w:val="3"/>
          </w:tcPr>
          <w:p w14:paraId="2C59B193" w14:textId="77777777" w:rsidR="008101C4" w:rsidRPr="00795C9D" w:rsidRDefault="008101C4" w:rsidP="00860212">
            <w:pPr>
              <w:spacing w:line="276" w:lineRule="auto"/>
              <w:jc w:val="both"/>
              <w:rPr>
                <w:szCs w:val="20"/>
                <w:highlight w:val="cyan"/>
              </w:rPr>
            </w:pPr>
            <w:r w:rsidRPr="00795C9D">
              <w:rPr>
                <w:b/>
                <w:szCs w:val="20"/>
              </w:rPr>
              <w:t>Financiële en economische draagkracht</w:t>
            </w:r>
          </w:p>
        </w:tc>
      </w:tr>
      <w:tr w:rsidR="008101C4" w:rsidRPr="00795C9D" w14:paraId="7AACDB9E" w14:textId="77777777" w:rsidTr="00860212">
        <w:trPr>
          <w:cantSplit/>
        </w:trPr>
        <w:tc>
          <w:tcPr>
            <w:tcW w:w="610" w:type="dxa"/>
          </w:tcPr>
          <w:p w14:paraId="3C0A602A" w14:textId="77777777" w:rsidR="008101C4" w:rsidRPr="00795C9D" w:rsidRDefault="008101C4" w:rsidP="00860212">
            <w:pPr>
              <w:spacing w:line="276" w:lineRule="auto"/>
              <w:rPr>
                <w:bCs/>
                <w:szCs w:val="20"/>
              </w:rPr>
            </w:pPr>
          </w:p>
        </w:tc>
        <w:tc>
          <w:tcPr>
            <w:tcW w:w="4343" w:type="dxa"/>
          </w:tcPr>
          <w:p w14:paraId="7517F55C" w14:textId="49FA15B9" w:rsidR="008101C4" w:rsidRDefault="008101C4" w:rsidP="00860212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 xml:space="preserve">Beschikt u over een verzekering of andere voorziening voor </w:t>
            </w:r>
            <w:r w:rsidR="00DB60C9">
              <w:rPr>
                <w:szCs w:val="20"/>
              </w:rPr>
              <w:t>de</w:t>
            </w:r>
            <w:r>
              <w:rPr>
                <w:szCs w:val="20"/>
              </w:rPr>
              <w:t xml:space="preserve"> aansprakelijkheid overeenkomstig artikel 1</w:t>
            </w:r>
            <w:r w:rsidR="004A3560">
              <w:rPr>
                <w:szCs w:val="20"/>
              </w:rPr>
              <w:t>8</w:t>
            </w:r>
            <w:r>
              <w:rPr>
                <w:szCs w:val="20"/>
              </w:rPr>
              <w:t xml:space="preserve"> e.v. van de </w:t>
            </w:r>
            <w:r w:rsidR="004728EF">
              <w:rPr>
                <w:szCs w:val="20"/>
              </w:rPr>
              <w:t>Algemene Inkoopvoorwaarden</w:t>
            </w:r>
            <w:r>
              <w:rPr>
                <w:szCs w:val="20"/>
              </w:rPr>
              <w:t>.</w:t>
            </w:r>
          </w:p>
          <w:p w14:paraId="332CBCEA" w14:textId="77777777" w:rsidR="008101C4" w:rsidRPr="00795C9D" w:rsidRDefault="008101C4" w:rsidP="00860212">
            <w:pPr>
              <w:spacing w:line="276" w:lineRule="auto"/>
              <w:rPr>
                <w:szCs w:val="20"/>
              </w:rPr>
            </w:pPr>
          </w:p>
        </w:tc>
        <w:tc>
          <w:tcPr>
            <w:tcW w:w="1260" w:type="dxa"/>
          </w:tcPr>
          <w:p w14:paraId="56582576" w14:textId="77777777" w:rsidR="008101C4" w:rsidRPr="00795C9D" w:rsidRDefault="008101C4" w:rsidP="00860212">
            <w:pPr>
              <w:spacing w:line="276" w:lineRule="auto"/>
              <w:jc w:val="center"/>
              <w:rPr>
                <w:szCs w:val="20"/>
              </w:rPr>
            </w:pPr>
            <w:r w:rsidRPr="00795C9D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a / nee"/>
                  </w:textInput>
                </w:ffData>
              </w:fldChar>
            </w:r>
            <w:r w:rsidRPr="00795C9D">
              <w:rPr>
                <w:szCs w:val="20"/>
              </w:rPr>
              <w:instrText xml:space="preserve"> FORMTEXT </w:instrText>
            </w:r>
            <w:r w:rsidRPr="00795C9D">
              <w:rPr>
                <w:szCs w:val="20"/>
              </w:rPr>
            </w:r>
            <w:r w:rsidRPr="00795C9D">
              <w:rPr>
                <w:szCs w:val="20"/>
              </w:rPr>
              <w:fldChar w:fldCharType="separate"/>
            </w:r>
            <w:r w:rsidRPr="00795C9D">
              <w:rPr>
                <w:noProof/>
                <w:szCs w:val="20"/>
              </w:rPr>
              <w:t>ja / nee</w:t>
            </w:r>
            <w:r w:rsidRPr="00795C9D">
              <w:rPr>
                <w:szCs w:val="20"/>
              </w:rPr>
              <w:fldChar w:fldCharType="end"/>
            </w:r>
          </w:p>
        </w:tc>
        <w:tc>
          <w:tcPr>
            <w:tcW w:w="3237" w:type="dxa"/>
          </w:tcPr>
          <w:p w14:paraId="0EA21283" w14:textId="77777777" w:rsidR="008101C4" w:rsidRPr="00795C9D" w:rsidRDefault="008101C4" w:rsidP="00860212">
            <w:pPr>
              <w:spacing w:line="276" w:lineRule="auto"/>
              <w:rPr>
                <w:szCs w:val="20"/>
              </w:rPr>
            </w:pPr>
            <w:r w:rsidRPr="00795C9D">
              <w:rPr>
                <w:szCs w:val="20"/>
              </w:rPr>
              <w:t xml:space="preserve">Na een verzoek daartoe inzenden: Een bewijs van verzekering </w:t>
            </w:r>
            <w:r>
              <w:rPr>
                <w:szCs w:val="20"/>
              </w:rPr>
              <w:t xml:space="preserve">of andere voorziening. </w:t>
            </w:r>
          </w:p>
        </w:tc>
      </w:tr>
      <w:tr w:rsidR="008101C4" w:rsidRPr="00795C9D" w14:paraId="4F64EE0C" w14:textId="77777777" w:rsidTr="00860212">
        <w:trPr>
          <w:cantSplit/>
        </w:trPr>
        <w:tc>
          <w:tcPr>
            <w:tcW w:w="610" w:type="dxa"/>
          </w:tcPr>
          <w:p w14:paraId="547226CC" w14:textId="57824F2D" w:rsidR="008101C4" w:rsidRPr="00795C9D" w:rsidRDefault="008101C4" w:rsidP="00860212">
            <w:pPr>
              <w:spacing w:line="276" w:lineRule="auto"/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>2</w:t>
            </w:r>
            <w:r w:rsidRPr="00795C9D">
              <w:rPr>
                <w:b/>
                <w:szCs w:val="20"/>
              </w:rPr>
              <w:t>.</w:t>
            </w:r>
            <w:r>
              <w:rPr>
                <w:b/>
                <w:szCs w:val="20"/>
              </w:rPr>
              <w:t>2</w:t>
            </w:r>
          </w:p>
        </w:tc>
        <w:tc>
          <w:tcPr>
            <w:tcW w:w="4343" w:type="dxa"/>
          </w:tcPr>
          <w:p w14:paraId="3A473740" w14:textId="77777777" w:rsidR="008101C4" w:rsidRPr="00795C9D" w:rsidRDefault="008101C4" w:rsidP="00860212">
            <w:pPr>
              <w:spacing w:line="276" w:lineRule="auto"/>
              <w:jc w:val="both"/>
              <w:rPr>
                <w:szCs w:val="20"/>
                <w:highlight w:val="cyan"/>
              </w:rPr>
            </w:pPr>
            <w:r>
              <w:rPr>
                <w:b/>
                <w:szCs w:val="20"/>
              </w:rPr>
              <w:t>Technische bekwaamheid</w:t>
            </w:r>
          </w:p>
        </w:tc>
        <w:tc>
          <w:tcPr>
            <w:tcW w:w="1260" w:type="dxa"/>
          </w:tcPr>
          <w:p w14:paraId="591F759B" w14:textId="77777777" w:rsidR="008101C4" w:rsidRPr="00795C9D" w:rsidRDefault="008101C4" w:rsidP="00860212">
            <w:pPr>
              <w:spacing w:line="276" w:lineRule="auto"/>
              <w:jc w:val="both"/>
              <w:rPr>
                <w:b/>
                <w:szCs w:val="20"/>
              </w:rPr>
            </w:pPr>
          </w:p>
        </w:tc>
        <w:tc>
          <w:tcPr>
            <w:tcW w:w="3237" w:type="dxa"/>
          </w:tcPr>
          <w:p w14:paraId="26EF8F9B" w14:textId="77777777" w:rsidR="008101C4" w:rsidRPr="00795C9D" w:rsidRDefault="008101C4" w:rsidP="00860212">
            <w:pPr>
              <w:spacing w:line="276" w:lineRule="auto"/>
              <w:jc w:val="both"/>
              <w:rPr>
                <w:szCs w:val="20"/>
                <w:highlight w:val="cyan"/>
              </w:rPr>
            </w:pPr>
          </w:p>
        </w:tc>
      </w:tr>
      <w:tr w:rsidR="008101C4" w:rsidRPr="00795C9D" w14:paraId="77AEC7B1" w14:textId="77777777" w:rsidTr="00860212">
        <w:trPr>
          <w:cantSplit/>
          <w:trHeight w:val="1365"/>
        </w:trPr>
        <w:tc>
          <w:tcPr>
            <w:tcW w:w="610" w:type="dxa"/>
          </w:tcPr>
          <w:p w14:paraId="6E0D19CC" w14:textId="77777777" w:rsidR="008101C4" w:rsidRPr="00E204B8" w:rsidRDefault="008101C4" w:rsidP="00860212">
            <w:pPr>
              <w:spacing w:line="276" w:lineRule="auto"/>
              <w:jc w:val="both"/>
              <w:rPr>
                <w:b/>
                <w:bCs/>
                <w:szCs w:val="20"/>
              </w:rPr>
            </w:pPr>
          </w:p>
        </w:tc>
        <w:tc>
          <w:tcPr>
            <w:tcW w:w="4343" w:type="dxa"/>
          </w:tcPr>
          <w:p w14:paraId="07A3A657" w14:textId="3C66BB99" w:rsidR="008101C4" w:rsidRDefault="008101C4" w:rsidP="00860212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 xml:space="preserve">Inschrijver heeft aantoonbare ervaring in het </w:t>
            </w:r>
            <w:r w:rsidR="00F3461F">
              <w:rPr>
                <w:szCs w:val="20"/>
              </w:rPr>
              <w:t>uitvoeren van milieucontroles</w:t>
            </w:r>
            <w:r>
              <w:rPr>
                <w:szCs w:val="20"/>
              </w:rPr>
              <w:t xml:space="preserve"> zoals beschreven in deze  aanbesteding. Zie bijlage </w:t>
            </w:r>
            <w:r w:rsidR="000925A2">
              <w:rPr>
                <w:szCs w:val="20"/>
              </w:rPr>
              <w:t>7</w:t>
            </w:r>
            <w:r>
              <w:rPr>
                <w:szCs w:val="20"/>
              </w:rPr>
              <w:t xml:space="preserve"> Model referentie voor nadere beschrijving.</w:t>
            </w:r>
          </w:p>
          <w:p w14:paraId="2C311B91" w14:textId="77777777" w:rsidR="008101C4" w:rsidRPr="00795C9D" w:rsidRDefault="008101C4" w:rsidP="00860212">
            <w:pPr>
              <w:spacing w:line="276" w:lineRule="auto"/>
              <w:rPr>
                <w:szCs w:val="20"/>
              </w:rPr>
            </w:pPr>
          </w:p>
        </w:tc>
        <w:tc>
          <w:tcPr>
            <w:tcW w:w="1260" w:type="dxa"/>
          </w:tcPr>
          <w:p w14:paraId="72FB59D9" w14:textId="77777777" w:rsidR="008101C4" w:rsidRPr="00795C9D" w:rsidRDefault="008101C4" w:rsidP="00860212">
            <w:pPr>
              <w:spacing w:line="276" w:lineRule="auto"/>
              <w:jc w:val="center"/>
              <w:rPr>
                <w:szCs w:val="20"/>
              </w:rPr>
            </w:pPr>
            <w:r w:rsidRPr="00795C9D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a / nee"/>
                  </w:textInput>
                </w:ffData>
              </w:fldChar>
            </w:r>
            <w:r w:rsidRPr="00795C9D">
              <w:rPr>
                <w:szCs w:val="20"/>
              </w:rPr>
              <w:instrText xml:space="preserve"> FORMTEXT </w:instrText>
            </w:r>
            <w:r w:rsidRPr="00795C9D">
              <w:rPr>
                <w:szCs w:val="20"/>
              </w:rPr>
            </w:r>
            <w:r w:rsidRPr="00795C9D">
              <w:rPr>
                <w:szCs w:val="20"/>
              </w:rPr>
              <w:fldChar w:fldCharType="separate"/>
            </w:r>
            <w:r w:rsidRPr="00795C9D">
              <w:rPr>
                <w:noProof/>
                <w:szCs w:val="20"/>
              </w:rPr>
              <w:t>ja / nee</w:t>
            </w:r>
            <w:r w:rsidRPr="00795C9D">
              <w:rPr>
                <w:szCs w:val="20"/>
              </w:rPr>
              <w:fldChar w:fldCharType="end"/>
            </w:r>
          </w:p>
        </w:tc>
        <w:tc>
          <w:tcPr>
            <w:tcW w:w="3237" w:type="dxa"/>
          </w:tcPr>
          <w:p w14:paraId="2FB2C14F" w14:textId="1A588106" w:rsidR="008101C4" w:rsidRPr="00795C9D" w:rsidRDefault="008101C4" w:rsidP="00860212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 xml:space="preserve">Vul de bijlage </w:t>
            </w:r>
            <w:r w:rsidR="000925A2">
              <w:rPr>
                <w:szCs w:val="20"/>
              </w:rPr>
              <w:t>7</w:t>
            </w:r>
            <w:r>
              <w:rPr>
                <w:szCs w:val="20"/>
              </w:rPr>
              <w:t xml:space="preserve"> Model referentie Toevoegen bij inschrijving.</w:t>
            </w:r>
            <w:r w:rsidRPr="00795C9D">
              <w:rPr>
                <w:szCs w:val="20"/>
              </w:rPr>
              <w:t xml:space="preserve"> </w:t>
            </w:r>
          </w:p>
        </w:tc>
      </w:tr>
      <w:tr w:rsidR="008101C4" w:rsidRPr="00795C9D" w14:paraId="6DC4ED20" w14:textId="77777777" w:rsidTr="00860212">
        <w:trPr>
          <w:cantSplit/>
        </w:trPr>
        <w:tc>
          <w:tcPr>
            <w:tcW w:w="610" w:type="dxa"/>
          </w:tcPr>
          <w:p w14:paraId="6F1273FB" w14:textId="77777777" w:rsidR="008101C4" w:rsidRPr="00D01FAA" w:rsidRDefault="008101C4" w:rsidP="00860212">
            <w:pPr>
              <w:spacing w:line="276" w:lineRule="auto"/>
              <w:jc w:val="both"/>
              <w:rPr>
                <w:bCs/>
                <w:szCs w:val="20"/>
              </w:rPr>
            </w:pPr>
          </w:p>
        </w:tc>
        <w:tc>
          <w:tcPr>
            <w:tcW w:w="4343" w:type="dxa"/>
          </w:tcPr>
          <w:p w14:paraId="31F853FA" w14:textId="77777777" w:rsidR="008101C4" w:rsidRPr="00795C9D" w:rsidRDefault="008101C4" w:rsidP="00860212">
            <w:pPr>
              <w:spacing w:line="276" w:lineRule="auto"/>
              <w:rPr>
                <w:szCs w:val="20"/>
              </w:rPr>
            </w:pPr>
          </w:p>
        </w:tc>
        <w:tc>
          <w:tcPr>
            <w:tcW w:w="1260" w:type="dxa"/>
          </w:tcPr>
          <w:p w14:paraId="1EBA77F6" w14:textId="77777777" w:rsidR="008101C4" w:rsidRPr="00795C9D" w:rsidRDefault="008101C4" w:rsidP="00860212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3237" w:type="dxa"/>
          </w:tcPr>
          <w:p w14:paraId="7298DF8C" w14:textId="77777777" w:rsidR="008101C4" w:rsidRPr="00795C9D" w:rsidRDefault="008101C4" w:rsidP="00860212">
            <w:pPr>
              <w:spacing w:line="276" w:lineRule="auto"/>
              <w:rPr>
                <w:szCs w:val="20"/>
              </w:rPr>
            </w:pPr>
          </w:p>
        </w:tc>
      </w:tr>
    </w:tbl>
    <w:p w14:paraId="41B3BB46" w14:textId="77777777" w:rsidR="00534FFB" w:rsidRDefault="00534FFB"/>
    <w:tbl>
      <w:tblPr>
        <w:tblpPr w:leftFromText="141" w:rightFromText="141" w:vertAnchor="text" w:horzAnchor="margin" w:tblpY="226"/>
        <w:tblW w:w="94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343"/>
        <w:gridCol w:w="1260"/>
        <w:gridCol w:w="3237"/>
      </w:tblGrid>
      <w:tr w:rsidR="00534FFB" w:rsidRPr="00795C9D" w14:paraId="17748843" w14:textId="77777777" w:rsidTr="00E204B8">
        <w:trPr>
          <w:cantSplit/>
        </w:trPr>
        <w:tc>
          <w:tcPr>
            <w:tcW w:w="610" w:type="dxa"/>
            <w:shd w:val="clear" w:color="auto" w:fill="000000"/>
          </w:tcPr>
          <w:p w14:paraId="272453D5" w14:textId="49FCCE49" w:rsidR="00534FFB" w:rsidRPr="00795C9D" w:rsidRDefault="008101C4" w:rsidP="00C93C45">
            <w:pPr>
              <w:spacing w:line="276" w:lineRule="auto"/>
              <w:jc w:val="both"/>
              <w:rPr>
                <w:b/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3</w:t>
            </w:r>
          </w:p>
        </w:tc>
        <w:tc>
          <w:tcPr>
            <w:tcW w:w="8840" w:type="dxa"/>
            <w:gridSpan w:val="3"/>
            <w:shd w:val="clear" w:color="auto" w:fill="000000"/>
          </w:tcPr>
          <w:p w14:paraId="37B0DF55" w14:textId="77777777" w:rsidR="00534FFB" w:rsidRPr="00795C9D" w:rsidRDefault="00534FFB" w:rsidP="00C93C45">
            <w:pPr>
              <w:spacing w:line="276" w:lineRule="auto"/>
              <w:jc w:val="both"/>
              <w:rPr>
                <w:b/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 xml:space="preserve">Minimumeisen </w:t>
            </w:r>
          </w:p>
        </w:tc>
      </w:tr>
      <w:tr w:rsidR="00534FFB" w:rsidRPr="00534FFB" w14:paraId="032E7F27" w14:textId="77777777" w:rsidTr="00E204B8">
        <w:trPr>
          <w:cantSplit/>
        </w:trPr>
        <w:tc>
          <w:tcPr>
            <w:tcW w:w="610" w:type="dxa"/>
            <w:shd w:val="clear" w:color="auto" w:fill="D9D9D9"/>
          </w:tcPr>
          <w:p w14:paraId="6C9C37A5" w14:textId="77777777" w:rsidR="00534FFB" w:rsidRPr="00534FFB" w:rsidRDefault="00534FFB" w:rsidP="00C93C45">
            <w:pPr>
              <w:spacing w:line="276" w:lineRule="auto"/>
              <w:rPr>
                <w:b/>
                <w:bCs/>
                <w:szCs w:val="20"/>
              </w:rPr>
            </w:pPr>
          </w:p>
        </w:tc>
        <w:tc>
          <w:tcPr>
            <w:tcW w:w="4343" w:type="dxa"/>
            <w:shd w:val="clear" w:color="auto" w:fill="D9D9D9"/>
          </w:tcPr>
          <w:p w14:paraId="400FB5D2" w14:textId="77777777" w:rsidR="00534FFB" w:rsidRPr="00534FFB" w:rsidRDefault="00534FFB" w:rsidP="00534FFB">
            <w:pPr>
              <w:rPr>
                <w:b/>
                <w:szCs w:val="20"/>
              </w:rPr>
            </w:pPr>
            <w:r w:rsidRPr="00534FFB">
              <w:rPr>
                <w:b/>
                <w:szCs w:val="20"/>
              </w:rPr>
              <w:t xml:space="preserve">Vraag </w:t>
            </w:r>
          </w:p>
        </w:tc>
        <w:tc>
          <w:tcPr>
            <w:tcW w:w="1260" w:type="dxa"/>
            <w:shd w:val="clear" w:color="auto" w:fill="D9D9D9"/>
          </w:tcPr>
          <w:p w14:paraId="35BEFCF3" w14:textId="77777777" w:rsidR="00534FFB" w:rsidRPr="00534FFB" w:rsidRDefault="00534FFB" w:rsidP="00C93C45">
            <w:pPr>
              <w:spacing w:line="276" w:lineRule="auto"/>
              <w:jc w:val="both"/>
              <w:rPr>
                <w:b/>
                <w:bCs/>
                <w:szCs w:val="20"/>
              </w:rPr>
            </w:pPr>
            <w:r w:rsidRPr="00534FFB">
              <w:rPr>
                <w:b/>
                <w:bCs/>
                <w:szCs w:val="20"/>
              </w:rPr>
              <w:t xml:space="preserve">Antwoord </w:t>
            </w:r>
          </w:p>
        </w:tc>
        <w:tc>
          <w:tcPr>
            <w:tcW w:w="3237" w:type="dxa"/>
            <w:shd w:val="clear" w:color="auto" w:fill="D9D9D9"/>
          </w:tcPr>
          <w:p w14:paraId="7AFAD0F0" w14:textId="77777777" w:rsidR="00534FFB" w:rsidRPr="00534FFB" w:rsidRDefault="00534FFB" w:rsidP="00C93C45">
            <w:pPr>
              <w:spacing w:line="276" w:lineRule="auto"/>
              <w:jc w:val="both"/>
              <w:rPr>
                <w:b/>
                <w:bCs/>
                <w:szCs w:val="20"/>
              </w:rPr>
            </w:pPr>
          </w:p>
        </w:tc>
      </w:tr>
      <w:tr w:rsidR="00534FFB" w:rsidRPr="00795C9D" w14:paraId="2A53612E" w14:textId="77777777" w:rsidTr="00E204B8">
        <w:trPr>
          <w:cantSplit/>
        </w:trPr>
        <w:tc>
          <w:tcPr>
            <w:tcW w:w="610" w:type="dxa"/>
          </w:tcPr>
          <w:p w14:paraId="29D0A74D" w14:textId="66F8B8DE" w:rsidR="00534FFB" w:rsidRPr="00795C9D" w:rsidRDefault="008101C4" w:rsidP="00C93C45">
            <w:pPr>
              <w:spacing w:line="276" w:lineRule="auto"/>
              <w:rPr>
                <w:bCs/>
                <w:szCs w:val="20"/>
              </w:rPr>
            </w:pPr>
            <w:r>
              <w:rPr>
                <w:bCs/>
                <w:szCs w:val="20"/>
              </w:rPr>
              <w:t>3</w:t>
            </w:r>
            <w:r w:rsidR="00DC28AE">
              <w:rPr>
                <w:bCs/>
                <w:szCs w:val="20"/>
              </w:rPr>
              <w:t>.1</w:t>
            </w:r>
          </w:p>
        </w:tc>
        <w:tc>
          <w:tcPr>
            <w:tcW w:w="4343" w:type="dxa"/>
          </w:tcPr>
          <w:p w14:paraId="44AF0E4A" w14:textId="616AF34A" w:rsidR="00534FFB" w:rsidRPr="00795C9D" w:rsidRDefault="00F03489" w:rsidP="000F379D">
            <w:pPr>
              <w:spacing w:line="276" w:lineRule="auto"/>
              <w:rPr>
                <w:szCs w:val="20"/>
              </w:rPr>
            </w:pPr>
            <w:r w:rsidRPr="00795C9D">
              <w:rPr>
                <w:szCs w:val="20"/>
              </w:rPr>
              <w:t>Ondernemer verklaart zi</w:t>
            </w:r>
            <w:r>
              <w:rPr>
                <w:szCs w:val="20"/>
              </w:rPr>
              <w:t xml:space="preserve">ch akkoord met de </w:t>
            </w:r>
            <w:r w:rsidR="00613581">
              <w:rPr>
                <w:szCs w:val="20"/>
              </w:rPr>
              <w:t xml:space="preserve">gestelde </w:t>
            </w:r>
            <w:r w:rsidR="00EC76AD">
              <w:rPr>
                <w:szCs w:val="20"/>
              </w:rPr>
              <w:t>eisen</w:t>
            </w:r>
            <w:r w:rsidR="000D280A">
              <w:rPr>
                <w:szCs w:val="20"/>
              </w:rPr>
              <w:t xml:space="preserve"> en voorwaarden</w:t>
            </w:r>
            <w:r w:rsidR="00EC76AD">
              <w:rPr>
                <w:szCs w:val="20"/>
              </w:rPr>
              <w:t xml:space="preserve"> </w:t>
            </w:r>
            <w:r w:rsidR="00CC0915">
              <w:rPr>
                <w:szCs w:val="20"/>
              </w:rPr>
              <w:t>zoals beschreven</w:t>
            </w:r>
            <w:r w:rsidR="00D35CF3">
              <w:rPr>
                <w:szCs w:val="20"/>
              </w:rPr>
              <w:t xml:space="preserve"> in </w:t>
            </w:r>
            <w:r w:rsidR="00EC76AD">
              <w:rPr>
                <w:szCs w:val="20"/>
              </w:rPr>
              <w:t>de Inschrijvingsleidraad</w:t>
            </w:r>
            <w:r w:rsidR="00E37F48">
              <w:rPr>
                <w:szCs w:val="20"/>
              </w:rPr>
              <w:t xml:space="preserve"> en zal hieraan voldoen</w:t>
            </w:r>
            <w:r w:rsidR="00711D44">
              <w:rPr>
                <w:szCs w:val="20"/>
              </w:rPr>
              <w:t xml:space="preserve"> en blijven voldoen</w:t>
            </w:r>
            <w:r w:rsidR="00D03BBC">
              <w:rPr>
                <w:szCs w:val="20"/>
              </w:rPr>
              <w:t xml:space="preserve"> gedurende de looptijd van de</w:t>
            </w:r>
            <w:r w:rsidR="00D35CF3">
              <w:rPr>
                <w:szCs w:val="20"/>
              </w:rPr>
              <w:t xml:space="preserve"> Raamovereenkomst</w:t>
            </w:r>
            <w:r w:rsidR="00EC76AD">
              <w:rPr>
                <w:szCs w:val="20"/>
              </w:rPr>
              <w:t xml:space="preserve">? 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1260" w:type="dxa"/>
          </w:tcPr>
          <w:p w14:paraId="0AC40B25" w14:textId="77777777" w:rsidR="00534FFB" w:rsidRDefault="00534FFB" w:rsidP="00C93C45">
            <w:pPr>
              <w:spacing w:line="276" w:lineRule="auto"/>
              <w:jc w:val="both"/>
              <w:rPr>
                <w:szCs w:val="20"/>
              </w:rPr>
            </w:pPr>
          </w:p>
          <w:p w14:paraId="1DEC5140" w14:textId="77777777" w:rsidR="00534FFB" w:rsidRPr="00795C9D" w:rsidRDefault="00534FFB" w:rsidP="00C93C45">
            <w:pPr>
              <w:spacing w:line="276" w:lineRule="auto"/>
              <w:jc w:val="both"/>
              <w:rPr>
                <w:b/>
                <w:bCs/>
                <w:szCs w:val="20"/>
              </w:rPr>
            </w:pPr>
            <w:r w:rsidRPr="00795C9D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a / nee"/>
                  </w:textInput>
                </w:ffData>
              </w:fldChar>
            </w:r>
            <w:r w:rsidRPr="00795C9D">
              <w:rPr>
                <w:szCs w:val="20"/>
              </w:rPr>
              <w:instrText xml:space="preserve"> FORMTEXT </w:instrText>
            </w:r>
            <w:r w:rsidRPr="00795C9D">
              <w:rPr>
                <w:szCs w:val="20"/>
              </w:rPr>
            </w:r>
            <w:r w:rsidRPr="00795C9D">
              <w:rPr>
                <w:szCs w:val="20"/>
              </w:rPr>
              <w:fldChar w:fldCharType="separate"/>
            </w:r>
            <w:r w:rsidRPr="00795C9D">
              <w:rPr>
                <w:noProof/>
                <w:szCs w:val="20"/>
              </w:rPr>
              <w:t>ja / nee</w:t>
            </w:r>
            <w:r w:rsidRPr="00795C9D">
              <w:rPr>
                <w:szCs w:val="20"/>
              </w:rPr>
              <w:fldChar w:fldCharType="end"/>
            </w:r>
          </w:p>
        </w:tc>
        <w:tc>
          <w:tcPr>
            <w:tcW w:w="3237" w:type="dxa"/>
          </w:tcPr>
          <w:p w14:paraId="0DF5D0AE" w14:textId="77777777" w:rsidR="00534FFB" w:rsidRPr="00795C9D" w:rsidRDefault="00534FFB" w:rsidP="00C93C45">
            <w:pPr>
              <w:spacing w:line="276" w:lineRule="auto"/>
              <w:jc w:val="both"/>
              <w:rPr>
                <w:b/>
                <w:bCs/>
                <w:szCs w:val="20"/>
              </w:rPr>
            </w:pPr>
          </w:p>
        </w:tc>
      </w:tr>
      <w:tr w:rsidR="00534FFB" w:rsidRPr="00795C9D" w14:paraId="73B90CD7" w14:textId="77777777" w:rsidTr="00E204B8">
        <w:trPr>
          <w:cantSplit/>
        </w:trPr>
        <w:tc>
          <w:tcPr>
            <w:tcW w:w="610" w:type="dxa"/>
          </w:tcPr>
          <w:p w14:paraId="5BC3DD81" w14:textId="77777777" w:rsidR="00534FFB" w:rsidRPr="00795C9D" w:rsidRDefault="00534FFB" w:rsidP="00534FFB">
            <w:pPr>
              <w:spacing w:line="276" w:lineRule="auto"/>
              <w:rPr>
                <w:szCs w:val="20"/>
              </w:rPr>
            </w:pPr>
          </w:p>
        </w:tc>
        <w:tc>
          <w:tcPr>
            <w:tcW w:w="4343" w:type="dxa"/>
          </w:tcPr>
          <w:p w14:paraId="041575C2" w14:textId="77777777" w:rsidR="00534FFB" w:rsidRPr="00795C9D" w:rsidRDefault="00534FFB" w:rsidP="00534FFB">
            <w:pPr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1260" w:type="dxa"/>
          </w:tcPr>
          <w:p w14:paraId="4653496D" w14:textId="77777777" w:rsidR="00534FFB" w:rsidRPr="00795C9D" w:rsidRDefault="00534FFB" w:rsidP="00534FFB">
            <w:pPr>
              <w:spacing w:line="276" w:lineRule="auto"/>
              <w:rPr>
                <w:szCs w:val="20"/>
              </w:rPr>
            </w:pPr>
          </w:p>
        </w:tc>
        <w:tc>
          <w:tcPr>
            <w:tcW w:w="3237" w:type="dxa"/>
          </w:tcPr>
          <w:p w14:paraId="0434AC0C" w14:textId="77777777" w:rsidR="00534FFB" w:rsidRPr="00795C9D" w:rsidRDefault="00534FFB" w:rsidP="00534FFB">
            <w:pPr>
              <w:spacing w:line="276" w:lineRule="auto"/>
              <w:jc w:val="both"/>
              <w:rPr>
                <w:szCs w:val="20"/>
              </w:rPr>
            </w:pPr>
          </w:p>
        </w:tc>
      </w:tr>
    </w:tbl>
    <w:p w14:paraId="128370AD" w14:textId="77777777" w:rsidR="00E204B8" w:rsidRDefault="00E204B8" w:rsidP="00571DA5">
      <w:pPr>
        <w:spacing w:line="360" w:lineRule="auto"/>
        <w:jc w:val="both"/>
        <w:rPr>
          <w:szCs w:val="20"/>
        </w:rPr>
      </w:pPr>
    </w:p>
    <w:p w14:paraId="270E45E5" w14:textId="182C7748" w:rsidR="00571DA5" w:rsidRPr="007265D5" w:rsidRDefault="007265D5" w:rsidP="00571DA5">
      <w:pPr>
        <w:spacing w:line="360" w:lineRule="auto"/>
        <w:jc w:val="both"/>
        <w:rPr>
          <w:szCs w:val="20"/>
        </w:rPr>
      </w:pPr>
      <w:r w:rsidRPr="00A032D6">
        <w:rPr>
          <w:szCs w:val="20"/>
        </w:rPr>
        <w:br w:type="page"/>
      </w:r>
      <w:r w:rsidR="008101C4">
        <w:rPr>
          <w:szCs w:val="20"/>
        </w:rPr>
        <w:lastRenderedPageBreak/>
        <w:t>4</w:t>
      </w:r>
      <w:r w:rsidR="00571DA5" w:rsidRPr="00A032D6">
        <w:rPr>
          <w:b/>
          <w:szCs w:val="20"/>
        </w:rPr>
        <w:t xml:space="preserve">. Ondertekening van </w:t>
      </w:r>
      <w:r w:rsidR="00571DA5">
        <w:rPr>
          <w:b/>
          <w:szCs w:val="20"/>
        </w:rPr>
        <w:t>dit document</w:t>
      </w:r>
    </w:p>
    <w:p w14:paraId="699C1F1B" w14:textId="77777777" w:rsidR="00571DA5" w:rsidRPr="00A032D6" w:rsidRDefault="00571DA5" w:rsidP="00F03489">
      <w:pPr>
        <w:spacing w:line="240" w:lineRule="auto"/>
        <w:jc w:val="both"/>
        <w:rPr>
          <w:szCs w:val="20"/>
        </w:rPr>
      </w:pPr>
    </w:p>
    <w:p w14:paraId="25624280" w14:textId="77777777" w:rsidR="00571DA5" w:rsidRPr="00A032D6" w:rsidRDefault="00571DA5" w:rsidP="00F03489">
      <w:pPr>
        <w:spacing w:line="240" w:lineRule="auto"/>
        <w:jc w:val="both"/>
        <w:rPr>
          <w:szCs w:val="20"/>
        </w:rPr>
      </w:pPr>
      <w:r w:rsidRPr="00A032D6">
        <w:rPr>
          <w:szCs w:val="20"/>
        </w:rPr>
        <w:t>Ondergetekende verklaart alle vragen en bijlagen volledig en naar waarheid te hebben beantwoord en dat de in dit vragenformulier verstrekte inlichtingen met de werkelijkheid overeenstemmen, juist en volledig zijn.</w:t>
      </w:r>
    </w:p>
    <w:p w14:paraId="459DED5C" w14:textId="77777777" w:rsidR="00571DA5" w:rsidRPr="00A032D6" w:rsidRDefault="00571DA5" w:rsidP="00F03489">
      <w:pPr>
        <w:spacing w:line="240" w:lineRule="auto"/>
        <w:jc w:val="both"/>
        <w:rPr>
          <w:szCs w:val="20"/>
        </w:rPr>
      </w:pPr>
    </w:p>
    <w:p w14:paraId="56A7B97D" w14:textId="2A9B61DE" w:rsidR="00571DA5" w:rsidRPr="00A032D6" w:rsidRDefault="00571DA5" w:rsidP="00F03489">
      <w:pPr>
        <w:spacing w:line="240" w:lineRule="auto"/>
        <w:jc w:val="both"/>
        <w:rPr>
          <w:szCs w:val="20"/>
        </w:rPr>
      </w:pPr>
      <w:r w:rsidRPr="00A032D6">
        <w:rPr>
          <w:szCs w:val="20"/>
        </w:rPr>
        <w:t xml:space="preserve">Ondergetekende is ermee bekend en stemt daarmee in dat </w:t>
      </w:r>
      <w:r w:rsidR="00D62ECC">
        <w:rPr>
          <w:szCs w:val="20"/>
        </w:rPr>
        <w:t xml:space="preserve">de </w:t>
      </w:r>
      <w:proofErr w:type="spellStart"/>
      <w:r w:rsidR="001E6A83">
        <w:rPr>
          <w:szCs w:val="20"/>
        </w:rPr>
        <w:t>O</w:t>
      </w:r>
      <w:r w:rsidR="004A3560">
        <w:rPr>
          <w:szCs w:val="20"/>
        </w:rPr>
        <w:t>ddV</w:t>
      </w:r>
      <w:proofErr w:type="spellEnd"/>
      <w:r w:rsidRPr="00A032D6">
        <w:rPr>
          <w:szCs w:val="20"/>
        </w:rPr>
        <w:t xml:space="preserve"> </w:t>
      </w:r>
      <w:r>
        <w:rPr>
          <w:szCs w:val="20"/>
        </w:rPr>
        <w:t>dit document</w:t>
      </w:r>
      <w:r w:rsidRPr="00A032D6">
        <w:rPr>
          <w:szCs w:val="20"/>
        </w:rPr>
        <w:t xml:space="preserve"> en de overlegde bewijzen en bijlagen eventueel verifieert of zal laten verifiëren. Ondergetekende zal, indien </w:t>
      </w:r>
      <w:r w:rsidR="00D62ECC">
        <w:rPr>
          <w:szCs w:val="20"/>
        </w:rPr>
        <w:t xml:space="preserve">de </w:t>
      </w:r>
      <w:proofErr w:type="spellStart"/>
      <w:r w:rsidR="001E6A83">
        <w:rPr>
          <w:szCs w:val="20"/>
        </w:rPr>
        <w:t>O</w:t>
      </w:r>
      <w:r w:rsidR="004A3560">
        <w:rPr>
          <w:szCs w:val="20"/>
        </w:rPr>
        <w:t>ddV</w:t>
      </w:r>
      <w:proofErr w:type="spellEnd"/>
      <w:r w:rsidRPr="00A032D6">
        <w:rPr>
          <w:szCs w:val="20"/>
        </w:rPr>
        <w:t xml:space="preserve"> tot verificatie van gegevens wenst over te gaan, daaraan zijn medewerking verlenen. </w:t>
      </w:r>
    </w:p>
    <w:p w14:paraId="7B83CCCB" w14:textId="77777777" w:rsidR="00571DA5" w:rsidRPr="00A032D6" w:rsidRDefault="00571DA5" w:rsidP="00F03489">
      <w:pPr>
        <w:spacing w:line="240" w:lineRule="auto"/>
        <w:jc w:val="both"/>
        <w:rPr>
          <w:szCs w:val="20"/>
        </w:rPr>
      </w:pPr>
    </w:p>
    <w:p w14:paraId="0A548687" w14:textId="77777777" w:rsidR="00F03489" w:rsidRPr="00AA1BCA" w:rsidRDefault="00F03489" w:rsidP="00F03489">
      <w:pPr>
        <w:spacing w:line="240" w:lineRule="auto"/>
        <w:jc w:val="both"/>
        <w:rPr>
          <w:szCs w:val="20"/>
        </w:rPr>
      </w:pPr>
      <w:r>
        <w:rPr>
          <w:szCs w:val="20"/>
        </w:rPr>
        <w:t>Aldu</w:t>
      </w:r>
      <w:r w:rsidRPr="00AA1BCA">
        <w:rPr>
          <w:szCs w:val="20"/>
        </w:rPr>
        <w:t>s, naar waarheid opgemaakt</w:t>
      </w:r>
      <w:r>
        <w:rPr>
          <w:szCs w:val="20"/>
        </w:rPr>
        <w:t xml:space="preserve"> en rechtsgeldig ondertekend door; </w:t>
      </w:r>
    </w:p>
    <w:tbl>
      <w:tblPr>
        <w:tblpPr w:leftFromText="141" w:rightFromText="141" w:vertAnchor="text" w:horzAnchor="margin" w:tblpX="108" w:tblpY="142"/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9"/>
        <w:gridCol w:w="6095"/>
      </w:tblGrid>
      <w:tr w:rsidR="00F03489" w:rsidRPr="00AA1BCA" w14:paraId="53FA1513" w14:textId="77777777" w:rsidTr="000F379D">
        <w:trPr>
          <w:trHeight w:val="227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67B9A967" w14:textId="77777777" w:rsidR="00F03489" w:rsidRPr="000F379D" w:rsidRDefault="00F03489" w:rsidP="00F03489">
            <w:pPr>
              <w:spacing w:before="40" w:after="40"/>
              <w:rPr>
                <w:b/>
                <w:szCs w:val="20"/>
              </w:rPr>
            </w:pPr>
            <w:r w:rsidRPr="000F379D">
              <w:rPr>
                <w:b/>
                <w:szCs w:val="20"/>
              </w:rPr>
              <w:t xml:space="preserve">Naam Ondernemer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4D5BE" w14:textId="77777777" w:rsidR="00F03489" w:rsidRDefault="00F03489" w:rsidP="00F03489">
            <w:pPr>
              <w:spacing w:before="40" w:after="40"/>
              <w:rPr>
                <w:rFonts w:ascii="Times New Roman" w:hAnsi="Times New Roman"/>
                <w:szCs w:val="20"/>
              </w:rPr>
            </w:pPr>
          </w:p>
          <w:p w14:paraId="46A8C77E" w14:textId="77777777" w:rsidR="00CF2E1D" w:rsidRPr="00AA1BCA" w:rsidRDefault="00CF2E1D" w:rsidP="00F03489">
            <w:pPr>
              <w:spacing w:before="40" w:after="40"/>
              <w:rPr>
                <w:rFonts w:ascii="Times New Roman" w:hAnsi="Times New Roman"/>
                <w:szCs w:val="20"/>
              </w:rPr>
            </w:pPr>
          </w:p>
        </w:tc>
      </w:tr>
      <w:tr w:rsidR="00F03489" w:rsidRPr="00AA1BCA" w14:paraId="217F3E2B" w14:textId="77777777" w:rsidTr="000F379D">
        <w:trPr>
          <w:trHeight w:val="227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3C074DBF" w14:textId="77777777" w:rsidR="00F03489" w:rsidRPr="000F379D" w:rsidRDefault="00F03489" w:rsidP="00F03489">
            <w:pPr>
              <w:spacing w:before="40" w:after="40"/>
              <w:rPr>
                <w:b/>
                <w:szCs w:val="20"/>
              </w:rPr>
            </w:pPr>
            <w:r w:rsidRPr="000F379D">
              <w:rPr>
                <w:b/>
                <w:szCs w:val="20"/>
              </w:rPr>
              <w:t xml:space="preserve">Naam ondertekenaar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E7C0A" w14:textId="77777777" w:rsidR="00F03489" w:rsidRDefault="00F03489" w:rsidP="00F03489">
            <w:pPr>
              <w:spacing w:before="40" w:after="40"/>
              <w:rPr>
                <w:rFonts w:ascii="Times New Roman" w:hAnsi="Times New Roman"/>
                <w:szCs w:val="20"/>
              </w:rPr>
            </w:pPr>
          </w:p>
          <w:p w14:paraId="1B297BCE" w14:textId="77777777" w:rsidR="00CF2E1D" w:rsidRPr="00AA1BCA" w:rsidRDefault="00CF2E1D" w:rsidP="00F03489">
            <w:pPr>
              <w:spacing w:before="40" w:after="40"/>
              <w:rPr>
                <w:rFonts w:ascii="Times New Roman" w:hAnsi="Times New Roman"/>
                <w:szCs w:val="20"/>
              </w:rPr>
            </w:pPr>
          </w:p>
        </w:tc>
      </w:tr>
      <w:tr w:rsidR="00F03489" w:rsidRPr="00AA1BCA" w14:paraId="681C7B83" w14:textId="77777777" w:rsidTr="000F379D">
        <w:trPr>
          <w:trHeight w:val="227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2980B12B" w14:textId="77777777" w:rsidR="00F03489" w:rsidRPr="000F379D" w:rsidRDefault="00F03489" w:rsidP="00F03489">
            <w:pPr>
              <w:spacing w:before="40" w:after="40"/>
              <w:rPr>
                <w:b/>
                <w:szCs w:val="20"/>
              </w:rPr>
            </w:pPr>
            <w:r w:rsidRPr="000F379D">
              <w:rPr>
                <w:b/>
                <w:szCs w:val="20"/>
              </w:rPr>
              <w:t>Datum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98547" w14:textId="77777777" w:rsidR="00F03489" w:rsidRDefault="00F03489" w:rsidP="00F03489">
            <w:pPr>
              <w:spacing w:before="40" w:after="40"/>
              <w:rPr>
                <w:rFonts w:ascii="Times New Roman" w:hAnsi="Times New Roman"/>
                <w:szCs w:val="20"/>
              </w:rPr>
            </w:pPr>
          </w:p>
          <w:p w14:paraId="731AD9A5" w14:textId="77777777" w:rsidR="00CF2E1D" w:rsidRPr="00AA1BCA" w:rsidRDefault="00CF2E1D" w:rsidP="00F03489">
            <w:pPr>
              <w:spacing w:before="40" w:after="40"/>
              <w:rPr>
                <w:rFonts w:ascii="Times New Roman" w:hAnsi="Times New Roman"/>
                <w:szCs w:val="20"/>
              </w:rPr>
            </w:pPr>
          </w:p>
        </w:tc>
      </w:tr>
      <w:tr w:rsidR="00F03489" w:rsidRPr="00AA1BCA" w14:paraId="570A044A" w14:textId="77777777" w:rsidTr="000F379D">
        <w:trPr>
          <w:trHeight w:val="227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27BB3213" w14:textId="77777777" w:rsidR="00F03489" w:rsidRPr="000F379D" w:rsidRDefault="00F03489" w:rsidP="00F03489">
            <w:pPr>
              <w:spacing w:after="40"/>
              <w:rPr>
                <w:b/>
                <w:szCs w:val="20"/>
              </w:rPr>
            </w:pPr>
            <w:r w:rsidRPr="000F379D">
              <w:rPr>
                <w:b/>
                <w:szCs w:val="20"/>
              </w:rPr>
              <w:t>Handtekening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C271" w14:textId="77777777" w:rsidR="00F03489" w:rsidRPr="00AA1BCA" w:rsidRDefault="00F03489" w:rsidP="00F03489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40" w:beforeAutospacing="0" w:after="4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3C4416" w14:textId="77777777" w:rsidR="00F03489" w:rsidRPr="00AA1BCA" w:rsidRDefault="00F03489" w:rsidP="00F03489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40" w:beforeAutospacing="0" w:after="4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0CF46E" w14:textId="77777777" w:rsidR="00F03489" w:rsidRPr="00AA1BCA" w:rsidRDefault="00F03489" w:rsidP="00F03489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40" w:beforeAutospacing="0" w:after="4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34D5AB1" w14:textId="48E5B0FB" w:rsidR="00045E02" w:rsidRDefault="00045E02" w:rsidP="00CF2E1D">
      <w:pPr>
        <w:pStyle w:val="Kop1"/>
        <w:numPr>
          <w:ilvl w:val="0"/>
          <w:numId w:val="0"/>
        </w:numPr>
      </w:pPr>
    </w:p>
    <w:sectPr w:rsidR="00045E02" w:rsidSect="00534FFB">
      <w:headerReference w:type="default" r:id="rId11"/>
      <w:footerReference w:type="default" r:id="rId12"/>
      <w:headerReference w:type="first" r:id="rId13"/>
      <w:pgSz w:w="12240" w:h="15840" w:code="1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4C7A6" w14:textId="77777777" w:rsidR="004B2E31" w:rsidRDefault="004B2E31" w:rsidP="00AD2D54">
      <w:pPr>
        <w:spacing w:line="240" w:lineRule="auto"/>
      </w:pPr>
      <w:r>
        <w:separator/>
      </w:r>
    </w:p>
  </w:endnote>
  <w:endnote w:type="continuationSeparator" w:id="0">
    <w:p w14:paraId="380B5CF9" w14:textId="77777777" w:rsidR="004B2E31" w:rsidRDefault="004B2E31" w:rsidP="00AD2D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03"/>
      <w:gridCol w:w="5395"/>
    </w:tblGrid>
    <w:tr w:rsidR="00C37577" w:rsidRPr="00CA11E7" w14:paraId="7111D854" w14:textId="77777777" w:rsidTr="00A9029F">
      <w:trPr>
        <w:trHeight w:val="360"/>
      </w:trPr>
      <w:tc>
        <w:tcPr>
          <w:tcW w:w="4103" w:type="dxa"/>
          <w:vAlign w:val="center"/>
        </w:tcPr>
        <w:p w14:paraId="59EA7F75" w14:textId="2CEFDEEF" w:rsidR="00C37577" w:rsidRPr="00A9029F" w:rsidRDefault="00C37577" w:rsidP="00A9029F">
          <w:pPr>
            <w:pStyle w:val="stlPaginanummer"/>
            <w:tabs>
              <w:tab w:val="right" w:pos="3817"/>
            </w:tabs>
            <w:jc w:val="left"/>
            <w:rPr>
              <w:sz w:val="18"/>
              <w:szCs w:val="18"/>
            </w:rPr>
          </w:pPr>
          <w:r w:rsidRPr="00A9029F">
            <w:rPr>
              <w:sz w:val="18"/>
              <w:szCs w:val="18"/>
            </w:rPr>
            <w:t>Bijlage Geschiktheidseisen</w:t>
          </w:r>
        </w:p>
      </w:tc>
      <w:tc>
        <w:tcPr>
          <w:tcW w:w="5395" w:type="dxa"/>
          <w:vAlign w:val="center"/>
        </w:tcPr>
        <w:p w14:paraId="1428820D" w14:textId="77777777" w:rsidR="00C37577" w:rsidRPr="00A9029F" w:rsidRDefault="00C37577" w:rsidP="00A9029F">
          <w:pPr>
            <w:pStyle w:val="stlPaginanummer"/>
            <w:ind w:right="167"/>
            <w:rPr>
              <w:sz w:val="18"/>
              <w:szCs w:val="18"/>
            </w:rPr>
          </w:pPr>
          <w:r w:rsidRPr="00A9029F">
            <w:rPr>
              <w:sz w:val="18"/>
              <w:szCs w:val="18"/>
            </w:rPr>
            <w:fldChar w:fldCharType="begin"/>
          </w:r>
          <w:r w:rsidRPr="00A9029F">
            <w:rPr>
              <w:sz w:val="18"/>
              <w:szCs w:val="18"/>
            </w:rPr>
            <w:instrText xml:space="preserve"> PAGE   \* MERGEFORMAT </w:instrText>
          </w:r>
          <w:r w:rsidRPr="00A9029F">
            <w:rPr>
              <w:sz w:val="18"/>
              <w:szCs w:val="18"/>
            </w:rPr>
            <w:fldChar w:fldCharType="separate"/>
          </w:r>
          <w:r w:rsidR="004D35F1">
            <w:rPr>
              <w:noProof/>
              <w:sz w:val="18"/>
              <w:szCs w:val="18"/>
            </w:rPr>
            <w:t>4</w:t>
          </w:r>
          <w:r w:rsidRPr="00A9029F">
            <w:rPr>
              <w:sz w:val="18"/>
              <w:szCs w:val="18"/>
            </w:rPr>
            <w:fldChar w:fldCharType="end"/>
          </w:r>
          <w:r w:rsidRPr="00A9029F">
            <w:rPr>
              <w:sz w:val="18"/>
              <w:szCs w:val="18"/>
            </w:rPr>
            <w:t xml:space="preserve">  van </w:t>
          </w:r>
          <w:r w:rsidRPr="00A9029F">
            <w:rPr>
              <w:rFonts w:cs="Arial"/>
              <w:sz w:val="18"/>
              <w:szCs w:val="18"/>
            </w:rPr>
            <w:t xml:space="preserve"> </w:t>
          </w:r>
          <w:r w:rsidRPr="00A9029F">
            <w:rPr>
              <w:rFonts w:cs="Arial"/>
              <w:sz w:val="18"/>
              <w:szCs w:val="18"/>
            </w:rPr>
            <w:fldChar w:fldCharType="begin"/>
          </w:r>
          <w:r w:rsidRPr="00A9029F">
            <w:rPr>
              <w:rFonts w:cs="Arial"/>
              <w:sz w:val="18"/>
              <w:szCs w:val="18"/>
            </w:rPr>
            <w:instrText>NUMPAGES</w:instrText>
          </w:r>
          <w:r w:rsidRPr="00A9029F">
            <w:rPr>
              <w:rFonts w:cs="Arial"/>
              <w:sz w:val="18"/>
              <w:szCs w:val="18"/>
            </w:rPr>
            <w:fldChar w:fldCharType="separate"/>
          </w:r>
          <w:r w:rsidR="004D35F1">
            <w:rPr>
              <w:rFonts w:cs="Arial"/>
              <w:noProof/>
              <w:sz w:val="18"/>
              <w:szCs w:val="18"/>
            </w:rPr>
            <w:t>4</w:t>
          </w:r>
          <w:r w:rsidRPr="00A9029F">
            <w:rPr>
              <w:rFonts w:cs="Arial"/>
              <w:sz w:val="18"/>
              <w:szCs w:val="18"/>
            </w:rPr>
            <w:fldChar w:fldCharType="end"/>
          </w:r>
        </w:p>
      </w:tc>
    </w:tr>
    <w:tr w:rsidR="00C37577" w:rsidRPr="00CA11E7" w14:paraId="566D6F2D" w14:textId="77777777" w:rsidTr="00A9029F">
      <w:trPr>
        <w:trHeight w:val="360"/>
      </w:trPr>
      <w:tc>
        <w:tcPr>
          <w:tcW w:w="4103" w:type="dxa"/>
          <w:vAlign w:val="center"/>
        </w:tcPr>
        <w:p w14:paraId="54A503C7" w14:textId="77777777" w:rsidR="00C37577" w:rsidRPr="00A9029F" w:rsidRDefault="00C37577" w:rsidP="00A9029F">
          <w:pPr>
            <w:pStyle w:val="stlPaginanummer"/>
            <w:tabs>
              <w:tab w:val="right" w:pos="3817"/>
            </w:tabs>
            <w:jc w:val="left"/>
            <w:rPr>
              <w:sz w:val="18"/>
              <w:szCs w:val="18"/>
            </w:rPr>
          </w:pPr>
        </w:p>
      </w:tc>
      <w:tc>
        <w:tcPr>
          <w:tcW w:w="5395" w:type="dxa"/>
          <w:vAlign w:val="center"/>
        </w:tcPr>
        <w:p w14:paraId="598ECD79" w14:textId="77777777" w:rsidR="00C37577" w:rsidRPr="00A9029F" w:rsidRDefault="00C37577" w:rsidP="00A9029F">
          <w:pPr>
            <w:pStyle w:val="stlPaginanummer"/>
            <w:ind w:right="167"/>
            <w:rPr>
              <w:sz w:val="18"/>
              <w:szCs w:val="18"/>
            </w:rPr>
          </w:pPr>
        </w:p>
      </w:tc>
    </w:tr>
  </w:tbl>
  <w:p w14:paraId="3F4EF17B" w14:textId="77777777" w:rsidR="00C37577" w:rsidRDefault="00C375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0CDEF" w14:textId="77777777" w:rsidR="004B2E31" w:rsidRDefault="004B2E31" w:rsidP="00AD2D54">
      <w:pPr>
        <w:spacing w:line="240" w:lineRule="auto"/>
      </w:pPr>
      <w:r>
        <w:separator/>
      </w:r>
    </w:p>
  </w:footnote>
  <w:footnote w:type="continuationSeparator" w:id="0">
    <w:p w14:paraId="2A83FC39" w14:textId="77777777" w:rsidR="004B2E31" w:rsidRDefault="004B2E31" w:rsidP="00AD2D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F2871" w14:textId="3F4782B8" w:rsidR="00687B36" w:rsidRDefault="00687B36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6EA110" wp14:editId="46DE60F7">
          <wp:simplePos x="0" y="0"/>
          <wp:positionH relativeFrom="column">
            <wp:posOffset>4684395</wp:posOffset>
          </wp:positionH>
          <wp:positionV relativeFrom="paragraph">
            <wp:posOffset>146685</wp:posOffset>
          </wp:positionV>
          <wp:extent cx="1484630" cy="776605"/>
          <wp:effectExtent l="0" t="0" r="1270" b="4445"/>
          <wp:wrapTight wrapText="bothSides">
            <wp:wrapPolygon edited="0">
              <wp:start x="0" y="0"/>
              <wp:lineTo x="0" y="21194"/>
              <wp:lineTo x="21341" y="21194"/>
              <wp:lineTo x="21341" y="0"/>
              <wp:lineTo x="0" y="0"/>
            </wp:wrapPolygon>
          </wp:wrapTight>
          <wp:docPr id="1132966721" name="Afbeelding 1" descr="Omgevingsdienst de Vallei">
            <a:extLst xmlns:a="http://schemas.openxmlformats.org/drawingml/2006/main">
              <a:ext uri="{FF2B5EF4-FFF2-40B4-BE49-F238E27FC236}">
                <a16:creationId xmlns:a16="http://schemas.microsoft.com/office/drawing/2014/main" id="{29413ACA-AA33-4A18-A8B1-71EDBEE3C43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mgevingsdienst de Valle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776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86460" w14:textId="115D4B70" w:rsidR="00C37577" w:rsidRDefault="00687B36" w:rsidP="00E64404">
    <w:pPr>
      <w:pStyle w:val="Koptekst"/>
      <w:ind w:left="-2835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5EE530" wp14:editId="1EBEA98D">
          <wp:simplePos x="0" y="0"/>
          <wp:positionH relativeFrom="column">
            <wp:posOffset>4479460</wp:posOffset>
          </wp:positionH>
          <wp:positionV relativeFrom="paragraph">
            <wp:posOffset>185813</wp:posOffset>
          </wp:positionV>
          <wp:extent cx="1484630" cy="776605"/>
          <wp:effectExtent l="0" t="0" r="1270" b="4445"/>
          <wp:wrapTight wrapText="bothSides">
            <wp:wrapPolygon edited="0">
              <wp:start x="0" y="0"/>
              <wp:lineTo x="0" y="21194"/>
              <wp:lineTo x="21341" y="21194"/>
              <wp:lineTo x="21341" y="0"/>
              <wp:lineTo x="0" y="0"/>
            </wp:wrapPolygon>
          </wp:wrapTight>
          <wp:docPr id="667363283" name="Afbeelding 1" descr="Omgevingsdienst de Vallei">
            <a:extLst xmlns:a="http://schemas.openxmlformats.org/drawingml/2006/main">
              <a:ext uri="{FF2B5EF4-FFF2-40B4-BE49-F238E27FC236}">
                <a16:creationId xmlns:a16="http://schemas.microsoft.com/office/drawing/2014/main" id="{29413ACA-AA33-4A18-A8B1-71EDBEE3C43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mgevingsdienst de Valle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776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37577">
      <w:rPr>
        <w:rStyle w:val="stlContactGegevensKop"/>
        <w:b w:val="0"/>
      </w:rPr>
      <w:fldChar w:fldCharType="begin"/>
    </w:r>
    <w:r w:rsidR="00C37577">
      <w:rPr>
        <w:rStyle w:val="stlContactGegevensKop"/>
        <w:b w:val="0"/>
      </w:rPr>
      <w:instrText xml:space="preserve"> PAGE   \* MERGEFORMAT </w:instrText>
    </w:r>
    <w:r w:rsidR="00C37577">
      <w:rPr>
        <w:rStyle w:val="stlContactGegevensKop"/>
        <w:b w:val="0"/>
      </w:rPr>
      <w:fldChar w:fldCharType="separate"/>
    </w:r>
    <w:r w:rsidR="004D35F1">
      <w:rPr>
        <w:rStyle w:val="stlContactGegevensKop"/>
        <w:b w:val="0"/>
        <w:noProof/>
      </w:rPr>
      <w:t>1</w:t>
    </w:r>
    <w:r w:rsidR="00C37577">
      <w:rPr>
        <w:rStyle w:val="stlContactGegevensKop"/>
        <w:b w:val="0"/>
      </w:rPr>
      <w:fldChar w:fldCharType="end"/>
    </w:r>
    <w:r w:rsidR="00C37577">
      <w:rPr>
        <w:rStyle w:val="stlContactGegevensKop"/>
        <w:b w:val="0"/>
      </w:rPr>
      <w:t>/</w:t>
    </w:r>
    <w:r w:rsidR="00D537E4">
      <w:rPr>
        <w:rStyle w:val="stlContactGegevensKop"/>
        <w:b w:val="0"/>
        <w:noProof/>
      </w:rPr>
      <w:fldChar w:fldCharType="begin"/>
    </w:r>
    <w:r w:rsidR="00D537E4">
      <w:rPr>
        <w:rStyle w:val="stlContactGegevensKop"/>
        <w:b w:val="0"/>
        <w:noProof/>
      </w:rPr>
      <w:instrText xml:space="preserve"> NUMPAGES   \* MERGEFORMAT </w:instrText>
    </w:r>
    <w:r w:rsidR="00D537E4">
      <w:rPr>
        <w:rStyle w:val="stlContactGegevensKop"/>
        <w:b w:val="0"/>
        <w:noProof/>
      </w:rPr>
      <w:fldChar w:fldCharType="separate"/>
    </w:r>
    <w:r w:rsidR="004D35F1">
      <w:rPr>
        <w:rStyle w:val="stlContactGegevensKop"/>
        <w:b w:val="0"/>
        <w:noProof/>
      </w:rPr>
      <w:t>4</w:t>
    </w:r>
    <w:r w:rsidR="00D537E4">
      <w:rPr>
        <w:rStyle w:val="stlContactGegevensKop"/>
        <w:b w:val="0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D2C82"/>
    <w:multiLevelType w:val="singleLevel"/>
    <w:tmpl w:val="5CA82894"/>
    <w:lvl w:ilvl="0">
      <w:start w:val="2"/>
      <w:numFmt w:val="decimal"/>
      <w:pStyle w:val="Kop6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" w15:restartNumberingAfterBreak="0">
    <w:nsid w:val="440C414B"/>
    <w:multiLevelType w:val="hybridMultilevel"/>
    <w:tmpl w:val="169E01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32556"/>
    <w:multiLevelType w:val="hybridMultilevel"/>
    <w:tmpl w:val="9A44D33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074E8B"/>
    <w:multiLevelType w:val="hybridMultilevel"/>
    <w:tmpl w:val="619E6212"/>
    <w:lvl w:ilvl="0" w:tplc="04130015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776060"/>
    <w:multiLevelType w:val="multilevel"/>
    <w:tmpl w:val="F7A03EAE"/>
    <w:styleLink w:val="Radboudumcopsommingrapport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5005802"/>
    <w:multiLevelType w:val="multilevel"/>
    <w:tmpl w:val="F78C4F8A"/>
    <w:styleLink w:val="Radboudumcrapport"/>
    <w:lvl w:ilvl="0">
      <w:start w:val="1"/>
      <w:numFmt w:val="decimal"/>
      <w:pStyle w:val="Kop1"/>
      <w:lvlText w:val="%1"/>
      <w:lvlJc w:val="right"/>
      <w:pPr>
        <w:ind w:left="0" w:hanging="227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27"/>
      </w:pPr>
      <w:rPr>
        <w:rFonts w:hint="default"/>
      </w:rPr>
    </w:lvl>
    <w:lvl w:ilvl="2">
      <w:start w:val="1"/>
      <w:numFmt w:val="decimal"/>
      <w:pStyle w:val="Kop3"/>
      <w:lvlText w:val="%3."/>
      <w:lvlJc w:val="left"/>
      <w:pPr>
        <w:ind w:left="567" w:hanging="567"/>
      </w:pPr>
      <w:rPr>
        <w:rFonts w:ascii="Calibri" w:eastAsia="Times New Roman" w:hAnsi="Calibri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53950AD"/>
    <w:multiLevelType w:val="multilevel"/>
    <w:tmpl w:val="12F25662"/>
    <w:styleLink w:val="Radboudumcagend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D3F1E82"/>
    <w:multiLevelType w:val="hybridMultilevel"/>
    <w:tmpl w:val="0B028DC8"/>
    <w:lvl w:ilvl="0" w:tplc="D1B6DFB2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A71E9"/>
    <w:multiLevelType w:val="multilevel"/>
    <w:tmpl w:val="D6D690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decimal"/>
      <w:pStyle w:val="Kop2BijlageResetnumbering"/>
      <w:lvlText w:val="%1.%2"/>
      <w:lvlJc w:val="left"/>
      <w:pPr>
        <w:tabs>
          <w:tab w:val="num" w:pos="716"/>
        </w:tabs>
        <w:ind w:left="716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67"/>
        </w:tabs>
        <w:ind w:left="667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8"/>
        </w:tabs>
        <w:ind w:left="618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4"/>
        </w:tabs>
        <w:ind w:left="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5"/>
        </w:tabs>
        <w:ind w:left="8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6"/>
        </w:tabs>
        <w:ind w:left="11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97"/>
        </w:tabs>
        <w:ind w:left="10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8"/>
        </w:tabs>
        <w:ind w:left="1048" w:hanging="1440"/>
      </w:pPr>
      <w:rPr>
        <w:rFonts w:hint="default"/>
      </w:rPr>
    </w:lvl>
  </w:abstractNum>
  <w:num w:numId="1" w16cid:durableId="555624582">
    <w:abstractNumId w:val="6"/>
  </w:num>
  <w:num w:numId="2" w16cid:durableId="200897434">
    <w:abstractNumId w:val="5"/>
    <w:lvlOverride w:ilvl="0">
      <w:lvl w:ilvl="0">
        <w:start w:val="1"/>
        <w:numFmt w:val="decimal"/>
        <w:pStyle w:val="Kop1"/>
        <w:lvlText w:val="%1"/>
        <w:lvlJc w:val="right"/>
        <w:pPr>
          <w:ind w:left="0" w:hanging="227"/>
        </w:pPr>
        <w:rPr>
          <w:rFonts w:hint="default"/>
          <w:i w:val="0"/>
        </w:rPr>
      </w:lvl>
    </w:lvlOverride>
    <w:lvlOverride w:ilvl="1">
      <w:lvl w:ilvl="1">
        <w:start w:val="1"/>
        <w:numFmt w:val="decimal"/>
        <w:pStyle w:val="Kop2"/>
        <w:lvlText w:val="%1.%2"/>
        <w:lvlJc w:val="right"/>
        <w:pPr>
          <w:ind w:left="0" w:hanging="227"/>
        </w:pPr>
        <w:rPr>
          <w:rFonts w:hint="default"/>
        </w:rPr>
      </w:lvl>
    </w:lvlOverride>
    <w:lvlOverride w:ilvl="2">
      <w:lvl w:ilvl="2">
        <w:start w:val="1"/>
        <w:numFmt w:val="decimal"/>
        <w:pStyle w:val="Kop3"/>
        <w:lvlText w:val="%3."/>
        <w:lvlJc w:val="left"/>
        <w:pPr>
          <w:ind w:left="567" w:hanging="567"/>
        </w:pPr>
        <w:rPr>
          <w:rFonts w:asciiTheme="minorHAnsi" w:eastAsiaTheme="majorEastAsia" w:hAnsiTheme="minorHAnsi" w:cstheme="majorBidi"/>
        </w:rPr>
      </w:lvl>
    </w:lvlOverride>
  </w:num>
  <w:num w:numId="3" w16cid:durableId="288241450">
    <w:abstractNumId w:val="4"/>
  </w:num>
  <w:num w:numId="4" w16cid:durableId="1096907277">
    <w:abstractNumId w:val="0"/>
  </w:num>
  <w:num w:numId="5" w16cid:durableId="173153399">
    <w:abstractNumId w:val="8"/>
  </w:num>
  <w:num w:numId="6" w16cid:durableId="199174706">
    <w:abstractNumId w:val="5"/>
  </w:num>
  <w:num w:numId="7" w16cid:durableId="1728918193">
    <w:abstractNumId w:val="3"/>
  </w:num>
  <w:num w:numId="8" w16cid:durableId="668098921">
    <w:abstractNumId w:val="7"/>
  </w:num>
  <w:num w:numId="9" w16cid:durableId="536889088">
    <w:abstractNumId w:val="1"/>
  </w:num>
  <w:num w:numId="10" w16cid:durableId="110369491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505"/>
    <w:rsid w:val="00017435"/>
    <w:rsid w:val="00045E02"/>
    <w:rsid w:val="0008006F"/>
    <w:rsid w:val="000925A2"/>
    <w:rsid w:val="000D280A"/>
    <w:rsid w:val="000D3397"/>
    <w:rsid w:val="000D5BAF"/>
    <w:rsid w:val="000E6E7C"/>
    <w:rsid w:val="000F379D"/>
    <w:rsid w:val="000F5222"/>
    <w:rsid w:val="0010584A"/>
    <w:rsid w:val="00114B61"/>
    <w:rsid w:val="00115B1D"/>
    <w:rsid w:val="00116609"/>
    <w:rsid w:val="001423DC"/>
    <w:rsid w:val="00143914"/>
    <w:rsid w:val="00144715"/>
    <w:rsid w:val="00157EF6"/>
    <w:rsid w:val="001638A6"/>
    <w:rsid w:val="00171F78"/>
    <w:rsid w:val="00191997"/>
    <w:rsid w:val="001A51E8"/>
    <w:rsid w:val="001C72FC"/>
    <w:rsid w:val="001D313E"/>
    <w:rsid w:val="001E6A83"/>
    <w:rsid w:val="001F3B1B"/>
    <w:rsid w:val="001F4207"/>
    <w:rsid w:val="00210100"/>
    <w:rsid w:val="0021363F"/>
    <w:rsid w:val="00216747"/>
    <w:rsid w:val="00217957"/>
    <w:rsid w:val="00226FB9"/>
    <w:rsid w:val="00232A97"/>
    <w:rsid w:val="00253812"/>
    <w:rsid w:val="002B0517"/>
    <w:rsid w:val="002C6F1C"/>
    <w:rsid w:val="002D394B"/>
    <w:rsid w:val="0030424F"/>
    <w:rsid w:val="003118B9"/>
    <w:rsid w:val="00314FCB"/>
    <w:rsid w:val="003320F1"/>
    <w:rsid w:val="00334749"/>
    <w:rsid w:val="00335F3D"/>
    <w:rsid w:val="003530F3"/>
    <w:rsid w:val="0035691F"/>
    <w:rsid w:val="00364A09"/>
    <w:rsid w:val="00374766"/>
    <w:rsid w:val="0039049B"/>
    <w:rsid w:val="003A2E2D"/>
    <w:rsid w:val="003D4714"/>
    <w:rsid w:val="003D6ADC"/>
    <w:rsid w:val="003E0142"/>
    <w:rsid w:val="003F11FD"/>
    <w:rsid w:val="00401F1E"/>
    <w:rsid w:val="00420161"/>
    <w:rsid w:val="004305FA"/>
    <w:rsid w:val="004725C6"/>
    <w:rsid w:val="004728EF"/>
    <w:rsid w:val="00486105"/>
    <w:rsid w:val="0049085D"/>
    <w:rsid w:val="00497046"/>
    <w:rsid w:val="004A3560"/>
    <w:rsid w:val="004A52F0"/>
    <w:rsid w:val="004A6533"/>
    <w:rsid w:val="004B2E31"/>
    <w:rsid w:val="004B55EA"/>
    <w:rsid w:val="004D2775"/>
    <w:rsid w:val="004D35F1"/>
    <w:rsid w:val="004E3DFE"/>
    <w:rsid w:val="005313D0"/>
    <w:rsid w:val="00534FFB"/>
    <w:rsid w:val="00535363"/>
    <w:rsid w:val="005556DA"/>
    <w:rsid w:val="00571DA5"/>
    <w:rsid w:val="00577E3A"/>
    <w:rsid w:val="00585848"/>
    <w:rsid w:val="00587A09"/>
    <w:rsid w:val="005B45FE"/>
    <w:rsid w:val="005B6F2D"/>
    <w:rsid w:val="005D78C4"/>
    <w:rsid w:val="005E53A0"/>
    <w:rsid w:val="005F18D9"/>
    <w:rsid w:val="00601606"/>
    <w:rsid w:val="006053A1"/>
    <w:rsid w:val="00606496"/>
    <w:rsid w:val="00610846"/>
    <w:rsid w:val="00613581"/>
    <w:rsid w:val="0061367D"/>
    <w:rsid w:val="00621346"/>
    <w:rsid w:val="0062412F"/>
    <w:rsid w:val="00635733"/>
    <w:rsid w:val="006416A6"/>
    <w:rsid w:val="0065429B"/>
    <w:rsid w:val="00662CF0"/>
    <w:rsid w:val="00664DDD"/>
    <w:rsid w:val="00664E46"/>
    <w:rsid w:val="006732ED"/>
    <w:rsid w:val="00681C4E"/>
    <w:rsid w:val="006830FA"/>
    <w:rsid w:val="00687681"/>
    <w:rsid w:val="00687B36"/>
    <w:rsid w:val="006B39C2"/>
    <w:rsid w:val="006B793C"/>
    <w:rsid w:val="006B7C5B"/>
    <w:rsid w:val="006C1272"/>
    <w:rsid w:val="006C3DF2"/>
    <w:rsid w:val="006E2752"/>
    <w:rsid w:val="006E4D4D"/>
    <w:rsid w:val="006F2AAB"/>
    <w:rsid w:val="00711D44"/>
    <w:rsid w:val="00714937"/>
    <w:rsid w:val="007265D5"/>
    <w:rsid w:val="00735B9D"/>
    <w:rsid w:val="007607F3"/>
    <w:rsid w:val="00764E85"/>
    <w:rsid w:val="007672DA"/>
    <w:rsid w:val="0077503B"/>
    <w:rsid w:val="007824F8"/>
    <w:rsid w:val="00795AC2"/>
    <w:rsid w:val="00795C9D"/>
    <w:rsid w:val="007979FF"/>
    <w:rsid w:val="007A5ED7"/>
    <w:rsid w:val="007D469C"/>
    <w:rsid w:val="007E7D37"/>
    <w:rsid w:val="008101C4"/>
    <w:rsid w:val="00812319"/>
    <w:rsid w:val="008154D3"/>
    <w:rsid w:val="00824420"/>
    <w:rsid w:val="00827291"/>
    <w:rsid w:val="0086050D"/>
    <w:rsid w:val="00863DE5"/>
    <w:rsid w:val="00874245"/>
    <w:rsid w:val="00880223"/>
    <w:rsid w:val="008A186A"/>
    <w:rsid w:val="008B0BB6"/>
    <w:rsid w:val="008B3727"/>
    <w:rsid w:val="008C53D0"/>
    <w:rsid w:val="008D11E0"/>
    <w:rsid w:val="008F08A2"/>
    <w:rsid w:val="008F44B2"/>
    <w:rsid w:val="0090144F"/>
    <w:rsid w:val="00913226"/>
    <w:rsid w:val="00923E10"/>
    <w:rsid w:val="00953780"/>
    <w:rsid w:val="009561FC"/>
    <w:rsid w:val="009A5148"/>
    <w:rsid w:val="009C6487"/>
    <w:rsid w:val="009D31D9"/>
    <w:rsid w:val="009E75F7"/>
    <w:rsid w:val="00A37CF0"/>
    <w:rsid w:val="00A443DB"/>
    <w:rsid w:val="00A52D1C"/>
    <w:rsid w:val="00A8060C"/>
    <w:rsid w:val="00A9029F"/>
    <w:rsid w:val="00A908C5"/>
    <w:rsid w:val="00AB45F5"/>
    <w:rsid w:val="00AC52B5"/>
    <w:rsid w:val="00AD2D54"/>
    <w:rsid w:val="00AF163E"/>
    <w:rsid w:val="00B070D9"/>
    <w:rsid w:val="00B1363F"/>
    <w:rsid w:val="00B31D6B"/>
    <w:rsid w:val="00B50CBF"/>
    <w:rsid w:val="00B73B13"/>
    <w:rsid w:val="00B7744B"/>
    <w:rsid w:val="00BA3A14"/>
    <w:rsid w:val="00BA5775"/>
    <w:rsid w:val="00BC0354"/>
    <w:rsid w:val="00BE0401"/>
    <w:rsid w:val="00C17757"/>
    <w:rsid w:val="00C20819"/>
    <w:rsid w:val="00C368B2"/>
    <w:rsid w:val="00C37577"/>
    <w:rsid w:val="00C43D0E"/>
    <w:rsid w:val="00C53BC8"/>
    <w:rsid w:val="00C5625C"/>
    <w:rsid w:val="00C864AF"/>
    <w:rsid w:val="00C93C45"/>
    <w:rsid w:val="00CB64CF"/>
    <w:rsid w:val="00CC0915"/>
    <w:rsid w:val="00CC4D24"/>
    <w:rsid w:val="00CE7021"/>
    <w:rsid w:val="00CE786D"/>
    <w:rsid w:val="00CF2E1D"/>
    <w:rsid w:val="00D01FAA"/>
    <w:rsid w:val="00D03BBC"/>
    <w:rsid w:val="00D201FB"/>
    <w:rsid w:val="00D23D09"/>
    <w:rsid w:val="00D3561B"/>
    <w:rsid w:val="00D35CF3"/>
    <w:rsid w:val="00D409EB"/>
    <w:rsid w:val="00D537E4"/>
    <w:rsid w:val="00D62ECC"/>
    <w:rsid w:val="00D639E7"/>
    <w:rsid w:val="00D873B4"/>
    <w:rsid w:val="00DB5C68"/>
    <w:rsid w:val="00DB60C9"/>
    <w:rsid w:val="00DC28AE"/>
    <w:rsid w:val="00DE5DDF"/>
    <w:rsid w:val="00DF0DC7"/>
    <w:rsid w:val="00E00F70"/>
    <w:rsid w:val="00E204B8"/>
    <w:rsid w:val="00E2359A"/>
    <w:rsid w:val="00E33D85"/>
    <w:rsid w:val="00E37F48"/>
    <w:rsid w:val="00E605AA"/>
    <w:rsid w:val="00E60A43"/>
    <w:rsid w:val="00E64404"/>
    <w:rsid w:val="00E71E79"/>
    <w:rsid w:val="00E77586"/>
    <w:rsid w:val="00E77A43"/>
    <w:rsid w:val="00E85505"/>
    <w:rsid w:val="00EA0A9C"/>
    <w:rsid w:val="00EA3FE6"/>
    <w:rsid w:val="00EB3362"/>
    <w:rsid w:val="00EC76AD"/>
    <w:rsid w:val="00EE2955"/>
    <w:rsid w:val="00EE3EEF"/>
    <w:rsid w:val="00F03489"/>
    <w:rsid w:val="00F2435E"/>
    <w:rsid w:val="00F25F57"/>
    <w:rsid w:val="00F3461F"/>
    <w:rsid w:val="00F43BA3"/>
    <w:rsid w:val="00F53700"/>
    <w:rsid w:val="00F554FA"/>
    <w:rsid w:val="00F75DFA"/>
    <w:rsid w:val="00F761E5"/>
    <w:rsid w:val="00FD34E9"/>
    <w:rsid w:val="00FF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2BF9E"/>
  <w15:docId w15:val="{173BAFA3-F836-495D-AB53-0BB861874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D11E0"/>
    <w:pPr>
      <w:spacing w:line="255" w:lineRule="atLeast"/>
    </w:pPr>
    <w:rPr>
      <w:szCs w:val="22"/>
      <w:lang w:eastAsia="en-US"/>
    </w:rPr>
  </w:style>
  <w:style w:type="paragraph" w:styleId="Kop1">
    <w:name w:val="heading 1"/>
    <w:basedOn w:val="Standaard"/>
    <w:next w:val="stlParagraafKop"/>
    <w:link w:val="Kop1Char"/>
    <w:qFormat/>
    <w:rsid w:val="00401F1E"/>
    <w:pPr>
      <w:keepNext/>
      <w:keepLines/>
      <w:numPr>
        <w:numId w:val="2"/>
      </w:numPr>
      <w:spacing w:after="30" w:line="360" w:lineRule="exact"/>
      <w:ind w:left="340"/>
      <w:outlineLvl w:val="0"/>
    </w:pPr>
    <w:rPr>
      <w:rFonts w:eastAsia="Times New Roman"/>
      <w:b/>
      <w:bCs/>
      <w:sz w:val="22"/>
      <w:szCs w:val="28"/>
    </w:rPr>
  </w:style>
  <w:style w:type="paragraph" w:styleId="Kop2">
    <w:name w:val="heading 2"/>
    <w:basedOn w:val="Standaard"/>
    <w:next w:val="Standaard"/>
    <w:link w:val="Kop2Char"/>
    <w:unhideWhenUsed/>
    <w:qFormat/>
    <w:rsid w:val="00401F1E"/>
    <w:pPr>
      <w:keepNext/>
      <w:keepLines/>
      <w:numPr>
        <w:ilvl w:val="1"/>
        <w:numId w:val="2"/>
      </w:numPr>
      <w:ind w:left="511"/>
      <w:outlineLvl w:val="1"/>
    </w:pPr>
    <w:rPr>
      <w:rFonts w:eastAsia="Times New Roman"/>
      <w:b/>
      <w:bCs/>
      <w:sz w:val="22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401F1E"/>
    <w:pPr>
      <w:keepNext/>
      <w:keepLines/>
      <w:numPr>
        <w:ilvl w:val="2"/>
        <w:numId w:val="2"/>
      </w:numPr>
      <w:outlineLvl w:val="2"/>
    </w:pPr>
    <w:rPr>
      <w:rFonts w:eastAsia="Times New Roman"/>
      <w:b/>
      <w:bCs/>
    </w:rPr>
  </w:style>
  <w:style w:type="paragraph" w:styleId="Kop4">
    <w:name w:val="heading 4"/>
    <w:basedOn w:val="Standaard"/>
    <w:next w:val="Standaard"/>
    <w:link w:val="Kop4Char"/>
    <w:qFormat/>
    <w:rsid w:val="00E85505"/>
    <w:pPr>
      <w:keepNext/>
      <w:keepLines/>
      <w:widowControl w:val="0"/>
      <w:suppressAutoHyphens/>
      <w:spacing w:line="240" w:lineRule="auto"/>
      <w:outlineLvl w:val="3"/>
    </w:pPr>
    <w:rPr>
      <w:rFonts w:ascii="Univers" w:eastAsia="Times New Roman" w:hAnsi="Univers"/>
      <w:b/>
      <w:spacing w:val="-2"/>
      <w:sz w:val="22"/>
      <w:szCs w:val="20"/>
      <w:lang w:eastAsia="nl-NL"/>
    </w:rPr>
  </w:style>
  <w:style w:type="paragraph" w:styleId="Kop5">
    <w:name w:val="heading 5"/>
    <w:basedOn w:val="Standaard"/>
    <w:next w:val="Standaard"/>
    <w:link w:val="Kop5Char"/>
    <w:qFormat/>
    <w:rsid w:val="00E85505"/>
    <w:pPr>
      <w:keepNext/>
      <w:tabs>
        <w:tab w:val="left" w:pos="567"/>
      </w:tabs>
      <w:spacing w:line="240" w:lineRule="auto"/>
      <w:jc w:val="both"/>
      <w:outlineLvl w:val="4"/>
    </w:pPr>
    <w:rPr>
      <w:rFonts w:ascii="Times New Roman" w:eastAsia="Times New Roman" w:hAnsi="Times New Roman"/>
      <w:b/>
      <w:sz w:val="22"/>
      <w:szCs w:val="24"/>
    </w:rPr>
  </w:style>
  <w:style w:type="paragraph" w:styleId="Kop6">
    <w:name w:val="heading 6"/>
    <w:basedOn w:val="Standaard"/>
    <w:next w:val="Standaard"/>
    <w:link w:val="Kop6Char"/>
    <w:qFormat/>
    <w:rsid w:val="00E85505"/>
    <w:pPr>
      <w:keepNext/>
      <w:widowControl w:val="0"/>
      <w:numPr>
        <w:numId w:val="4"/>
      </w:numPr>
      <w:tabs>
        <w:tab w:val="left" w:pos="852"/>
        <w:tab w:val="left" w:pos="1135"/>
        <w:tab w:val="left" w:pos="1440"/>
        <w:tab w:val="left" w:pos="2073"/>
        <w:tab w:val="left" w:pos="7626"/>
        <w:tab w:val="left" w:pos="8060"/>
      </w:tabs>
      <w:suppressAutoHyphens/>
      <w:spacing w:line="240" w:lineRule="auto"/>
      <w:outlineLvl w:val="5"/>
    </w:pPr>
    <w:rPr>
      <w:rFonts w:ascii="Univers" w:eastAsia="Times New Roman" w:hAnsi="Univers"/>
      <w:b/>
      <w:i/>
      <w:spacing w:val="-2"/>
      <w:sz w:val="22"/>
      <w:szCs w:val="20"/>
      <w:u w:val="single"/>
      <w:lang w:eastAsia="nl-NL"/>
    </w:rPr>
  </w:style>
  <w:style w:type="paragraph" w:styleId="Kop7">
    <w:name w:val="heading 7"/>
    <w:basedOn w:val="Standaard"/>
    <w:next w:val="Standaard"/>
    <w:link w:val="Kop7Char"/>
    <w:qFormat/>
    <w:rsid w:val="00E85505"/>
    <w:pPr>
      <w:keepNext/>
      <w:tabs>
        <w:tab w:val="left" w:pos="2250"/>
      </w:tabs>
      <w:spacing w:line="240" w:lineRule="auto"/>
      <w:outlineLvl w:val="6"/>
    </w:pPr>
    <w:rPr>
      <w:rFonts w:ascii="Times New Roman" w:eastAsia="Times New Roman" w:hAnsi="Times New Roman"/>
      <w:b/>
      <w:bCs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lContactGegevens">
    <w:name w:val="stlContactGegevens"/>
    <w:qFormat/>
    <w:rsid w:val="00587A09"/>
    <w:pPr>
      <w:spacing w:line="255" w:lineRule="exact"/>
    </w:pPr>
    <w:rPr>
      <w:sz w:val="17"/>
      <w:szCs w:val="22"/>
      <w:lang w:eastAsia="en-US"/>
    </w:rPr>
  </w:style>
  <w:style w:type="character" w:customStyle="1" w:styleId="stlContactGegevensKop">
    <w:name w:val="stlContactGegevensKop"/>
    <w:uiPriority w:val="1"/>
    <w:qFormat/>
    <w:rsid w:val="00210100"/>
    <w:rPr>
      <w:b/>
    </w:rPr>
  </w:style>
  <w:style w:type="paragraph" w:customStyle="1" w:styleId="stlClassificering">
    <w:name w:val="stlClassificering"/>
    <w:qFormat/>
    <w:rsid w:val="00AD2D54"/>
    <w:pPr>
      <w:spacing w:before="57" w:line="255" w:lineRule="exact"/>
    </w:pPr>
    <w:rPr>
      <w:b/>
      <w:caps/>
      <w:szCs w:val="22"/>
      <w:lang w:eastAsia="en-US"/>
    </w:rPr>
  </w:style>
  <w:style w:type="table" w:styleId="Tabelraster">
    <w:name w:val="Table Grid"/>
    <w:basedOn w:val="Standaardtabel"/>
    <w:uiPriority w:val="59"/>
    <w:rsid w:val="0081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AD2D5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AD2D54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AD2D5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2D54"/>
    <w:rPr>
      <w:sz w:val="20"/>
    </w:rPr>
  </w:style>
  <w:style w:type="character" w:customStyle="1" w:styleId="stlDatum">
    <w:name w:val="stlDatum"/>
    <w:uiPriority w:val="1"/>
    <w:qFormat/>
    <w:rsid w:val="00497046"/>
  </w:style>
  <w:style w:type="character" w:customStyle="1" w:styleId="stlKenmerk">
    <w:name w:val="stlKenmerk"/>
    <w:uiPriority w:val="1"/>
    <w:qFormat/>
    <w:rsid w:val="00497046"/>
  </w:style>
  <w:style w:type="character" w:styleId="Hyperlink">
    <w:name w:val="Hyperlink"/>
    <w:basedOn w:val="Standaardalinea-lettertype"/>
    <w:uiPriority w:val="99"/>
    <w:unhideWhenUsed/>
    <w:rsid w:val="00953780"/>
    <w:rPr>
      <w:color w:val="0000FF"/>
      <w:u w:val="single"/>
    </w:rPr>
  </w:style>
  <w:style w:type="paragraph" w:customStyle="1" w:styleId="stlDocumentTitel">
    <w:name w:val="stlDocumentTitel"/>
    <w:qFormat/>
    <w:rsid w:val="00687681"/>
    <w:pPr>
      <w:spacing w:line="383" w:lineRule="exact"/>
    </w:pPr>
    <w:rPr>
      <w:sz w:val="36"/>
      <w:szCs w:val="22"/>
      <w:lang w:eastAsia="en-US"/>
    </w:rPr>
  </w:style>
  <w:style w:type="paragraph" w:customStyle="1" w:styleId="stlParagraafKop">
    <w:name w:val="stlParagraafKop"/>
    <w:qFormat/>
    <w:rsid w:val="00DF0DC7"/>
    <w:pPr>
      <w:spacing w:line="255" w:lineRule="atLeast"/>
    </w:pPr>
    <w:rPr>
      <w:b/>
      <w:szCs w:val="22"/>
      <w:lang w:eastAsia="en-US"/>
    </w:rPr>
  </w:style>
  <w:style w:type="character" w:customStyle="1" w:styleId="Kop2Char">
    <w:name w:val="Kop 2 Char"/>
    <w:basedOn w:val="Standaardalinea-lettertype"/>
    <w:link w:val="Kop2"/>
    <w:rsid w:val="00401F1E"/>
    <w:rPr>
      <w:rFonts w:eastAsia="Times New Roman" w:cs="Times New Roman"/>
      <w:b/>
      <w:bCs/>
      <w:szCs w:val="26"/>
    </w:rPr>
  </w:style>
  <w:style w:type="numbering" w:customStyle="1" w:styleId="Radboudumcagenda">
    <w:name w:val="Radboudumc_agenda"/>
    <w:basedOn w:val="Geenlijst"/>
    <w:uiPriority w:val="99"/>
    <w:rsid w:val="00923E10"/>
    <w:pPr>
      <w:numPr>
        <w:numId w:val="1"/>
      </w:numPr>
    </w:pPr>
  </w:style>
  <w:style w:type="character" w:customStyle="1" w:styleId="Kop1Char">
    <w:name w:val="Kop 1 Char"/>
    <w:basedOn w:val="Standaardalinea-lettertype"/>
    <w:link w:val="Kop1"/>
    <w:rsid w:val="00401F1E"/>
    <w:rPr>
      <w:rFonts w:eastAsia="Times New Roman" w:cs="Times New Roman"/>
      <w:b/>
      <w:bCs/>
      <w:szCs w:val="28"/>
    </w:rPr>
  </w:style>
  <w:style w:type="paragraph" w:customStyle="1" w:styleId="stlAgenda">
    <w:name w:val="stlAgenda"/>
    <w:basedOn w:val="Standaard"/>
    <w:qFormat/>
    <w:rsid w:val="00A37CF0"/>
    <w:pPr>
      <w:ind w:left="397"/>
    </w:pPr>
  </w:style>
  <w:style w:type="paragraph" w:customStyle="1" w:styleId="stlActielijst">
    <w:name w:val="stlActielijst"/>
    <w:basedOn w:val="Standaard"/>
    <w:qFormat/>
    <w:rsid w:val="005F18D9"/>
    <w:rPr>
      <w:sz w:val="24"/>
    </w:rPr>
  </w:style>
  <w:style w:type="paragraph" w:customStyle="1" w:styleId="stlTitel">
    <w:name w:val="stlTitel"/>
    <w:qFormat/>
    <w:rsid w:val="00824420"/>
    <w:pPr>
      <w:spacing w:line="510" w:lineRule="exact"/>
    </w:pPr>
    <w:rPr>
      <w:sz w:val="48"/>
      <w:szCs w:val="22"/>
      <w:lang w:eastAsia="en-US"/>
    </w:rPr>
  </w:style>
  <w:style w:type="paragraph" w:customStyle="1" w:styleId="stlSubtitel">
    <w:name w:val="stlSubtitel"/>
    <w:qFormat/>
    <w:rsid w:val="00824420"/>
    <w:pPr>
      <w:spacing w:line="320" w:lineRule="exact"/>
    </w:pPr>
    <w:rPr>
      <w:sz w:val="28"/>
      <w:szCs w:val="22"/>
      <w:lang w:eastAsia="en-US"/>
    </w:rPr>
  </w:style>
  <w:style w:type="paragraph" w:customStyle="1" w:styleId="stlInhoudsopgave">
    <w:name w:val="stlInhoudsopgave"/>
    <w:qFormat/>
    <w:rsid w:val="00923E10"/>
    <w:pPr>
      <w:spacing w:after="240" w:line="360" w:lineRule="exact"/>
    </w:pPr>
    <w:rPr>
      <w:sz w:val="36"/>
      <w:szCs w:val="22"/>
      <w:lang w:eastAsia="en-US"/>
    </w:rPr>
  </w:style>
  <w:style w:type="character" w:customStyle="1" w:styleId="Kop3Char">
    <w:name w:val="Kop 3 Char"/>
    <w:basedOn w:val="Standaardalinea-lettertype"/>
    <w:link w:val="Kop3"/>
    <w:rsid w:val="00401F1E"/>
    <w:rPr>
      <w:rFonts w:eastAsia="Times New Roman" w:cs="Times New Roman"/>
      <w:b/>
      <w:bCs/>
      <w:sz w:val="20"/>
    </w:rPr>
  </w:style>
  <w:style w:type="numbering" w:customStyle="1" w:styleId="Radboudumcrapport">
    <w:name w:val="Radboudumc_rapport"/>
    <w:basedOn w:val="Geenlijst"/>
    <w:uiPriority w:val="99"/>
    <w:rsid w:val="00C17757"/>
    <w:pPr>
      <w:numPr>
        <w:numId w:val="6"/>
      </w:numPr>
    </w:pPr>
  </w:style>
  <w:style w:type="paragraph" w:customStyle="1" w:styleId="stlSubsubparagraafKop">
    <w:name w:val="stlSubsubparagraafKop"/>
    <w:basedOn w:val="Standaard"/>
    <w:next w:val="Standaard"/>
    <w:qFormat/>
    <w:rsid w:val="0061367D"/>
    <w:rPr>
      <w:i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401F1E"/>
    <w:pPr>
      <w:tabs>
        <w:tab w:val="left" w:pos="0"/>
        <w:tab w:val="right" w:pos="8051"/>
      </w:tabs>
      <w:spacing w:before="255"/>
      <w:ind w:left="454"/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401F1E"/>
    <w:pPr>
      <w:tabs>
        <w:tab w:val="left" w:pos="0"/>
        <w:tab w:val="right" w:pos="8051"/>
      </w:tabs>
      <w:ind w:left="567"/>
    </w:pPr>
  </w:style>
  <w:style w:type="paragraph" w:styleId="Inhopg3">
    <w:name w:val="toc 3"/>
    <w:basedOn w:val="Standaard"/>
    <w:next w:val="Standaard"/>
    <w:autoRedefine/>
    <w:uiPriority w:val="39"/>
    <w:unhideWhenUsed/>
    <w:qFormat/>
    <w:rsid w:val="00D409EB"/>
    <w:pPr>
      <w:tabs>
        <w:tab w:val="left" w:pos="737"/>
        <w:tab w:val="right" w:pos="8051"/>
      </w:tabs>
      <w:ind w:left="567"/>
    </w:pPr>
  </w:style>
  <w:style w:type="numbering" w:customStyle="1" w:styleId="Radboudumcopsommingrapport">
    <w:name w:val="Radboudumc_opsomming_rapport"/>
    <w:basedOn w:val="Geenlijst"/>
    <w:uiPriority w:val="99"/>
    <w:rsid w:val="00863DE5"/>
    <w:pPr>
      <w:numPr>
        <w:numId w:val="3"/>
      </w:numPr>
    </w:pPr>
  </w:style>
  <w:style w:type="paragraph" w:styleId="Lijstalinea">
    <w:name w:val="List Paragraph"/>
    <w:basedOn w:val="Standaard"/>
    <w:uiPriority w:val="34"/>
    <w:qFormat/>
    <w:rsid w:val="00863DE5"/>
    <w:pPr>
      <w:ind w:left="720"/>
      <w:contextualSpacing/>
    </w:pPr>
  </w:style>
  <w:style w:type="paragraph" w:customStyle="1" w:styleId="stlVoettekst">
    <w:name w:val="stlVoettekst"/>
    <w:qFormat/>
    <w:rsid w:val="00FF61DF"/>
    <w:pPr>
      <w:spacing w:line="255" w:lineRule="exact"/>
    </w:pPr>
    <w:rPr>
      <w:sz w:val="17"/>
      <w:szCs w:val="22"/>
      <w:lang w:eastAsia="en-US"/>
    </w:rPr>
  </w:style>
  <w:style w:type="paragraph" w:customStyle="1" w:styleId="stlPaginanummer">
    <w:name w:val="stlPaginanummer"/>
    <w:basedOn w:val="Standaard"/>
    <w:qFormat/>
    <w:rsid w:val="00FF61DF"/>
    <w:pPr>
      <w:jc w:val="right"/>
    </w:pPr>
  </w:style>
  <w:style w:type="paragraph" w:customStyle="1" w:styleId="Adressen">
    <w:name w:val="Adressen"/>
    <w:basedOn w:val="Standaard"/>
    <w:rsid w:val="0049085D"/>
    <w:pPr>
      <w:framePr w:w="6237" w:h="1871" w:hRule="exact" w:hSpace="142" w:wrap="around" w:vAnchor="page" w:hAnchor="margin" w:y="3120" w:anchorLock="1"/>
      <w:shd w:val="solid" w:color="FFFFFF" w:fill="FFFFFF"/>
      <w:spacing w:line="255" w:lineRule="exact"/>
    </w:pPr>
    <w:rPr>
      <w:rFonts w:eastAsia="Times New Roman"/>
      <w:szCs w:val="20"/>
      <w:lang w:eastAsia="nl-NL"/>
    </w:rPr>
  </w:style>
  <w:style w:type="paragraph" w:customStyle="1" w:styleId="Bouwstenen">
    <w:name w:val="Bouwstenen"/>
    <w:basedOn w:val="Standaard"/>
    <w:rsid w:val="0049085D"/>
    <w:pPr>
      <w:outlineLvl w:val="0"/>
    </w:pPr>
    <w:rPr>
      <w:rFonts w:eastAsia="Times New Roman"/>
      <w:szCs w:val="20"/>
      <w:lang w:eastAsia="nl-NL"/>
    </w:rPr>
  </w:style>
  <w:style w:type="paragraph" w:styleId="Afsluiting">
    <w:name w:val="Closing"/>
    <w:basedOn w:val="Standaard"/>
    <w:link w:val="AfsluitingChar"/>
    <w:semiHidden/>
    <w:rsid w:val="0049085D"/>
    <w:rPr>
      <w:rFonts w:eastAsia="Times New Roman"/>
      <w:szCs w:val="20"/>
      <w:lang w:eastAsia="nl-NL"/>
    </w:rPr>
  </w:style>
  <w:style w:type="character" w:customStyle="1" w:styleId="AfsluitingChar">
    <w:name w:val="Afsluiting Char"/>
    <w:basedOn w:val="Standaardalinea-lettertype"/>
    <w:link w:val="Afsluiting"/>
    <w:semiHidden/>
    <w:rsid w:val="0049085D"/>
    <w:rPr>
      <w:rFonts w:ascii="Calibri" w:eastAsia="Times New Roman" w:hAnsi="Calibri" w:cs="Times New Roman"/>
      <w:sz w:val="20"/>
      <w:szCs w:val="20"/>
      <w:lang w:eastAsia="nl-NL"/>
    </w:rPr>
  </w:style>
  <w:style w:type="paragraph" w:customStyle="1" w:styleId="Cluster">
    <w:name w:val="Cluster"/>
    <w:basedOn w:val="Standaard"/>
    <w:link w:val="ClusterChar"/>
    <w:rsid w:val="0049085D"/>
    <w:pPr>
      <w:spacing w:line="255" w:lineRule="exact"/>
    </w:pPr>
    <w:rPr>
      <w:rFonts w:eastAsia="Times New Roman"/>
      <w:b/>
      <w:sz w:val="17"/>
      <w:szCs w:val="20"/>
      <w:lang w:val="nl-BE" w:eastAsia="nl-NL"/>
    </w:rPr>
  </w:style>
  <w:style w:type="paragraph" w:styleId="Documentstructuur">
    <w:name w:val="Document Map"/>
    <w:basedOn w:val="Standaard"/>
    <w:link w:val="DocumentstructuurChar"/>
    <w:semiHidden/>
    <w:rsid w:val="0049085D"/>
    <w:pPr>
      <w:shd w:val="clear" w:color="auto" w:fill="000080"/>
    </w:pPr>
    <w:rPr>
      <w:rFonts w:ascii="Tahoma" w:eastAsia="Times New Roman" w:hAnsi="Tahoma"/>
      <w:szCs w:val="20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49085D"/>
    <w:rPr>
      <w:rFonts w:ascii="Tahoma" w:eastAsia="Times New Roman" w:hAnsi="Tahoma" w:cs="Times New Roman"/>
      <w:sz w:val="20"/>
      <w:szCs w:val="20"/>
      <w:shd w:val="clear" w:color="auto" w:fill="000080"/>
      <w:lang w:eastAsia="nl-NL"/>
    </w:rPr>
  </w:style>
  <w:style w:type="paragraph" w:customStyle="1" w:styleId="Kopie">
    <w:name w:val="Kopie"/>
    <w:basedOn w:val="Standaard"/>
    <w:rsid w:val="0049085D"/>
    <w:pPr>
      <w:keepNext/>
      <w:keepLines/>
      <w:ind w:left="-68"/>
    </w:pPr>
    <w:rPr>
      <w:rFonts w:eastAsia="Times New Roman"/>
      <w:szCs w:val="20"/>
      <w:lang w:eastAsia="nl-NL"/>
    </w:rPr>
  </w:style>
  <w:style w:type="paragraph" w:customStyle="1" w:styleId="ondertekenaars">
    <w:name w:val="ondertekenaars"/>
    <w:basedOn w:val="Standaard"/>
    <w:rsid w:val="0049085D"/>
    <w:rPr>
      <w:rFonts w:eastAsia="Times New Roman"/>
      <w:szCs w:val="20"/>
      <w:lang w:eastAsia="nl-NL"/>
    </w:rPr>
  </w:style>
  <w:style w:type="paragraph" w:customStyle="1" w:styleId="tekstindekop">
    <w:name w:val="tekst in de kop"/>
    <w:basedOn w:val="Standaard"/>
    <w:link w:val="tekstindekopChar"/>
    <w:rsid w:val="0049085D"/>
    <w:pPr>
      <w:tabs>
        <w:tab w:val="left" w:pos="1418"/>
      </w:tabs>
      <w:spacing w:line="255" w:lineRule="exact"/>
    </w:pPr>
    <w:rPr>
      <w:rFonts w:eastAsia="Times New Roman"/>
      <w:sz w:val="17"/>
      <w:szCs w:val="20"/>
      <w:lang w:val="nl-BE" w:eastAsia="nl-NL"/>
    </w:rPr>
  </w:style>
  <w:style w:type="paragraph" w:customStyle="1" w:styleId="tekstindevoet">
    <w:name w:val="tekstindevoet"/>
    <w:basedOn w:val="tekstindekop"/>
    <w:rsid w:val="0049085D"/>
    <w:pPr>
      <w:spacing w:after="20"/>
    </w:pPr>
    <w:rPr>
      <w:sz w:val="12"/>
    </w:rPr>
  </w:style>
  <w:style w:type="character" w:customStyle="1" w:styleId="ClusterChar">
    <w:name w:val="Cluster Char"/>
    <w:basedOn w:val="Standaardalinea-lettertype"/>
    <w:link w:val="Cluster"/>
    <w:rsid w:val="00FD34E9"/>
    <w:rPr>
      <w:rFonts w:ascii="Calibri" w:eastAsia="Times New Roman" w:hAnsi="Calibri" w:cs="Times New Roman"/>
      <w:b/>
      <w:sz w:val="17"/>
      <w:szCs w:val="20"/>
      <w:lang w:val="nl-BE" w:eastAsia="nl-NL"/>
    </w:rPr>
  </w:style>
  <w:style w:type="character" w:customStyle="1" w:styleId="tekstindekopChar">
    <w:name w:val="tekst in de kop Char"/>
    <w:basedOn w:val="Standaardalinea-lettertype"/>
    <w:link w:val="tekstindekop"/>
    <w:rsid w:val="00FD34E9"/>
    <w:rPr>
      <w:rFonts w:ascii="Calibri" w:eastAsia="Times New Roman" w:hAnsi="Calibri" w:cs="Times New Roman"/>
      <w:sz w:val="17"/>
      <w:szCs w:val="20"/>
      <w:lang w:val="nl-BE" w:eastAsia="nl-NL"/>
    </w:rPr>
  </w:style>
  <w:style w:type="character" w:customStyle="1" w:styleId="Kop4Char">
    <w:name w:val="Kop 4 Char"/>
    <w:basedOn w:val="Standaardalinea-lettertype"/>
    <w:link w:val="Kop4"/>
    <w:rsid w:val="00E85505"/>
    <w:rPr>
      <w:rFonts w:ascii="Univers" w:eastAsia="Times New Roman" w:hAnsi="Univers" w:cs="Times New Roman"/>
      <w:b/>
      <w:spacing w:val="-2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rsid w:val="00E85505"/>
    <w:rPr>
      <w:rFonts w:ascii="Times New Roman" w:eastAsia="Times New Roman" w:hAnsi="Times New Roman" w:cs="Times New Roman"/>
      <w:b/>
      <w:szCs w:val="24"/>
    </w:rPr>
  </w:style>
  <w:style w:type="character" w:customStyle="1" w:styleId="Kop6Char">
    <w:name w:val="Kop 6 Char"/>
    <w:basedOn w:val="Standaardalinea-lettertype"/>
    <w:link w:val="Kop6"/>
    <w:rsid w:val="00E85505"/>
    <w:rPr>
      <w:rFonts w:ascii="Univers" w:eastAsia="Times New Roman" w:hAnsi="Univers" w:cs="Times New Roman"/>
      <w:b/>
      <w:i/>
      <w:spacing w:val="-2"/>
      <w:szCs w:val="20"/>
      <w:u w:val="single"/>
      <w:lang w:eastAsia="nl-NL"/>
    </w:rPr>
  </w:style>
  <w:style w:type="character" w:customStyle="1" w:styleId="Kop7Char">
    <w:name w:val="Kop 7 Char"/>
    <w:basedOn w:val="Standaardalinea-lettertype"/>
    <w:link w:val="Kop7"/>
    <w:rsid w:val="00E85505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Plattetekst">
    <w:name w:val="Body Text"/>
    <w:basedOn w:val="Standaard"/>
    <w:link w:val="PlattetekstChar"/>
    <w:semiHidden/>
    <w:rsid w:val="00E85505"/>
    <w:pPr>
      <w:widowControl w:val="0"/>
      <w:tabs>
        <w:tab w:val="left" w:pos="0"/>
        <w:tab w:val="left" w:pos="720"/>
        <w:tab w:val="left" w:pos="1596"/>
        <w:tab w:val="left" w:pos="2160"/>
      </w:tabs>
      <w:suppressAutoHyphens/>
      <w:spacing w:line="240" w:lineRule="auto"/>
      <w:jc w:val="both"/>
    </w:pPr>
    <w:rPr>
      <w:rFonts w:ascii="Univers" w:eastAsia="Times New Roman" w:hAnsi="Univers"/>
      <w:spacing w:val="-2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E85505"/>
    <w:rPr>
      <w:rFonts w:ascii="Univers" w:eastAsia="Times New Roman" w:hAnsi="Univers" w:cs="Times New Roman"/>
      <w:spacing w:val="-2"/>
      <w:szCs w:val="20"/>
      <w:lang w:eastAsia="nl-NL"/>
    </w:rPr>
  </w:style>
  <w:style w:type="paragraph" w:styleId="Plattetekst2">
    <w:name w:val="Body Text 2"/>
    <w:basedOn w:val="Standaard"/>
    <w:link w:val="Plattetekst2Char"/>
    <w:semiHidden/>
    <w:rsid w:val="00E85505"/>
    <w:pPr>
      <w:widowControl w:val="0"/>
      <w:suppressAutoHyphens/>
      <w:spacing w:line="240" w:lineRule="auto"/>
    </w:pPr>
    <w:rPr>
      <w:rFonts w:ascii="Univers" w:eastAsia="Times New Roman" w:hAnsi="Univers"/>
      <w:spacing w:val="-2"/>
      <w:sz w:val="22"/>
      <w:szCs w:val="20"/>
      <w:lang w:eastAsia="nl-NL"/>
    </w:rPr>
  </w:style>
  <w:style w:type="character" w:customStyle="1" w:styleId="Plattetekst2Char">
    <w:name w:val="Platte tekst 2 Char"/>
    <w:basedOn w:val="Standaardalinea-lettertype"/>
    <w:link w:val="Plattetekst2"/>
    <w:semiHidden/>
    <w:rsid w:val="00E85505"/>
    <w:rPr>
      <w:rFonts w:ascii="Univers" w:eastAsia="Times New Roman" w:hAnsi="Univers" w:cs="Times New Roman"/>
      <w:spacing w:val="-2"/>
      <w:szCs w:val="20"/>
      <w:lang w:eastAsia="nl-NL"/>
    </w:rPr>
  </w:style>
  <w:style w:type="paragraph" w:styleId="Plattetekstinspringen2">
    <w:name w:val="Body Text Indent 2"/>
    <w:basedOn w:val="Standaard"/>
    <w:link w:val="Plattetekstinspringen2Char"/>
    <w:semiHidden/>
    <w:rsid w:val="00E85505"/>
    <w:pPr>
      <w:widowControl w:val="0"/>
      <w:tabs>
        <w:tab w:val="left" w:pos="0"/>
        <w:tab w:val="left" w:pos="264"/>
        <w:tab w:val="left" w:pos="1134"/>
        <w:tab w:val="left" w:pos="1596"/>
        <w:tab w:val="left" w:pos="2160"/>
      </w:tabs>
      <w:suppressAutoHyphens/>
      <w:spacing w:line="240" w:lineRule="auto"/>
      <w:ind w:left="1596" w:hanging="454"/>
      <w:jc w:val="both"/>
    </w:pPr>
    <w:rPr>
      <w:rFonts w:ascii="Univers" w:eastAsia="Times New Roman" w:hAnsi="Univers"/>
      <w:spacing w:val="-2"/>
      <w:sz w:val="22"/>
      <w:szCs w:val="20"/>
      <w:lang w:eastAsia="nl-NL"/>
    </w:r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E85505"/>
    <w:rPr>
      <w:rFonts w:ascii="Univers" w:eastAsia="Times New Roman" w:hAnsi="Univers" w:cs="Times New Roman"/>
      <w:spacing w:val="-2"/>
      <w:szCs w:val="20"/>
      <w:lang w:eastAsia="nl-NL"/>
    </w:rPr>
  </w:style>
  <w:style w:type="character" w:styleId="Voetnootmarkering">
    <w:name w:val="footnote reference"/>
    <w:basedOn w:val="Standaardalinea-lettertype"/>
    <w:semiHidden/>
    <w:rsid w:val="00E85505"/>
    <w:rPr>
      <w:vertAlign w:val="superscript"/>
    </w:rPr>
  </w:style>
  <w:style w:type="paragraph" w:customStyle="1" w:styleId="bijschrift">
    <w:name w:val="bijschrift"/>
    <w:basedOn w:val="Standaard"/>
    <w:rsid w:val="00E85505"/>
    <w:pPr>
      <w:widowControl w:val="0"/>
      <w:spacing w:line="240" w:lineRule="auto"/>
    </w:pPr>
    <w:rPr>
      <w:rFonts w:ascii="Times New Roman" w:eastAsia="Times New Roman" w:hAnsi="Times New Roman"/>
      <w:spacing w:val="-2"/>
      <w:sz w:val="24"/>
      <w:szCs w:val="20"/>
      <w:lang w:eastAsia="nl-NL"/>
    </w:rPr>
  </w:style>
  <w:style w:type="paragraph" w:customStyle="1" w:styleId="inhopg6">
    <w:name w:val="inhopg 6"/>
    <w:basedOn w:val="Standaard"/>
    <w:rsid w:val="00E85505"/>
    <w:pPr>
      <w:widowControl w:val="0"/>
      <w:tabs>
        <w:tab w:val="right" w:pos="9360"/>
      </w:tabs>
      <w:suppressAutoHyphens/>
      <w:spacing w:line="240" w:lineRule="auto"/>
      <w:ind w:left="720" w:hanging="720"/>
    </w:pPr>
    <w:rPr>
      <w:rFonts w:ascii="Times New Roman" w:eastAsia="Times New Roman" w:hAnsi="Times New Roman"/>
      <w:spacing w:val="-2"/>
      <w:sz w:val="22"/>
      <w:szCs w:val="20"/>
      <w:lang w:eastAsia="nl-NL"/>
    </w:rPr>
  </w:style>
  <w:style w:type="paragraph" w:styleId="Voetnoottekst">
    <w:name w:val="footnote text"/>
    <w:basedOn w:val="Standaard"/>
    <w:link w:val="VoetnoottekstChar"/>
    <w:semiHidden/>
    <w:rsid w:val="00E85505"/>
    <w:pPr>
      <w:spacing w:line="240" w:lineRule="auto"/>
    </w:pPr>
    <w:rPr>
      <w:rFonts w:ascii="Times New Roman" w:eastAsia="Times New Roman" w:hAnsi="Times New Roman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E85505"/>
    <w:rPr>
      <w:rFonts w:ascii="Times New Roman" w:eastAsia="Times New Roman" w:hAnsi="Times New Roman" w:cs="Times New Roman"/>
      <w:sz w:val="20"/>
      <w:szCs w:val="20"/>
    </w:rPr>
  </w:style>
  <w:style w:type="character" w:styleId="Paginanummer">
    <w:name w:val="page number"/>
    <w:basedOn w:val="Standaardalinea-lettertype"/>
    <w:semiHidden/>
    <w:rsid w:val="00E85505"/>
  </w:style>
  <w:style w:type="paragraph" w:styleId="Plattetekst3">
    <w:name w:val="Body Text 3"/>
    <w:basedOn w:val="Standaard"/>
    <w:link w:val="Plattetekst3Char"/>
    <w:semiHidden/>
    <w:rsid w:val="00E85505"/>
    <w:pPr>
      <w:spacing w:line="240" w:lineRule="auto"/>
      <w:ind w:right="-287"/>
    </w:pPr>
    <w:rPr>
      <w:rFonts w:ascii="Times New Roman" w:eastAsia="Times New Roman" w:hAnsi="Times New Roman"/>
      <w:color w:val="000000"/>
      <w:kern w:val="2"/>
      <w:sz w:val="22"/>
      <w:szCs w:val="24"/>
    </w:rPr>
  </w:style>
  <w:style w:type="character" w:customStyle="1" w:styleId="Plattetekst3Char">
    <w:name w:val="Platte tekst 3 Char"/>
    <w:basedOn w:val="Standaardalinea-lettertype"/>
    <w:link w:val="Plattetekst3"/>
    <w:semiHidden/>
    <w:rsid w:val="00E85505"/>
    <w:rPr>
      <w:rFonts w:ascii="Times New Roman" w:eastAsia="Times New Roman" w:hAnsi="Times New Roman" w:cs="Times New Roman"/>
      <w:color w:val="000000"/>
      <w:kern w:val="2"/>
      <w:szCs w:val="24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E85505"/>
    <w:pPr>
      <w:spacing w:after="120" w:line="240" w:lineRule="auto"/>
      <w:ind w:left="283"/>
    </w:pPr>
    <w:rPr>
      <w:rFonts w:ascii="Times New Roman" w:eastAsia="Times New Roman" w:hAnsi="Times New Roman"/>
      <w:sz w:val="22"/>
      <w:szCs w:val="24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E85505"/>
    <w:rPr>
      <w:rFonts w:ascii="Times New Roman" w:eastAsia="Times New Roman" w:hAnsi="Times New Roman" w:cs="Times New Roman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85505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5505"/>
    <w:rPr>
      <w:rFonts w:ascii="Tahoma" w:eastAsia="Times New Roman" w:hAnsi="Tahoma" w:cs="Tahoma"/>
      <w:sz w:val="16"/>
      <w:szCs w:val="16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85505"/>
    <w:pPr>
      <w:numPr>
        <w:numId w:val="0"/>
      </w:numPr>
      <w:spacing w:before="480" w:after="0" w:line="276" w:lineRule="auto"/>
      <w:outlineLvl w:val="9"/>
    </w:pPr>
    <w:rPr>
      <w:rFonts w:ascii="Cambria" w:hAnsi="Cambria"/>
      <w:b w:val="0"/>
      <w:color w:val="365F91"/>
      <w:sz w:val="28"/>
    </w:rPr>
  </w:style>
  <w:style w:type="character" w:customStyle="1" w:styleId="ms-profilevalue1">
    <w:name w:val="ms-profilevalue1"/>
    <w:basedOn w:val="Standaardalinea-lettertype"/>
    <w:rsid w:val="00E85505"/>
    <w:rPr>
      <w:color w:val="4C4C4C"/>
    </w:rPr>
  </w:style>
  <w:style w:type="character" w:customStyle="1" w:styleId="hps">
    <w:name w:val="hps"/>
    <w:basedOn w:val="Standaardalinea-lettertype"/>
    <w:rsid w:val="00E85505"/>
  </w:style>
  <w:style w:type="character" w:customStyle="1" w:styleId="atn">
    <w:name w:val="atn"/>
    <w:basedOn w:val="Standaardalinea-lettertype"/>
    <w:rsid w:val="00E85505"/>
  </w:style>
  <w:style w:type="character" w:styleId="Verwijzingopmerking">
    <w:name w:val="annotation reference"/>
    <w:basedOn w:val="Standaardalinea-lettertype"/>
    <w:uiPriority w:val="99"/>
    <w:semiHidden/>
    <w:unhideWhenUsed/>
    <w:rsid w:val="00E8550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85505"/>
    <w:pPr>
      <w:spacing w:line="240" w:lineRule="auto"/>
    </w:pPr>
    <w:rPr>
      <w:rFonts w:ascii="Times New Roman" w:eastAsia="Times New Roman" w:hAnsi="Times New Roman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85505"/>
    <w:rPr>
      <w:rFonts w:ascii="Times New Roman" w:eastAsia="Times New Roman" w:hAnsi="Times New Roman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8550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8550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ronvermelding">
    <w:name w:val="bronvermelding"/>
    <w:basedOn w:val="Standaard"/>
    <w:rsid w:val="00E85505"/>
    <w:pPr>
      <w:widowControl w:val="0"/>
      <w:tabs>
        <w:tab w:val="right" w:pos="9360"/>
      </w:tabs>
      <w:suppressAutoHyphens/>
      <w:spacing w:line="240" w:lineRule="auto"/>
    </w:pPr>
    <w:rPr>
      <w:rFonts w:ascii="Times New Roman" w:eastAsia="Times New Roman" w:hAnsi="Times New Roman"/>
      <w:spacing w:val="-2"/>
      <w:sz w:val="22"/>
      <w:szCs w:val="20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85505"/>
    <w:rPr>
      <w:color w:val="800080"/>
      <w:u w:val="single"/>
    </w:rPr>
  </w:style>
  <w:style w:type="paragraph" w:customStyle="1" w:styleId="Kop2BijlageResetnumbering">
    <w:name w:val="Kop 2.Bijlage.Reset numbering"/>
    <w:basedOn w:val="Standaard"/>
    <w:next w:val="Standaard"/>
    <w:rsid w:val="00E85505"/>
    <w:pPr>
      <w:keepNext/>
      <w:widowControl w:val="0"/>
      <w:numPr>
        <w:ilvl w:val="1"/>
        <w:numId w:val="5"/>
      </w:numPr>
      <w:tabs>
        <w:tab w:val="num" w:pos="360"/>
      </w:tabs>
      <w:spacing w:before="240" w:after="60" w:line="240" w:lineRule="auto"/>
      <w:ind w:left="360"/>
      <w:outlineLvl w:val="1"/>
    </w:pPr>
    <w:rPr>
      <w:rFonts w:ascii="Verdana" w:eastAsia="Cambria" w:hAnsi="Verdana"/>
      <w:b/>
      <w:szCs w:val="20"/>
      <w:lang w:eastAsia="nl-NL"/>
    </w:rPr>
  </w:style>
  <w:style w:type="paragraph" w:customStyle="1" w:styleId="normaal">
    <w:name w:val="normaal"/>
    <w:rsid w:val="0010584A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300" w:lineRule="exact"/>
    </w:pPr>
    <w:rPr>
      <w:rFonts w:ascii="Impact" w:eastAsia="Times New Roman" w:hAnsi="Impact"/>
      <w:sz w:val="22"/>
      <w:szCs w:val="22"/>
      <w:lang w:val="en-US" w:eastAsia="en-US"/>
    </w:rPr>
  </w:style>
  <w:style w:type="character" w:customStyle="1" w:styleId="a">
    <w:name w:val="_"/>
    <w:basedOn w:val="Standaardalinea-lettertype"/>
    <w:rsid w:val="0010584A"/>
  </w:style>
  <w:style w:type="paragraph" w:customStyle="1" w:styleId="xl27">
    <w:name w:val="xl27"/>
    <w:basedOn w:val="Standaard"/>
    <w:rsid w:val="00F034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Huisstijl2007\Sjablonen\Uitgebreid%20rapport%20met%20inhoudsopgave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729BFA8E5B245969C7727EE2FC041" ma:contentTypeVersion="3" ma:contentTypeDescription="Een nieuw document maken." ma:contentTypeScope="" ma:versionID="428da6a97905bf62a4de3701b6fb6167">
  <xsd:schema xmlns:xsd="http://www.w3.org/2001/XMLSchema" xmlns:xs="http://www.w3.org/2001/XMLSchema" xmlns:p="http://schemas.microsoft.com/office/2006/metadata/properties" xmlns:ns2="fc05fd74-1a52-4c91-a7d5-fe93004dfefb" targetNamespace="http://schemas.microsoft.com/office/2006/metadata/properties" ma:root="true" ma:fieldsID="5132959206698efd6d6a70deeffd4292" ns2:_="">
    <xsd:import namespace="fc05fd74-1a52-4c91-a7d5-fe93004dfe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5fd74-1a52-4c91-a7d5-fe93004df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231C56-64BE-45C2-955D-B8D0755A0F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73A541-A94D-42E7-B43F-72D809DE3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5fd74-1a52-4c91-a7d5-fe93004dfe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14EAE5-99ED-4BE0-AB5E-BF46368E92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58C332-BC29-4665-AAEF-ABF4A834ED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Uitgebreid rapport met inhoudsopgave</Template>
  <TotalTime>15</TotalTime>
  <Pages>3</Pages>
  <Words>540</Words>
  <Characters>2973</Characters>
  <Application>Microsoft Office Word</Application>
  <DocSecurity>0</DocSecurity>
  <Lines>24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</vt:lpstr>
      <vt:lpstr>Rapport</vt:lpstr>
    </vt:vector>
  </TitlesOfParts>
  <Company>Radboudumc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subject>Template voor een rapport</dc:subject>
  <dc:creator>z645182</dc:creator>
  <dc:description>versie 1.0</dc:description>
  <cp:lastModifiedBy>Aschwin van den Eijnden</cp:lastModifiedBy>
  <cp:revision>24</cp:revision>
  <dcterms:created xsi:type="dcterms:W3CDTF">2020-11-15T12:46:00Z</dcterms:created>
  <dcterms:modified xsi:type="dcterms:W3CDTF">2026-03-25T12:56:00Z</dcterms:modified>
  <cp:category>Huisstijl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0x010100DB7729BFA8E5B245969C7727EE2FC041</vt:lpwstr>
  </property>
</Properties>
</file>