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446E" w:rsidRDefault="00BF446E" w14:paraId="0707A73B" w14:textId="1321927A">
      <w:r>
        <w:t xml:space="preserve">BIJLAGE A – Vragenlijst </w:t>
      </w:r>
    </w:p>
    <w:p w:rsidR="006D3230" w:rsidP="003960E9" w:rsidRDefault="006D3230" w14:paraId="6BA36E05" w14:textId="63DDB559">
      <w:r>
        <w:t xml:space="preserve">Naam </w:t>
      </w:r>
      <w:r w:rsidR="0019258A">
        <w:t>organisatie</w:t>
      </w:r>
      <w:r>
        <w:t>:</w:t>
      </w:r>
    </w:p>
    <w:p w:rsidR="00BF446E" w:rsidRDefault="00BF446E" w14:paraId="6664D8FD" w14:textId="77777777"/>
    <w:tbl>
      <w:tblPr>
        <w:tblW w:w="8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0"/>
      </w:tblGrid>
      <w:tr w:rsidRPr="00BF446E" w:rsidR="00BF446E" w:rsidTr="2FDFD587" w14:paraId="703EED61" w14:textId="77777777">
        <w:trPr>
          <w:trHeight w:val="510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5D6DC0" w14:paraId="26C1B4B9" w14:textId="1E6AA223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D6DC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Hoe ondersteunt uw oplossing het gehele klantproces binnen een gemeente, van afspraak tot ontvangst, wachtrijmanagement en afhandeling? Welke functionaliteiten zijn volgens u onderscheidend voor uw product?</w:t>
            </w:r>
          </w:p>
        </w:tc>
      </w:tr>
      <w:tr w:rsidRPr="00BF446E" w:rsidR="00BF446E" w:rsidTr="2FDFD587" w14:paraId="70210579" w14:textId="77777777">
        <w:trPr>
          <w:trHeight w:val="1245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4983FAE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85A0D4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5A9D51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E34028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2D2699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392589B7" w14:textId="0B2434BB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37DBB6C9" w14:textId="77777777">
        <w:trPr>
          <w:trHeight w:val="510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5D6DC0" w14:paraId="3DDBE48C" w14:textId="56502493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Hoe ondersteunt uw oplossing een gastvrije ontvangst zonder centrale receptie (bijv. via zelfbedieningszuilen, mobiele oplossingen of </w:t>
            </w:r>
            <w:proofErr w:type="spellStart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hosts</w:t>
            </w:r>
            <w:proofErr w:type="spellEnd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)?</w:t>
            </w:r>
          </w:p>
        </w:tc>
      </w:tr>
      <w:tr w:rsidRPr="00BF446E" w:rsidR="00BF446E" w:rsidTr="2FDFD587" w14:paraId="351AEBDD" w14:textId="77777777">
        <w:trPr>
          <w:trHeight w:val="129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4946609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776817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C8BA33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43BFD4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2C1CC0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0300146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31874E36" w14:textId="77777777">
        <w:trPr>
          <w:trHeight w:val="765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5D6DC0" w14:paraId="64D74537" w14:textId="58E30056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Op welke wijze biedt uw oplossing medewerkers en klanten </w:t>
            </w:r>
            <w:proofErr w:type="spellStart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realtime</w:t>
            </w:r>
            <w:proofErr w:type="spellEnd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inzicht in bezoekersstromen en aanmeldingen, zonder dat extra dashboards of systemen noodzakelijk zijn?</w:t>
            </w:r>
          </w:p>
        </w:tc>
      </w:tr>
      <w:tr w:rsidRPr="00BF446E" w:rsidR="00BF446E" w:rsidTr="2FDFD587" w14:paraId="04050B34" w14:textId="77777777">
        <w:trPr>
          <w:trHeight w:val="30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2FDE4FF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F30AEE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84DBAB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C084E4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4D2360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ED0316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0FDCED46" w14:textId="77777777">
        <w:trPr>
          <w:trHeight w:val="765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5D6DC0" w14:paraId="508B6CE2" w14:textId="6235552A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Welke standaard dashboards en rapportages biedt uw oplossing, bijvoorbeeld over wachttijden, bezoekersdrukte, bezetting en no-shows? In hoeverre kunnen deze rapportages worden aangepast of gekoppeld aan gemeentelijke BI-tools? </w:t>
            </w:r>
          </w:p>
        </w:tc>
      </w:tr>
      <w:tr w:rsidRPr="00BF446E" w:rsidR="00BF446E" w:rsidTr="2FDFD587" w14:paraId="49BD31D4" w14:textId="77777777">
        <w:trPr>
          <w:trHeight w:val="30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3733624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C6D995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623DC4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C037DE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46CAD0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98761B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3A928D9D" w14:textId="77777777">
        <w:trPr>
          <w:trHeight w:val="765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5D6DC0" w14:paraId="7A2D6542" w14:textId="590F0664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Hoe ondersteunt uw systeem complexe planningsscenario’s, zoals gecombineerde producten, opvolgafspraken of multidisciplinaire dienstverlening?</w:t>
            </w:r>
          </w:p>
        </w:tc>
      </w:tr>
      <w:tr w:rsidRPr="00BF446E" w:rsidR="00BF446E" w:rsidTr="2FDFD587" w14:paraId="3C9E9CC7" w14:textId="77777777">
        <w:trPr>
          <w:trHeight w:val="1305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462DC3D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1ECED520" w:rsidRDefault="00BF446E" w14:paraId="527B2F7D" w14:textId="657055B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1ECED520" w:rsidRDefault="00BF446E" w14:paraId="029349BB" w14:textId="262D4620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1ECED520" w:rsidRDefault="00BF446E" w14:paraId="1A7F0C22" w14:textId="0A25BEF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1ECED520" w:rsidRDefault="00BF446E" w14:paraId="20917149" w14:textId="4136CF7C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00BF446E" w:rsidRDefault="00BF446E" w14:paraId="234F8499" w14:textId="5FB34103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61E94363" w14:textId="77777777">
        <w:trPr>
          <w:trHeight w:val="1020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BD2242" w14:paraId="2BF144CD" w14:textId="2BB9F9D5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Hoe wordt omgegaan met uitzonderingssituaties, zoals dubbele boekingen, incomplete aanvragen of tijdsverschuivingen?</w:t>
            </w:r>
          </w:p>
        </w:tc>
      </w:tr>
      <w:tr w:rsidRPr="00BF446E" w:rsidR="00BF446E" w:rsidTr="2FDFD587" w14:paraId="27DBAFF4" w14:textId="77777777">
        <w:trPr>
          <w:trHeight w:val="93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5285530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3BA242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B1E01F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0ED57E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CCCF0C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4CCB21C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5A90169E" w14:textId="77777777">
        <w:trPr>
          <w:trHeight w:val="510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BD2242" w14:paraId="31F9E342" w14:textId="6B8CF3B0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Hoe helpt uw systeem no-shows te reduceren, en welke mogelijkheden biedt u voor automatische communicatie (bijv. e-mail, SMS, push)? Wie brengt de kosten voor communicatiekanalen zoals SMS in rekening? Welke alternatieve notificatiekanalen ondersteunt u?</w:t>
            </w:r>
          </w:p>
        </w:tc>
      </w:tr>
      <w:tr w:rsidRPr="00BF446E" w:rsidR="00BF446E" w:rsidTr="2FDFD587" w14:paraId="4C22A009" w14:textId="77777777">
        <w:trPr>
          <w:trHeight w:val="123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44A7FC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38E205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0ABAD5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87DACD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3E8EDE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64C09BB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40BC7A9F" w14:textId="77777777">
        <w:trPr>
          <w:trHeight w:val="1020"/>
        </w:trPr>
        <w:tc>
          <w:tcPr>
            <w:tcW w:w="8260" w:type="dxa"/>
            <w:tcMar/>
            <w:vAlign w:val="center"/>
            <w:hideMark/>
          </w:tcPr>
          <w:p w:rsidRPr="005D6DC0" w:rsidR="00BF446E" w:rsidP="005D6DC0" w:rsidRDefault="00BD2242" w14:paraId="676249F7" w14:textId="13476579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Hoe borgt u gebruiksvriendelijkheid en toegankelijkheid, ook voor laaggeletterden en/of mensen met een beperking?</w:t>
            </w:r>
          </w:p>
        </w:tc>
      </w:tr>
      <w:tr w:rsidRPr="00BF446E" w:rsidR="005D6DC0" w:rsidTr="2FDFD587" w14:paraId="456820B1" w14:textId="77777777">
        <w:trPr>
          <w:trHeight w:val="1260"/>
        </w:trPr>
        <w:tc>
          <w:tcPr>
            <w:tcW w:w="8260" w:type="dxa"/>
            <w:tcMar/>
            <w:vAlign w:val="center"/>
          </w:tcPr>
          <w:p w:rsidR="001D4F6E" w:rsidP="00BF446E" w:rsidRDefault="001D4F6E" w14:paraId="7313788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2F012B2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2CAC6BD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561D85A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277EC569" w14:textId="5B070A4E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5D6DC0" w:rsidTr="2FDFD587" w14:paraId="0619408D" w14:textId="77777777">
        <w:trPr>
          <w:trHeight w:val="901"/>
        </w:trPr>
        <w:tc>
          <w:tcPr>
            <w:tcW w:w="8260" w:type="dxa"/>
            <w:tcMar/>
            <w:vAlign w:val="center"/>
          </w:tcPr>
          <w:p w:rsidRPr="00BD2242" w:rsidR="005D6DC0" w:rsidP="00BD2242" w:rsidRDefault="00BD2242" w14:paraId="161A32BD" w14:textId="44853930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D224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Hoe ondersteunt uw oplossing roosterplanning van medewerkers? Welke mogelijkheden zijn hierin voor integratie met Microsoft Outlook en HRM-systemen?</w:t>
            </w:r>
          </w:p>
        </w:tc>
      </w:tr>
      <w:tr w:rsidRPr="00BF446E" w:rsidR="00BF446E" w:rsidTr="2FDFD587" w14:paraId="69BC8268" w14:textId="77777777">
        <w:trPr>
          <w:trHeight w:val="126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161517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1D35DBD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4281306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1E8AF87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CEED2E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19B9033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60B79357" w14:textId="77777777">
        <w:trPr>
          <w:trHeight w:val="894"/>
        </w:trPr>
        <w:tc>
          <w:tcPr>
            <w:tcW w:w="8260" w:type="dxa"/>
            <w:tcMar/>
            <w:vAlign w:val="center"/>
            <w:hideMark/>
          </w:tcPr>
          <w:p w:rsidRPr="006D3230" w:rsidR="00BF446E" w:rsidP="006D3230" w:rsidRDefault="00BD2242" w14:paraId="7FE3C989" w14:textId="114E1E27">
            <w:pPr>
              <w:pStyle w:val="Geenafstand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D6DC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Hoe borgt u een succesvolle overstap van een andere oplossing naar uw oplossing?</w:t>
            </w:r>
          </w:p>
        </w:tc>
      </w:tr>
      <w:tr w:rsidRPr="00BF446E" w:rsidR="00BF446E" w:rsidTr="2FDFD587" w14:paraId="712E3A15" w14:textId="77777777">
        <w:trPr>
          <w:trHeight w:val="1095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15D9B2E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2E535F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FF4572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E6784A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A8AF21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7D9C532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78432F04" w14:textId="77777777">
        <w:trPr>
          <w:trHeight w:val="1110"/>
        </w:trPr>
        <w:tc>
          <w:tcPr>
            <w:tcW w:w="8260" w:type="dxa"/>
            <w:tcMar/>
            <w:vAlign w:val="center"/>
            <w:hideMark/>
          </w:tcPr>
          <w:p w:rsidRPr="00BF446E" w:rsidR="00BF446E" w:rsidP="00BD2242" w:rsidRDefault="00BD2242" w14:paraId="47C1FE3C" w14:textId="7CE77CCE">
            <w:pPr>
              <w:pStyle w:val="Geenafstand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D6DC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Hoeveel tijd schat u in nodig te hebben voor de implementatie van uw oplossing(en)? Kunt u, indien van belang, een onderscheid maken in bepaalde faseringen, zoals inrichting van het systeem en opleiden van gebruikers?</w:t>
            </w:r>
          </w:p>
        </w:tc>
      </w:tr>
      <w:tr w:rsidRPr="00BF446E" w:rsidR="00BF446E" w:rsidTr="2FDFD587" w14:paraId="0AD51FA4" w14:textId="77777777">
        <w:trPr>
          <w:trHeight w:val="825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7122C54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BD049F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A89FE0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39E51A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91F467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446FA9E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7C3C1728" w14:textId="77777777">
        <w:trPr>
          <w:trHeight w:val="1020"/>
        </w:trPr>
        <w:tc>
          <w:tcPr>
            <w:tcW w:w="8260" w:type="dxa"/>
            <w:tcMar/>
            <w:vAlign w:val="center"/>
            <w:hideMark/>
          </w:tcPr>
          <w:p w:rsidRPr="001D4F6E" w:rsidR="00BD2242" w:rsidP="002B6173" w:rsidRDefault="001D4F6E" w14:paraId="60ED29DA" w14:textId="4EC1A7D9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1D4F6E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Bent u als leverancier</w:t>
            </w:r>
            <w:r w:rsidRPr="001D4F6E" w:rsidR="00BD2242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bereid om een demonstratie te verzorgen en zo ja, welke dag heeft de voorkeur: dinsdag 28 april 2026 of donderdag 30 april 2026. </w:t>
            </w:r>
          </w:p>
          <w:p w:rsidRPr="00BD2242" w:rsidR="00BF446E" w:rsidP="00BD2242" w:rsidRDefault="00BD2242" w14:paraId="2D2B9692" w14:textId="5A3F17A6">
            <w:pPr>
              <w:pStyle w:val="Geenafstand"/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nl-NL"/>
              </w:rPr>
            </w:pPr>
            <w:r w:rsidRPr="2FDFD587" w:rsidR="56556023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nl-NL"/>
              </w:rPr>
              <w:t>Toelichting: deze demonstratie is vrijblijvend. Hieraan kunnen geen rechten worden ontleend.</w:t>
            </w:r>
            <w:r w:rsidRPr="2FDFD587" w:rsidR="565A7694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nl-NL"/>
              </w:rPr>
              <w:t xml:space="preserve"> Wij proberen rekening te houden met uw voorkeur, maar kunnen geen garantie geven dat uw </w:t>
            </w:r>
            <w:r w:rsidRPr="2FDFD587" w:rsidR="565A7694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nl-NL"/>
              </w:rPr>
              <w:t>voorkeursdag</w:t>
            </w:r>
            <w:r w:rsidRPr="2FDFD587" w:rsidR="565A7694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nl-NL"/>
              </w:rPr>
              <w:t xml:space="preserve"> ingewilligd zal worden.</w:t>
            </w:r>
          </w:p>
        </w:tc>
      </w:tr>
      <w:tr w:rsidRPr="00BF446E" w:rsidR="005D6DC0" w:rsidTr="2FDFD587" w14:paraId="317536F9" w14:textId="77777777">
        <w:trPr>
          <w:trHeight w:val="825"/>
        </w:trPr>
        <w:tc>
          <w:tcPr>
            <w:tcW w:w="8260" w:type="dxa"/>
            <w:tcMar/>
            <w:vAlign w:val="center"/>
          </w:tcPr>
          <w:p w:rsidR="005D6DC0" w:rsidP="00BF446E" w:rsidRDefault="005D6DC0" w14:paraId="3B2910C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5D6DC0" w:rsidTr="2FDFD587" w14:paraId="772EF88A" w14:textId="77777777">
        <w:trPr>
          <w:trHeight w:val="825"/>
        </w:trPr>
        <w:tc>
          <w:tcPr>
            <w:tcW w:w="8260" w:type="dxa"/>
            <w:tcMar/>
            <w:vAlign w:val="center"/>
          </w:tcPr>
          <w:p w:rsidRPr="001D4F6E" w:rsidR="005D6DC0" w:rsidP="00BD2242" w:rsidRDefault="00BD2242" w14:paraId="5239318E" w14:textId="6056CB27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Welke contractduur (vaste looptijd en verlengingen) raadt u aan en waarom?</w:t>
            </w:r>
          </w:p>
        </w:tc>
      </w:tr>
      <w:tr w:rsidRPr="00BF446E" w:rsidR="005D6DC0" w:rsidTr="2FDFD587" w14:paraId="2C0BFCE8" w14:textId="77777777">
        <w:trPr>
          <w:trHeight w:val="825"/>
        </w:trPr>
        <w:tc>
          <w:tcPr>
            <w:tcW w:w="8260" w:type="dxa"/>
            <w:tcMar/>
            <w:vAlign w:val="center"/>
          </w:tcPr>
          <w:p w:rsidR="005D6DC0" w:rsidP="00BF446E" w:rsidRDefault="005D6DC0" w14:paraId="6542402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59BD222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2A3718E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59FF17C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712B7A9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5D6DC0" w:rsidTr="2FDFD587" w14:paraId="03EF353E" w14:textId="77777777">
        <w:trPr>
          <w:trHeight w:val="825"/>
        </w:trPr>
        <w:tc>
          <w:tcPr>
            <w:tcW w:w="8260" w:type="dxa"/>
            <w:tcMar/>
            <w:vAlign w:val="center"/>
          </w:tcPr>
          <w:p w:rsidR="005D6DC0" w:rsidP="005D6DC0" w:rsidRDefault="00BD2242" w14:paraId="5780D16D" w14:textId="20B1A8F7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Hoe vindt de afrekening plaats van de door u geleverde oplossing? Is dit bijvoorbeeld per module, per aantal gebruikers of een vaste maandelijkse bijdrage? Of wellicht een combinatie van eerdergenoemde. Eventuele andere kostenelementen kunt u vanzelfsprekend eveneens benoemen.</w:t>
            </w:r>
          </w:p>
        </w:tc>
      </w:tr>
      <w:tr w:rsidRPr="00BF446E" w:rsidR="005D6DC0" w:rsidTr="2FDFD587" w14:paraId="641BD363" w14:textId="77777777">
        <w:trPr>
          <w:trHeight w:val="825"/>
        </w:trPr>
        <w:tc>
          <w:tcPr>
            <w:tcW w:w="8260" w:type="dxa"/>
            <w:tcMar/>
            <w:vAlign w:val="center"/>
          </w:tcPr>
          <w:p w:rsidR="005D6DC0" w:rsidP="00BF446E" w:rsidRDefault="005D6DC0" w14:paraId="0292DCF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4E965DB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143159C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5AEDACE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1D4F6E" w:rsidP="00BF446E" w:rsidRDefault="001D4F6E" w14:paraId="1CEA506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5D6DC0" w:rsidTr="2FDFD587" w14:paraId="51BE3466" w14:textId="77777777">
        <w:trPr>
          <w:trHeight w:val="825"/>
        </w:trPr>
        <w:tc>
          <w:tcPr>
            <w:tcW w:w="8260" w:type="dxa"/>
            <w:tcMar/>
            <w:vAlign w:val="center"/>
          </w:tcPr>
          <w:p w:rsidR="005D6DC0" w:rsidP="005D6DC0" w:rsidRDefault="00BD2242" w14:paraId="26C7957A" w14:textId="0BC4C27A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Met welk budget moet de gemeente globaal rekening houden? Kunt u hiervoor een inschatting maken (inclusief implementatie- en terugkerende kosten), uitgaande van de situatie zoals geschetst in paragraaf 4.1.</w:t>
            </w:r>
          </w:p>
        </w:tc>
      </w:tr>
      <w:tr w:rsidRPr="00BF446E" w:rsidR="00BF446E" w:rsidTr="2FDFD587" w14:paraId="54342FBC" w14:textId="77777777">
        <w:trPr>
          <w:trHeight w:val="825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7C54C76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9182AC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905515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7A262B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88062E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8515B9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4646B157" w14:textId="77777777">
        <w:trPr>
          <w:trHeight w:val="765"/>
        </w:trPr>
        <w:tc>
          <w:tcPr>
            <w:tcW w:w="8260" w:type="dxa"/>
            <w:tcMar/>
            <w:vAlign w:val="center"/>
            <w:hideMark/>
          </w:tcPr>
          <w:p w:rsidRPr="005D6DC0" w:rsidR="00BF446E" w:rsidP="006D3230" w:rsidRDefault="00BD2242" w14:paraId="711824BF" w14:textId="7C63ACAC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Hoe is uw oplossing architectonisch opgebouwd (scheiding applicatie en data, </w:t>
            </w:r>
            <w:proofErr w:type="spellStart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multi</w:t>
            </w:r>
            <w:proofErr w:type="spellEnd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tenant vs. single tenant)?</w:t>
            </w:r>
          </w:p>
        </w:tc>
      </w:tr>
      <w:tr w:rsidRPr="00BF446E" w:rsidR="00BF446E" w:rsidTr="2FDFD587" w14:paraId="3A598095" w14:textId="77777777">
        <w:trPr>
          <w:trHeight w:val="675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2F9BFE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C24B47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68CDA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1ECED520" w:rsidRDefault="00BF446E" w14:paraId="6DC89472" w14:textId="7B519594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nl-NL"/>
              </w:rPr>
            </w:pPr>
          </w:p>
          <w:p w:rsidRPr="00BF446E" w:rsidR="001D4F6E" w:rsidP="1ECED520" w:rsidRDefault="001D4F6E" w14:paraId="5BE0198A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nl-NL"/>
              </w:rPr>
            </w:pPr>
          </w:p>
          <w:p w:rsidRPr="00BF446E" w:rsidR="00BF446E" w:rsidP="00BF446E" w:rsidRDefault="00BF446E" w14:paraId="210E3D7C" w14:textId="5C9DD6F3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1521C11C" w14:textId="77777777">
        <w:trPr>
          <w:trHeight w:val="765"/>
        </w:trPr>
        <w:tc>
          <w:tcPr>
            <w:tcW w:w="8260" w:type="dxa"/>
            <w:tcMar/>
            <w:vAlign w:val="center"/>
            <w:hideMark/>
          </w:tcPr>
          <w:p w:rsidRPr="005D6DC0" w:rsidR="00BF446E" w:rsidP="006D3230" w:rsidRDefault="00BD2242" w14:paraId="16A6B95C" w14:textId="30C97158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Welke standaard </w:t>
            </w:r>
            <w:proofErr w:type="spellStart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API’s</w:t>
            </w:r>
            <w:proofErr w:type="spellEnd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stelt uw oplossing beschikbaar voor integratie met andere gemeentelijke systemen?</w:t>
            </w:r>
          </w:p>
        </w:tc>
      </w:tr>
      <w:tr w:rsidRPr="00BF446E" w:rsidR="00BF446E" w:rsidTr="2FDFD587" w14:paraId="78100043" w14:textId="77777777">
        <w:trPr>
          <w:trHeight w:val="87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7F6EAF4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E45B23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610082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59D588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B27CE2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4AFA1BF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70B4DD73" w14:textId="77777777">
        <w:trPr>
          <w:trHeight w:val="510"/>
        </w:trPr>
        <w:tc>
          <w:tcPr>
            <w:tcW w:w="8260" w:type="dxa"/>
            <w:tcMar/>
            <w:vAlign w:val="center"/>
            <w:hideMark/>
          </w:tcPr>
          <w:p w:rsidRPr="00BD2242" w:rsidR="00BF446E" w:rsidP="001D4F6E" w:rsidRDefault="00BD2242" w14:paraId="18E6FE42" w14:textId="6F3814F4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D4F6E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Hoe ondersteunt uw oplossing de uitgangspunten van Common </w:t>
            </w:r>
            <w:proofErr w:type="spellStart"/>
            <w:r w:rsidRPr="001D4F6E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Ground</w:t>
            </w:r>
            <w:proofErr w:type="spellEnd"/>
            <w:r w:rsidRPr="001D4F6E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, met name het loskoppelen van data en applicatie?</w:t>
            </w:r>
          </w:p>
        </w:tc>
      </w:tr>
      <w:tr w:rsidRPr="00BF446E" w:rsidR="00BF446E" w:rsidTr="2FDFD587" w14:paraId="58E1111A" w14:textId="77777777">
        <w:trPr>
          <w:trHeight w:val="75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3038B8A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F46414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573CB0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CBE38C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656962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65A07CC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2FDFD587" w14:paraId="0E239A30" w14:textId="77777777">
        <w:trPr>
          <w:trHeight w:val="510"/>
        </w:trPr>
        <w:tc>
          <w:tcPr>
            <w:tcW w:w="8260" w:type="dxa"/>
            <w:tcMar/>
            <w:vAlign w:val="center"/>
            <w:hideMark/>
          </w:tcPr>
          <w:p w:rsidRPr="001D4F6E" w:rsidR="00BF446E" w:rsidP="001D4F6E" w:rsidRDefault="001D4F6E" w14:paraId="4D59EE9B" w14:textId="5D6F2A4B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Op welke wijze voldoet uw oplossing aantoonbaar aan AVG en BIO, en welke certificeringen of </w:t>
            </w:r>
            <w:proofErr w:type="spellStart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assurance</w:t>
            </w:r>
            <w:proofErr w:type="spellEnd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rapporten zijn beschikbaar?</w:t>
            </w:r>
          </w:p>
        </w:tc>
      </w:tr>
      <w:tr w:rsidRPr="00BF446E" w:rsidR="00BF446E" w:rsidTr="2FDFD587" w14:paraId="2BF09750" w14:textId="77777777">
        <w:trPr>
          <w:trHeight w:val="510"/>
        </w:trPr>
        <w:tc>
          <w:tcPr>
            <w:tcW w:w="8260" w:type="dxa"/>
            <w:tcMar/>
            <w:vAlign w:val="center"/>
            <w:hideMark/>
          </w:tcPr>
          <w:p w:rsidR="00BF446E" w:rsidP="00BF446E" w:rsidRDefault="00BF446E" w14:paraId="784D907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4FC484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D141FE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460155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9F1B36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06DEC9C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744470" w:rsidTr="2FDFD587" w14:paraId="3F572BD4" w14:textId="77777777">
        <w:trPr>
          <w:trHeight w:val="510"/>
        </w:trPr>
        <w:tc>
          <w:tcPr>
            <w:tcW w:w="8260" w:type="dxa"/>
            <w:tcMar/>
            <w:vAlign w:val="center"/>
          </w:tcPr>
          <w:p w:rsidRPr="005D6DC0" w:rsidR="00744470" w:rsidP="001D4F6E" w:rsidRDefault="001D4F6E" w14:paraId="627F0E5F" w14:textId="11112BAC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Welke beheertaken liggen bij de gemeente en welke bij de leverancier (functioneel, technisch, </w:t>
            </w:r>
            <w:proofErr w:type="spellStart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applicatief</w:t>
            </w:r>
            <w:proofErr w:type="spellEnd"/>
            <w:r w:rsidRPr="005D6DC0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)?</w:t>
            </w:r>
          </w:p>
        </w:tc>
      </w:tr>
      <w:tr w:rsidRPr="00BF446E" w:rsidR="00744470" w:rsidTr="2FDFD587" w14:paraId="5C9F37F0" w14:textId="77777777">
        <w:trPr>
          <w:trHeight w:val="1244"/>
        </w:trPr>
        <w:tc>
          <w:tcPr>
            <w:tcW w:w="8260" w:type="dxa"/>
            <w:tcMar/>
            <w:vAlign w:val="center"/>
          </w:tcPr>
          <w:p w:rsidR="001D4F6E" w:rsidP="001D4F6E" w:rsidRDefault="001D4F6E" w14:paraId="64AAD988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7C9C8082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2631034E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7B0A681E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423DEC4E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BF446E" w:rsidR="00744470" w:rsidTr="2FDFD587" w14:paraId="14903BF5" w14:textId="77777777">
        <w:trPr>
          <w:trHeight w:val="510"/>
        </w:trPr>
        <w:tc>
          <w:tcPr>
            <w:tcW w:w="8260" w:type="dxa"/>
            <w:tcMar/>
            <w:vAlign w:val="center"/>
          </w:tcPr>
          <w:p w:rsidRPr="005D6DC0" w:rsidR="00744470" w:rsidP="005D6DC0" w:rsidRDefault="001D4F6E" w14:paraId="0A0247FC" w14:textId="5DF46B9C">
            <w:pPr>
              <w:pStyle w:val="Lijstalinea"/>
              <w:numPr>
                <w:ilvl w:val="0"/>
                <w:numId w:val="5"/>
              </w:numP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D323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Mocht deze marktconsultatie leiden tot een aanbesteding, bent u voornemens om in te schrijven als deze in de komende maanden wordt aangekondigd? Zo niet, kunt u aangeven waarom niet.</w:t>
            </w:r>
          </w:p>
        </w:tc>
      </w:tr>
      <w:tr w:rsidRPr="00BF446E" w:rsidR="00744470" w:rsidTr="2FDFD587" w14:paraId="185FD54C" w14:textId="77777777">
        <w:trPr>
          <w:trHeight w:val="1274"/>
        </w:trPr>
        <w:tc>
          <w:tcPr>
            <w:tcW w:w="8260" w:type="dxa"/>
            <w:tcMar/>
            <w:vAlign w:val="center"/>
          </w:tcPr>
          <w:p w:rsidR="001D4F6E" w:rsidP="001D4F6E" w:rsidRDefault="001D4F6E" w14:paraId="78095070" w14:textId="607E078C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BF446E" w:rsidR="00744470" w:rsidTr="2FDFD587" w14:paraId="7561F835" w14:textId="77777777">
        <w:trPr>
          <w:trHeight w:val="510"/>
        </w:trPr>
        <w:tc>
          <w:tcPr>
            <w:tcW w:w="8260" w:type="dxa"/>
            <w:tcMar/>
            <w:vAlign w:val="center"/>
          </w:tcPr>
          <w:p w:rsidRPr="00744470" w:rsidR="00744470" w:rsidP="00744470" w:rsidRDefault="005D6DC0" w14:paraId="55213102" w14:textId="0D89CC9C">
            <w:pPr>
              <w:pStyle w:val="Geenafstand"/>
              <w:numPr>
                <w:ilvl w:val="0"/>
                <w:numId w:val="5"/>
              </w:num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74447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 xml:space="preserve">Welke marktontwikkelingen verwacht u de komende jaren met betrekking tot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klantgeleidingssystemen</w:t>
            </w:r>
            <w:r w:rsidRPr="0074447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? Verwacht u nog veranderende wetgeving, innovaties, of andere zaken die mogelijk relevant zijn als wij deze verwachte aanbesteding uitvoeren?</w:t>
            </w:r>
          </w:p>
        </w:tc>
      </w:tr>
      <w:tr w:rsidRPr="00BF446E" w:rsidR="00744470" w:rsidTr="2FDFD587" w14:paraId="005EB202" w14:textId="77777777">
        <w:trPr>
          <w:trHeight w:val="1028"/>
        </w:trPr>
        <w:tc>
          <w:tcPr>
            <w:tcW w:w="8260" w:type="dxa"/>
            <w:tcMar/>
            <w:vAlign w:val="center"/>
          </w:tcPr>
          <w:p w:rsidR="00744470" w:rsidP="001D4F6E" w:rsidRDefault="00744470" w14:paraId="2CFDD260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6320D979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0AFB904B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49D304EE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13CB7BF2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BF446E" w:rsidR="00744470" w:rsidTr="2FDFD587" w14:paraId="7C4C06F7" w14:textId="77777777">
        <w:trPr>
          <w:trHeight w:val="510"/>
        </w:trPr>
        <w:tc>
          <w:tcPr>
            <w:tcW w:w="8260" w:type="dxa"/>
            <w:tcMar/>
            <w:vAlign w:val="center"/>
          </w:tcPr>
          <w:p w:rsidRPr="00744470" w:rsidR="00744470" w:rsidP="00744470" w:rsidRDefault="00744470" w14:paraId="742CF8A7" w14:textId="4486B992">
            <w:pPr>
              <w:pStyle w:val="Geenafstand"/>
              <w:numPr>
                <w:ilvl w:val="0"/>
                <w:numId w:val="5"/>
              </w:num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74447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Welke zaken zijn wat u betreft nog meer van belang om tot een goede aanbesteding te komen?</w:t>
            </w:r>
          </w:p>
        </w:tc>
      </w:tr>
      <w:tr w:rsidRPr="00BF446E" w:rsidR="00744470" w:rsidTr="2FDFD587" w14:paraId="057FFD26" w14:textId="77777777">
        <w:trPr>
          <w:trHeight w:val="1177"/>
        </w:trPr>
        <w:tc>
          <w:tcPr>
            <w:tcW w:w="8260" w:type="dxa"/>
            <w:tcMar/>
            <w:vAlign w:val="center"/>
          </w:tcPr>
          <w:p w:rsidR="001D4F6E" w:rsidP="001D4F6E" w:rsidRDefault="001D4F6E" w14:paraId="1F5A62F9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631B3496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6AB33DAE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6323BD55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1D4F6E" w:rsidP="001D4F6E" w:rsidRDefault="001D4F6E" w14:paraId="1A0679EB" w14:textId="77777777">
            <w:pPr>
              <w:pStyle w:val="Geenafstand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="009718A2" w:rsidRDefault="009718A2" w14:paraId="5E548C59" w14:textId="77777777"/>
    <w:sectPr w:rsidR="009718A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A55" w:rsidP="006D3230" w:rsidRDefault="00A32A55" w14:paraId="74E2EA85" w14:textId="77777777">
      <w:pPr>
        <w:spacing w:after="0" w:line="240" w:lineRule="auto"/>
      </w:pPr>
      <w:r>
        <w:separator/>
      </w:r>
    </w:p>
  </w:endnote>
  <w:endnote w:type="continuationSeparator" w:id="0">
    <w:p w:rsidR="00A32A55" w:rsidP="006D3230" w:rsidRDefault="00A32A55" w14:paraId="39D8CCC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A55" w:rsidP="006D3230" w:rsidRDefault="00A32A55" w14:paraId="467FD905" w14:textId="77777777">
      <w:pPr>
        <w:spacing w:after="0" w:line="240" w:lineRule="auto"/>
      </w:pPr>
      <w:r>
        <w:separator/>
      </w:r>
    </w:p>
  </w:footnote>
  <w:footnote w:type="continuationSeparator" w:id="0">
    <w:p w:rsidR="00A32A55" w:rsidP="006D3230" w:rsidRDefault="00A32A55" w14:paraId="16ED45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E6E"/>
    <w:multiLevelType w:val="hybridMultilevel"/>
    <w:tmpl w:val="EA042E3E"/>
    <w:lvl w:ilvl="0" w:tplc="52F62B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1572"/>
    <w:multiLevelType w:val="hybridMultilevel"/>
    <w:tmpl w:val="1DEE9E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35A3E"/>
    <w:multiLevelType w:val="hybridMultilevel"/>
    <w:tmpl w:val="C6CE4D72"/>
    <w:lvl w:ilvl="0" w:tplc="413E6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183518"/>
    <w:multiLevelType w:val="hybridMultilevel"/>
    <w:tmpl w:val="9970C3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33C6D"/>
    <w:multiLevelType w:val="hybridMultilevel"/>
    <w:tmpl w:val="324271C6"/>
    <w:lvl w:ilvl="0" w:tplc="0413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16726">
    <w:abstractNumId w:val="0"/>
  </w:num>
  <w:num w:numId="2" w16cid:durableId="1258706683">
    <w:abstractNumId w:val="2"/>
  </w:num>
  <w:num w:numId="3" w16cid:durableId="564873572">
    <w:abstractNumId w:val="3"/>
  </w:num>
  <w:num w:numId="4" w16cid:durableId="114445404">
    <w:abstractNumId w:val="4"/>
  </w:num>
  <w:num w:numId="5" w16cid:durableId="1510557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6E"/>
    <w:rsid w:val="000F2376"/>
    <w:rsid w:val="0019258A"/>
    <w:rsid w:val="001D4F6E"/>
    <w:rsid w:val="0034147F"/>
    <w:rsid w:val="003960E9"/>
    <w:rsid w:val="003A2C94"/>
    <w:rsid w:val="00532CCB"/>
    <w:rsid w:val="005519DC"/>
    <w:rsid w:val="005B7148"/>
    <w:rsid w:val="005D2F55"/>
    <w:rsid w:val="005D6DC0"/>
    <w:rsid w:val="00620778"/>
    <w:rsid w:val="00623A91"/>
    <w:rsid w:val="006C64BB"/>
    <w:rsid w:val="006D3230"/>
    <w:rsid w:val="00743859"/>
    <w:rsid w:val="00744470"/>
    <w:rsid w:val="00747226"/>
    <w:rsid w:val="007C287B"/>
    <w:rsid w:val="007E2A5A"/>
    <w:rsid w:val="007E453B"/>
    <w:rsid w:val="008966CF"/>
    <w:rsid w:val="009718A2"/>
    <w:rsid w:val="009A4DD2"/>
    <w:rsid w:val="009E2541"/>
    <w:rsid w:val="00A32A55"/>
    <w:rsid w:val="00B8403C"/>
    <w:rsid w:val="00BA3137"/>
    <w:rsid w:val="00BB508E"/>
    <w:rsid w:val="00BD2242"/>
    <w:rsid w:val="00BD58A6"/>
    <w:rsid w:val="00BF446E"/>
    <w:rsid w:val="00C05313"/>
    <w:rsid w:val="00C31CF6"/>
    <w:rsid w:val="00C727F7"/>
    <w:rsid w:val="00D119A7"/>
    <w:rsid w:val="00D822D8"/>
    <w:rsid w:val="00E26B86"/>
    <w:rsid w:val="00E6650E"/>
    <w:rsid w:val="00E86314"/>
    <w:rsid w:val="00F6758B"/>
    <w:rsid w:val="00F75AD4"/>
    <w:rsid w:val="00F850D7"/>
    <w:rsid w:val="00FB618F"/>
    <w:rsid w:val="00FE44AA"/>
    <w:rsid w:val="07B6EBDC"/>
    <w:rsid w:val="19D5C4BA"/>
    <w:rsid w:val="1ECED520"/>
    <w:rsid w:val="2FDFD587"/>
    <w:rsid w:val="3585FA9C"/>
    <w:rsid w:val="56556023"/>
    <w:rsid w:val="565A7694"/>
    <w:rsid w:val="65975675"/>
    <w:rsid w:val="6A962564"/>
    <w:rsid w:val="7D1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2EA5"/>
  <w15:chartTrackingRefBased/>
  <w15:docId w15:val="{FC81615C-3439-4EE8-8436-B3000024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446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446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F44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F44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F44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F446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F446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F446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F446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F446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F44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446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F446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F4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46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F446E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BF44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4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46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F44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446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E453B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normaltextrun" w:customStyle="1">
    <w:name w:val="normaltextrun"/>
    <w:basedOn w:val="Standaardalinea-lettertype"/>
    <w:rsid w:val="008966CF"/>
  </w:style>
  <w:style w:type="paragraph" w:styleId="paragraph" w:customStyle="1">
    <w:name w:val="paragraph"/>
    <w:basedOn w:val="Standaard"/>
    <w:rsid w:val="008966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D323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D3230"/>
  </w:style>
  <w:style w:type="paragraph" w:styleId="Voettekst">
    <w:name w:val="footer"/>
    <w:basedOn w:val="Standaard"/>
    <w:link w:val="VoettekstChar"/>
    <w:uiPriority w:val="99"/>
    <w:unhideWhenUsed/>
    <w:rsid w:val="006D323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D3230"/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5D6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6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1B232AE58234FA66EDDC051634780" ma:contentTypeVersion="3" ma:contentTypeDescription="Een nieuw document maken." ma:contentTypeScope="" ma:versionID="b648d2c0eaf21570a8888f532f684f7c">
  <xsd:schema xmlns:xsd="http://www.w3.org/2001/XMLSchema" xmlns:xs="http://www.w3.org/2001/XMLSchema" xmlns:p="http://schemas.microsoft.com/office/2006/metadata/properties" xmlns:ns2="2463de5d-a30d-4b1b-8875-dca10e57faf1" targetNamespace="http://schemas.microsoft.com/office/2006/metadata/properties" ma:root="true" ma:fieldsID="7296ce9c4e8fb27db8541ef7e0ed0f94" ns2:_="">
    <xsd:import namespace="2463de5d-a30d-4b1b-8875-dca10e57f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3de5d-a30d-4b1b-8875-dca10e57f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1373A-1B4D-4E37-85F3-27B3BEEA65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91E683-3222-4371-A6B9-33D2CF114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A43AA5-7615-4918-9D5A-CE9D53A5BB35}"/>
</file>

<file path=customXml/itemProps4.xml><?xml version="1.0" encoding="utf-8"?>
<ds:datastoreItem xmlns:ds="http://schemas.openxmlformats.org/officeDocument/2006/customXml" ds:itemID="{962C89C5-B18F-4DE2-95FE-8788D27CEE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Leonie Houtenbos</dc:creator>
  <keywords/>
  <dc:description/>
  <lastModifiedBy>Leonie Houtenbos</lastModifiedBy>
  <revision>5</revision>
  <dcterms:created xsi:type="dcterms:W3CDTF">2026-03-19T19:00:00.0000000Z</dcterms:created>
  <dcterms:modified xsi:type="dcterms:W3CDTF">2026-03-26T19:10:35.0923854Z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0x01010038A1B232AE58234FA66EDDC051634780</vt:lpwstr>
  </property>
</Properties>
</file>