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80E0" w14:textId="5DCFDE98" w:rsidR="00B51617" w:rsidRPr="006A7EB5" w:rsidRDefault="00B51617" w:rsidP="00073F6A">
      <w:pPr>
        <w:spacing w:line="276" w:lineRule="auto"/>
        <w:jc w:val="both"/>
        <w:rPr>
          <w:rFonts w:eastAsia="Times New Roman" w:cstheme="minorHAnsi"/>
          <w:b/>
          <w:szCs w:val="19"/>
          <w:lang w:eastAsia="nl-NL"/>
        </w:rPr>
      </w:pPr>
    </w:p>
    <w:p w14:paraId="3FBCCD78" w14:textId="77777777" w:rsidR="00B51617" w:rsidRPr="006A7EB5" w:rsidRDefault="00B51617" w:rsidP="00073F6A">
      <w:pPr>
        <w:spacing w:line="276" w:lineRule="auto"/>
        <w:jc w:val="both"/>
        <w:rPr>
          <w:rFonts w:eastAsia="Times New Roman" w:cstheme="minorHAnsi"/>
          <w:b/>
          <w:szCs w:val="19"/>
          <w:lang w:eastAsia="nl-NL"/>
        </w:rPr>
      </w:pPr>
    </w:p>
    <w:p w14:paraId="492341FF" w14:textId="77777777" w:rsidR="00B51617" w:rsidRPr="006A7EB5" w:rsidRDefault="00B51617" w:rsidP="00073F6A">
      <w:pPr>
        <w:spacing w:line="276" w:lineRule="auto"/>
        <w:jc w:val="both"/>
        <w:rPr>
          <w:rFonts w:eastAsia="Times New Roman" w:cstheme="minorHAnsi"/>
          <w:b/>
          <w:szCs w:val="19"/>
          <w:lang w:eastAsia="nl-NL"/>
        </w:rPr>
      </w:pPr>
    </w:p>
    <w:p w14:paraId="68A7AAED" w14:textId="77777777" w:rsidR="006A7EB5" w:rsidRPr="006A7EB5" w:rsidRDefault="006A7EB5" w:rsidP="00073F6A">
      <w:pPr>
        <w:spacing w:line="276" w:lineRule="auto"/>
        <w:jc w:val="both"/>
        <w:rPr>
          <w:rFonts w:eastAsia="Times New Roman" w:cstheme="minorHAnsi"/>
          <w:b/>
          <w:szCs w:val="19"/>
          <w:lang w:eastAsia="nl-NL"/>
        </w:rPr>
      </w:pPr>
    </w:p>
    <w:p w14:paraId="03553765" w14:textId="77777777" w:rsidR="006A7EB5" w:rsidRPr="006A7EB5" w:rsidRDefault="006A7EB5" w:rsidP="00073F6A">
      <w:pPr>
        <w:spacing w:line="276" w:lineRule="auto"/>
        <w:jc w:val="both"/>
        <w:rPr>
          <w:rFonts w:eastAsia="Times New Roman" w:cstheme="minorHAnsi"/>
          <w:b/>
          <w:szCs w:val="19"/>
          <w:lang w:eastAsia="nl-NL"/>
        </w:rPr>
      </w:pPr>
    </w:p>
    <w:p w14:paraId="773AC361" w14:textId="77777777" w:rsidR="006A7EB5" w:rsidRPr="006A7EB5" w:rsidRDefault="006A7EB5" w:rsidP="00073F6A">
      <w:pPr>
        <w:spacing w:line="276" w:lineRule="auto"/>
        <w:jc w:val="both"/>
        <w:rPr>
          <w:rFonts w:eastAsia="Times New Roman" w:cstheme="minorHAnsi"/>
          <w:b/>
          <w:szCs w:val="19"/>
          <w:lang w:eastAsia="nl-NL"/>
        </w:rPr>
      </w:pPr>
    </w:p>
    <w:p w14:paraId="139D3B17" w14:textId="77777777" w:rsidR="00EB3DBF" w:rsidRPr="00FA32E7" w:rsidRDefault="00EB3DBF" w:rsidP="00B449C0">
      <w:pPr>
        <w:spacing w:line="276" w:lineRule="auto"/>
        <w:jc w:val="center"/>
        <w:rPr>
          <w:b/>
          <w:color w:val="0070C0"/>
          <w:sz w:val="36"/>
          <w:szCs w:val="36"/>
        </w:rPr>
      </w:pPr>
      <w:r w:rsidRPr="00FA32E7">
        <w:rPr>
          <w:b/>
          <w:color w:val="0070C0"/>
          <w:sz w:val="36"/>
          <w:szCs w:val="36"/>
        </w:rPr>
        <w:t>Marktconsultatiedocument</w:t>
      </w:r>
    </w:p>
    <w:p w14:paraId="53F53349" w14:textId="4E1B9C3F" w:rsidR="00EB3DBF" w:rsidRPr="00FF21C8" w:rsidRDefault="007F3CB8" w:rsidP="00B449C0">
      <w:pPr>
        <w:spacing w:line="276" w:lineRule="auto"/>
        <w:jc w:val="center"/>
        <w:rPr>
          <w:b/>
          <w:color w:val="0000E1"/>
          <w:sz w:val="36"/>
          <w:szCs w:val="36"/>
        </w:rPr>
      </w:pPr>
      <w:r>
        <w:rPr>
          <w:b/>
          <w:sz w:val="36"/>
          <w:szCs w:val="36"/>
        </w:rPr>
        <w:t>Ondersteuning zelfstandig reizen voor leerlingen met een beperking</w:t>
      </w:r>
      <w:r w:rsidR="00FF21C8">
        <w:rPr>
          <w:b/>
          <w:color w:val="0000E1"/>
          <w:sz w:val="36"/>
          <w:szCs w:val="36"/>
        </w:rPr>
        <w:br/>
      </w:r>
    </w:p>
    <w:p w14:paraId="00BD5688" w14:textId="74FE4B68" w:rsidR="00EB3DBF" w:rsidRPr="00FA32E7" w:rsidRDefault="00EB3DBF" w:rsidP="00B449C0">
      <w:pPr>
        <w:tabs>
          <w:tab w:val="center" w:pos="4079"/>
          <w:tab w:val="right" w:pos="8158"/>
        </w:tabs>
        <w:spacing w:line="276" w:lineRule="auto"/>
        <w:jc w:val="center"/>
        <w:rPr>
          <w:b/>
          <w:color w:val="0070C0"/>
          <w:sz w:val="36"/>
          <w:szCs w:val="36"/>
        </w:rPr>
      </w:pPr>
      <w:r w:rsidRPr="00FA32E7">
        <w:rPr>
          <w:b/>
          <w:color w:val="0070C0"/>
          <w:sz w:val="36"/>
          <w:szCs w:val="36"/>
        </w:rPr>
        <w:t>ten behoeve van</w:t>
      </w:r>
    </w:p>
    <w:p w14:paraId="7AAD5F2B" w14:textId="5A1E4F35" w:rsidR="00EB3DBF" w:rsidRPr="00FA32E7" w:rsidRDefault="00FA32E7" w:rsidP="00B449C0">
      <w:pPr>
        <w:spacing w:line="276" w:lineRule="auto"/>
        <w:jc w:val="center"/>
        <w:rPr>
          <w:b/>
          <w:color w:val="0070C0"/>
          <w:sz w:val="36"/>
          <w:szCs w:val="36"/>
        </w:rPr>
      </w:pPr>
      <w:r w:rsidRPr="00FA32E7">
        <w:rPr>
          <w:b/>
          <w:color w:val="0070C0"/>
          <w:sz w:val="36"/>
          <w:szCs w:val="36"/>
        </w:rPr>
        <w:t>Gemeente Stichtse Vecht</w:t>
      </w:r>
    </w:p>
    <w:p w14:paraId="3DE459CB" w14:textId="77777777" w:rsidR="006A7EB5" w:rsidRPr="0076689D" w:rsidRDefault="006A7EB5" w:rsidP="00073F6A">
      <w:pPr>
        <w:spacing w:line="276" w:lineRule="auto"/>
        <w:jc w:val="both"/>
        <w:rPr>
          <w:rFonts w:eastAsia="Times New Roman" w:cstheme="minorHAnsi"/>
          <w:b/>
          <w:szCs w:val="19"/>
          <w:lang w:eastAsia="nl-NL"/>
        </w:rPr>
      </w:pPr>
    </w:p>
    <w:p w14:paraId="1E387D66" w14:textId="3D892EFD" w:rsidR="00F52F2F" w:rsidRDefault="00F52F2F" w:rsidP="00073F6A">
      <w:pPr>
        <w:spacing w:line="276" w:lineRule="auto"/>
        <w:jc w:val="both"/>
        <w:rPr>
          <w:rFonts w:eastAsia="Times New Roman" w:cstheme="minorHAnsi"/>
          <w:b/>
          <w:szCs w:val="19"/>
          <w:lang w:eastAsia="nl-NL"/>
        </w:rPr>
      </w:pPr>
    </w:p>
    <w:p w14:paraId="52DC73AE" w14:textId="77777777" w:rsidR="00F52F2F" w:rsidRPr="0076689D" w:rsidRDefault="00F52F2F" w:rsidP="00073F6A">
      <w:pPr>
        <w:spacing w:line="276" w:lineRule="auto"/>
        <w:jc w:val="both"/>
        <w:rPr>
          <w:rFonts w:eastAsia="Times New Roman" w:cstheme="minorHAnsi"/>
          <w:b/>
          <w:szCs w:val="19"/>
          <w:lang w:eastAsia="nl-NL"/>
        </w:rPr>
      </w:pPr>
    </w:p>
    <w:p w14:paraId="09BE6512" w14:textId="096036FA" w:rsidR="00B51617" w:rsidRPr="0076689D" w:rsidRDefault="00B51617" w:rsidP="00073F6A">
      <w:pPr>
        <w:spacing w:line="276" w:lineRule="auto"/>
        <w:jc w:val="both"/>
        <w:rPr>
          <w:rFonts w:eastAsia="Times New Roman" w:cstheme="minorHAnsi"/>
          <w:b/>
          <w:caps/>
          <w:color w:val="FF0000"/>
          <w:szCs w:val="19"/>
          <w:lang w:eastAsia="nl-NL"/>
        </w:rPr>
      </w:pPr>
      <w:bookmarkStart w:id="0" w:name="_Hlk505279010"/>
    </w:p>
    <w:tbl>
      <w:tblPr>
        <w:tblStyle w:val="TenderPeople3"/>
        <w:tblpPr w:leftFromText="142" w:rightFromText="142" w:topFromText="142" w:bottomFromText="142" w:vertAnchor="page" w:horzAnchor="margin" w:tblpY="12286"/>
        <w:tblOverlap w:val="never"/>
        <w:tblW w:w="8500" w:type="dxa"/>
        <w:tblLayout w:type="fixed"/>
        <w:tblLook w:val="0620" w:firstRow="1" w:lastRow="0" w:firstColumn="0" w:lastColumn="0" w:noHBand="1" w:noVBand="1"/>
      </w:tblPr>
      <w:tblGrid>
        <w:gridCol w:w="2830"/>
        <w:gridCol w:w="5670"/>
      </w:tblGrid>
      <w:tr w:rsidR="00F52F2F" w:rsidRPr="005634AF" w14:paraId="1946BFE6" w14:textId="77777777" w:rsidTr="00FA32E7">
        <w:trPr>
          <w:cnfStyle w:val="100000000000" w:firstRow="1" w:lastRow="0" w:firstColumn="0" w:lastColumn="0" w:oddVBand="0" w:evenVBand="0" w:oddHBand="0" w:evenHBand="0" w:firstRowFirstColumn="0" w:firstRowLastColumn="0" w:lastRowFirstColumn="0" w:lastRowLastColumn="0"/>
        </w:trPr>
        <w:tc>
          <w:tcPr>
            <w:tcW w:w="8500" w:type="dxa"/>
            <w:gridSpan w:val="2"/>
            <w:shd w:val="clear" w:color="auto" w:fill="0070C0"/>
          </w:tcPr>
          <w:p w14:paraId="03817A8A" w14:textId="77777777" w:rsidR="00F52F2F" w:rsidRPr="005634AF" w:rsidRDefault="00F52F2F" w:rsidP="00F52F2F">
            <w:pPr>
              <w:spacing w:line="276" w:lineRule="auto"/>
              <w:jc w:val="both"/>
              <w:rPr>
                <w:rFonts w:asciiTheme="minorHAnsi" w:hAnsiTheme="minorHAnsi" w:cstheme="minorHAnsi"/>
                <w:szCs w:val="19"/>
              </w:rPr>
            </w:pPr>
            <w:bookmarkStart w:id="1" w:name="_Hlk515213452"/>
            <w:r w:rsidRPr="005634AF">
              <w:rPr>
                <w:rFonts w:asciiTheme="minorHAnsi" w:hAnsiTheme="minorHAnsi" w:cstheme="minorHAnsi"/>
                <w:szCs w:val="19"/>
              </w:rPr>
              <w:t>Colofon:</w:t>
            </w:r>
          </w:p>
        </w:tc>
      </w:tr>
      <w:tr w:rsidR="00F52F2F" w:rsidRPr="007F3CB8" w14:paraId="55DAAD92" w14:textId="77777777" w:rsidTr="0048122B">
        <w:tc>
          <w:tcPr>
            <w:tcW w:w="2830" w:type="dxa"/>
          </w:tcPr>
          <w:p w14:paraId="4A3CA422" w14:textId="3E7DAB46" w:rsidR="00F52F2F" w:rsidRPr="00534C3C" w:rsidRDefault="00F52F2F" w:rsidP="00F52F2F">
            <w:pPr>
              <w:spacing w:line="276" w:lineRule="auto"/>
              <w:jc w:val="both"/>
              <w:rPr>
                <w:rFonts w:cstheme="minorHAnsi"/>
                <w:szCs w:val="19"/>
              </w:rPr>
            </w:pPr>
            <w:r w:rsidRPr="0076689D">
              <w:rPr>
                <w:rFonts w:asciiTheme="minorHAnsi" w:hAnsiTheme="minorHAnsi" w:cstheme="minorHAnsi"/>
                <w:szCs w:val="19"/>
              </w:rPr>
              <w:t>Contactperso</w:t>
            </w:r>
            <w:r w:rsidR="00BC1572">
              <w:rPr>
                <w:rFonts w:asciiTheme="minorHAnsi" w:hAnsiTheme="minorHAnsi" w:cstheme="minorHAnsi"/>
                <w:szCs w:val="19"/>
              </w:rPr>
              <w:t>on:</w:t>
            </w:r>
          </w:p>
        </w:tc>
        <w:tc>
          <w:tcPr>
            <w:tcW w:w="5670" w:type="dxa"/>
          </w:tcPr>
          <w:p w14:paraId="0757FEE8" w14:textId="666EAF5E" w:rsidR="00F52F2F" w:rsidRPr="00BC1572" w:rsidRDefault="00BC1572" w:rsidP="00C6144F">
            <w:pPr>
              <w:tabs>
                <w:tab w:val="left" w:pos="1815"/>
              </w:tabs>
              <w:spacing w:line="276" w:lineRule="auto"/>
              <w:rPr>
                <w:rFonts w:asciiTheme="majorHAnsi" w:hAnsiTheme="majorHAnsi" w:cstheme="majorHAnsi"/>
                <w:szCs w:val="19"/>
                <w:lang w:val="fr-FR"/>
              </w:rPr>
            </w:pPr>
            <w:r w:rsidRPr="00BC1572">
              <w:rPr>
                <w:rFonts w:asciiTheme="majorHAnsi" w:hAnsiTheme="majorHAnsi" w:cstheme="majorHAnsi"/>
                <w:szCs w:val="19"/>
                <w:lang w:val="fr-FR"/>
              </w:rPr>
              <w:t>Manon de Vries</w:t>
            </w:r>
          </w:p>
        </w:tc>
      </w:tr>
      <w:tr w:rsidR="00F52F2F" w:rsidRPr="005634AF" w14:paraId="033C74AD" w14:textId="77777777" w:rsidTr="0048122B">
        <w:tc>
          <w:tcPr>
            <w:tcW w:w="2830" w:type="dxa"/>
          </w:tcPr>
          <w:p w14:paraId="21CBA5D1" w14:textId="77777777" w:rsidR="00F52F2F" w:rsidRPr="00534C3C" w:rsidRDefault="00F52F2F" w:rsidP="00F52F2F">
            <w:pPr>
              <w:spacing w:line="276" w:lineRule="auto"/>
              <w:jc w:val="both"/>
              <w:rPr>
                <w:rFonts w:asciiTheme="minorHAnsi" w:hAnsiTheme="minorHAnsi" w:cstheme="minorHAnsi"/>
                <w:szCs w:val="19"/>
              </w:rPr>
            </w:pPr>
            <w:r w:rsidRPr="00534C3C">
              <w:rPr>
                <w:rFonts w:asciiTheme="minorHAnsi" w:hAnsiTheme="minorHAnsi" w:cstheme="minorHAnsi"/>
                <w:szCs w:val="19"/>
              </w:rPr>
              <w:t>Datum:</w:t>
            </w:r>
          </w:p>
        </w:tc>
        <w:tc>
          <w:tcPr>
            <w:tcW w:w="5670" w:type="dxa"/>
          </w:tcPr>
          <w:p w14:paraId="1CA50EFB" w14:textId="16F507B6" w:rsidR="00F52F2F" w:rsidRPr="00BC1572" w:rsidRDefault="00BC1572" w:rsidP="00F52F2F">
            <w:pPr>
              <w:spacing w:line="276" w:lineRule="auto"/>
              <w:jc w:val="both"/>
              <w:rPr>
                <w:rFonts w:asciiTheme="majorHAnsi" w:hAnsiTheme="majorHAnsi" w:cstheme="majorHAnsi"/>
                <w:szCs w:val="19"/>
              </w:rPr>
            </w:pPr>
            <w:r>
              <w:rPr>
                <w:rFonts w:asciiTheme="majorHAnsi" w:hAnsiTheme="majorHAnsi" w:cstheme="majorHAnsi"/>
                <w:szCs w:val="19"/>
              </w:rPr>
              <w:t>26 maart 2026</w:t>
            </w:r>
          </w:p>
        </w:tc>
      </w:tr>
      <w:tr w:rsidR="00F52F2F" w:rsidRPr="005634AF" w14:paraId="0898F1D3" w14:textId="77777777" w:rsidTr="0048122B">
        <w:tc>
          <w:tcPr>
            <w:tcW w:w="2830" w:type="dxa"/>
          </w:tcPr>
          <w:p w14:paraId="4154BAE2" w14:textId="77777777" w:rsidR="00F52F2F" w:rsidRPr="00534C3C" w:rsidRDefault="00F52F2F" w:rsidP="00F52F2F">
            <w:pPr>
              <w:spacing w:line="276" w:lineRule="auto"/>
              <w:jc w:val="both"/>
              <w:rPr>
                <w:rFonts w:asciiTheme="minorHAnsi" w:hAnsiTheme="minorHAnsi" w:cstheme="minorHAnsi"/>
                <w:szCs w:val="19"/>
              </w:rPr>
            </w:pPr>
            <w:r w:rsidRPr="00534C3C">
              <w:rPr>
                <w:rFonts w:asciiTheme="minorHAnsi" w:hAnsiTheme="minorHAnsi" w:cstheme="minorHAnsi"/>
                <w:szCs w:val="19"/>
              </w:rPr>
              <w:t>Versie:</w:t>
            </w:r>
          </w:p>
        </w:tc>
        <w:tc>
          <w:tcPr>
            <w:tcW w:w="5670" w:type="dxa"/>
          </w:tcPr>
          <w:p w14:paraId="6A92461F" w14:textId="3A014D91" w:rsidR="00F52F2F" w:rsidRPr="00BC1572" w:rsidRDefault="00BC1572" w:rsidP="00F52F2F">
            <w:pPr>
              <w:spacing w:line="276" w:lineRule="auto"/>
              <w:jc w:val="both"/>
              <w:rPr>
                <w:rFonts w:asciiTheme="majorHAnsi" w:hAnsiTheme="majorHAnsi" w:cstheme="majorHAnsi"/>
                <w:szCs w:val="19"/>
              </w:rPr>
            </w:pPr>
            <w:r>
              <w:rPr>
                <w:rFonts w:asciiTheme="majorHAnsi" w:hAnsiTheme="majorHAnsi" w:cstheme="majorHAnsi"/>
                <w:szCs w:val="19"/>
              </w:rPr>
              <w:t>1.0</w:t>
            </w:r>
          </w:p>
        </w:tc>
      </w:tr>
      <w:tr w:rsidR="00F52F2F" w:rsidRPr="005634AF" w14:paraId="6E9BE9E1" w14:textId="77777777" w:rsidTr="0048122B">
        <w:trPr>
          <w:trHeight w:val="80"/>
        </w:trPr>
        <w:tc>
          <w:tcPr>
            <w:tcW w:w="2830" w:type="dxa"/>
          </w:tcPr>
          <w:p w14:paraId="6E81E7F8" w14:textId="77777777" w:rsidR="00F52F2F" w:rsidRPr="00534C3C" w:rsidRDefault="00F52F2F" w:rsidP="00F52F2F">
            <w:pPr>
              <w:spacing w:line="276" w:lineRule="auto"/>
              <w:jc w:val="both"/>
              <w:rPr>
                <w:rFonts w:asciiTheme="minorHAnsi" w:hAnsiTheme="minorHAnsi" w:cstheme="minorHAnsi"/>
                <w:szCs w:val="19"/>
              </w:rPr>
            </w:pPr>
            <w:r w:rsidRPr="00534C3C">
              <w:rPr>
                <w:rFonts w:asciiTheme="minorHAnsi" w:hAnsiTheme="minorHAnsi" w:cstheme="minorHAnsi"/>
                <w:szCs w:val="19"/>
              </w:rPr>
              <w:t>Status:</w:t>
            </w:r>
          </w:p>
        </w:tc>
        <w:tc>
          <w:tcPr>
            <w:tcW w:w="5670" w:type="dxa"/>
          </w:tcPr>
          <w:p w14:paraId="08ACF767" w14:textId="180D16DF" w:rsidR="00F52F2F" w:rsidRPr="00BC1572" w:rsidRDefault="00BC1572" w:rsidP="00F52F2F">
            <w:pPr>
              <w:spacing w:line="276" w:lineRule="auto"/>
              <w:jc w:val="both"/>
              <w:rPr>
                <w:rFonts w:asciiTheme="majorHAnsi" w:hAnsiTheme="majorHAnsi" w:cstheme="majorHAnsi"/>
                <w:szCs w:val="19"/>
              </w:rPr>
            </w:pPr>
            <w:r>
              <w:rPr>
                <w:rFonts w:asciiTheme="majorHAnsi" w:hAnsiTheme="majorHAnsi" w:cstheme="majorHAnsi"/>
                <w:szCs w:val="19"/>
              </w:rPr>
              <w:t>Definitief</w:t>
            </w:r>
          </w:p>
        </w:tc>
      </w:tr>
      <w:bookmarkEnd w:id="1"/>
    </w:tbl>
    <w:p w14:paraId="71CF3DCC" w14:textId="2B612C42" w:rsidR="00044A87" w:rsidRPr="0076689D" w:rsidRDefault="00044A87" w:rsidP="00073F6A">
      <w:pPr>
        <w:spacing w:line="276" w:lineRule="auto"/>
        <w:jc w:val="both"/>
        <w:rPr>
          <w:rFonts w:eastAsia="Times New Roman" w:cstheme="minorHAnsi"/>
          <w:b/>
          <w:caps/>
          <w:color w:val="FF0000"/>
          <w:szCs w:val="19"/>
          <w:lang w:eastAsia="nl-NL"/>
        </w:rPr>
      </w:pPr>
    </w:p>
    <w:bookmarkEnd w:id="0" w:displacedByCustomXml="next"/>
    <w:bookmarkStart w:id="2" w:name="_Toc225436352" w:displacedByCustomXml="next"/>
    <w:bookmarkStart w:id="3" w:name="_Toc480280356" w:displacedByCustomXml="next"/>
    <w:bookmarkStart w:id="4" w:name="_Toc375922915" w:displacedByCustomXml="next"/>
    <w:bookmarkStart w:id="5" w:name="_Toc375922916" w:displacedByCustomXml="next"/>
    <w:bookmarkStart w:id="6" w:name="_Ref218312620" w:displacedByCustomXml="next"/>
    <w:bookmarkStart w:id="7" w:name="_Ref218312557" w:displacedByCustomXml="next"/>
    <w:bookmarkStart w:id="8" w:name="_Toc197228365" w:displacedByCustomXml="next"/>
    <w:bookmarkStart w:id="9" w:name="_Toc191442186" w:displacedByCustomXml="next"/>
    <w:bookmarkStart w:id="10" w:name="_Toc169510100" w:displacedByCustomXml="next"/>
    <w:bookmarkStart w:id="11" w:name="_Toc169509992" w:displacedByCustomXml="next"/>
    <w:sdt>
      <w:sdtPr>
        <w:rPr>
          <w:rFonts w:ascii="Arial" w:eastAsia="Times New Roman" w:hAnsi="Arial" w:cs="Times New Roman"/>
          <w:bCs w:val="0"/>
          <w:caps/>
          <w:color w:val="auto"/>
          <w:sz w:val="20"/>
          <w:szCs w:val="20"/>
        </w:rPr>
        <w:id w:val="2011475440"/>
        <w:docPartObj>
          <w:docPartGallery w:val="Table of Contents"/>
          <w:docPartUnique/>
        </w:docPartObj>
      </w:sdtPr>
      <w:sdtEndPr/>
      <w:sdtContent>
        <w:p w14:paraId="5393724B" w14:textId="77777777" w:rsidR="001D3E6B" w:rsidRPr="00FA32E7" w:rsidRDefault="001D3E6B" w:rsidP="00285F74">
          <w:pPr>
            <w:pStyle w:val="Kop1"/>
            <w:numPr>
              <w:ilvl w:val="0"/>
              <w:numId w:val="0"/>
            </w:numPr>
            <w:rPr>
              <w:color w:val="0070C0"/>
            </w:rPr>
          </w:pPr>
          <w:r w:rsidRPr="00FA32E7">
            <w:rPr>
              <w:color w:val="0070C0"/>
            </w:rPr>
            <w:t>Inhoudsopgave</w:t>
          </w:r>
          <w:bookmarkEnd w:id="2"/>
        </w:p>
        <w:p w14:paraId="363BD56D" w14:textId="77816C7B" w:rsidR="00BC1572" w:rsidRDefault="006E17C9">
          <w:pPr>
            <w:pStyle w:val="Inhopg1"/>
            <w:tabs>
              <w:tab w:val="right" w:leader="dot" w:pos="9056"/>
            </w:tabs>
            <w:rPr>
              <w:rFonts w:asciiTheme="minorHAnsi" w:eastAsiaTheme="minorEastAsia" w:hAnsiTheme="minorHAnsi" w:cstheme="minorBidi"/>
              <w:b w:val="0"/>
              <w:caps w:val="0"/>
              <w:noProof/>
              <w:kern w:val="2"/>
              <w:sz w:val="24"/>
              <w:szCs w:val="24"/>
              <w:lang w:eastAsia="nl-NL"/>
              <w14:ligatures w14:val="standardContextual"/>
            </w:rPr>
          </w:pPr>
          <w:r w:rsidRPr="0076689D">
            <w:rPr>
              <w:b w:val="0"/>
              <w:caps w:val="0"/>
            </w:rPr>
            <w:fldChar w:fldCharType="begin"/>
          </w:r>
          <w:r w:rsidRPr="0076689D">
            <w:rPr>
              <w:b w:val="0"/>
              <w:caps w:val="0"/>
            </w:rPr>
            <w:instrText xml:space="preserve"> TOC \o "1-2" \h \z \u </w:instrText>
          </w:r>
          <w:r w:rsidRPr="0076689D">
            <w:rPr>
              <w:b w:val="0"/>
              <w:caps w:val="0"/>
            </w:rPr>
            <w:fldChar w:fldCharType="separate"/>
          </w:r>
          <w:hyperlink w:anchor="_Toc225436352" w:history="1">
            <w:r w:rsidR="00BC1572" w:rsidRPr="00437A34">
              <w:rPr>
                <w:rStyle w:val="Hyperlink"/>
                <w:noProof/>
              </w:rPr>
              <w:t>Inhoudsopgave</w:t>
            </w:r>
            <w:r w:rsidR="00BC1572">
              <w:rPr>
                <w:noProof/>
                <w:webHidden/>
              </w:rPr>
              <w:tab/>
            </w:r>
            <w:r w:rsidR="00BC1572">
              <w:rPr>
                <w:noProof/>
                <w:webHidden/>
              </w:rPr>
              <w:fldChar w:fldCharType="begin"/>
            </w:r>
            <w:r w:rsidR="00BC1572">
              <w:rPr>
                <w:noProof/>
                <w:webHidden/>
              </w:rPr>
              <w:instrText xml:space="preserve"> PAGEREF _Toc225436352 \h </w:instrText>
            </w:r>
            <w:r w:rsidR="00BC1572">
              <w:rPr>
                <w:noProof/>
                <w:webHidden/>
              </w:rPr>
            </w:r>
            <w:r w:rsidR="00BC1572">
              <w:rPr>
                <w:noProof/>
                <w:webHidden/>
              </w:rPr>
              <w:fldChar w:fldCharType="separate"/>
            </w:r>
            <w:r w:rsidR="00BC1572">
              <w:rPr>
                <w:noProof/>
                <w:webHidden/>
              </w:rPr>
              <w:t>2</w:t>
            </w:r>
            <w:r w:rsidR="00BC1572">
              <w:rPr>
                <w:noProof/>
                <w:webHidden/>
              </w:rPr>
              <w:fldChar w:fldCharType="end"/>
            </w:r>
          </w:hyperlink>
        </w:p>
        <w:p w14:paraId="307795C2" w14:textId="16A3687E" w:rsidR="00BC1572" w:rsidRDefault="00BC1572">
          <w:pPr>
            <w:pStyle w:val="Inhopg1"/>
            <w:tabs>
              <w:tab w:val="left" w:pos="600"/>
              <w:tab w:val="right" w:leader="dot" w:pos="9056"/>
            </w:tabs>
            <w:rPr>
              <w:rFonts w:asciiTheme="minorHAnsi" w:eastAsiaTheme="minorEastAsia" w:hAnsiTheme="minorHAnsi" w:cstheme="minorBidi"/>
              <w:b w:val="0"/>
              <w:caps w:val="0"/>
              <w:noProof/>
              <w:kern w:val="2"/>
              <w:sz w:val="24"/>
              <w:szCs w:val="24"/>
              <w:lang w:eastAsia="nl-NL"/>
              <w14:ligatures w14:val="standardContextual"/>
            </w:rPr>
          </w:pPr>
          <w:hyperlink w:anchor="_Toc225436353" w:history="1">
            <w:r w:rsidRPr="00437A34">
              <w:rPr>
                <w:rStyle w:val="Hyperlink"/>
                <w:rFonts w:cs="Arial"/>
                <w:noProof/>
              </w:rPr>
              <w:t>1.</w:t>
            </w:r>
            <w:r>
              <w:rPr>
                <w:rFonts w:asciiTheme="minorHAnsi" w:eastAsiaTheme="minorEastAsia" w:hAnsiTheme="minorHAnsi" w:cstheme="minorBidi"/>
                <w:b w:val="0"/>
                <w:caps w:val="0"/>
                <w:noProof/>
                <w:kern w:val="2"/>
                <w:sz w:val="24"/>
                <w:szCs w:val="24"/>
                <w:lang w:eastAsia="nl-NL"/>
                <w14:ligatures w14:val="standardContextual"/>
              </w:rPr>
              <w:tab/>
            </w:r>
            <w:r w:rsidRPr="00437A34">
              <w:rPr>
                <w:rStyle w:val="Hyperlink"/>
                <w:noProof/>
              </w:rPr>
              <w:t>Inleiding en beschrijving opdracht</w:t>
            </w:r>
            <w:r>
              <w:rPr>
                <w:noProof/>
                <w:webHidden/>
              </w:rPr>
              <w:tab/>
            </w:r>
            <w:r>
              <w:rPr>
                <w:noProof/>
                <w:webHidden/>
              </w:rPr>
              <w:fldChar w:fldCharType="begin"/>
            </w:r>
            <w:r>
              <w:rPr>
                <w:noProof/>
                <w:webHidden/>
              </w:rPr>
              <w:instrText xml:space="preserve"> PAGEREF _Toc225436353 \h </w:instrText>
            </w:r>
            <w:r>
              <w:rPr>
                <w:noProof/>
                <w:webHidden/>
              </w:rPr>
            </w:r>
            <w:r>
              <w:rPr>
                <w:noProof/>
                <w:webHidden/>
              </w:rPr>
              <w:fldChar w:fldCharType="separate"/>
            </w:r>
            <w:r>
              <w:rPr>
                <w:noProof/>
                <w:webHidden/>
              </w:rPr>
              <w:t>3</w:t>
            </w:r>
            <w:r>
              <w:rPr>
                <w:noProof/>
                <w:webHidden/>
              </w:rPr>
              <w:fldChar w:fldCharType="end"/>
            </w:r>
          </w:hyperlink>
        </w:p>
        <w:p w14:paraId="76B9012D" w14:textId="27B3D292"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54" w:history="1">
            <w:r w:rsidRPr="00437A34">
              <w:rPr>
                <w:rStyle w:val="Hyperlink"/>
                <w:noProof/>
              </w:rPr>
              <w:t>1.1</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De aanbestedende dienst</w:t>
            </w:r>
            <w:r>
              <w:rPr>
                <w:noProof/>
                <w:webHidden/>
              </w:rPr>
              <w:tab/>
            </w:r>
            <w:r>
              <w:rPr>
                <w:noProof/>
                <w:webHidden/>
              </w:rPr>
              <w:fldChar w:fldCharType="begin"/>
            </w:r>
            <w:r>
              <w:rPr>
                <w:noProof/>
                <w:webHidden/>
              </w:rPr>
              <w:instrText xml:space="preserve"> PAGEREF _Toc225436354 \h </w:instrText>
            </w:r>
            <w:r>
              <w:rPr>
                <w:noProof/>
                <w:webHidden/>
              </w:rPr>
            </w:r>
            <w:r>
              <w:rPr>
                <w:noProof/>
                <w:webHidden/>
              </w:rPr>
              <w:fldChar w:fldCharType="separate"/>
            </w:r>
            <w:r>
              <w:rPr>
                <w:noProof/>
                <w:webHidden/>
              </w:rPr>
              <w:t>3</w:t>
            </w:r>
            <w:r>
              <w:rPr>
                <w:noProof/>
                <w:webHidden/>
              </w:rPr>
              <w:fldChar w:fldCharType="end"/>
            </w:r>
          </w:hyperlink>
        </w:p>
        <w:p w14:paraId="326F030D" w14:textId="37E77CD6"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55" w:history="1">
            <w:r w:rsidRPr="00437A34">
              <w:rPr>
                <w:rStyle w:val="Hyperlink"/>
                <w:noProof/>
              </w:rPr>
              <w:t>1.2</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Aanleiding en doel van de marktconsultatie</w:t>
            </w:r>
            <w:r>
              <w:rPr>
                <w:noProof/>
                <w:webHidden/>
              </w:rPr>
              <w:tab/>
            </w:r>
            <w:r>
              <w:rPr>
                <w:noProof/>
                <w:webHidden/>
              </w:rPr>
              <w:fldChar w:fldCharType="begin"/>
            </w:r>
            <w:r>
              <w:rPr>
                <w:noProof/>
                <w:webHidden/>
              </w:rPr>
              <w:instrText xml:space="preserve"> PAGEREF _Toc225436355 \h </w:instrText>
            </w:r>
            <w:r>
              <w:rPr>
                <w:noProof/>
                <w:webHidden/>
              </w:rPr>
            </w:r>
            <w:r>
              <w:rPr>
                <w:noProof/>
                <w:webHidden/>
              </w:rPr>
              <w:fldChar w:fldCharType="separate"/>
            </w:r>
            <w:r>
              <w:rPr>
                <w:noProof/>
                <w:webHidden/>
              </w:rPr>
              <w:t>3</w:t>
            </w:r>
            <w:r>
              <w:rPr>
                <w:noProof/>
                <w:webHidden/>
              </w:rPr>
              <w:fldChar w:fldCharType="end"/>
            </w:r>
          </w:hyperlink>
        </w:p>
        <w:p w14:paraId="67D4CC2F" w14:textId="7529FAB8" w:rsidR="00BC1572" w:rsidRDefault="00BC1572">
          <w:pPr>
            <w:pStyle w:val="Inhopg1"/>
            <w:tabs>
              <w:tab w:val="left" w:pos="600"/>
              <w:tab w:val="right" w:leader="dot" w:pos="9056"/>
            </w:tabs>
            <w:rPr>
              <w:rFonts w:asciiTheme="minorHAnsi" w:eastAsiaTheme="minorEastAsia" w:hAnsiTheme="minorHAnsi" w:cstheme="minorBidi"/>
              <w:b w:val="0"/>
              <w:caps w:val="0"/>
              <w:noProof/>
              <w:kern w:val="2"/>
              <w:sz w:val="24"/>
              <w:szCs w:val="24"/>
              <w:lang w:eastAsia="nl-NL"/>
              <w14:ligatures w14:val="standardContextual"/>
            </w:rPr>
          </w:pPr>
          <w:hyperlink w:anchor="_Toc225436356" w:history="1">
            <w:r w:rsidRPr="00437A34">
              <w:rPr>
                <w:rStyle w:val="Hyperlink"/>
                <w:rFonts w:cs="Arial"/>
                <w:noProof/>
              </w:rPr>
              <w:t>2.</w:t>
            </w:r>
            <w:r>
              <w:rPr>
                <w:rFonts w:asciiTheme="minorHAnsi" w:eastAsiaTheme="minorEastAsia" w:hAnsiTheme="minorHAnsi" w:cstheme="minorBidi"/>
                <w:b w:val="0"/>
                <w:caps w:val="0"/>
                <w:noProof/>
                <w:kern w:val="2"/>
                <w:sz w:val="24"/>
                <w:szCs w:val="24"/>
                <w:lang w:eastAsia="nl-NL"/>
                <w14:ligatures w14:val="standardContextual"/>
              </w:rPr>
              <w:tab/>
            </w:r>
            <w:r w:rsidRPr="00437A34">
              <w:rPr>
                <w:rStyle w:val="Hyperlink"/>
                <w:noProof/>
              </w:rPr>
              <w:t>Omschrijving van de dienstverlening</w:t>
            </w:r>
            <w:r>
              <w:rPr>
                <w:noProof/>
                <w:webHidden/>
              </w:rPr>
              <w:tab/>
            </w:r>
            <w:r>
              <w:rPr>
                <w:noProof/>
                <w:webHidden/>
              </w:rPr>
              <w:fldChar w:fldCharType="begin"/>
            </w:r>
            <w:r>
              <w:rPr>
                <w:noProof/>
                <w:webHidden/>
              </w:rPr>
              <w:instrText xml:space="preserve"> PAGEREF _Toc225436356 \h </w:instrText>
            </w:r>
            <w:r>
              <w:rPr>
                <w:noProof/>
                <w:webHidden/>
              </w:rPr>
            </w:r>
            <w:r>
              <w:rPr>
                <w:noProof/>
                <w:webHidden/>
              </w:rPr>
              <w:fldChar w:fldCharType="separate"/>
            </w:r>
            <w:r>
              <w:rPr>
                <w:noProof/>
                <w:webHidden/>
              </w:rPr>
              <w:t>4</w:t>
            </w:r>
            <w:r>
              <w:rPr>
                <w:noProof/>
                <w:webHidden/>
              </w:rPr>
              <w:fldChar w:fldCharType="end"/>
            </w:r>
          </w:hyperlink>
        </w:p>
        <w:p w14:paraId="69AA0555" w14:textId="7FCC3309" w:rsidR="00BC1572" w:rsidRDefault="00BC1572">
          <w:pPr>
            <w:pStyle w:val="Inhopg1"/>
            <w:tabs>
              <w:tab w:val="left" w:pos="600"/>
              <w:tab w:val="right" w:leader="dot" w:pos="9056"/>
            </w:tabs>
            <w:rPr>
              <w:rFonts w:asciiTheme="minorHAnsi" w:eastAsiaTheme="minorEastAsia" w:hAnsiTheme="minorHAnsi" w:cstheme="minorBidi"/>
              <w:b w:val="0"/>
              <w:caps w:val="0"/>
              <w:noProof/>
              <w:kern w:val="2"/>
              <w:sz w:val="24"/>
              <w:szCs w:val="24"/>
              <w:lang w:eastAsia="nl-NL"/>
              <w14:ligatures w14:val="standardContextual"/>
            </w:rPr>
          </w:pPr>
          <w:hyperlink w:anchor="_Toc225436357" w:history="1">
            <w:r w:rsidRPr="00437A34">
              <w:rPr>
                <w:rStyle w:val="Hyperlink"/>
                <w:rFonts w:cs="Arial"/>
                <w:noProof/>
              </w:rPr>
              <w:t>3.</w:t>
            </w:r>
            <w:r>
              <w:rPr>
                <w:rFonts w:asciiTheme="minorHAnsi" w:eastAsiaTheme="minorEastAsia" w:hAnsiTheme="minorHAnsi" w:cstheme="minorBidi"/>
                <w:b w:val="0"/>
                <w:caps w:val="0"/>
                <w:noProof/>
                <w:kern w:val="2"/>
                <w:sz w:val="24"/>
                <w:szCs w:val="24"/>
                <w:lang w:eastAsia="nl-NL"/>
                <w14:ligatures w14:val="standardContextual"/>
              </w:rPr>
              <w:tab/>
            </w:r>
            <w:r w:rsidRPr="00437A34">
              <w:rPr>
                <w:rStyle w:val="Hyperlink"/>
                <w:noProof/>
              </w:rPr>
              <w:t>Vragen aan de markt</w:t>
            </w:r>
            <w:r>
              <w:rPr>
                <w:noProof/>
                <w:webHidden/>
              </w:rPr>
              <w:tab/>
            </w:r>
            <w:r>
              <w:rPr>
                <w:noProof/>
                <w:webHidden/>
              </w:rPr>
              <w:fldChar w:fldCharType="begin"/>
            </w:r>
            <w:r>
              <w:rPr>
                <w:noProof/>
                <w:webHidden/>
              </w:rPr>
              <w:instrText xml:space="preserve"> PAGEREF _Toc225436357 \h </w:instrText>
            </w:r>
            <w:r>
              <w:rPr>
                <w:noProof/>
                <w:webHidden/>
              </w:rPr>
            </w:r>
            <w:r>
              <w:rPr>
                <w:noProof/>
                <w:webHidden/>
              </w:rPr>
              <w:fldChar w:fldCharType="separate"/>
            </w:r>
            <w:r>
              <w:rPr>
                <w:noProof/>
                <w:webHidden/>
              </w:rPr>
              <w:t>5</w:t>
            </w:r>
            <w:r>
              <w:rPr>
                <w:noProof/>
                <w:webHidden/>
              </w:rPr>
              <w:fldChar w:fldCharType="end"/>
            </w:r>
          </w:hyperlink>
        </w:p>
        <w:p w14:paraId="3A9B7B0D" w14:textId="385ADEB3" w:rsidR="00BC1572" w:rsidRDefault="00BC1572">
          <w:pPr>
            <w:pStyle w:val="Inhopg1"/>
            <w:tabs>
              <w:tab w:val="left" w:pos="600"/>
              <w:tab w:val="right" w:leader="dot" w:pos="9056"/>
            </w:tabs>
            <w:rPr>
              <w:rFonts w:asciiTheme="minorHAnsi" w:eastAsiaTheme="minorEastAsia" w:hAnsiTheme="minorHAnsi" w:cstheme="minorBidi"/>
              <w:b w:val="0"/>
              <w:caps w:val="0"/>
              <w:noProof/>
              <w:kern w:val="2"/>
              <w:sz w:val="24"/>
              <w:szCs w:val="24"/>
              <w:lang w:eastAsia="nl-NL"/>
              <w14:ligatures w14:val="standardContextual"/>
            </w:rPr>
          </w:pPr>
          <w:hyperlink w:anchor="_Toc225436358" w:history="1">
            <w:r w:rsidRPr="00437A34">
              <w:rPr>
                <w:rStyle w:val="Hyperlink"/>
                <w:rFonts w:cs="Arial"/>
                <w:noProof/>
              </w:rPr>
              <w:t>4.</w:t>
            </w:r>
            <w:r>
              <w:rPr>
                <w:rFonts w:asciiTheme="minorHAnsi" w:eastAsiaTheme="minorEastAsia" w:hAnsiTheme="minorHAnsi" w:cstheme="minorBidi"/>
                <w:b w:val="0"/>
                <w:caps w:val="0"/>
                <w:noProof/>
                <w:kern w:val="2"/>
                <w:sz w:val="24"/>
                <w:szCs w:val="24"/>
                <w:lang w:eastAsia="nl-NL"/>
                <w14:ligatures w14:val="standardContextual"/>
              </w:rPr>
              <w:tab/>
            </w:r>
            <w:r w:rsidRPr="00437A34">
              <w:rPr>
                <w:rStyle w:val="Hyperlink"/>
                <w:noProof/>
              </w:rPr>
              <w:t>Procedure</w:t>
            </w:r>
            <w:r>
              <w:rPr>
                <w:noProof/>
                <w:webHidden/>
              </w:rPr>
              <w:tab/>
            </w:r>
            <w:r>
              <w:rPr>
                <w:noProof/>
                <w:webHidden/>
              </w:rPr>
              <w:fldChar w:fldCharType="begin"/>
            </w:r>
            <w:r>
              <w:rPr>
                <w:noProof/>
                <w:webHidden/>
              </w:rPr>
              <w:instrText xml:space="preserve"> PAGEREF _Toc225436358 \h </w:instrText>
            </w:r>
            <w:r>
              <w:rPr>
                <w:noProof/>
                <w:webHidden/>
              </w:rPr>
            </w:r>
            <w:r>
              <w:rPr>
                <w:noProof/>
                <w:webHidden/>
              </w:rPr>
              <w:fldChar w:fldCharType="separate"/>
            </w:r>
            <w:r>
              <w:rPr>
                <w:noProof/>
                <w:webHidden/>
              </w:rPr>
              <w:t>6</w:t>
            </w:r>
            <w:r>
              <w:rPr>
                <w:noProof/>
                <w:webHidden/>
              </w:rPr>
              <w:fldChar w:fldCharType="end"/>
            </w:r>
          </w:hyperlink>
        </w:p>
        <w:p w14:paraId="79CC6E25" w14:textId="52750ACB"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59" w:history="1">
            <w:r w:rsidRPr="00437A34">
              <w:rPr>
                <w:rStyle w:val="Hyperlink"/>
                <w:noProof/>
              </w:rPr>
              <w:t>4.1</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TenderNed</w:t>
            </w:r>
            <w:r>
              <w:rPr>
                <w:noProof/>
                <w:webHidden/>
              </w:rPr>
              <w:tab/>
            </w:r>
            <w:r>
              <w:rPr>
                <w:noProof/>
                <w:webHidden/>
              </w:rPr>
              <w:fldChar w:fldCharType="begin"/>
            </w:r>
            <w:r>
              <w:rPr>
                <w:noProof/>
                <w:webHidden/>
              </w:rPr>
              <w:instrText xml:space="preserve"> PAGEREF _Toc225436359 \h </w:instrText>
            </w:r>
            <w:r>
              <w:rPr>
                <w:noProof/>
                <w:webHidden/>
              </w:rPr>
            </w:r>
            <w:r>
              <w:rPr>
                <w:noProof/>
                <w:webHidden/>
              </w:rPr>
              <w:fldChar w:fldCharType="separate"/>
            </w:r>
            <w:r>
              <w:rPr>
                <w:noProof/>
                <w:webHidden/>
              </w:rPr>
              <w:t>6</w:t>
            </w:r>
            <w:r>
              <w:rPr>
                <w:noProof/>
                <w:webHidden/>
              </w:rPr>
              <w:fldChar w:fldCharType="end"/>
            </w:r>
          </w:hyperlink>
        </w:p>
        <w:p w14:paraId="32AA8C23" w14:textId="0656E984"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60" w:history="1">
            <w:r w:rsidRPr="00437A34">
              <w:rPr>
                <w:rStyle w:val="Hyperlink"/>
                <w:noProof/>
              </w:rPr>
              <w:t>4.2</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Contactpersoon</w:t>
            </w:r>
            <w:r>
              <w:rPr>
                <w:noProof/>
                <w:webHidden/>
              </w:rPr>
              <w:tab/>
            </w:r>
            <w:r>
              <w:rPr>
                <w:noProof/>
                <w:webHidden/>
              </w:rPr>
              <w:fldChar w:fldCharType="begin"/>
            </w:r>
            <w:r>
              <w:rPr>
                <w:noProof/>
                <w:webHidden/>
              </w:rPr>
              <w:instrText xml:space="preserve"> PAGEREF _Toc225436360 \h </w:instrText>
            </w:r>
            <w:r>
              <w:rPr>
                <w:noProof/>
                <w:webHidden/>
              </w:rPr>
            </w:r>
            <w:r>
              <w:rPr>
                <w:noProof/>
                <w:webHidden/>
              </w:rPr>
              <w:fldChar w:fldCharType="separate"/>
            </w:r>
            <w:r>
              <w:rPr>
                <w:noProof/>
                <w:webHidden/>
              </w:rPr>
              <w:t>6</w:t>
            </w:r>
            <w:r>
              <w:rPr>
                <w:noProof/>
                <w:webHidden/>
              </w:rPr>
              <w:fldChar w:fldCharType="end"/>
            </w:r>
          </w:hyperlink>
        </w:p>
        <w:p w14:paraId="53CED695" w14:textId="43D568FA"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61" w:history="1">
            <w:r w:rsidRPr="00437A34">
              <w:rPr>
                <w:rStyle w:val="Hyperlink"/>
                <w:noProof/>
              </w:rPr>
              <w:t>4.3</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Beoogde planning</w:t>
            </w:r>
            <w:r>
              <w:rPr>
                <w:noProof/>
                <w:webHidden/>
              </w:rPr>
              <w:tab/>
            </w:r>
            <w:r>
              <w:rPr>
                <w:noProof/>
                <w:webHidden/>
              </w:rPr>
              <w:fldChar w:fldCharType="begin"/>
            </w:r>
            <w:r>
              <w:rPr>
                <w:noProof/>
                <w:webHidden/>
              </w:rPr>
              <w:instrText xml:space="preserve"> PAGEREF _Toc225436361 \h </w:instrText>
            </w:r>
            <w:r>
              <w:rPr>
                <w:noProof/>
                <w:webHidden/>
              </w:rPr>
            </w:r>
            <w:r>
              <w:rPr>
                <w:noProof/>
                <w:webHidden/>
              </w:rPr>
              <w:fldChar w:fldCharType="separate"/>
            </w:r>
            <w:r>
              <w:rPr>
                <w:noProof/>
                <w:webHidden/>
              </w:rPr>
              <w:t>6</w:t>
            </w:r>
            <w:r>
              <w:rPr>
                <w:noProof/>
                <w:webHidden/>
              </w:rPr>
              <w:fldChar w:fldCharType="end"/>
            </w:r>
          </w:hyperlink>
        </w:p>
        <w:p w14:paraId="410AF0FD" w14:textId="5D56150C"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62" w:history="1">
            <w:r w:rsidRPr="00437A34">
              <w:rPr>
                <w:rStyle w:val="Hyperlink"/>
                <w:noProof/>
              </w:rPr>
              <w:t>4.4</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Deelnemers</w:t>
            </w:r>
            <w:r>
              <w:rPr>
                <w:noProof/>
                <w:webHidden/>
              </w:rPr>
              <w:tab/>
            </w:r>
            <w:r>
              <w:rPr>
                <w:noProof/>
                <w:webHidden/>
              </w:rPr>
              <w:fldChar w:fldCharType="begin"/>
            </w:r>
            <w:r>
              <w:rPr>
                <w:noProof/>
                <w:webHidden/>
              </w:rPr>
              <w:instrText xml:space="preserve"> PAGEREF _Toc225436362 \h </w:instrText>
            </w:r>
            <w:r>
              <w:rPr>
                <w:noProof/>
                <w:webHidden/>
              </w:rPr>
            </w:r>
            <w:r>
              <w:rPr>
                <w:noProof/>
                <w:webHidden/>
              </w:rPr>
              <w:fldChar w:fldCharType="separate"/>
            </w:r>
            <w:r>
              <w:rPr>
                <w:noProof/>
                <w:webHidden/>
              </w:rPr>
              <w:t>6</w:t>
            </w:r>
            <w:r>
              <w:rPr>
                <w:noProof/>
                <w:webHidden/>
              </w:rPr>
              <w:fldChar w:fldCharType="end"/>
            </w:r>
          </w:hyperlink>
        </w:p>
        <w:p w14:paraId="5BCBF219" w14:textId="1F052B7A"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63" w:history="1">
            <w:r w:rsidRPr="00437A34">
              <w:rPr>
                <w:rStyle w:val="Hyperlink"/>
                <w:noProof/>
              </w:rPr>
              <w:t>4.5</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Vragenlijst (schriftelijke ronde)</w:t>
            </w:r>
            <w:r>
              <w:rPr>
                <w:noProof/>
                <w:webHidden/>
              </w:rPr>
              <w:tab/>
            </w:r>
            <w:r>
              <w:rPr>
                <w:noProof/>
                <w:webHidden/>
              </w:rPr>
              <w:fldChar w:fldCharType="begin"/>
            </w:r>
            <w:r>
              <w:rPr>
                <w:noProof/>
                <w:webHidden/>
              </w:rPr>
              <w:instrText xml:space="preserve"> PAGEREF _Toc225436363 \h </w:instrText>
            </w:r>
            <w:r>
              <w:rPr>
                <w:noProof/>
                <w:webHidden/>
              </w:rPr>
            </w:r>
            <w:r>
              <w:rPr>
                <w:noProof/>
                <w:webHidden/>
              </w:rPr>
              <w:fldChar w:fldCharType="separate"/>
            </w:r>
            <w:r>
              <w:rPr>
                <w:noProof/>
                <w:webHidden/>
              </w:rPr>
              <w:t>7</w:t>
            </w:r>
            <w:r>
              <w:rPr>
                <w:noProof/>
                <w:webHidden/>
              </w:rPr>
              <w:fldChar w:fldCharType="end"/>
            </w:r>
          </w:hyperlink>
        </w:p>
        <w:p w14:paraId="3A13A145" w14:textId="4F2619A9" w:rsidR="00BC1572" w:rsidRDefault="00BC1572">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225436364" w:history="1">
            <w:r w:rsidRPr="00437A34">
              <w:rPr>
                <w:rStyle w:val="Hyperlink"/>
                <w:noProof/>
              </w:rPr>
              <w:t>4.6</w:t>
            </w:r>
            <w:r>
              <w:rPr>
                <w:rFonts w:asciiTheme="minorHAnsi" w:eastAsiaTheme="minorEastAsia" w:hAnsiTheme="minorHAnsi" w:cstheme="minorBidi"/>
                <w:smallCaps w:val="0"/>
                <w:noProof/>
                <w:kern w:val="2"/>
                <w:sz w:val="24"/>
                <w:szCs w:val="24"/>
                <w:lang w:eastAsia="nl-NL"/>
                <w14:ligatures w14:val="standardContextual"/>
              </w:rPr>
              <w:tab/>
            </w:r>
            <w:r w:rsidRPr="00437A34">
              <w:rPr>
                <w:rStyle w:val="Hyperlink"/>
                <w:noProof/>
              </w:rPr>
              <w:t>Voorwaarden en overige bepalingen</w:t>
            </w:r>
            <w:r>
              <w:rPr>
                <w:noProof/>
                <w:webHidden/>
              </w:rPr>
              <w:tab/>
            </w:r>
            <w:r>
              <w:rPr>
                <w:noProof/>
                <w:webHidden/>
              </w:rPr>
              <w:fldChar w:fldCharType="begin"/>
            </w:r>
            <w:r>
              <w:rPr>
                <w:noProof/>
                <w:webHidden/>
              </w:rPr>
              <w:instrText xml:space="preserve"> PAGEREF _Toc225436364 \h </w:instrText>
            </w:r>
            <w:r>
              <w:rPr>
                <w:noProof/>
                <w:webHidden/>
              </w:rPr>
            </w:r>
            <w:r>
              <w:rPr>
                <w:noProof/>
                <w:webHidden/>
              </w:rPr>
              <w:fldChar w:fldCharType="separate"/>
            </w:r>
            <w:r>
              <w:rPr>
                <w:noProof/>
                <w:webHidden/>
              </w:rPr>
              <w:t>7</w:t>
            </w:r>
            <w:r>
              <w:rPr>
                <w:noProof/>
                <w:webHidden/>
              </w:rPr>
              <w:fldChar w:fldCharType="end"/>
            </w:r>
          </w:hyperlink>
        </w:p>
        <w:p w14:paraId="1A98F40A" w14:textId="1E1E9508" w:rsidR="001D3E6B" w:rsidRPr="0076689D" w:rsidRDefault="006E17C9" w:rsidP="00073F6A">
          <w:pPr>
            <w:pStyle w:val="Inhopg1"/>
            <w:tabs>
              <w:tab w:val="left" w:pos="403"/>
              <w:tab w:val="right" w:leader="dot" w:pos="8148"/>
            </w:tabs>
            <w:spacing w:before="0" w:after="0" w:line="276" w:lineRule="auto"/>
            <w:jc w:val="both"/>
          </w:pPr>
          <w:r w:rsidRPr="0076689D">
            <w:rPr>
              <w:b w:val="0"/>
              <w:caps w:val="0"/>
            </w:rPr>
            <w:fldChar w:fldCharType="end"/>
          </w:r>
        </w:p>
      </w:sdtContent>
    </w:sdt>
    <w:p w14:paraId="041CE950" w14:textId="05C44F4D" w:rsidR="00F25B06" w:rsidRDefault="00F25B06">
      <w:pPr>
        <w:spacing w:line="240" w:lineRule="auto"/>
        <w:rPr>
          <w:rFonts w:eastAsiaTheme="majorEastAsia" w:cstheme="minorHAnsi"/>
          <w:color w:val="452777"/>
          <w:sz w:val="24"/>
        </w:rPr>
      </w:pPr>
    </w:p>
    <w:p w14:paraId="78D6F42D" w14:textId="76AA7379" w:rsidR="00B51617" w:rsidRPr="00FA32E7" w:rsidRDefault="00F443EA" w:rsidP="00285F74">
      <w:pPr>
        <w:pStyle w:val="Kop1"/>
        <w:rPr>
          <w:color w:val="0070C0"/>
        </w:rPr>
      </w:pPr>
      <w:bookmarkStart w:id="12" w:name="_Toc225436353"/>
      <w:bookmarkStart w:id="13" w:name="_Hlk45277053"/>
      <w:r w:rsidRPr="00FA32E7">
        <w:rPr>
          <w:color w:val="0070C0"/>
        </w:rPr>
        <w:lastRenderedPageBreak/>
        <w:t>Inleiding en b</w:t>
      </w:r>
      <w:r w:rsidR="00B51617" w:rsidRPr="00FA32E7">
        <w:rPr>
          <w:color w:val="0070C0"/>
        </w:rPr>
        <w:t>eschrijving opdracht</w:t>
      </w:r>
      <w:bookmarkEnd w:id="12"/>
      <w:bookmarkEnd w:id="4"/>
      <w:bookmarkEnd w:id="3"/>
    </w:p>
    <w:bookmarkEnd w:id="13"/>
    <w:p w14:paraId="33C88E3B" w14:textId="77777777" w:rsidR="00575D2D" w:rsidRPr="00D17758" w:rsidRDefault="00575D2D" w:rsidP="00575D2D">
      <w:pPr>
        <w:pStyle w:val="Lijstalinea"/>
        <w:autoSpaceDE w:val="0"/>
        <w:autoSpaceDN w:val="0"/>
        <w:adjustRightInd w:val="0"/>
        <w:spacing w:line="276" w:lineRule="auto"/>
        <w:ind w:left="0"/>
        <w:jc w:val="both"/>
      </w:pPr>
    </w:p>
    <w:p w14:paraId="30052B2D" w14:textId="77777777" w:rsidR="00575D2D" w:rsidRPr="00FA32E7" w:rsidRDefault="00575D2D">
      <w:pPr>
        <w:pStyle w:val="Kop2"/>
        <w:rPr>
          <w:color w:val="0070C0"/>
        </w:rPr>
      </w:pPr>
      <w:bookmarkStart w:id="14" w:name="_Toc39236584"/>
      <w:bookmarkStart w:id="15" w:name="_Toc225436354"/>
      <w:r w:rsidRPr="00FA32E7">
        <w:rPr>
          <w:color w:val="0070C0"/>
        </w:rPr>
        <w:t>De aanbestedende dienst</w:t>
      </w:r>
      <w:bookmarkEnd w:id="14"/>
      <w:bookmarkEnd w:id="15"/>
    </w:p>
    <w:p w14:paraId="04235CE4" w14:textId="369D0662" w:rsidR="00FA32E7" w:rsidRPr="001C2557" w:rsidRDefault="00FA32E7" w:rsidP="00FA32E7">
      <w:pPr>
        <w:autoSpaceDE w:val="0"/>
        <w:autoSpaceDN w:val="0"/>
        <w:adjustRightInd w:val="0"/>
        <w:spacing w:line="240" w:lineRule="auto"/>
        <w:rPr>
          <w:rFonts w:ascii="Arial" w:hAnsi="Arial" w:cs="Arial"/>
          <w:b/>
          <w:bCs/>
          <w:color w:val="000000"/>
          <w:szCs w:val="19"/>
        </w:rPr>
      </w:pPr>
      <w:r w:rsidRPr="001C2557">
        <w:rPr>
          <w:rFonts w:ascii="Arial" w:hAnsi="Arial" w:cs="Arial"/>
          <w:b/>
          <w:bCs/>
          <w:color w:val="000000"/>
          <w:szCs w:val="19"/>
        </w:rPr>
        <w:t>Gemeente Stichtse Vecht</w:t>
      </w:r>
    </w:p>
    <w:p w14:paraId="5BAF3972" w14:textId="19EEEAD7" w:rsidR="00FA32E7" w:rsidRPr="001C2557" w:rsidRDefault="00FA32E7" w:rsidP="00FA32E7">
      <w:pPr>
        <w:spacing w:line="276" w:lineRule="auto"/>
        <w:jc w:val="both"/>
        <w:rPr>
          <w:rFonts w:ascii="Arial" w:hAnsi="Arial" w:cs="Arial"/>
          <w:color w:val="000000"/>
          <w:szCs w:val="19"/>
        </w:rPr>
      </w:pPr>
      <w:r w:rsidRPr="001C2557">
        <w:rPr>
          <w:rFonts w:ascii="Arial" w:hAnsi="Arial" w:cs="Arial"/>
          <w:color w:val="000000"/>
          <w:szCs w:val="19"/>
        </w:rPr>
        <w:t>De gemeente Stichtse Vecht is een gemeente in de provincie Utrecht. De gemeente is op 1 januari 2011 ontstaan door samenvoeging van de gemeenten Breukelen, Loenen en Maarssen. Stichtse Vecht heeft ruim 6</w:t>
      </w:r>
      <w:r w:rsidR="00F62099" w:rsidRPr="001C2557">
        <w:rPr>
          <w:rFonts w:ascii="Arial" w:hAnsi="Arial" w:cs="Arial"/>
          <w:color w:val="000000"/>
          <w:szCs w:val="19"/>
        </w:rPr>
        <w:t>6</w:t>
      </w:r>
      <w:r w:rsidRPr="001C2557">
        <w:rPr>
          <w:rFonts w:ascii="Arial" w:hAnsi="Arial" w:cs="Arial"/>
          <w:color w:val="000000"/>
          <w:szCs w:val="19"/>
        </w:rPr>
        <w:t>.000 inwoners. In totaal bestaat de gemeente uit twaalf 'kernen'. Het gemeentehuis is gevestigd in Maarssen</w:t>
      </w:r>
      <w:r w:rsidR="009956F0" w:rsidRPr="001C2557">
        <w:rPr>
          <w:rFonts w:ascii="Arial" w:hAnsi="Arial" w:cs="Arial"/>
          <w:color w:val="000000"/>
          <w:szCs w:val="19"/>
        </w:rPr>
        <w:t xml:space="preserve"> en kent een personeelsbezetting van 466 werknemers.</w:t>
      </w:r>
    </w:p>
    <w:p w14:paraId="6C3BA11B" w14:textId="77777777" w:rsidR="00FA32E7" w:rsidRPr="001C2557" w:rsidRDefault="00FA32E7" w:rsidP="00FA32E7">
      <w:pPr>
        <w:spacing w:line="276" w:lineRule="auto"/>
        <w:jc w:val="both"/>
        <w:rPr>
          <w:rFonts w:ascii="Arial" w:hAnsi="Arial" w:cs="Arial"/>
          <w:color w:val="000000"/>
          <w:szCs w:val="19"/>
        </w:rPr>
      </w:pPr>
    </w:p>
    <w:p w14:paraId="46A068B7" w14:textId="77777777" w:rsidR="00FA32E7" w:rsidRPr="001C2557" w:rsidRDefault="00FA32E7" w:rsidP="00FA32E7">
      <w:pPr>
        <w:spacing w:line="276" w:lineRule="auto"/>
        <w:jc w:val="both"/>
        <w:rPr>
          <w:rFonts w:ascii="Arial" w:hAnsi="Arial" w:cs="Arial"/>
          <w:color w:val="000000"/>
          <w:szCs w:val="19"/>
        </w:rPr>
      </w:pPr>
      <w:r w:rsidRPr="001C2557">
        <w:rPr>
          <w:rFonts w:ascii="Arial" w:hAnsi="Arial" w:cs="Arial"/>
          <w:color w:val="000000"/>
          <w:szCs w:val="19"/>
        </w:rPr>
        <w:t>Stichtse Vecht ligt tussen de steden Utrecht, Hilversum en Amsterdam. Centraal door de gemeente loopt de rivier de Vecht. Vanaf de gemeente Utrecht liggen tal van woonplaatsen en buitenhuizen langs deze rivier, waarvan een groot deel in de gemeente Stichtse Vecht. In het noordelijke stroomgebied vallen plaatsen zoals Weesp en Muiden daarbuiten.</w:t>
      </w:r>
    </w:p>
    <w:p w14:paraId="12DE2181" w14:textId="3B428AC3" w:rsidR="00FA32E7" w:rsidRPr="001C2557" w:rsidRDefault="00FA32E7" w:rsidP="00FA32E7">
      <w:pPr>
        <w:spacing w:line="276" w:lineRule="auto"/>
        <w:jc w:val="both"/>
        <w:rPr>
          <w:rFonts w:ascii="Arial" w:hAnsi="Arial" w:cs="Arial"/>
          <w:color w:val="000000"/>
          <w:szCs w:val="19"/>
        </w:rPr>
      </w:pPr>
    </w:p>
    <w:p w14:paraId="6EB8105A" w14:textId="31D0B729" w:rsidR="00FA32E7" w:rsidRPr="001C2557" w:rsidRDefault="00FA32E7" w:rsidP="00FA32E7">
      <w:pPr>
        <w:spacing w:line="276" w:lineRule="auto"/>
        <w:jc w:val="both"/>
        <w:rPr>
          <w:rFonts w:ascii="Arial" w:hAnsi="Arial" w:cs="Arial"/>
          <w:color w:val="000000"/>
          <w:szCs w:val="19"/>
        </w:rPr>
      </w:pPr>
      <w:r w:rsidRPr="001C2557">
        <w:rPr>
          <w:rFonts w:ascii="Arial" w:hAnsi="Arial" w:cs="Arial"/>
          <w:color w:val="000000"/>
          <w:szCs w:val="19"/>
        </w:rPr>
        <w:t>De gemeente omvat verscheidene dorpen en buurtschappen met als grootste Maarssenbroek, Maarssen-Dorp, Breukelen, Kockengen en Loenen aan de Vecht. De gemeente onderscheidt twaalf 'kernen'. Ruwweg van noord naar zuid zijn dit de volgende: Nigtevecht, Vreeland, Loenersloot, Loenen aan de Vecht, Nieuwersluis, Nieuwer Ter Aa, Breukelen, Kockengen, Maarssen-Dorp, Maarssenbroek, Tienhoven/Molenpolder (onder andere bestaande uit Tienhoven, Oud-Maarsseveen, Maarsseveen, Bethunepolder en Molenpolder) en Oud-Zuilen.</w:t>
      </w:r>
      <w:r w:rsidR="009956F0" w:rsidRPr="001C2557">
        <w:rPr>
          <w:rFonts w:ascii="Arial" w:hAnsi="Arial" w:cs="Arial"/>
          <w:color w:val="000000"/>
          <w:szCs w:val="19"/>
        </w:rPr>
        <w:t xml:space="preserve"> </w:t>
      </w:r>
    </w:p>
    <w:p w14:paraId="26583945" w14:textId="77777777" w:rsidR="00FA32E7" w:rsidRPr="001C2557" w:rsidRDefault="00FA32E7" w:rsidP="00FA32E7">
      <w:pPr>
        <w:spacing w:line="276" w:lineRule="auto"/>
        <w:jc w:val="both"/>
        <w:rPr>
          <w:rFonts w:ascii="Arial" w:hAnsi="Arial" w:cs="Arial"/>
          <w:color w:val="000000"/>
          <w:szCs w:val="19"/>
        </w:rPr>
      </w:pPr>
    </w:p>
    <w:p w14:paraId="2199C730" w14:textId="7DEDB100" w:rsidR="00FA32E7" w:rsidRPr="001C2557" w:rsidRDefault="00FA32E7" w:rsidP="00FA32E7">
      <w:pPr>
        <w:spacing w:line="276" w:lineRule="auto"/>
        <w:jc w:val="both"/>
        <w:rPr>
          <w:rFonts w:ascii="Arial" w:hAnsi="Arial" w:cs="Arial"/>
          <w:color w:val="000000"/>
          <w:szCs w:val="19"/>
        </w:rPr>
      </w:pPr>
      <w:r w:rsidRPr="001C2557">
        <w:rPr>
          <w:rFonts w:ascii="Arial" w:hAnsi="Arial" w:cs="Arial"/>
          <w:color w:val="000000"/>
          <w:szCs w:val="19"/>
        </w:rPr>
        <w:t xml:space="preserve">Voor meer informatie zie </w:t>
      </w:r>
      <w:hyperlink r:id="rId11" w:history="1">
        <w:r w:rsidR="0025305D" w:rsidRPr="00B02591">
          <w:rPr>
            <w:rStyle w:val="Hyperlink"/>
            <w:rFonts w:ascii="Arial" w:hAnsi="Arial" w:cs="Arial"/>
            <w:szCs w:val="19"/>
          </w:rPr>
          <w:t>www.stichtsevecht.nl</w:t>
        </w:r>
      </w:hyperlink>
      <w:r w:rsidR="0025305D">
        <w:rPr>
          <w:rFonts w:ascii="Arial" w:hAnsi="Arial" w:cs="Arial"/>
          <w:color w:val="000000"/>
          <w:szCs w:val="19"/>
        </w:rPr>
        <w:t xml:space="preserve"> </w:t>
      </w:r>
    </w:p>
    <w:p w14:paraId="224E6B17" w14:textId="77777777" w:rsidR="003C14DD" w:rsidRPr="00D17758" w:rsidRDefault="003C14DD" w:rsidP="003C14DD">
      <w:pPr>
        <w:spacing w:line="276" w:lineRule="auto"/>
        <w:jc w:val="both"/>
        <w:rPr>
          <w:rFonts w:cstheme="minorHAnsi"/>
          <w:szCs w:val="19"/>
        </w:rPr>
      </w:pPr>
    </w:p>
    <w:p w14:paraId="3652B042" w14:textId="0B177D0A" w:rsidR="003C14DD" w:rsidRDefault="00F731F9" w:rsidP="003C14DD">
      <w:pPr>
        <w:pStyle w:val="Kop2"/>
        <w:rPr>
          <w:color w:val="0070C0"/>
        </w:rPr>
      </w:pPr>
      <w:bookmarkStart w:id="16" w:name="_Toc225436355"/>
      <w:r>
        <w:rPr>
          <w:color w:val="0070C0"/>
        </w:rPr>
        <w:t>Aanleiding en doel van de marktconsultatie</w:t>
      </w:r>
      <w:bookmarkEnd w:id="16"/>
    </w:p>
    <w:p w14:paraId="0BDE4923" w14:textId="77777777" w:rsidR="006B61BD" w:rsidRDefault="006B61BD" w:rsidP="006B61BD"/>
    <w:p w14:paraId="3C544DE5" w14:textId="420DC681" w:rsidR="006B61BD" w:rsidRPr="006B61BD" w:rsidRDefault="006B61BD" w:rsidP="006B61BD">
      <w:r>
        <w:t xml:space="preserve">Gemeente Stichtse Vecht </w:t>
      </w:r>
      <w:r w:rsidRPr="006B61BD">
        <w:t>heeft behoefte aan een digitale oplossing die leerlingen met een verstandelijke en/of psychische beperking ondersteunt bij het zelfstandig reizen met het openbaar vervoer tussen huis en school. Wij zijn voornemens hiervoor een raamovereenkomst af te sluiten voor een periode van 3 jaar, met een optie tot verlenging. De geschatte jaarlijkse waarde van de opdracht bedraagt € 20.000 - € 30.000.</w:t>
      </w:r>
      <w:r w:rsidR="006444BF">
        <w:t xml:space="preserve">Aan deze raming kunnen geen rechten worden ontleend. </w:t>
      </w:r>
    </w:p>
    <w:p w14:paraId="7D7FEDB4" w14:textId="77777777" w:rsidR="006B61BD" w:rsidRDefault="006B61BD" w:rsidP="006B61BD"/>
    <w:p w14:paraId="093D0F5B" w14:textId="1C9AE640" w:rsidR="006B61BD" w:rsidRPr="006B61BD" w:rsidRDefault="006B61BD" w:rsidP="006B61BD">
      <w:r w:rsidRPr="006B61BD">
        <w:t>Voorafgaand aan het opstarten van een aanbestedingsprocedure willen wij middels deze marktconsultatie inzicht verkrijgen in het aanbod van vergelijkbare oplossingen en diensten. Het doel is om vast te stellen welke partijen een dergelijke oplossing kunnen leveren, welke functionaliteiten beschikbaar zijn in de markt, en hoe de markt is gepositioneerd ten aanzien van dit type dienstverlening.</w:t>
      </w:r>
    </w:p>
    <w:p w14:paraId="3400DA73" w14:textId="77777777" w:rsidR="006B61BD" w:rsidRDefault="006B61BD" w:rsidP="006B61BD"/>
    <w:p w14:paraId="0682BC47" w14:textId="2FCF0508" w:rsidR="006B61BD" w:rsidRPr="006B61BD" w:rsidRDefault="006B61BD" w:rsidP="006B61BD">
      <w:r w:rsidRPr="006B61BD">
        <w:t>De uitkomsten van deze marktconsultatie zullen ons helpen bij het bepalen van de meest passende aanbestedingsstrategie en het opstellen van eventuele aanbestedingsdocumenten, in overeenstemming met de Aanbestedingswet 2012.</w:t>
      </w:r>
    </w:p>
    <w:p w14:paraId="007AD6C6" w14:textId="77777777" w:rsidR="006B61BD" w:rsidRDefault="006B61BD" w:rsidP="006B61BD"/>
    <w:p w14:paraId="08047564" w14:textId="77777777" w:rsidR="00C44C58" w:rsidRPr="006B61BD" w:rsidRDefault="00C44C58" w:rsidP="006B61BD"/>
    <w:p w14:paraId="46B38C33" w14:textId="76C6C7DF" w:rsidR="006B61BD" w:rsidRDefault="00C44C58" w:rsidP="00285F74">
      <w:pPr>
        <w:pStyle w:val="Kop1"/>
        <w:rPr>
          <w:color w:val="0070C0"/>
        </w:rPr>
      </w:pPr>
      <w:bookmarkStart w:id="17" w:name="_Toc225436356"/>
      <w:r>
        <w:rPr>
          <w:color w:val="0070C0"/>
        </w:rPr>
        <w:lastRenderedPageBreak/>
        <w:t>Omschrijving van de dienstverlening</w:t>
      </w:r>
      <w:bookmarkEnd w:id="17"/>
    </w:p>
    <w:p w14:paraId="65AABD39" w14:textId="2599E167" w:rsidR="002B1461" w:rsidRDefault="002B1461" w:rsidP="002B1461">
      <w:r w:rsidRPr="002B1461">
        <w:t>Wij zoeken een digitale oplossing (app/dienst) die leerlingen met een verstandelijke en/of psychische beperking effectief ondersteunt bij het zelfstandig reizen met het openbaar vervoer (OV). De oplossing dient de zelfredzaamheid en veiligheid van de leerlingen te bevorderen. De gewenste functionaliteiten omvatten in ieder geval (maar zijn niet beperkt tot):</w:t>
      </w:r>
    </w:p>
    <w:p w14:paraId="1C63640E" w14:textId="77777777" w:rsidR="002B1461" w:rsidRPr="002B1461" w:rsidRDefault="002B1461" w:rsidP="002B1461"/>
    <w:p w14:paraId="622A1AE2" w14:textId="45682781" w:rsidR="002B1461" w:rsidRPr="00BC1572" w:rsidRDefault="002B1461" w:rsidP="002B1461">
      <w:pPr>
        <w:numPr>
          <w:ilvl w:val="0"/>
          <w:numId w:val="38"/>
        </w:numPr>
      </w:pPr>
      <w:r w:rsidRPr="00BC1572">
        <w:rPr>
          <w:b/>
          <w:bCs/>
        </w:rPr>
        <w:t>Reisbegeleiding:</w:t>
      </w:r>
      <w:r w:rsidRPr="00BC1572">
        <w:t> </w:t>
      </w:r>
      <w:r w:rsidR="0041724F" w:rsidRPr="00BC1572">
        <w:t>Een app op een smartphone die leerlingen met een verstandelijke of cognitieve beperking kan begeleiden om te reizen met openbaar vervoer van deur tot deur. Hierbij een d</w:t>
      </w:r>
      <w:r w:rsidRPr="00BC1572">
        <w:t xml:space="preserve">uidelijke reisplanning </w:t>
      </w:r>
      <w:r w:rsidR="0041724F" w:rsidRPr="00BC1572">
        <w:t>van deur tot deur in real time in zowel gesproken woord als digitale waarneembaarheid op telefonisch scherm.</w:t>
      </w:r>
    </w:p>
    <w:p w14:paraId="04562E84" w14:textId="2D613BAF" w:rsidR="002B1461" w:rsidRPr="00BC1572" w:rsidRDefault="002B1461" w:rsidP="002B1461">
      <w:pPr>
        <w:numPr>
          <w:ilvl w:val="0"/>
          <w:numId w:val="38"/>
        </w:numPr>
      </w:pPr>
      <w:r w:rsidRPr="00BC1572">
        <w:rPr>
          <w:b/>
          <w:bCs/>
        </w:rPr>
        <w:t>Veiligheid en ondersteuning:</w:t>
      </w:r>
      <w:r w:rsidRPr="00BC1572">
        <w:t> Een directe contactmogelijkheid (bijv. een "help-button") voor de leerling om in geval van calamiteiten of onduidelijkheden contact op te nemen met een</w:t>
      </w:r>
      <w:r w:rsidR="0041724F" w:rsidRPr="00BC1572">
        <w:t xml:space="preserve"> voor de doelgroep gespecialiseerde</w:t>
      </w:r>
      <w:r w:rsidRPr="00BC1572">
        <w:t xml:space="preserve"> </w:t>
      </w:r>
      <w:r w:rsidR="00535E18" w:rsidRPr="00BC1572">
        <w:t xml:space="preserve">hulplijn </w:t>
      </w:r>
      <w:r w:rsidR="00112E29" w:rsidRPr="00BC1572">
        <w:t>die telefonische ondersteuning biedt tijdens de reis.</w:t>
      </w:r>
    </w:p>
    <w:p w14:paraId="79432C55" w14:textId="062E8EFA" w:rsidR="002B1461" w:rsidRPr="00BC1572" w:rsidRDefault="002B1461" w:rsidP="002B1461">
      <w:pPr>
        <w:numPr>
          <w:ilvl w:val="0"/>
          <w:numId w:val="38"/>
        </w:numPr>
      </w:pPr>
      <w:r w:rsidRPr="00BC1572">
        <w:rPr>
          <w:b/>
          <w:bCs/>
        </w:rPr>
        <w:t>Monitoring en beheer:</w:t>
      </w:r>
      <w:r w:rsidRPr="00BC1572">
        <w:t> Een beheeromgeving (dashboard) voor begeleiders, ouders of mentoren voor het</w:t>
      </w:r>
      <w:r w:rsidR="0041724F" w:rsidRPr="00BC1572">
        <w:t xml:space="preserve"> real-time</w:t>
      </w:r>
      <w:r w:rsidRPr="00BC1572">
        <w:t xml:space="preserve"> monitoren van de reisvoortgang van de leerling (bijv. via GPS-tracking), het instellen van routes en het beheren van contactgegevens.</w:t>
      </w:r>
    </w:p>
    <w:p w14:paraId="2108A36E" w14:textId="20AE0C6D" w:rsidR="002B1461" w:rsidRPr="00BC1572" w:rsidRDefault="002B1461" w:rsidP="002B1461">
      <w:pPr>
        <w:numPr>
          <w:ilvl w:val="0"/>
          <w:numId w:val="38"/>
        </w:numPr>
      </w:pPr>
      <w:r w:rsidRPr="00BC1572">
        <w:rPr>
          <w:b/>
          <w:bCs/>
        </w:rPr>
        <w:t>Aanpasbaarheid:</w:t>
      </w:r>
      <w:r w:rsidRPr="00BC1572">
        <w:t> De mogelijkheid om de app te configureren en aan te passen aan de individuele leerbehoeften en beperkingen van de leerling, inclusief instellingen voor toegankelijkheid.</w:t>
      </w:r>
    </w:p>
    <w:p w14:paraId="637271D3" w14:textId="00DAE463" w:rsidR="002B1461" w:rsidRPr="00BC1572" w:rsidRDefault="002B1461" w:rsidP="002B1461">
      <w:pPr>
        <w:numPr>
          <w:ilvl w:val="0"/>
          <w:numId w:val="38"/>
        </w:numPr>
      </w:pPr>
      <w:r w:rsidRPr="00BC1572">
        <w:rPr>
          <w:b/>
          <w:bCs/>
        </w:rPr>
        <w:t>Gebruikersvriendelijkheid:</w:t>
      </w:r>
      <w:r w:rsidRPr="00BC1572">
        <w:t> De app dient eenvoudig te bedienen te zijn voor de doelgroep en te functioneren op gangbare mobiele besturingssystemen (iOS en</w:t>
      </w:r>
      <w:r w:rsidR="00FD3CB2" w:rsidRPr="00BC1572">
        <w:t>/of</w:t>
      </w:r>
      <w:r w:rsidRPr="00BC1572">
        <w:t xml:space="preserve"> Android).</w:t>
      </w:r>
    </w:p>
    <w:p w14:paraId="6CBE56E8" w14:textId="77777777" w:rsidR="002B1461" w:rsidRDefault="002B1461" w:rsidP="002B1461"/>
    <w:p w14:paraId="77A68A30" w14:textId="2C023BD6" w:rsidR="002B1461" w:rsidRPr="002B1461" w:rsidRDefault="002B1461" w:rsidP="002B1461">
      <w:r w:rsidRPr="002B1461">
        <w:t>Wij zijn benieuwd naar oplossingen die bovenstaande functionaliteiten (deels) kunnen bieden en vragen marktpartijen om in hun reactie de specificaties en mogelijkheden van hun aanbod gedetailleerd te beschrijven.</w:t>
      </w:r>
    </w:p>
    <w:p w14:paraId="219F0A77" w14:textId="77777777" w:rsidR="00C44C58" w:rsidRPr="00C44C58" w:rsidRDefault="00C44C58" w:rsidP="00C44C58"/>
    <w:p w14:paraId="03058945" w14:textId="3A653307" w:rsidR="006B61BD" w:rsidRDefault="00E17438" w:rsidP="00285F74">
      <w:pPr>
        <w:pStyle w:val="Kop1"/>
        <w:rPr>
          <w:color w:val="0070C0"/>
        </w:rPr>
      </w:pPr>
      <w:bookmarkStart w:id="18" w:name="_Toc225436357"/>
      <w:r>
        <w:rPr>
          <w:color w:val="0070C0"/>
        </w:rPr>
        <w:lastRenderedPageBreak/>
        <w:t>Vragen aan de markt</w:t>
      </w:r>
      <w:bookmarkEnd w:id="18"/>
    </w:p>
    <w:p w14:paraId="19AA9E7D" w14:textId="45A56A5F" w:rsidR="00E17438" w:rsidRDefault="00D40B3F" w:rsidP="00E17438">
      <w:r w:rsidRPr="00D40B3F">
        <w:t>Wij nodigen geïnteresseerde marktpartijen uit om antwoord te geven op de onderstaande vragen. Uw input is van grote waarde voor ons inkoopproces.</w:t>
      </w:r>
    </w:p>
    <w:p w14:paraId="5D706E5E" w14:textId="77777777" w:rsidR="00D40B3F" w:rsidRPr="00E17438" w:rsidRDefault="00D40B3F" w:rsidP="00E17438"/>
    <w:p w14:paraId="3856B826" w14:textId="77777777" w:rsidR="00E17438" w:rsidRPr="00BC1572" w:rsidRDefault="00E17438" w:rsidP="00E17438">
      <w:pPr>
        <w:numPr>
          <w:ilvl w:val="0"/>
          <w:numId w:val="35"/>
        </w:numPr>
      </w:pPr>
      <w:r w:rsidRPr="00BC1572">
        <w:rPr>
          <w:b/>
          <w:bCs/>
        </w:rPr>
        <w:t>Algemene informatie:</w:t>
      </w:r>
    </w:p>
    <w:p w14:paraId="71E35029" w14:textId="77777777" w:rsidR="00E17438" w:rsidRPr="00BC1572" w:rsidRDefault="00E17438" w:rsidP="00BD0EC2">
      <w:pPr>
        <w:numPr>
          <w:ilvl w:val="1"/>
          <w:numId w:val="39"/>
        </w:numPr>
      </w:pPr>
      <w:r w:rsidRPr="00BC1572">
        <w:t>Wat is de naam van uw organisatie en wat is uw kernactiviteit?</w:t>
      </w:r>
    </w:p>
    <w:p w14:paraId="3887243D" w14:textId="12724FE0" w:rsidR="00E17438" w:rsidRPr="00BC1572" w:rsidRDefault="00FA2546" w:rsidP="00BD0EC2">
      <w:pPr>
        <w:numPr>
          <w:ilvl w:val="1"/>
          <w:numId w:val="39"/>
        </w:numPr>
      </w:pPr>
      <w:r w:rsidRPr="00BC1572">
        <w:t>In hoeverre is uw oplossing specifiek ontworpen voor of aantoonbaar toegepast bij de doelgroep (leerlingen met een verstandelijke en/of psychische beperking)? Kunt u dit onderbouwen met praktijkvoorbeelden of referenties?</w:t>
      </w:r>
    </w:p>
    <w:p w14:paraId="33860F01" w14:textId="708705C1" w:rsidR="00E17438" w:rsidRPr="00BC1572" w:rsidRDefault="00E17438" w:rsidP="00E17438">
      <w:pPr>
        <w:numPr>
          <w:ilvl w:val="0"/>
          <w:numId w:val="35"/>
        </w:numPr>
      </w:pPr>
      <w:r w:rsidRPr="00BC1572">
        <w:rPr>
          <w:b/>
          <w:bCs/>
        </w:rPr>
        <w:t xml:space="preserve">Functionaliteit en </w:t>
      </w:r>
      <w:r w:rsidR="00F47AC5" w:rsidRPr="00BC1572">
        <w:rPr>
          <w:b/>
          <w:bCs/>
        </w:rPr>
        <w:t>t</w:t>
      </w:r>
      <w:r w:rsidRPr="00BC1572">
        <w:rPr>
          <w:b/>
          <w:bCs/>
        </w:rPr>
        <w:t>echnologie:</w:t>
      </w:r>
    </w:p>
    <w:p w14:paraId="0E98D5C7" w14:textId="0128A2A6" w:rsidR="006D2098" w:rsidRPr="00BC1572" w:rsidRDefault="006D2098" w:rsidP="00462496">
      <w:pPr>
        <w:pStyle w:val="Lijstalinea"/>
        <w:numPr>
          <w:ilvl w:val="1"/>
          <w:numId w:val="40"/>
        </w:numPr>
      </w:pPr>
      <w:r w:rsidRPr="00BC1572">
        <w:t>Kunt u uw oplossing (app</w:t>
      </w:r>
      <w:r w:rsidR="00AC1AB4" w:rsidRPr="00BC1572">
        <w:t>/dienst)</w:t>
      </w:r>
      <w:r w:rsidRPr="00BC1572">
        <w:t xml:space="preserve"> beschrijven en aangeven welke van de onder paragraaf 2 genoemde functionaliteiten uw oplossing biedt?</w:t>
      </w:r>
    </w:p>
    <w:p w14:paraId="67EF0D7D" w14:textId="3504A4A5" w:rsidR="00E17438" w:rsidRPr="00BC1572" w:rsidRDefault="00E17438" w:rsidP="00462496">
      <w:pPr>
        <w:numPr>
          <w:ilvl w:val="1"/>
          <w:numId w:val="40"/>
        </w:numPr>
      </w:pPr>
      <w:r w:rsidRPr="00BC1572">
        <w:t>Wat is de technische basis van uw oplossing (bijvoorbeeld een mobiele app</w:t>
      </w:r>
      <w:r w:rsidR="00FD6604" w:rsidRPr="00BC1572">
        <w:t>)</w:t>
      </w:r>
      <w:r w:rsidRPr="00BC1572">
        <w:t>?</w:t>
      </w:r>
    </w:p>
    <w:p w14:paraId="58E559F0" w14:textId="77777777" w:rsidR="00E17438" w:rsidRPr="00BC1572" w:rsidRDefault="00E17438" w:rsidP="00462496">
      <w:pPr>
        <w:numPr>
          <w:ilvl w:val="1"/>
          <w:numId w:val="40"/>
        </w:numPr>
      </w:pPr>
      <w:r w:rsidRPr="00BC1572">
        <w:t>Hoe wordt de veiligheid en privacy van de gebruikersgegevens gewaarborgd?</w:t>
      </w:r>
    </w:p>
    <w:p w14:paraId="71B82ABF" w14:textId="4C0665D7" w:rsidR="00E17438" w:rsidRPr="00BC1572" w:rsidRDefault="00E17438" w:rsidP="00E17438">
      <w:pPr>
        <w:numPr>
          <w:ilvl w:val="0"/>
          <w:numId w:val="35"/>
        </w:numPr>
      </w:pPr>
      <w:r w:rsidRPr="00BC1572">
        <w:rPr>
          <w:b/>
          <w:bCs/>
        </w:rPr>
        <w:t xml:space="preserve">Implementatie en </w:t>
      </w:r>
      <w:r w:rsidR="00F47AC5" w:rsidRPr="00BC1572">
        <w:rPr>
          <w:b/>
          <w:bCs/>
        </w:rPr>
        <w:t>o</w:t>
      </w:r>
      <w:r w:rsidRPr="00BC1572">
        <w:rPr>
          <w:b/>
          <w:bCs/>
        </w:rPr>
        <w:t>ndersteuning:</w:t>
      </w:r>
    </w:p>
    <w:p w14:paraId="414CC411" w14:textId="72C9CC1E" w:rsidR="00E17438" w:rsidRPr="00BC1572" w:rsidRDefault="00E17438" w:rsidP="00462496">
      <w:pPr>
        <w:numPr>
          <w:ilvl w:val="1"/>
          <w:numId w:val="41"/>
        </w:numPr>
      </w:pPr>
      <w:r w:rsidRPr="00BC1572">
        <w:t>Wat is de doorlooptijd voor de implementatie van uw oplossing</w:t>
      </w:r>
      <w:r w:rsidR="001F1CEF" w:rsidRPr="00BC1572">
        <w:t>, vanaf contractondertekening tot operationeel gebruik</w:t>
      </w:r>
      <w:r w:rsidRPr="00BC1572">
        <w:t>?</w:t>
      </w:r>
    </w:p>
    <w:p w14:paraId="390AA28F" w14:textId="3A35AADA" w:rsidR="00E17438" w:rsidRPr="00BC1572" w:rsidRDefault="00E17438" w:rsidP="00462496">
      <w:pPr>
        <w:numPr>
          <w:ilvl w:val="1"/>
          <w:numId w:val="41"/>
        </w:numPr>
      </w:pPr>
      <w:r w:rsidRPr="00BC1572">
        <w:t xml:space="preserve">Welke ondersteuning </w:t>
      </w:r>
      <w:r w:rsidR="001F1CEF" w:rsidRPr="00BC1572">
        <w:t xml:space="preserve">en service </w:t>
      </w:r>
      <w:r w:rsidRPr="00BC1572">
        <w:t xml:space="preserve">biedt u aan </w:t>
      </w:r>
      <w:r w:rsidR="001F1CEF" w:rsidRPr="00BC1572">
        <w:t>eind</w:t>
      </w:r>
      <w:r w:rsidRPr="00BC1572">
        <w:t>gebruikers en begeleiders?</w:t>
      </w:r>
    </w:p>
    <w:p w14:paraId="680B0E61" w14:textId="27A78E48" w:rsidR="00E17438" w:rsidRPr="00BC1572" w:rsidRDefault="00185764" w:rsidP="00462496">
      <w:pPr>
        <w:numPr>
          <w:ilvl w:val="1"/>
          <w:numId w:val="41"/>
        </w:numPr>
      </w:pPr>
      <w:r w:rsidRPr="00BC1572">
        <w:t>Hoe is het onderhoud, beheer en de doorontwikkeling van de app georganiseerd?</w:t>
      </w:r>
    </w:p>
    <w:p w14:paraId="0B33958E" w14:textId="65D7FF76" w:rsidR="00E17438" w:rsidRPr="00BC1572" w:rsidRDefault="00E17438" w:rsidP="00E17438">
      <w:pPr>
        <w:numPr>
          <w:ilvl w:val="0"/>
          <w:numId w:val="35"/>
        </w:numPr>
      </w:pPr>
      <w:r w:rsidRPr="00BC1572">
        <w:rPr>
          <w:b/>
          <w:bCs/>
        </w:rPr>
        <w:t xml:space="preserve">Kosten en </w:t>
      </w:r>
      <w:r w:rsidR="00F47AC5" w:rsidRPr="00BC1572">
        <w:rPr>
          <w:b/>
          <w:bCs/>
        </w:rPr>
        <w:t>c</w:t>
      </w:r>
      <w:r w:rsidRPr="00BC1572">
        <w:rPr>
          <w:b/>
          <w:bCs/>
        </w:rPr>
        <w:t>ontract:</w:t>
      </w:r>
    </w:p>
    <w:p w14:paraId="54FD14CB" w14:textId="77777777" w:rsidR="00E17438" w:rsidRPr="00BC1572" w:rsidRDefault="00E17438" w:rsidP="00462496">
      <w:pPr>
        <w:numPr>
          <w:ilvl w:val="1"/>
          <w:numId w:val="42"/>
        </w:numPr>
      </w:pPr>
      <w:r w:rsidRPr="00BC1572">
        <w:t>Welk prijsmodel hanteert u (bijvoorbeeld een licentiemodel, abonnementsvorm, etc.)?</w:t>
      </w:r>
    </w:p>
    <w:p w14:paraId="0C139008" w14:textId="1A3A1E5D" w:rsidR="00E17438" w:rsidRPr="00BC1572" w:rsidRDefault="00B75707" w:rsidP="00462496">
      <w:pPr>
        <w:numPr>
          <w:ilvl w:val="1"/>
          <w:numId w:val="42"/>
        </w:numPr>
      </w:pPr>
      <w:r w:rsidRPr="00BC1572">
        <w:t>Kunt u een indicatie geven van de kosten voor een raamovereenkomst van 3 jaar met een optie tot verlenging, uitgaande van de eerder genoemde geschatte jaarlijkse waarde van € 20.000 - € 30.000 en de gewenste functionaliteiten?</w:t>
      </w:r>
    </w:p>
    <w:p w14:paraId="114F9D7A" w14:textId="77777777" w:rsidR="00F47AC5" w:rsidRPr="00BC1572" w:rsidRDefault="00E17438" w:rsidP="00462496">
      <w:pPr>
        <w:numPr>
          <w:ilvl w:val="1"/>
          <w:numId w:val="42"/>
        </w:numPr>
      </w:pPr>
      <w:r w:rsidRPr="00BC1572">
        <w:t>Bent u bereid om een raamovereenkomst voor 3 jaar met een optie tot verlenging aan te gaan?</w:t>
      </w:r>
    </w:p>
    <w:p w14:paraId="047E5B31" w14:textId="2CB6CB83" w:rsidR="00F47AC5" w:rsidRPr="00BC1572" w:rsidRDefault="00F47AC5" w:rsidP="00F47AC5">
      <w:pPr>
        <w:numPr>
          <w:ilvl w:val="0"/>
          <w:numId w:val="35"/>
        </w:numPr>
      </w:pPr>
      <w:r w:rsidRPr="00BC1572">
        <w:rPr>
          <w:b/>
          <w:bCs/>
        </w:rPr>
        <w:t xml:space="preserve"> Marktpositie en alternatieven:</w:t>
      </w:r>
    </w:p>
    <w:p w14:paraId="7E7D1A6C" w14:textId="68B9A9C3" w:rsidR="00F47AC5" w:rsidRPr="00BC1572" w:rsidRDefault="00F47AC5" w:rsidP="00462496">
      <w:pPr>
        <w:pStyle w:val="Lijstalinea"/>
        <w:numPr>
          <w:ilvl w:val="0"/>
          <w:numId w:val="43"/>
        </w:numPr>
      </w:pPr>
      <w:r w:rsidRPr="00BC1572">
        <w:t xml:space="preserve">Welke andere oplossingen of aanbieders kent u in de markt die </w:t>
      </w:r>
      <w:r w:rsidR="00B75707" w:rsidRPr="00BC1572">
        <w:t>voldoen aan de onder paragraaf 2 geschetste behoeften</w:t>
      </w:r>
      <w:r w:rsidRPr="00BC1572">
        <w:t xml:space="preserve"> voor deze specifieke doelgroep?</w:t>
      </w:r>
    </w:p>
    <w:p w14:paraId="206BA735" w14:textId="77777777" w:rsidR="00F47AC5" w:rsidRPr="00BC1572" w:rsidRDefault="00F47AC5" w:rsidP="00462496">
      <w:pPr>
        <w:pStyle w:val="Lijstalinea"/>
        <w:numPr>
          <w:ilvl w:val="0"/>
          <w:numId w:val="43"/>
        </w:numPr>
      </w:pPr>
      <w:r w:rsidRPr="00BC1572">
        <w:t>Waarin onderscheidt uw oplossing zich van andere beschikbare oplossingen?</w:t>
      </w:r>
    </w:p>
    <w:p w14:paraId="5CFA6D66" w14:textId="77777777" w:rsidR="00F47AC5" w:rsidRPr="00BC1572" w:rsidRDefault="00F47AC5" w:rsidP="00462496">
      <w:pPr>
        <w:pStyle w:val="Lijstalinea"/>
        <w:numPr>
          <w:ilvl w:val="0"/>
          <w:numId w:val="43"/>
        </w:numPr>
      </w:pPr>
      <w:r w:rsidRPr="00BC1572">
        <w:t>Zijn er naar uw mening technische of functionele belemmeringen die het voor andere partijen moeilijk maken om een vergelijkbare oplossing te leveren?</w:t>
      </w:r>
    </w:p>
    <w:p w14:paraId="593E7436" w14:textId="77777777" w:rsidR="00E17438" w:rsidRPr="00E17438" w:rsidRDefault="00E17438" w:rsidP="00E17438"/>
    <w:p w14:paraId="336993C4" w14:textId="78B894BA" w:rsidR="00B51617" w:rsidRPr="002875ED" w:rsidRDefault="003C14DD" w:rsidP="00285F74">
      <w:pPr>
        <w:pStyle w:val="Kop1"/>
        <w:rPr>
          <w:color w:val="0070C0"/>
        </w:rPr>
      </w:pPr>
      <w:bookmarkStart w:id="19" w:name="_Toc45289780"/>
      <w:bookmarkStart w:id="20" w:name="_Toc45289781"/>
      <w:bookmarkStart w:id="21" w:name="_Toc45289782"/>
      <w:bookmarkStart w:id="22" w:name="_Toc45289783"/>
      <w:bookmarkStart w:id="23" w:name="_Toc45289784"/>
      <w:bookmarkStart w:id="24" w:name="_Toc45289785"/>
      <w:bookmarkStart w:id="25" w:name="_Toc45289786"/>
      <w:bookmarkStart w:id="26" w:name="_Toc45289787"/>
      <w:bookmarkStart w:id="27" w:name="_Toc45289788"/>
      <w:bookmarkStart w:id="28" w:name="_Toc45289789"/>
      <w:bookmarkStart w:id="29" w:name="_Toc45289790"/>
      <w:bookmarkStart w:id="30" w:name="_Toc45289791"/>
      <w:bookmarkStart w:id="31" w:name="_Toc45289792"/>
      <w:bookmarkStart w:id="32" w:name="_Toc45289793"/>
      <w:bookmarkStart w:id="33" w:name="_Toc45289794"/>
      <w:bookmarkStart w:id="34" w:name="_Toc45289795"/>
      <w:bookmarkStart w:id="35" w:name="_Toc45289796"/>
      <w:bookmarkStart w:id="36" w:name="_Toc45289797"/>
      <w:bookmarkStart w:id="37" w:name="_Toc45289798"/>
      <w:bookmarkStart w:id="38" w:name="_Toc45289799"/>
      <w:bookmarkStart w:id="39" w:name="_Toc45289800"/>
      <w:bookmarkStart w:id="40" w:name="_Toc45289801"/>
      <w:bookmarkStart w:id="41" w:name="_Toc45289802"/>
      <w:bookmarkStart w:id="42" w:name="_Toc45289803"/>
      <w:bookmarkStart w:id="43" w:name="_Toc45289804"/>
      <w:bookmarkStart w:id="44" w:name="_Toc45289805"/>
      <w:bookmarkStart w:id="45" w:name="_Toc45289806"/>
      <w:bookmarkStart w:id="46" w:name="_Toc45289807"/>
      <w:bookmarkStart w:id="47" w:name="_Toc45289808"/>
      <w:bookmarkStart w:id="48" w:name="_Toc45289809"/>
      <w:bookmarkStart w:id="49" w:name="_Toc45289810"/>
      <w:bookmarkStart w:id="50" w:name="_Toc45289811"/>
      <w:bookmarkStart w:id="51" w:name="_Toc45289812"/>
      <w:bookmarkStart w:id="52" w:name="_Toc45289813"/>
      <w:bookmarkStart w:id="53" w:name="_Toc45289814"/>
      <w:bookmarkStart w:id="54" w:name="_Toc45289815"/>
      <w:bookmarkStart w:id="55" w:name="_Toc45289816"/>
      <w:bookmarkStart w:id="56" w:name="_Toc45289817"/>
      <w:bookmarkStart w:id="57" w:name="_Toc45289818"/>
      <w:bookmarkStart w:id="58" w:name="_Toc45289819"/>
      <w:bookmarkStart w:id="59" w:name="_Toc45289820"/>
      <w:bookmarkStart w:id="60" w:name="_Toc45289821"/>
      <w:bookmarkStart w:id="61" w:name="_Toc45289822"/>
      <w:bookmarkStart w:id="62" w:name="_Toc45289823"/>
      <w:bookmarkStart w:id="63" w:name="_Toc45289824"/>
      <w:bookmarkStart w:id="64" w:name="_Toc45289825"/>
      <w:bookmarkStart w:id="65" w:name="_Toc45289826"/>
      <w:bookmarkStart w:id="66" w:name="_Toc45289827"/>
      <w:bookmarkStart w:id="67" w:name="_Toc45289828"/>
      <w:bookmarkStart w:id="68" w:name="_Toc45289829"/>
      <w:bookmarkStart w:id="69" w:name="_Toc45289830"/>
      <w:bookmarkStart w:id="70" w:name="_Toc45289831"/>
      <w:bookmarkStart w:id="71" w:name="_Toc45289832"/>
      <w:bookmarkStart w:id="72" w:name="_Toc45289833"/>
      <w:bookmarkStart w:id="73" w:name="_Toc45289834"/>
      <w:bookmarkStart w:id="74" w:name="_Toc45289835"/>
      <w:bookmarkStart w:id="75" w:name="_Toc45289836"/>
      <w:bookmarkStart w:id="76" w:name="_Toc45289837"/>
      <w:bookmarkStart w:id="77" w:name="_Toc45289838"/>
      <w:bookmarkStart w:id="78" w:name="_Toc45289839"/>
      <w:bookmarkStart w:id="79" w:name="_Toc45289840"/>
      <w:bookmarkStart w:id="80" w:name="_Toc45289841"/>
      <w:bookmarkStart w:id="81" w:name="_Toc45289842"/>
      <w:bookmarkStart w:id="82" w:name="_Toc45289843"/>
      <w:bookmarkStart w:id="83" w:name="_Toc45289844"/>
      <w:bookmarkStart w:id="84" w:name="_Toc45289845"/>
      <w:bookmarkStart w:id="85" w:name="_Toc45289846"/>
      <w:bookmarkStart w:id="86" w:name="_Toc45289847"/>
      <w:bookmarkStart w:id="87" w:name="_Toc45289848"/>
      <w:bookmarkStart w:id="88" w:name="_Toc45289849"/>
      <w:bookmarkStart w:id="89" w:name="_Toc45289850"/>
      <w:bookmarkStart w:id="90" w:name="_Toc45289851"/>
      <w:bookmarkStart w:id="91" w:name="_Toc45289852"/>
      <w:bookmarkStart w:id="92" w:name="_Toc45289853"/>
      <w:bookmarkStart w:id="93" w:name="_Toc45289854"/>
      <w:bookmarkStart w:id="94" w:name="_Toc45289855"/>
      <w:bookmarkStart w:id="95" w:name="_Toc45289856"/>
      <w:bookmarkStart w:id="96" w:name="_Toc45289857"/>
      <w:bookmarkStart w:id="97" w:name="_Toc45289858"/>
      <w:bookmarkStart w:id="98" w:name="_Toc45289859"/>
      <w:bookmarkStart w:id="99" w:name="_Toc45289860"/>
      <w:bookmarkStart w:id="100" w:name="_Toc45289861"/>
      <w:bookmarkStart w:id="101" w:name="_Toc45289862"/>
      <w:bookmarkStart w:id="102" w:name="_Toc45289863"/>
      <w:bookmarkStart w:id="103" w:name="_Toc45289864"/>
      <w:bookmarkStart w:id="104" w:name="_Toc45289865"/>
      <w:bookmarkStart w:id="105" w:name="_Toc45289866"/>
      <w:bookmarkStart w:id="106" w:name="_Toc45289867"/>
      <w:bookmarkStart w:id="107" w:name="_Toc45289868"/>
      <w:bookmarkStart w:id="108" w:name="_Toc45289869"/>
      <w:bookmarkStart w:id="109" w:name="_Toc45289870"/>
      <w:bookmarkStart w:id="110" w:name="_Toc45289871"/>
      <w:bookmarkStart w:id="111" w:name="_Toc45289872"/>
      <w:bookmarkStart w:id="112" w:name="_Toc45289873"/>
      <w:bookmarkStart w:id="113" w:name="_Toc45289874"/>
      <w:bookmarkStart w:id="114" w:name="_Toc45289875"/>
      <w:bookmarkStart w:id="115" w:name="_Toc45289876"/>
      <w:bookmarkStart w:id="116" w:name="_Toc45289877"/>
      <w:bookmarkStart w:id="117" w:name="_Toc45289878"/>
      <w:bookmarkStart w:id="118" w:name="_Toc45289879"/>
      <w:bookmarkStart w:id="119" w:name="_Toc45289880"/>
      <w:bookmarkStart w:id="120" w:name="_Toc45289881"/>
      <w:bookmarkStart w:id="121" w:name="_Toc45289882"/>
      <w:bookmarkStart w:id="122" w:name="_Toc45289883"/>
      <w:bookmarkStart w:id="123" w:name="_Toc45289884"/>
      <w:bookmarkStart w:id="124" w:name="_Toc45289885"/>
      <w:bookmarkStart w:id="125" w:name="_Toc45289886"/>
      <w:bookmarkStart w:id="126" w:name="_Toc45289887"/>
      <w:bookmarkStart w:id="127" w:name="_Toc45289888"/>
      <w:bookmarkStart w:id="128" w:name="_Toc45289889"/>
      <w:bookmarkStart w:id="129" w:name="_Toc45289890"/>
      <w:bookmarkStart w:id="130" w:name="_Toc45289891"/>
      <w:bookmarkStart w:id="131" w:name="_Toc45289892"/>
      <w:bookmarkStart w:id="132" w:name="_Toc45289893"/>
      <w:bookmarkStart w:id="133" w:name="_Toc45289894"/>
      <w:bookmarkStart w:id="134" w:name="_Toc45289895"/>
      <w:bookmarkStart w:id="135" w:name="_Toc45289896"/>
      <w:bookmarkStart w:id="136" w:name="_Toc45289897"/>
      <w:bookmarkStart w:id="137" w:name="_Toc45289898"/>
      <w:bookmarkStart w:id="138" w:name="_Toc45289899"/>
      <w:bookmarkStart w:id="139" w:name="_Toc45289900"/>
      <w:bookmarkStart w:id="140" w:name="_Toc45289901"/>
      <w:bookmarkStart w:id="141" w:name="_Toc45289902"/>
      <w:bookmarkStart w:id="142" w:name="_Toc45289903"/>
      <w:bookmarkStart w:id="143" w:name="_Toc45289904"/>
      <w:bookmarkStart w:id="144" w:name="_Toc45289905"/>
      <w:bookmarkStart w:id="145" w:name="_Toc45289906"/>
      <w:bookmarkStart w:id="146" w:name="_Toc45289907"/>
      <w:bookmarkStart w:id="147" w:name="_Toc45289908"/>
      <w:bookmarkStart w:id="148" w:name="_Toc45289909"/>
      <w:bookmarkStart w:id="149" w:name="_Toc45289910"/>
      <w:bookmarkStart w:id="150" w:name="_Toc45289911"/>
      <w:bookmarkStart w:id="151" w:name="_Toc45289912"/>
      <w:bookmarkStart w:id="152" w:name="_Toc45289913"/>
      <w:bookmarkStart w:id="153" w:name="_Toc45289914"/>
      <w:bookmarkStart w:id="154" w:name="_Toc45289915"/>
      <w:bookmarkStart w:id="155" w:name="_Toc45289916"/>
      <w:bookmarkStart w:id="156" w:name="_Toc45289917"/>
      <w:bookmarkStart w:id="157" w:name="_Toc45289918"/>
      <w:bookmarkStart w:id="158" w:name="_Toc45289919"/>
      <w:bookmarkStart w:id="159" w:name="_Toc45289920"/>
      <w:bookmarkStart w:id="160" w:name="_Toc45289921"/>
      <w:bookmarkStart w:id="161" w:name="_Toc45289922"/>
      <w:bookmarkStart w:id="162" w:name="_Toc45289923"/>
      <w:bookmarkStart w:id="163" w:name="_Toc45289924"/>
      <w:bookmarkStart w:id="164" w:name="_Toc45289925"/>
      <w:bookmarkStart w:id="165" w:name="_Toc45289926"/>
      <w:bookmarkStart w:id="166" w:name="_Toc45289927"/>
      <w:bookmarkStart w:id="167" w:name="_Toc45289928"/>
      <w:bookmarkStart w:id="168" w:name="_Toc45289929"/>
      <w:bookmarkStart w:id="169" w:name="_Toc45289930"/>
      <w:bookmarkStart w:id="170" w:name="_Toc45289931"/>
      <w:bookmarkStart w:id="171" w:name="_Toc45289932"/>
      <w:bookmarkStart w:id="172" w:name="_Toc39241501"/>
      <w:bookmarkStart w:id="173" w:name="_Toc43376543"/>
      <w:bookmarkStart w:id="174" w:name="_Toc43376689"/>
      <w:bookmarkStart w:id="175" w:name="_Toc45289933"/>
      <w:bookmarkStart w:id="176" w:name="_Toc39241502"/>
      <w:bookmarkStart w:id="177" w:name="_Toc43376544"/>
      <w:bookmarkStart w:id="178" w:name="_Toc43376690"/>
      <w:bookmarkStart w:id="179" w:name="_Toc45289934"/>
      <w:bookmarkStart w:id="180" w:name="_Toc375922943"/>
      <w:bookmarkStart w:id="181" w:name="_Toc22543635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2875ED">
        <w:rPr>
          <w:color w:val="0070C0"/>
        </w:rPr>
        <w:lastRenderedPageBreak/>
        <w:t>Procedure</w:t>
      </w:r>
      <w:bookmarkEnd w:id="181"/>
    </w:p>
    <w:p w14:paraId="1A96AB2B" w14:textId="25EDB977" w:rsidR="00575D2D" w:rsidRPr="002875ED" w:rsidRDefault="00C60D66">
      <w:pPr>
        <w:pStyle w:val="Kop2"/>
        <w:rPr>
          <w:color w:val="0070C0"/>
        </w:rPr>
      </w:pPr>
      <w:bookmarkStart w:id="182" w:name="_Toc45289936"/>
      <w:bookmarkStart w:id="183" w:name="_Toc45289937"/>
      <w:bookmarkStart w:id="184" w:name="_Toc37865030"/>
      <w:bookmarkStart w:id="185" w:name="_Toc39236632"/>
      <w:bookmarkStart w:id="186" w:name="_Toc225436359"/>
      <w:bookmarkEnd w:id="182"/>
      <w:bookmarkEnd w:id="183"/>
      <w:bookmarkEnd w:id="184"/>
      <w:bookmarkEnd w:id="185"/>
      <w:proofErr w:type="spellStart"/>
      <w:r>
        <w:rPr>
          <w:color w:val="0070C0"/>
        </w:rPr>
        <w:t>TenderNed</w:t>
      </w:r>
      <w:bookmarkEnd w:id="186"/>
      <w:proofErr w:type="spellEnd"/>
    </w:p>
    <w:p w14:paraId="496BACF0" w14:textId="77777777" w:rsidR="003C14DD" w:rsidRPr="00D17758" w:rsidRDefault="003C14DD" w:rsidP="003C14DD">
      <w:pPr>
        <w:tabs>
          <w:tab w:val="num" w:pos="426"/>
        </w:tabs>
        <w:spacing w:line="276" w:lineRule="auto"/>
        <w:jc w:val="both"/>
        <w:rPr>
          <w:rFonts w:cstheme="minorHAnsi"/>
          <w:szCs w:val="19"/>
        </w:rPr>
      </w:pPr>
      <w:bookmarkStart w:id="187" w:name="_Hlk4321478"/>
      <w:bookmarkStart w:id="188" w:name="_Hlk40438350"/>
    </w:p>
    <w:p w14:paraId="42D6557E" w14:textId="7BCE0CB4" w:rsidR="003C14DD" w:rsidRPr="00D17758" w:rsidRDefault="00101F58" w:rsidP="003766F0">
      <w:pPr>
        <w:tabs>
          <w:tab w:val="num" w:pos="426"/>
        </w:tabs>
        <w:spacing w:line="276" w:lineRule="auto"/>
        <w:rPr>
          <w:rFonts w:cstheme="minorHAnsi"/>
          <w:szCs w:val="19"/>
        </w:rPr>
      </w:pPr>
      <w:r w:rsidRPr="00101F58">
        <w:rPr>
          <w:rFonts w:cstheme="minorHAnsi"/>
          <w:szCs w:val="19"/>
        </w:rPr>
        <w:t xml:space="preserve">De gehele marktconsultatie verloopt in het kader van de administratieve lastenverlichtingen volledig digitaal via het online platform van </w:t>
      </w:r>
      <w:proofErr w:type="spellStart"/>
      <w:r w:rsidRPr="00101F58">
        <w:rPr>
          <w:rFonts w:cstheme="minorHAnsi"/>
          <w:szCs w:val="19"/>
        </w:rPr>
        <w:t>TenderNed</w:t>
      </w:r>
      <w:proofErr w:type="spellEnd"/>
      <w:r w:rsidRPr="00101F58">
        <w:rPr>
          <w:rFonts w:cstheme="minorHAnsi"/>
          <w:szCs w:val="19"/>
        </w:rPr>
        <w:t xml:space="preserve">. Dit betekent dat alle marktconsultatiedocumenten via </w:t>
      </w:r>
      <w:proofErr w:type="spellStart"/>
      <w:r w:rsidRPr="00101F58">
        <w:rPr>
          <w:rFonts w:cstheme="minorHAnsi"/>
          <w:szCs w:val="19"/>
        </w:rPr>
        <w:t>TenderNed</w:t>
      </w:r>
      <w:proofErr w:type="spellEnd"/>
      <w:r w:rsidRPr="00101F58">
        <w:rPr>
          <w:rFonts w:cstheme="minorHAnsi"/>
          <w:szCs w:val="19"/>
        </w:rPr>
        <w:t xml:space="preserve"> ter beschikking worden gesteld, dat alle communicatie verloopt via </w:t>
      </w:r>
      <w:proofErr w:type="spellStart"/>
      <w:r w:rsidRPr="00101F58">
        <w:rPr>
          <w:rFonts w:cstheme="minorHAnsi"/>
          <w:szCs w:val="19"/>
        </w:rPr>
        <w:t>TenderNed</w:t>
      </w:r>
      <w:proofErr w:type="spellEnd"/>
      <w:r w:rsidRPr="00101F58">
        <w:rPr>
          <w:rFonts w:cstheme="minorHAnsi"/>
          <w:szCs w:val="19"/>
        </w:rPr>
        <w:t xml:space="preserve">, én dat het uitsluitend is toegestaan de beantwoording in te dienen via </w:t>
      </w:r>
      <w:proofErr w:type="spellStart"/>
      <w:r w:rsidRPr="00101F58">
        <w:rPr>
          <w:rFonts w:cstheme="minorHAnsi"/>
          <w:szCs w:val="19"/>
        </w:rPr>
        <w:t>TenderNed</w:t>
      </w:r>
      <w:proofErr w:type="spellEnd"/>
      <w:r w:rsidRPr="00101F58">
        <w:rPr>
          <w:rFonts w:cstheme="minorHAnsi"/>
          <w:szCs w:val="19"/>
        </w:rPr>
        <w:t xml:space="preserve">. Deelnemers zijn zelf verantwoordelijk voor het indienen van de digitale beantwoording. </w:t>
      </w:r>
      <w:r>
        <w:rPr>
          <w:rFonts w:cstheme="minorHAnsi"/>
          <w:szCs w:val="19"/>
        </w:rPr>
        <w:br/>
      </w:r>
      <w:r>
        <w:rPr>
          <w:rFonts w:cstheme="minorHAnsi"/>
          <w:szCs w:val="19"/>
        </w:rPr>
        <w:br/>
      </w:r>
      <w:r w:rsidRPr="00101F58">
        <w:rPr>
          <w:rFonts w:cstheme="minorHAnsi"/>
          <w:szCs w:val="19"/>
        </w:rPr>
        <w:t xml:space="preserve">Een instructie met betrekking tot digitaal aanbesteden via </w:t>
      </w:r>
      <w:proofErr w:type="spellStart"/>
      <w:r w:rsidRPr="00101F58">
        <w:rPr>
          <w:rFonts w:cstheme="minorHAnsi"/>
          <w:szCs w:val="19"/>
        </w:rPr>
        <w:t>TenderNed</w:t>
      </w:r>
      <w:proofErr w:type="spellEnd"/>
      <w:r w:rsidRPr="00101F58">
        <w:rPr>
          <w:rFonts w:cstheme="minorHAnsi"/>
          <w:szCs w:val="19"/>
        </w:rPr>
        <w:t xml:space="preserve"> kan ondernemer vinden in de supportomgeving van </w:t>
      </w:r>
      <w:proofErr w:type="spellStart"/>
      <w:r w:rsidRPr="00101F58">
        <w:rPr>
          <w:rFonts w:cstheme="minorHAnsi"/>
          <w:szCs w:val="19"/>
        </w:rPr>
        <w:t>TenderNed</w:t>
      </w:r>
      <w:proofErr w:type="spellEnd"/>
      <w:r w:rsidRPr="00101F58">
        <w:rPr>
          <w:rFonts w:cstheme="minorHAnsi"/>
          <w:szCs w:val="19"/>
        </w:rPr>
        <w:t xml:space="preserve"> (</w:t>
      </w:r>
      <w:hyperlink r:id="rId12" w:history="1">
        <w:r w:rsidR="00E67931" w:rsidRPr="00B02591">
          <w:rPr>
            <w:rStyle w:val="Hyperlink"/>
            <w:rFonts w:cstheme="minorHAnsi"/>
            <w:szCs w:val="19"/>
          </w:rPr>
          <w:t>https://www.tenderned.nl/cms/nl/help</w:t>
        </w:r>
      </w:hyperlink>
      <w:r w:rsidR="00E67931">
        <w:rPr>
          <w:rFonts w:cstheme="minorHAnsi"/>
          <w:szCs w:val="19"/>
        </w:rPr>
        <w:t xml:space="preserve"> </w:t>
      </w:r>
      <w:r w:rsidRPr="00101F58">
        <w:rPr>
          <w:rFonts w:cstheme="minorHAnsi"/>
          <w:szCs w:val="19"/>
        </w:rPr>
        <w:t xml:space="preserve">). Bij vragen of onduidelijkheden over de werking van </w:t>
      </w:r>
      <w:proofErr w:type="spellStart"/>
      <w:r w:rsidRPr="00101F58">
        <w:rPr>
          <w:rFonts w:cstheme="minorHAnsi"/>
          <w:szCs w:val="19"/>
        </w:rPr>
        <w:t>TenderNed</w:t>
      </w:r>
      <w:proofErr w:type="spellEnd"/>
      <w:r w:rsidRPr="00101F58">
        <w:rPr>
          <w:rFonts w:cstheme="minorHAnsi"/>
          <w:szCs w:val="19"/>
        </w:rPr>
        <w:t xml:space="preserve"> (bijvoorbeeld als het niet lukt in te loggen of documenten in te dienen) kan er contact opgenomen worden met de Servicedesk van </w:t>
      </w:r>
      <w:proofErr w:type="spellStart"/>
      <w:r w:rsidRPr="00101F58">
        <w:rPr>
          <w:rFonts w:cstheme="minorHAnsi"/>
          <w:szCs w:val="19"/>
        </w:rPr>
        <w:t>TenderNed</w:t>
      </w:r>
      <w:proofErr w:type="spellEnd"/>
      <w:r w:rsidRPr="00101F58">
        <w:rPr>
          <w:rFonts w:cstheme="minorHAnsi"/>
          <w:szCs w:val="19"/>
        </w:rPr>
        <w:t>.</w:t>
      </w:r>
    </w:p>
    <w:bookmarkEnd w:id="187"/>
    <w:bookmarkEnd w:id="188"/>
    <w:p w14:paraId="241A36A9" w14:textId="77777777" w:rsidR="003C14DD" w:rsidRPr="0085212F" w:rsidRDefault="003C14DD" w:rsidP="003C14DD">
      <w:pPr>
        <w:pStyle w:val="Lijstalinea"/>
        <w:spacing w:line="276" w:lineRule="auto"/>
        <w:ind w:left="0"/>
        <w:jc w:val="both"/>
        <w:rPr>
          <w:rFonts w:asciiTheme="majorHAnsi" w:hAnsiTheme="majorHAnsi" w:cstheme="majorHAnsi"/>
          <w:szCs w:val="19"/>
        </w:rPr>
      </w:pPr>
    </w:p>
    <w:p w14:paraId="1CAFA8FE" w14:textId="77777777" w:rsidR="003C14DD" w:rsidRPr="007C7848" w:rsidRDefault="003C14DD">
      <w:pPr>
        <w:pStyle w:val="Kop2"/>
        <w:rPr>
          <w:color w:val="0070C0"/>
        </w:rPr>
      </w:pPr>
      <w:bookmarkStart w:id="189" w:name="_Toc534642611"/>
      <w:bookmarkStart w:id="190" w:name="_Toc3228254"/>
      <w:bookmarkStart w:id="191" w:name="_Toc45288936"/>
      <w:bookmarkStart w:id="192" w:name="_Toc225436360"/>
      <w:r w:rsidRPr="007C7848">
        <w:rPr>
          <w:color w:val="0070C0"/>
        </w:rPr>
        <w:t>Contactpersoon</w:t>
      </w:r>
      <w:bookmarkEnd w:id="189"/>
      <w:bookmarkEnd w:id="190"/>
      <w:bookmarkEnd w:id="191"/>
      <w:bookmarkEnd w:id="192"/>
      <w:r w:rsidRPr="007C7848">
        <w:rPr>
          <w:color w:val="0070C0"/>
        </w:rPr>
        <w:t xml:space="preserve"> </w:t>
      </w:r>
    </w:p>
    <w:p w14:paraId="19F2E993" w14:textId="219E1164" w:rsidR="003C14DD" w:rsidRPr="00101F58" w:rsidRDefault="003C14DD" w:rsidP="003C14DD">
      <w:pPr>
        <w:spacing w:line="276" w:lineRule="auto"/>
        <w:jc w:val="both"/>
        <w:rPr>
          <w:rFonts w:cstheme="minorHAnsi"/>
          <w:szCs w:val="19"/>
        </w:rPr>
      </w:pPr>
      <w:r w:rsidRPr="000F088D">
        <w:rPr>
          <w:rFonts w:asciiTheme="majorHAnsi" w:hAnsiTheme="majorHAnsi" w:cstheme="majorHAnsi"/>
          <w:szCs w:val="19"/>
        </w:rPr>
        <w:t>De contactperso</w:t>
      </w:r>
      <w:r w:rsidR="001419AC">
        <w:rPr>
          <w:rFonts w:asciiTheme="majorHAnsi" w:hAnsiTheme="majorHAnsi" w:cstheme="majorHAnsi"/>
          <w:szCs w:val="19"/>
        </w:rPr>
        <w:t>on</w:t>
      </w:r>
      <w:r w:rsidRPr="000F088D">
        <w:rPr>
          <w:rFonts w:asciiTheme="majorHAnsi" w:hAnsiTheme="majorHAnsi" w:cstheme="majorHAnsi"/>
          <w:szCs w:val="19"/>
        </w:rPr>
        <w:t xml:space="preserve"> voor deze marktconsulatie </w:t>
      </w:r>
      <w:r w:rsidR="00603F80">
        <w:rPr>
          <w:rFonts w:asciiTheme="majorHAnsi" w:hAnsiTheme="majorHAnsi" w:cstheme="majorHAnsi"/>
          <w:szCs w:val="19"/>
        </w:rPr>
        <w:t>is</w:t>
      </w:r>
      <w:r>
        <w:rPr>
          <w:rFonts w:asciiTheme="majorHAnsi" w:hAnsiTheme="majorHAnsi" w:cstheme="majorHAnsi"/>
          <w:szCs w:val="19"/>
        </w:rPr>
        <w:t xml:space="preserve"> </w:t>
      </w:r>
      <w:r w:rsidR="00101F58" w:rsidRPr="00101F58">
        <w:rPr>
          <w:rFonts w:cstheme="minorHAnsi"/>
          <w:szCs w:val="19"/>
        </w:rPr>
        <w:t>Manon de Vrie</w:t>
      </w:r>
      <w:r w:rsidR="00603F80">
        <w:rPr>
          <w:rFonts w:cstheme="minorHAnsi"/>
          <w:szCs w:val="19"/>
        </w:rPr>
        <w:t>s</w:t>
      </w:r>
      <w:r w:rsidRPr="00101F58">
        <w:rPr>
          <w:rFonts w:cstheme="minorHAnsi"/>
          <w:szCs w:val="19"/>
        </w:rPr>
        <w:t xml:space="preserve">. </w:t>
      </w:r>
      <w:r w:rsidRPr="00277F1E">
        <w:rPr>
          <w:rFonts w:cstheme="minorHAnsi"/>
          <w:szCs w:val="19"/>
        </w:rPr>
        <w:t>De contactperso</w:t>
      </w:r>
      <w:r w:rsidR="00603F80">
        <w:rPr>
          <w:rFonts w:cstheme="minorHAnsi"/>
          <w:szCs w:val="19"/>
        </w:rPr>
        <w:t>on</w:t>
      </w:r>
      <w:r w:rsidRPr="00277F1E">
        <w:rPr>
          <w:rFonts w:cstheme="minorHAnsi"/>
          <w:szCs w:val="19"/>
        </w:rPr>
        <w:t xml:space="preserve"> </w:t>
      </w:r>
      <w:r w:rsidR="00603F80">
        <w:rPr>
          <w:rFonts w:cstheme="minorHAnsi"/>
          <w:szCs w:val="19"/>
        </w:rPr>
        <w:t>is</w:t>
      </w:r>
      <w:r w:rsidRPr="00277F1E">
        <w:rPr>
          <w:rFonts w:cstheme="minorHAnsi"/>
          <w:szCs w:val="19"/>
        </w:rPr>
        <w:t xml:space="preserve"> bereikbaar via</w:t>
      </w:r>
      <w:r w:rsidRPr="00614AC1">
        <w:rPr>
          <w:rFonts w:cstheme="minorHAnsi"/>
          <w:color w:val="0000FF"/>
          <w:szCs w:val="19"/>
        </w:rPr>
        <w:t xml:space="preserve"> </w:t>
      </w:r>
      <w:r w:rsidRPr="00101F58">
        <w:rPr>
          <w:rFonts w:cstheme="minorHAnsi"/>
          <w:szCs w:val="19"/>
        </w:rPr>
        <w:t xml:space="preserve">de berichtenmodule van </w:t>
      </w:r>
      <w:proofErr w:type="spellStart"/>
      <w:r w:rsidR="00101F58">
        <w:rPr>
          <w:rFonts w:cstheme="minorHAnsi"/>
          <w:szCs w:val="19"/>
        </w:rPr>
        <w:t>TenderNed</w:t>
      </w:r>
      <w:proofErr w:type="spellEnd"/>
      <w:r w:rsidR="007C6582">
        <w:rPr>
          <w:rFonts w:cstheme="minorHAnsi"/>
          <w:szCs w:val="19"/>
        </w:rPr>
        <w:t>.</w:t>
      </w:r>
    </w:p>
    <w:p w14:paraId="16F762F4" w14:textId="77777777" w:rsidR="003C14DD" w:rsidRPr="000F088D" w:rsidRDefault="003C14DD" w:rsidP="003C14DD">
      <w:pPr>
        <w:spacing w:line="276" w:lineRule="auto"/>
        <w:jc w:val="both"/>
        <w:rPr>
          <w:rFonts w:asciiTheme="majorHAnsi" w:hAnsiTheme="majorHAnsi" w:cstheme="majorHAnsi"/>
          <w:szCs w:val="19"/>
        </w:rPr>
      </w:pPr>
    </w:p>
    <w:p w14:paraId="2B9BE71C" w14:textId="6565DBF8" w:rsidR="003C14DD" w:rsidRPr="000F088D" w:rsidRDefault="003C14DD" w:rsidP="003C14DD">
      <w:pPr>
        <w:spacing w:line="276" w:lineRule="auto"/>
        <w:jc w:val="both"/>
        <w:rPr>
          <w:rFonts w:asciiTheme="majorHAnsi" w:hAnsiTheme="majorHAnsi" w:cstheme="majorHAnsi"/>
          <w:szCs w:val="19"/>
        </w:rPr>
      </w:pPr>
      <w:r w:rsidRPr="000F088D">
        <w:rPr>
          <w:rFonts w:asciiTheme="majorHAnsi" w:hAnsiTheme="majorHAnsi" w:cstheme="majorHAnsi"/>
          <w:szCs w:val="19"/>
        </w:rPr>
        <w:t>Wij verzoeken u om enkel via deze contactperso</w:t>
      </w:r>
      <w:r w:rsidR="00101F58">
        <w:rPr>
          <w:rFonts w:asciiTheme="majorHAnsi" w:hAnsiTheme="majorHAnsi" w:cstheme="majorHAnsi"/>
          <w:szCs w:val="19"/>
        </w:rPr>
        <w:t>ne</w:t>
      </w:r>
      <w:r w:rsidRPr="000F088D">
        <w:rPr>
          <w:rFonts w:asciiTheme="majorHAnsi" w:hAnsiTheme="majorHAnsi" w:cstheme="majorHAnsi"/>
          <w:szCs w:val="19"/>
        </w:rPr>
        <w:t xml:space="preserve">n te communiceren en </w:t>
      </w:r>
      <w:r w:rsidRPr="00221B16">
        <w:rPr>
          <w:rFonts w:asciiTheme="majorHAnsi" w:hAnsiTheme="majorHAnsi" w:cstheme="majorHAnsi"/>
          <w:szCs w:val="19"/>
          <w:u w:val="single"/>
        </w:rPr>
        <w:t>géén</w:t>
      </w:r>
      <w:r w:rsidRPr="000F088D">
        <w:rPr>
          <w:rFonts w:asciiTheme="majorHAnsi" w:hAnsiTheme="majorHAnsi" w:cstheme="majorHAnsi"/>
          <w:szCs w:val="19"/>
        </w:rPr>
        <w:t xml:space="preserve"> contact op te nemen met andere medewerkers van</w:t>
      </w:r>
      <w:r w:rsidR="00101F58">
        <w:rPr>
          <w:rFonts w:asciiTheme="majorHAnsi" w:hAnsiTheme="majorHAnsi" w:cstheme="majorHAnsi"/>
          <w:szCs w:val="19"/>
        </w:rPr>
        <w:t xml:space="preserve"> de gemeente Stichtse Vecht </w:t>
      </w:r>
      <w:r w:rsidRPr="000F088D">
        <w:rPr>
          <w:rFonts w:asciiTheme="majorHAnsi" w:hAnsiTheme="majorHAnsi" w:cstheme="majorHAnsi"/>
          <w:szCs w:val="19"/>
        </w:rPr>
        <w:t>aangaande deze marktconsultatie en/of de aanbesteding die daarop volgt.</w:t>
      </w:r>
    </w:p>
    <w:p w14:paraId="16FDE70E" w14:textId="77777777" w:rsidR="003C14DD" w:rsidRPr="00640F3D" w:rsidRDefault="003C14DD" w:rsidP="003C14DD">
      <w:pPr>
        <w:spacing w:line="276" w:lineRule="auto"/>
        <w:jc w:val="both"/>
        <w:rPr>
          <w:rFonts w:asciiTheme="majorHAnsi" w:hAnsiTheme="majorHAnsi" w:cstheme="majorHAnsi"/>
          <w:szCs w:val="19"/>
        </w:rPr>
      </w:pPr>
    </w:p>
    <w:p w14:paraId="2595BB4F" w14:textId="13FDC664" w:rsidR="003C14DD" w:rsidRPr="007C7848" w:rsidRDefault="00A713DB">
      <w:pPr>
        <w:pStyle w:val="Kop2"/>
        <w:rPr>
          <w:color w:val="0070C0"/>
        </w:rPr>
      </w:pPr>
      <w:bookmarkStart w:id="193" w:name="_Toc508196533"/>
      <w:bookmarkStart w:id="194" w:name="_Toc515288103"/>
      <w:bookmarkStart w:id="195" w:name="_Toc529877948"/>
      <w:bookmarkStart w:id="196" w:name="_Toc45288937"/>
      <w:bookmarkStart w:id="197" w:name="_Toc225436361"/>
      <w:r>
        <w:rPr>
          <w:color w:val="0070C0"/>
        </w:rPr>
        <w:t>Beoogde p</w:t>
      </w:r>
      <w:r w:rsidR="003C14DD" w:rsidRPr="007C7848">
        <w:rPr>
          <w:color w:val="0070C0"/>
        </w:rPr>
        <w:t>lanning</w:t>
      </w:r>
      <w:bookmarkEnd w:id="193"/>
      <w:bookmarkEnd w:id="194"/>
      <w:bookmarkEnd w:id="195"/>
      <w:bookmarkEnd w:id="196"/>
      <w:bookmarkEnd w:id="197"/>
      <w:r w:rsidR="003C14DD" w:rsidRPr="007C7848">
        <w:rPr>
          <w:color w:val="0070C0"/>
        </w:rPr>
        <w:t xml:space="preserve"> </w:t>
      </w:r>
    </w:p>
    <w:p w14:paraId="7C34EEE3" w14:textId="33BC42C7" w:rsidR="000E5D8A" w:rsidRDefault="003C14DD" w:rsidP="003C14DD">
      <w:pPr>
        <w:pStyle w:val="Lijstalinea"/>
        <w:spacing w:line="276" w:lineRule="auto"/>
        <w:ind w:left="0"/>
        <w:jc w:val="both"/>
        <w:rPr>
          <w:rFonts w:asciiTheme="majorHAnsi" w:hAnsiTheme="majorHAnsi" w:cstheme="majorHAnsi"/>
          <w:szCs w:val="19"/>
        </w:rPr>
      </w:pPr>
      <w:r w:rsidRPr="00A81EB8">
        <w:rPr>
          <w:rFonts w:asciiTheme="majorHAnsi" w:hAnsiTheme="majorHAnsi" w:cstheme="majorHAnsi"/>
          <w:szCs w:val="19"/>
        </w:rPr>
        <w:t xml:space="preserve">De planning treft deelnemer aan </w:t>
      </w:r>
      <w:r w:rsidR="007D2567" w:rsidRPr="00A81EB8">
        <w:rPr>
          <w:rFonts w:asciiTheme="majorHAnsi" w:hAnsiTheme="majorHAnsi" w:cstheme="majorHAnsi"/>
          <w:szCs w:val="19"/>
        </w:rPr>
        <w:t>hieronder</w:t>
      </w:r>
      <w:r w:rsidRPr="00A81EB8">
        <w:rPr>
          <w:rFonts w:asciiTheme="majorHAnsi" w:hAnsiTheme="majorHAnsi" w:cstheme="majorHAnsi"/>
          <w:szCs w:val="19"/>
        </w:rPr>
        <w:t>.</w:t>
      </w:r>
      <w:r w:rsidR="007D2567" w:rsidRPr="00A81EB8">
        <w:rPr>
          <w:rFonts w:asciiTheme="majorHAnsi" w:hAnsiTheme="majorHAnsi" w:cstheme="majorHAnsi"/>
          <w:szCs w:val="19"/>
        </w:rPr>
        <w:t xml:space="preserve"> De planning in het </w:t>
      </w:r>
      <w:r w:rsidR="00A3018C" w:rsidRPr="00A81EB8">
        <w:rPr>
          <w:rFonts w:asciiTheme="majorHAnsi" w:hAnsiTheme="majorHAnsi" w:cstheme="majorHAnsi"/>
          <w:szCs w:val="19"/>
        </w:rPr>
        <w:t>marktconsultatie</w:t>
      </w:r>
      <w:r w:rsidR="007D2567" w:rsidRPr="00A81EB8">
        <w:rPr>
          <w:rFonts w:asciiTheme="majorHAnsi" w:hAnsiTheme="majorHAnsi" w:cstheme="majorHAnsi"/>
          <w:szCs w:val="19"/>
        </w:rPr>
        <w:t xml:space="preserve">document is leidend. Gemeente Stichtse Vecht maakt </w:t>
      </w:r>
      <w:r w:rsidR="00FD7DA2" w:rsidRPr="00A81EB8">
        <w:rPr>
          <w:rFonts w:asciiTheme="majorHAnsi" w:hAnsiTheme="majorHAnsi" w:cstheme="majorHAnsi"/>
          <w:szCs w:val="19"/>
        </w:rPr>
        <w:t>in v</w:t>
      </w:r>
      <w:r w:rsidR="000E5D8A" w:rsidRPr="00A81EB8">
        <w:rPr>
          <w:rFonts w:asciiTheme="majorHAnsi" w:hAnsiTheme="majorHAnsi" w:cstheme="majorHAnsi"/>
          <w:szCs w:val="19"/>
        </w:rPr>
        <w:t xml:space="preserve">erband met het korte tijdsbestek </w:t>
      </w:r>
      <w:r w:rsidR="00474D86" w:rsidRPr="00A81EB8">
        <w:rPr>
          <w:rFonts w:asciiTheme="majorHAnsi" w:hAnsiTheme="majorHAnsi" w:cstheme="majorHAnsi"/>
          <w:szCs w:val="19"/>
        </w:rPr>
        <w:t xml:space="preserve">geen </w:t>
      </w:r>
      <w:r w:rsidR="007D2567" w:rsidRPr="00A81EB8">
        <w:rPr>
          <w:rFonts w:asciiTheme="majorHAnsi" w:hAnsiTheme="majorHAnsi" w:cstheme="majorHAnsi"/>
          <w:szCs w:val="19"/>
        </w:rPr>
        <w:t>g</w:t>
      </w:r>
      <w:r w:rsidR="00E564F4" w:rsidRPr="00A81EB8">
        <w:rPr>
          <w:rFonts w:asciiTheme="majorHAnsi" w:hAnsiTheme="majorHAnsi" w:cstheme="majorHAnsi"/>
          <w:szCs w:val="19"/>
        </w:rPr>
        <w:t>ebruik een Nota van Inlichtingen.</w:t>
      </w:r>
      <w:r w:rsidR="00474D86" w:rsidRPr="00A81EB8">
        <w:rPr>
          <w:rFonts w:asciiTheme="majorHAnsi" w:hAnsiTheme="majorHAnsi" w:cstheme="majorHAnsi"/>
          <w:szCs w:val="19"/>
        </w:rPr>
        <w:t xml:space="preserve"> Heeft u </w:t>
      </w:r>
      <w:r w:rsidR="00474D86" w:rsidRPr="00A81EB8">
        <w:rPr>
          <w:rFonts w:asciiTheme="majorHAnsi" w:hAnsiTheme="majorHAnsi" w:cstheme="majorHAnsi"/>
          <w:szCs w:val="19"/>
          <w:u w:val="single"/>
        </w:rPr>
        <w:t>dringende</w:t>
      </w:r>
      <w:r w:rsidR="00474D86" w:rsidRPr="00A81EB8">
        <w:rPr>
          <w:rFonts w:asciiTheme="majorHAnsi" w:hAnsiTheme="majorHAnsi" w:cstheme="majorHAnsi"/>
          <w:szCs w:val="19"/>
        </w:rPr>
        <w:t xml:space="preserve"> vragen of </w:t>
      </w:r>
      <w:r w:rsidR="008B1D94" w:rsidRPr="00A81EB8">
        <w:rPr>
          <w:rFonts w:asciiTheme="majorHAnsi" w:hAnsiTheme="majorHAnsi" w:cstheme="majorHAnsi"/>
          <w:szCs w:val="19"/>
        </w:rPr>
        <w:t xml:space="preserve">heeft u fouten of onduidelijkheden in het </w:t>
      </w:r>
      <w:r w:rsidR="005F1787" w:rsidRPr="00A81EB8">
        <w:rPr>
          <w:rFonts w:asciiTheme="majorHAnsi" w:hAnsiTheme="majorHAnsi" w:cstheme="majorHAnsi"/>
          <w:szCs w:val="19"/>
        </w:rPr>
        <w:t>marktconsultatie</w:t>
      </w:r>
      <w:r w:rsidR="008B1D94" w:rsidRPr="00A81EB8">
        <w:rPr>
          <w:rFonts w:asciiTheme="majorHAnsi" w:hAnsiTheme="majorHAnsi" w:cstheme="majorHAnsi"/>
          <w:szCs w:val="19"/>
        </w:rPr>
        <w:t xml:space="preserve">document ontdekt die u </w:t>
      </w:r>
      <w:r w:rsidR="008B1D94" w:rsidRPr="00A81EB8">
        <w:rPr>
          <w:rFonts w:asciiTheme="majorHAnsi" w:hAnsiTheme="majorHAnsi" w:cstheme="majorHAnsi"/>
          <w:szCs w:val="19"/>
          <w:u w:val="single"/>
        </w:rPr>
        <w:t>belemmeren</w:t>
      </w:r>
      <w:r w:rsidR="008B1D94" w:rsidRPr="00A81EB8">
        <w:rPr>
          <w:rFonts w:asciiTheme="majorHAnsi" w:hAnsiTheme="majorHAnsi" w:cstheme="majorHAnsi"/>
          <w:szCs w:val="19"/>
        </w:rPr>
        <w:t xml:space="preserve"> om de vragen van gemeente te beantwoorden, kunt u deze stellen via de berichtenmodule via </w:t>
      </w:r>
      <w:proofErr w:type="spellStart"/>
      <w:r w:rsidR="008B1D94" w:rsidRPr="00A81EB8">
        <w:rPr>
          <w:rFonts w:asciiTheme="majorHAnsi" w:hAnsiTheme="majorHAnsi" w:cstheme="majorHAnsi"/>
          <w:szCs w:val="19"/>
        </w:rPr>
        <w:t>TenderNed</w:t>
      </w:r>
      <w:proofErr w:type="spellEnd"/>
      <w:r w:rsidR="008B1D94" w:rsidRPr="00A81EB8">
        <w:rPr>
          <w:rFonts w:asciiTheme="majorHAnsi" w:hAnsiTheme="majorHAnsi" w:cstheme="majorHAnsi"/>
          <w:szCs w:val="19"/>
        </w:rPr>
        <w:t>. Gemeente Stichtse Vecht beoordeelt in dat geval of het nodig is om een aanvullende Nota van Inlichtingen te publiceren.</w:t>
      </w:r>
      <w:r w:rsidR="00326495">
        <w:rPr>
          <w:rFonts w:asciiTheme="majorHAnsi" w:hAnsiTheme="majorHAnsi" w:cstheme="majorHAnsi"/>
          <w:szCs w:val="19"/>
        </w:rPr>
        <w:t xml:space="preserve"> </w:t>
      </w:r>
    </w:p>
    <w:p w14:paraId="1F547840" w14:textId="77777777" w:rsidR="000E5D8A" w:rsidRDefault="000E5D8A" w:rsidP="003C14DD">
      <w:pPr>
        <w:pStyle w:val="Lijstalinea"/>
        <w:spacing w:line="276" w:lineRule="auto"/>
        <w:ind w:left="0"/>
        <w:jc w:val="both"/>
        <w:rPr>
          <w:rFonts w:asciiTheme="majorHAnsi" w:hAnsiTheme="majorHAnsi" w:cstheme="majorHAnsi"/>
          <w:szCs w:val="19"/>
        </w:rPr>
      </w:pPr>
    </w:p>
    <w:p w14:paraId="2F17AB79" w14:textId="0409C305" w:rsidR="003C14DD" w:rsidRPr="0006476B" w:rsidRDefault="003C14DD" w:rsidP="003C14DD">
      <w:pPr>
        <w:pStyle w:val="Lijstalinea"/>
        <w:spacing w:line="276" w:lineRule="auto"/>
        <w:ind w:left="0"/>
        <w:jc w:val="both"/>
        <w:rPr>
          <w:rFonts w:asciiTheme="majorHAnsi" w:hAnsiTheme="majorHAnsi" w:cstheme="majorHAnsi"/>
          <w:szCs w:val="19"/>
        </w:rPr>
      </w:pPr>
      <w:r w:rsidRPr="0006476B">
        <w:rPr>
          <w:rFonts w:asciiTheme="majorHAnsi" w:hAnsiTheme="majorHAnsi" w:cstheme="majorHAnsi"/>
          <w:szCs w:val="19"/>
        </w:rPr>
        <w:t xml:space="preserve">De aanbestedende dienst behoudt zich het recht voor eenzijdig wijzigingen aan te brengen c.q. van de planning af te wijken. Een dergelijke aanpassing wordt gecommuniceerd </w:t>
      </w:r>
      <w:r w:rsidR="00CE5144">
        <w:rPr>
          <w:rFonts w:asciiTheme="majorHAnsi" w:hAnsiTheme="majorHAnsi" w:cstheme="majorHAnsi"/>
          <w:szCs w:val="19"/>
        </w:rPr>
        <w:t>via</w:t>
      </w:r>
      <w:r w:rsidRPr="0006476B">
        <w:rPr>
          <w:rFonts w:asciiTheme="majorHAnsi" w:hAnsiTheme="majorHAnsi" w:cstheme="majorHAnsi"/>
          <w:szCs w:val="19"/>
        </w:rPr>
        <w:t xml:space="preserve"> een bericht via </w:t>
      </w:r>
      <w:proofErr w:type="spellStart"/>
      <w:r w:rsidR="0006476B" w:rsidRPr="0006476B">
        <w:rPr>
          <w:rFonts w:asciiTheme="majorHAnsi" w:hAnsiTheme="majorHAnsi" w:cstheme="majorHAnsi"/>
          <w:szCs w:val="19"/>
        </w:rPr>
        <w:t>TenderNed</w:t>
      </w:r>
      <w:proofErr w:type="spellEnd"/>
      <w:r w:rsidRPr="0006476B">
        <w:rPr>
          <w:rFonts w:asciiTheme="majorHAnsi" w:hAnsiTheme="majorHAnsi" w:cstheme="majorHAnsi"/>
          <w:szCs w:val="19"/>
        </w:rPr>
        <w:t xml:space="preserve"> en verwerkt in de planning op </w:t>
      </w:r>
      <w:proofErr w:type="spellStart"/>
      <w:r w:rsidR="0006476B" w:rsidRPr="0006476B">
        <w:rPr>
          <w:rFonts w:asciiTheme="majorHAnsi" w:hAnsiTheme="majorHAnsi" w:cstheme="majorHAnsi"/>
          <w:szCs w:val="19"/>
        </w:rPr>
        <w:t>Te</w:t>
      </w:r>
      <w:r w:rsidR="00C92197">
        <w:rPr>
          <w:rFonts w:asciiTheme="majorHAnsi" w:hAnsiTheme="majorHAnsi" w:cstheme="majorHAnsi"/>
          <w:szCs w:val="19"/>
        </w:rPr>
        <w:t>n</w:t>
      </w:r>
      <w:r w:rsidR="0006476B" w:rsidRPr="0006476B">
        <w:rPr>
          <w:rFonts w:asciiTheme="majorHAnsi" w:hAnsiTheme="majorHAnsi" w:cstheme="majorHAnsi"/>
          <w:szCs w:val="19"/>
        </w:rPr>
        <w:t>derNed</w:t>
      </w:r>
      <w:proofErr w:type="spellEnd"/>
      <w:r w:rsidRPr="0006476B">
        <w:rPr>
          <w:rFonts w:asciiTheme="majorHAnsi" w:hAnsiTheme="majorHAnsi" w:cstheme="majorHAnsi"/>
          <w:szCs w:val="19"/>
        </w:rPr>
        <w:t>.</w:t>
      </w:r>
    </w:p>
    <w:p w14:paraId="11D70B95" w14:textId="3E05BC65" w:rsidR="003C14DD" w:rsidRPr="009C67FD" w:rsidRDefault="003C14DD" w:rsidP="003C14DD">
      <w:pPr>
        <w:pStyle w:val="Lijstalinea"/>
        <w:spacing w:line="276" w:lineRule="auto"/>
        <w:ind w:left="0"/>
        <w:jc w:val="both"/>
        <w:rPr>
          <w:rFonts w:asciiTheme="majorHAnsi" w:hAnsiTheme="majorHAnsi" w:cstheme="majorHAnsi"/>
          <w:color w:val="A6A6A6" w:themeColor="background1" w:themeShade="A6"/>
          <w:szCs w:val="19"/>
        </w:rPr>
      </w:pPr>
    </w:p>
    <w:p w14:paraId="01E42089" w14:textId="78CD4C6C" w:rsidR="003C14DD" w:rsidRPr="009C67FD" w:rsidRDefault="003C14DD" w:rsidP="003C14DD">
      <w:pPr>
        <w:pStyle w:val="Lijstalinea"/>
        <w:spacing w:line="276" w:lineRule="auto"/>
        <w:ind w:left="0"/>
        <w:jc w:val="both"/>
        <w:rPr>
          <w:rFonts w:asciiTheme="majorHAnsi" w:hAnsiTheme="majorHAnsi" w:cstheme="majorHAnsi"/>
          <w:szCs w:val="19"/>
        </w:rPr>
      </w:pPr>
      <w:r w:rsidRPr="009C67FD">
        <w:rPr>
          <w:rFonts w:asciiTheme="majorHAnsi" w:hAnsiTheme="majorHAnsi" w:cstheme="majorHAnsi"/>
          <w:szCs w:val="19"/>
        </w:rPr>
        <w:t>Voor deze marktconsultatie wordt de volgende planning gehanteerd</w:t>
      </w:r>
      <w:r>
        <w:rPr>
          <w:rFonts w:asciiTheme="majorHAnsi" w:hAnsiTheme="majorHAnsi" w:cstheme="majorHAnsi"/>
          <w:szCs w:val="19"/>
        </w:rPr>
        <w:t>:</w:t>
      </w:r>
    </w:p>
    <w:p w14:paraId="27C0CD3C" w14:textId="77777777" w:rsidR="003C14DD" w:rsidRPr="00614AC1" w:rsidRDefault="003C14DD" w:rsidP="003C14DD">
      <w:pPr>
        <w:spacing w:line="276" w:lineRule="auto"/>
        <w:jc w:val="both"/>
        <w:rPr>
          <w:rFonts w:asciiTheme="majorHAnsi" w:hAnsiTheme="majorHAnsi" w:cstheme="majorHAnsi"/>
          <w:color w:val="0000E1"/>
          <w:szCs w:val="19"/>
        </w:rPr>
      </w:pPr>
    </w:p>
    <w:tbl>
      <w:tblPr>
        <w:tblStyle w:val="Tabelraster"/>
        <w:tblW w:w="8359" w:type="dxa"/>
        <w:tblLook w:val="04A0" w:firstRow="1" w:lastRow="0" w:firstColumn="1" w:lastColumn="0" w:noHBand="0" w:noVBand="1"/>
      </w:tblPr>
      <w:tblGrid>
        <w:gridCol w:w="4957"/>
        <w:gridCol w:w="3402"/>
      </w:tblGrid>
      <w:tr w:rsidR="003C14DD" w:rsidRPr="00CD4192" w14:paraId="0BDB9E37" w14:textId="77777777" w:rsidTr="005347F3">
        <w:trPr>
          <w:trHeight w:val="471"/>
        </w:trPr>
        <w:tc>
          <w:tcPr>
            <w:tcW w:w="4957" w:type="dxa"/>
            <w:shd w:val="clear" w:color="auto" w:fill="0070C0"/>
          </w:tcPr>
          <w:p w14:paraId="2A8E49BF" w14:textId="77777777" w:rsidR="003C14DD" w:rsidRPr="00CD4192" w:rsidRDefault="003C14DD" w:rsidP="00673B56">
            <w:pPr>
              <w:spacing w:line="276" w:lineRule="auto"/>
              <w:jc w:val="both"/>
              <w:rPr>
                <w:rFonts w:eastAsia="MS Mincho" w:cstheme="minorHAnsi"/>
                <w:b/>
                <w:color w:val="FFFFFF" w:themeColor="background1"/>
                <w:szCs w:val="19"/>
              </w:rPr>
            </w:pPr>
            <w:r w:rsidRPr="00CD4192">
              <w:rPr>
                <w:rFonts w:eastAsia="MS Mincho" w:cstheme="minorHAnsi"/>
                <w:b/>
                <w:color w:val="FFFFFF" w:themeColor="background1"/>
                <w:szCs w:val="19"/>
              </w:rPr>
              <w:t xml:space="preserve">Activiteit </w:t>
            </w:r>
          </w:p>
        </w:tc>
        <w:tc>
          <w:tcPr>
            <w:tcW w:w="3402" w:type="dxa"/>
            <w:shd w:val="clear" w:color="auto" w:fill="0070C0"/>
          </w:tcPr>
          <w:p w14:paraId="2FAFF1CA" w14:textId="77777777" w:rsidR="003C14DD" w:rsidRPr="00CD4192" w:rsidRDefault="003C14DD" w:rsidP="00673B56">
            <w:pPr>
              <w:spacing w:line="276" w:lineRule="auto"/>
              <w:jc w:val="both"/>
              <w:rPr>
                <w:rFonts w:eastAsia="MS Mincho" w:cstheme="minorHAnsi"/>
                <w:b/>
                <w:color w:val="FFFFFF" w:themeColor="background1"/>
                <w:szCs w:val="19"/>
              </w:rPr>
            </w:pPr>
            <w:r w:rsidRPr="00CD4192">
              <w:rPr>
                <w:rFonts w:eastAsia="MS Mincho" w:cstheme="minorHAnsi"/>
                <w:b/>
                <w:color w:val="FFFFFF" w:themeColor="background1"/>
                <w:szCs w:val="19"/>
              </w:rPr>
              <w:t>Planning</w:t>
            </w:r>
          </w:p>
        </w:tc>
      </w:tr>
      <w:tr w:rsidR="003C14DD" w:rsidRPr="00CD4192" w14:paraId="66408ACC" w14:textId="77777777" w:rsidTr="005347F3">
        <w:trPr>
          <w:trHeight w:val="139"/>
        </w:trPr>
        <w:tc>
          <w:tcPr>
            <w:tcW w:w="4957" w:type="dxa"/>
          </w:tcPr>
          <w:p w14:paraId="03515091" w14:textId="18AA4305" w:rsidR="003C14DD" w:rsidRPr="008B1D94" w:rsidRDefault="005D324C" w:rsidP="00AE298B">
            <w:pPr>
              <w:spacing w:line="276" w:lineRule="auto"/>
              <w:rPr>
                <w:rFonts w:asciiTheme="majorHAnsi" w:hAnsiTheme="majorHAnsi" w:cstheme="majorHAnsi"/>
                <w:szCs w:val="19"/>
              </w:rPr>
            </w:pPr>
            <w:r w:rsidRPr="008B1D94">
              <w:rPr>
                <w:rFonts w:asciiTheme="majorHAnsi" w:hAnsiTheme="majorHAnsi" w:cstheme="majorHAnsi"/>
                <w:szCs w:val="19"/>
              </w:rPr>
              <w:t>Publicatie</w:t>
            </w:r>
            <w:r w:rsidR="003C14DD" w:rsidRPr="008B1D94">
              <w:rPr>
                <w:rFonts w:asciiTheme="majorHAnsi" w:hAnsiTheme="majorHAnsi" w:cstheme="majorHAnsi"/>
                <w:szCs w:val="19"/>
              </w:rPr>
              <w:t xml:space="preserve"> marktconsultatie</w:t>
            </w:r>
            <w:r w:rsidRPr="008B1D94">
              <w:rPr>
                <w:rFonts w:asciiTheme="majorHAnsi" w:hAnsiTheme="majorHAnsi" w:cstheme="majorHAnsi"/>
                <w:szCs w:val="19"/>
              </w:rPr>
              <w:t>document</w:t>
            </w:r>
          </w:p>
        </w:tc>
        <w:tc>
          <w:tcPr>
            <w:tcW w:w="3402" w:type="dxa"/>
          </w:tcPr>
          <w:p w14:paraId="618C8112" w14:textId="6A6F28AB" w:rsidR="003C14DD" w:rsidRPr="008B1D94" w:rsidRDefault="00383AFA" w:rsidP="00AE298B">
            <w:pPr>
              <w:spacing w:line="276" w:lineRule="auto"/>
              <w:rPr>
                <w:rFonts w:asciiTheme="majorHAnsi" w:hAnsiTheme="majorHAnsi" w:cstheme="majorHAnsi"/>
                <w:szCs w:val="19"/>
              </w:rPr>
            </w:pPr>
            <w:r>
              <w:rPr>
                <w:rFonts w:asciiTheme="majorHAnsi" w:hAnsiTheme="majorHAnsi" w:cstheme="majorHAnsi"/>
                <w:szCs w:val="19"/>
              </w:rPr>
              <w:t>26 maart 2026</w:t>
            </w:r>
          </w:p>
        </w:tc>
      </w:tr>
      <w:tr w:rsidR="003C14DD" w:rsidRPr="00CD4192" w14:paraId="36B08136" w14:textId="77777777" w:rsidTr="005347F3">
        <w:trPr>
          <w:trHeight w:val="181"/>
        </w:trPr>
        <w:tc>
          <w:tcPr>
            <w:tcW w:w="4957" w:type="dxa"/>
          </w:tcPr>
          <w:p w14:paraId="3672545B" w14:textId="7E27315C" w:rsidR="003C14DD" w:rsidRPr="00224210" w:rsidRDefault="008F47E0" w:rsidP="00AE298B">
            <w:pPr>
              <w:spacing w:line="276" w:lineRule="auto"/>
              <w:rPr>
                <w:rFonts w:asciiTheme="majorHAnsi" w:hAnsiTheme="majorHAnsi" w:cstheme="majorHAnsi"/>
                <w:b/>
                <w:bCs/>
                <w:szCs w:val="19"/>
              </w:rPr>
            </w:pPr>
            <w:r>
              <w:rPr>
                <w:rFonts w:asciiTheme="majorHAnsi" w:hAnsiTheme="majorHAnsi" w:cstheme="majorHAnsi"/>
                <w:b/>
                <w:bCs/>
                <w:szCs w:val="19"/>
              </w:rPr>
              <w:t>Deadline voor indienen schriftelijke reacties</w:t>
            </w:r>
          </w:p>
        </w:tc>
        <w:tc>
          <w:tcPr>
            <w:tcW w:w="3402" w:type="dxa"/>
          </w:tcPr>
          <w:p w14:paraId="5B1B058B" w14:textId="1F4AF221" w:rsidR="003C14DD" w:rsidRPr="00224210" w:rsidRDefault="002B6D2E" w:rsidP="00AE298B">
            <w:pPr>
              <w:spacing w:line="276" w:lineRule="auto"/>
              <w:rPr>
                <w:rFonts w:asciiTheme="majorHAnsi" w:hAnsiTheme="majorHAnsi" w:cstheme="majorHAnsi"/>
                <w:b/>
                <w:bCs/>
                <w:szCs w:val="19"/>
              </w:rPr>
            </w:pPr>
            <w:r>
              <w:rPr>
                <w:rFonts w:asciiTheme="majorHAnsi" w:hAnsiTheme="majorHAnsi" w:cstheme="majorHAnsi"/>
                <w:b/>
                <w:bCs/>
                <w:szCs w:val="19"/>
              </w:rPr>
              <w:t>Maandag 13 april 2026</w:t>
            </w:r>
          </w:p>
        </w:tc>
      </w:tr>
      <w:tr w:rsidR="00603F80" w:rsidRPr="00CD4192" w14:paraId="44673971" w14:textId="77777777" w:rsidTr="005347F3">
        <w:trPr>
          <w:trHeight w:val="181"/>
        </w:trPr>
        <w:tc>
          <w:tcPr>
            <w:tcW w:w="4957" w:type="dxa"/>
          </w:tcPr>
          <w:p w14:paraId="7C6B2370" w14:textId="762E1E8E" w:rsidR="00603F80" w:rsidRPr="008F47E0" w:rsidRDefault="008F47E0" w:rsidP="00AE298B">
            <w:pPr>
              <w:spacing w:line="276" w:lineRule="auto"/>
              <w:rPr>
                <w:rFonts w:asciiTheme="majorHAnsi" w:hAnsiTheme="majorHAnsi" w:cstheme="majorHAnsi"/>
                <w:szCs w:val="19"/>
              </w:rPr>
            </w:pPr>
            <w:r w:rsidRPr="008F47E0">
              <w:rPr>
                <w:rFonts w:asciiTheme="majorHAnsi" w:hAnsiTheme="majorHAnsi" w:cstheme="majorHAnsi"/>
                <w:szCs w:val="19"/>
              </w:rPr>
              <w:t>Verwerking van de reacties en interne analyse</w:t>
            </w:r>
          </w:p>
        </w:tc>
        <w:tc>
          <w:tcPr>
            <w:tcW w:w="3402" w:type="dxa"/>
          </w:tcPr>
          <w:p w14:paraId="353B70E8" w14:textId="292CB822" w:rsidR="00603F80" w:rsidRPr="00D27B19" w:rsidRDefault="00D27B19" w:rsidP="00AE298B">
            <w:pPr>
              <w:spacing w:line="276" w:lineRule="auto"/>
              <w:rPr>
                <w:rFonts w:asciiTheme="majorHAnsi" w:hAnsiTheme="majorHAnsi" w:cstheme="majorHAnsi"/>
                <w:szCs w:val="19"/>
              </w:rPr>
            </w:pPr>
            <w:r w:rsidRPr="00D27B19">
              <w:rPr>
                <w:rFonts w:asciiTheme="majorHAnsi" w:hAnsiTheme="majorHAnsi" w:cstheme="majorHAnsi"/>
                <w:szCs w:val="19"/>
              </w:rPr>
              <w:t>April/mei 2026</w:t>
            </w:r>
          </w:p>
        </w:tc>
      </w:tr>
    </w:tbl>
    <w:p w14:paraId="61271BD1" w14:textId="77777777" w:rsidR="002037AA" w:rsidRDefault="002037AA" w:rsidP="00F83EBB">
      <w:bookmarkStart w:id="198" w:name="_Toc45288938"/>
    </w:p>
    <w:p w14:paraId="6DFD7A63" w14:textId="2C60CE80" w:rsidR="00006031" w:rsidRDefault="00F83EBB" w:rsidP="00F83EBB">
      <w:r>
        <w:t>Aan bovenstaande planning</w:t>
      </w:r>
      <w:r w:rsidR="000A6115">
        <w:t xml:space="preserve"> en de planning op </w:t>
      </w:r>
      <w:proofErr w:type="spellStart"/>
      <w:r w:rsidR="000A6115">
        <w:t>TenderNed</w:t>
      </w:r>
      <w:proofErr w:type="spellEnd"/>
      <w:r>
        <w:t xml:space="preserve"> kunnen </w:t>
      </w:r>
      <w:r w:rsidRPr="000A6115">
        <w:rPr>
          <w:u w:val="single"/>
        </w:rPr>
        <w:t xml:space="preserve">geen </w:t>
      </w:r>
      <w:r>
        <w:t>rechten worden ontleend.</w:t>
      </w:r>
    </w:p>
    <w:p w14:paraId="1FD0588C" w14:textId="77777777" w:rsidR="00006031" w:rsidRPr="00F83EBB" w:rsidRDefault="00006031" w:rsidP="00F83EBB"/>
    <w:p w14:paraId="133E0C8B" w14:textId="5B88A6F6" w:rsidR="003C14DD" w:rsidRPr="00326585" w:rsidRDefault="003C14DD">
      <w:pPr>
        <w:pStyle w:val="Kop2"/>
        <w:rPr>
          <w:color w:val="0070C0"/>
        </w:rPr>
      </w:pPr>
      <w:bookmarkStart w:id="199" w:name="_Toc225436362"/>
      <w:r w:rsidRPr="00326585">
        <w:rPr>
          <w:color w:val="0070C0"/>
        </w:rPr>
        <w:t>Deelnemers</w:t>
      </w:r>
      <w:bookmarkEnd w:id="198"/>
      <w:bookmarkEnd w:id="199"/>
    </w:p>
    <w:p w14:paraId="576B383F" w14:textId="77777777" w:rsidR="00367C18" w:rsidRPr="00343DDD" w:rsidRDefault="00367C18" w:rsidP="00367C18">
      <w:pPr>
        <w:spacing w:line="276" w:lineRule="auto"/>
        <w:jc w:val="both"/>
        <w:rPr>
          <w:rFonts w:asciiTheme="majorHAnsi" w:hAnsiTheme="majorHAnsi" w:cstheme="majorHAnsi"/>
          <w:szCs w:val="19"/>
        </w:rPr>
      </w:pPr>
      <w:r w:rsidRPr="00343DDD">
        <w:rPr>
          <w:rFonts w:asciiTheme="majorHAnsi" w:hAnsiTheme="majorHAnsi" w:cstheme="majorHAnsi"/>
          <w:szCs w:val="19"/>
        </w:rPr>
        <w:t xml:space="preserve">Deze marktconsultatie betreft een open marktconsultatie welke gepubliceerd is op </w:t>
      </w:r>
      <w:proofErr w:type="spellStart"/>
      <w:r w:rsidRPr="00343DDD">
        <w:rPr>
          <w:rFonts w:asciiTheme="majorHAnsi" w:hAnsiTheme="majorHAnsi" w:cstheme="majorHAnsi"/>
          <w:szCs w:val="19"/>
        </w:rPr>
        <w:t>TenderNed</w:t>
      </w:r>
      <w:proofErr w:type="spellEnd"/>
      <w:r w:rsidRPr="00343DDD">
        <w:rPr>
          <w:rFonts w:asciiTheme="majorHAnsi" w:hAnsiTheme="majorHAnsi" w:cstheme="majorHAnsi"/>
          <w:szCs w:val="19"/>
        </w:rPr>
        <w:t xml:space="preserve">. Dit betekent dat alle geïnteresseerde marktpartijen zich kunnen aanmelden voor deelname aan deze marktconsulatie en vervolgens toegang krijgen tot de marktconsultatie op </w:t>
      </w:r>
      <w:proofErr w:type="spellStart"/>
      <w:r w:rsidRPr="00343DDD">
        <w:rPr>
          <w:rFonts w:asciiTheme="majorHAnsi" w:hAnsiTheme="majorHAnsi" w:cstheme="majorHAnsi"/>
          <w:szCs w:val="19"/>
        </w:rPr>
        <w:t>TenderNed</w:t>
      </w:r>
      <w:proofErr w:type="spellEnd"/>
      <w:r w:rsidRPr="00343DDD">
        <w:rPr>
          <w:rFonts w:asciiTheme="majorHAnsi" w:hAnsiTheme="majorHAnsi" w:cstheme="majorHAnsi"/>
          <w:szCs w:val="19"/>
        </w:rPr>
        <w:t>.</w:t>
      </w:r>
    </w:p>
    <w:p w14:paraId="5B93AD68" w14:textId="77777777" w:rsidR="003C14DD" w:rsidRPr="00326585" w:rsidRDefault="003C14DD" w:rsidP="003C14DD">
      <w:pPr>
        <w:spacing w:line="276" w:lineRule="auto"/>
        <w:jc w:val="both"/>
        <w:rPr>
          <w:rFonts w:asciiTheme="majorHAnsi" w:hAnsiTheme="majorHAnsi" w:cstheme="majorHAnsi"/>
          <w:szCs w:val="19"/>
        </w:rPr>
      </w:pPr>
    </w:p>
    <w:p w14:paraId="4B7047F2" w14:textId="77777777" w:rsidR="003C14DD" w:rsidRPr="00326585" w:rsidRDefault="003C14DD" w:rsidP="003C14DD">
      <w:pPr>
        <w:spacing w:line="276" w:lineRule="auto"/>
        <w:jc w:val="both"/>
        <w:rPr>
          <w:rFonts w:asciiTheme="majorHAnsi" w:hAnsiTheme="majorHAnsi" w:cstheme="majorHAnsi"/>
          <w:szCs w:val="19"/>
        </w:rPr>
      </w:pPr>
      <w:r w:rsidRPr="00326585">
        <w:rPr>
          <w:rFonts w:asciiTheme="majorHAnsi" w:hAnsiTheme="majorHAnsi" w:cstheme="majorHAnsi"/>
          <w:szCs w:val="19"/>
        </w:rPr>
        <w:t>De procedure van de marktconsultatie is vervolgens als volgt:</w:t>
      </w:r>
    </w:p>
    <w:p w14:paraId="6CB7523C" w14:textId="77777777" w:rsidR="003C14DD" w:rsidRDefault="003C14DD" w:rsidP="009E50CE">
      <w:pPr>
        <w:spacing w:line="276" w:lineRule="auto"/>
        <w:jc w:val="both"/>
        <w:rPr>
          <w:rFonts w:asciiTheme="majorHAnsi" w:hAnsiTheme="majorHAnsi" w:cstheme="majorHAnsi"/>
          <w:szCs w:val="19"/>
        </w:rPr>
      </w:pPr>
    </w:p>
    <w:p w14:paraId="43195646" w14:textId="77777777" w:rsidR="00F179CD" w:rsidRPr="009E50CE" w:rsidRDefault="00F179CD" w:rsidP="009E50CE">
      <w:pPr>
        <w:spacing w:line="276" w:lineRule="auto"/>
        <w:jc w:val="both"/>
        <w:rPr>
          <w:rFonts w:cstheme="minorHAnsi"/>
          <w:color w:val="A6A6A6" w:themeColor="background1" w:themeShade="A6"/>
          <w:szCs w:val="19"/>
        </w:rPr>
      </w:pPr>
    </w:p>
    <w:p w14:paraId="4FDAB75D" w14:textId="03C3CBF8" w:rsidR="003C14DD" w:rsidRPr="007C7848" w:rsidRDefault="00AD0E76">
      <w:pPr>
        <w:pStyle w:val="Kop2"/>
        <w:rPr>
          <w:color w:val="0070C0"/>
        </w:rPr>
      </w:pPr>
      <w:bookmarkStart w:id="200" w:name="_Toc225436363"/>
      <w:r>
        <w:rPr>
          <w:color w:val="0070C0"/>
        </w:rPr>
        <w:t>Vragenlijst (schriftelijke ronde)</w:t>
      </w:r>
      <w:bookmarkEnd w:id="200"/>
    </w:p>
    <w:p w14:paraId="4E6A538E" w14:textId="77777777" w:rsidR="000B207C" w:rsidRDefault="000B207C" w:rsidP="007D4369">
      <w:pPr>
        <w:spacing w:line="276" w:lineRule="auto"/>
        <w:jc w:val="both"/>
        <w:rPr>
          <w:rFonts w:asciiTheme="majorHAnsi" w:hAnsiTheme="majorHAnsi" w:cstheme="majorHAnsi"/>
          <w:szCs w:val="19"/>
        </w:rPr>
      </w:pPr>
      <w:r w:rsidRPr="000B207C">
        <w:rPr>
          <w:rFonts w:asciiTheme="majorHAnsi" w:hAnsiTheme="majorHAnsi" w:cstheme="majorHAnsi"/>
          <w:szCs w:val="19"/>
        </w:rPr>
        <w:t xml:space="preserve">Deelnemers dienen uiterlijk op de in de planning aangegeven datum en tijdstip de antwoorden op de vragen in het marktconsultatiedocument in te dienen via </w:t>
      </w:r>
      <w:proofErr w:type="spellStart"/>
      <w:r w:rsidRPr="000B207C">
        <w:rPr>
          <w:rFonts w:asciiTheme="majorHAnsi" w:hAnsiTheme="majorHAnsi" w:cstheme="majorHAnsi"/>
          <w:szCs w:val="19"/>
        </w:rPr>
        <w:t>TenderNed</w:t>
      </w:r>
      <w:proofErr w:type="spellEnd"/>
      <w:r w:rsidRPr="000B207C">
        <w:rPr>
          <w:rFonts w:asciiTheme="majorHAnsi" w:hAnsiTheme="majorHAnsi" w:cstheme="majorHAnsi"/>
          <w:szCs w:val="19"/>
        </w:rPr>
        <w:t xml:space="preserve"> (berichtenmodule). Voor het beantwoorden van de vragen dient </w:t>
      </w:r>
      <w:r w:rsidRPr="000B207C">
        <w:rPr>
          <w:rFonts w:asciiTheme="majorHAnsi" w:hAnsiTheme="majorHAnsi" w:cstheme="majorHAnsi"/>
          <w:b/>
          <w:bCs/>
          <w:szCs w:val="19"/>
        </w:rPr>
        <w:t>Bijlage 1 – Invuldocument marktconsultatie (Excel-document)</w:t>
      </w:r>
      <w:r w:rsidRPr="000B207C">
        <w:rPr>
          <w:rFonts w:asciiTheme="majorHAnsi" w:hAnsiTheme="majorHAnsi" w:cstheme="majorHAnsi"/>
          <w:szCs w:val="19"/>
        </w:rPr>
        <w:t xml:space="preserve"> te worden gebruikt. </w:t>
      </w:r>
    </w:p>
    <w:p w14:paraId="047BF72A" w14:textId="77777777" w:rsidR="000B207C" w:rsidRDefault="000B207C" w:rsidP="007D4369">
      <w:pPr>
        <w:spacing w:line="276" w:lineRule="auto"/>
        <w:jc w:val="both"/>
        <w:rPr>
          <w:rFonts w:asciiTheme="majorHAnsi" w:hAnsiTheme="majorHAnsi" w:cstheme="majorHAnsi"/>
          <w:szCs w:val="19"/>
        </w:rPr>
      </w:pPr>
    </w:p>
    <w:p w14:paraId="5B83CEAF" w14:textId="601443DA" w:rsidR="007D4369" w:rsidRPr="005B6FA7" w:rsidRDefault="000B207C" w:rsidP="007D4369">
      <w:pPr>
        <w:spacing w:line="276" w:lineRule="auto"/>
        <w:jc w:val="both"/>
        <w:rPr>
          <w:rFonts w:asciiTheme="majorHAnsi" w:hAnsiTheme="majorHAnsi" w:cstheme="majorHAnsi"/>
          <w:szCs w:val="19"/>
        </w:rPr>
      </w:pPr>
      <w:r w:rsidRPr="000B207C">
        <w:rPr>
          <w:rFonts w:asciiTheme="majorHAnsi" w:hAnsiTheme="majorHAnsi" w:cstheme="majorHAnsi"/>
          <w:szCs w:val="19"/>
        </w:rPr>
        <w:t>Wij verzoeken u vriendelijk doch dringend om uitsluitend de gemarkeerde (gele) cellen in dit Excel-document in te vullen. Het ingevulde document dient </w:t>
      </w:r>
      <w:r w:rsidRPr="000B207C">
        <w:rPr>
          <w:rFonts w:asciiTheme="majorHAnsi" w:hAnsiTheme="majorHAnsi" w:cstheme="majorHAnsi"/>
          <w:b/>
          <w:bCs/>
          <w:szCs w:val="19"/>
        </w:rPr>
        <w:t>uitsluitend in Excel-formaat (.</w:t>
      </w:r>
      <w:proofErr w:type="spellStart"/>
      <w:r w:rsidRPr="000B207C">
        <w:rPr>
          <w:rFonts w:asciiTheme="majorHAnsi" w:hAnsiTheme="majorHAnsi" w:cstheme="majorHAnsi"/>
          <w:b/>
          <w:bCs/>
          <w:szCs w:val="19"/>
        </w:rPr>
        <w:t>xlsx</w:t>
      </w:r>
      <w:proofErr w:type="spellEnd"/>
      <w:r w:rsidRPr="000B207C">
        <w:rPr>
          <w:rFonts w:asciiTheme="majorHAnsi" w:hAnsiTheme="majorHAnsi" w:cstheme="majorHAnsi"/>
          <w:b/>
          <w:bCs/>
          <w:szCs w:val="19"/>
        </w:rPr>
        <w:t>)</w:t>
      </w:r>
      <w:r w:rsidRPr="000B207C">
        <w:rPr>
          <w:rFonts w:asciiTheme="majorHAnsi" w:hAnsiTheme="majorHAnsi" w:cstheme="majorHAnsi"/>
          <w:szCs w:val="19"/>
        </w:rPr>
        <w:t xml:space="preserve"> te worden ingediend; inzendingen in </w:t>
      </w:r>
      <w:proofErr w:type="spellStart"/>
      <w:r w:rsidRPr="000B207C">
        <w:rPr>
          <w:rFonts w:asciiTheme="majorHAnsi" w:hAnsiTheme="majorHAnsi" w:cstheme="majorHAnsi"/>
          <w:szCs w:val="19"/>
        </w:rPr>
        <w:t>PDF-formaat</w:t>
      </w:r>
      <w:proofErr w:type="spellEnd"/>
      <w:r w:rsidRPr="000B207C">
        <w:rPr>
          <w:rFonts w:asciiTheme="majorHAnsi" w:hAnsiTheme="majorHAnsi" w:cstheme="majorHAnsi"/>
          <w:szCs w:val="19"/>
        </w:rPr>
        <w:t xml:space="preserve"> of andere bestandsformaten worden niet geaccepteerd. Deze werkwijze is gekozen om een efficiënte en uniforme verwerking van alle reacties te waarborgen, conform de beginselen van transparantie en gelijke behandeling.</w:t>
      </w:r>
      <w:r w:rsidR="007D4369" w:rsidRPr="006A0917">
        <w:rPr>
          <w:rFonts w:asciiTheme="majorHAnsi" w:hAnsiTheme="majorHAnsi" w:cstheme="majorHAnsi"/>
          <w:color w:val="0000E1"/>
          <w:szCs w:val="19"/>
        </w:rPr>
        <w:t xml:space="preserve"> </w:t>
      </w:r>
    </w:p>
    <w:p w14:paraId="3349090F" w14:textId="77777777" w:rsidR="00C33F41" w:rsidRPr="006B63F1" w:rsidRDefault="00C33F41" w:rsidP="003C14DD">
      <w:pPr>
        <w:spacing w:line="276" w:lineRule="auto"/>
        <w:jc w:val="both"/>
        <w:rPr>
          <w:rFonts w:asciiTheme="majorHAnsi" w:hAnsiTheme="majorHAnsi" w:cstheme="majorHAnsi"/>
          <w:szCs w:val="19"/>
        </w:rPr>
      </w:pPr>
    </w:p>
    <w:p w14:paraId="659321E0" w14:textId="77777777" w:rsidR="003C14DD" w:rsidRPr="007C7848" w:rsidRDefault="003C14DD">
      <w:pPr>
        <w:pStyle w:val="Kop2"/>
        <w:rPr>
          <w:color w:val="0070C0"/>
        </w:rPr>
      </w:pPr>
      <w:bookmarkStart w:id="201" w:name="_Toc45288941"/>
      <w:bookmarkStart w:id="202" w:name="_Toc225436364"/>
      <w:r w:rsidRPr="007C7848">
        <w:rPr>
          <w:color w:val="0070C0"/>
        </w:rPr>
        <w:t>Voorwaarden en overige bepalingen</w:t>
      </w:r>
      <w:bookmarkEnd w:id="201"/>
      <w:bookmarkEnd w:id="202"/>
    </w:p>
    <w:p w14:paraId="27B1E3A8" w14:textId="0B120E1C" w:rsidR="002C3F41" w:rsidRDefault="003C14DD" w:rsidP="00A94068">
      <w:pPr>
        <w:spacing w:line="276" w:lineRule="auto"/>
        <w:jc w:val="both"/>
        <w:rPr>
          <w:rFonts w:ascii="Arial" w:hAnsi="Arial" w:cs="Arial"/>
          <w:szCs w:val="19"/>
        </w:rPr>
      </w:pPr>
      <w:r>
        <w:rPr>
          <w:rFonts w:asciiTheme="majorHAnsi" w:hAnsiTheme="majorHAnsi" w:cstheme="majorHAnsi"/>
          <w:szCs w:val="19"/>
        </w:rPr>
        <w:t xml:space="preserve">Ten aanzien van de marktconsultatie en dit marktconsultatiedocument zijn aanvullend de volgende </w:t>
      </w:r>
      <w:r w:rsidRPr="00275D53">
        <w:rPr>
          <w:rFonts w:ascii="Arial" w:hAnsi="Arial" w:cs="Arial"/>
          <w:szCs w:val="19"/>
        </w:rPr>
        <w:t>voorwaarden en bepalingen van belang:</w:t>
      </w:r>
      <w:bookmarkStart w:id="203" w:name="_Toc37865032"/>
      <w:bookmarkStart w:id="204" w:name="_Toc39236634"/>
      <w:bookmarkEnd w:id="203"/>
      <w:bookmarkEnd w:id="204"/>
      <w:bookmarkEnd w:id="11"/>
      <w:bookmarkEnd w:id="10"/>
      <w:bookmarkEnd w:id="9"/>
      <w:bookmarkEnd w:id="8"/>
      <w:bookmarkEnd w:id="7"/>
      <w:bookmarkEnd w:id="6"/>
      <w:bookmarkEnd w:id="5"/>
    </w:p>
    <w:p w14:paraId="6C2B458F" w14:textId="77777777" w:rsidR="00A94068" w:rsidRDefault="00A94068" w:rsidP="00A94068">
      <w:pPr>
        <w:spacing w:line="276" w:lineRule="auto"/>
        <w:jc w:val="both"/>
        <w:rPr>
          <w:rFonts w:ascii="Arial" w:hAnsi="Arial" w:cs="Arial"/>
          <w:szCs w:val="19"/>
        </w:rPr>
      </w:pPr>
    </w:p>
    <w:p w14:paraId="053470F5" w14:textId="77777777" w:rsidR="00A94068" w:rsidRPr="00A94068" w:rsidRDefault="00A94068" w:rsidP="00A94068">
      <w:pPr>
        <w:numPr>
          <w:ilvl w:val="0"/>
          <w:numId w:val="47"/>
        </w:numPr>
        <w:spacing w:line="276" w:lineRule="auto"/>
        <w:jc w:val="both"/>
        <w:rPr>
          <w:rFonts w:ascii="Arial" w:hAnsi="Arial" w:cs="Arial"/>
          <w:szCs w:val="19"/>
        </w:rPr>
      </w:pPr>
      <w:r w:rsidRPr="00A94068">
        <w:rPr>
          <w:rFonts w:ascii="Arial" w:hAnsi="Arial" w:cs="Arial"/>
          <w:szCs w:val="19"/>
        </w:rPr>
        <w:t>Deze marktconsultatie betreft een informatief en verkennend proces en is géén aanbesteding. Er kunnen derhalve geen rechten aan worden ontleend door deelnemende partijen. Er wordt geen opdracht gegund op basis van deze marktconsultatie.</w:t>
      </w:r>
    </w:p>
    <w:p w14:paraId="47DE0832" w14:textId="77777777" w:rsidR="00A94068" w:rsidRPr="00A94068" w:rsidRDefault="00A94068" w:rsidP="00A94068">
      <w:pPr>
        <w:numPr>
          <w:ilvl w:val="0"/>
          <w:numId w:val="47"/>
        </w:numPr>
        <w:spacing w:line="276" w:lineRule="auto"/>
        <w:jc w:val="both"/>
        <w:rPr>
          <w:rFonts w:ascii="Arial" w:hAnsi="Arial" w:cs="Arial"/>
          <w:szCs w:val="19"/>
        </w:rPr>
      </w:pPr>
      <w:r w:rsidRPr="00A94068">
        <w:rPr>
          <w:rFonts w:ascii="Arial" w:hAnsi="Arial" w:cs="Arial"/>
          <w:szCs w:val="19"/>
        </w:rPr>
        <w:t>De aanbestedende dienst behoudt zich het recht voor om, op basis van de uitkomsten van deze consultatie:</w:t>
      </w:r>
    </w:p>
    <w:p w14:paraId="2BED51EA" w14:textId="77777777" w:rsidR="00A94068" w:rsidRPr="00A94068" w:rsidRDefault="00A94068" w:rsidP="00A94068">
      <w:pPr>
        <w:numPr>
          <w:ilvl w:val="1"/>
          <w:numId w:val="47"/>
        </w:numPr>
        <w:spacing w:line="276" w:lineRule="auto"/>
        <w:jc w:val="both"/>
        <w:rPr>
          <w:rFonts w:ascii="Arial" w:hAnsi="Arial" w:cs="Arial"/>
          <w:szCs w:val="19"/>
        </w:rPr>
      </w:pPr>
      <w:r w:rsidRPr="00A94068">
        <w:rPr>
          <w:rFonts w:ascii="Arial" w:hAnsi="Arial" w:cs="Arial"/>
          <w:szCs w:val="19"/>
        </w:rPr>
        <w:t>af te zien van een aanbestedingsprocedure,</w:t>
      </w:r>
    </w:p>
    <w:p w14:paraId="4A6C3920" w14:textId="77777777" w:rsidR="00A94068" w:rsidRPr="00A94068" w:rsidRDefault="00A94068" w:rsidP="00A94068">
      <w:pPr>
        <w:numPr>
          <w:ilvl w:val="1"/>
          <w:numId w:val="47"/>
        </w:numPr>
        <w:spacing w:line="276" w:lineRule="auto"/>
        <w:jc w:val="both"/>
        <w:rPr>
          <w:rFonts w:ascii="Arial" w:hAnsi="Arial" w:cs="Arial"/>
          <w:szCs w:val="19"/>
        </w:rPr>
      </w:pPr>
      <w:r w:rsidRPr="00A94068">
        <w:rPr>
          <w:rFonts w:ascii="Arial" w:hAnsi="Arial" w:cs="Arial"/>
          <w:szCs w:val="19"/>
        </w:rPr>
        <w:t>de procedure te wijzigen of aan te passen,</w:t>
      </w:r>
    </w:p>
    <w:p w14:paraId="34D86687" w14:textId="316159BF" w:rsidR="00A94068" w:rsidRPr="00A94068" w:rsidRDefault="00A94068" w:rsidP="00A94068">
      <w:pPr>
        <w:numPr>
          <w:ilvl w:val="1"/>
          <w:numId w:val="47"/>
        </w:numPr>
        <w:spacing w:line="276" w:lineRule="auto"/>
        <w:jc w:val="both"/>
        <w:rPr>
          <w:rFonts w:ascii="Arial" w:hAnsi="Arial" w:cs="Arial"/>
          <w:szCs w:val="19"/>
        </w:rPr>
      </w:pPr>
      <w:r w:rsidRPr="00A94068">
        <w:rPr>
          <w:rFonts w:ascii="Arial" w:hAnsi="Arial" w:cs="Arial"/>
          <w:szCs w:val="19"/>
        </w:rPr>
        <w:t xml:space="preserve">gebruik te maken van een andere inkoopmethode (bijv. </w:t>
      </w:r>
      <w:r w:rsidR="00D61A45">
        <w:rPr>
          <w:rFonts w:ascii="Arial" w:hAnsi="Arial" w:cs="Arial"/>
          <w:szCs w:val="19"/>
        </w:rPr>
        <w:t xml:space="preserve">vrijwillige transparantie, </w:t>
      </w:r>
      <w:r w:rsidRPr="00A94068">
        <w:rPr>
          <w:rFonts w:ascii="Arial" w:hAnsi="Arial" w:cs="Arial"/>
          <w:szCs w:val="19"/>
        </w:rPr>
        <w:t>onderhandelingsprocedure met vooraankondiging, niet-openbare procedure, of enkelvoudige aanbesteding indien gerechtvaardigd),</w:t>
      </w:r>
    </w:p>
    <w:p w14:paraId="6CE22414" w14:textId="77777777" w:rsidR="00A94068" w:rsidRPr="00A94068" w:rsidRDefault="00A94068" w:rsidP="00A94068">
      <w:pPr>
        <w:numPr>
          <w:ilvl w:val="1"/>
          <w:numId w:val="47"/>
        </w:numPr>
        <w:spacing w:line="276" w:lineRule="auto"/>
        <w:jc w:val="both"/>
        <w:rPr>
          <w:rFonts w:ascii="Arial" w:hAnsi="Arial" w:cs="Arial"/>
          <w:szCs w:val="19"/>
        </w:rPr>
      </w:pPr>
      <w:r w:rsidRPr="00A94068">
        <w:rPr>
          <w:rFonts w:ascii="Arial" w:hAnsi="Arial" w:cs="Arial"/>
          <w:szCs w:val="19"/>
        </w:rPr>
        <w:t>de opdracht op een later moment of in aangepaste vorm in de markt te zetten.</w:t>
      </w:r>
    </w:p>
    <w:p w14:paraId="3A8F07B4" w14:textId="77777777" w:rsidR="00A94068" w:rsidRPr="00A94068" w:rsidRDefault="00A94068" w:rsidP="00A94068">
      <w:pPr>
        <w:numPr>
          <w:ilvl w:val="0"/>
          <w:numId w:val="47"/>
        </w:numPr>
        <w:spacing w:line="276" w:lineRule="auto"/>
        <w:jc w:val="both"/>
        <w:rPr>
          <w:rFonts w:ascii="Arial" w:hAnsi="Arial" w:cs="Arial"/>
          <w:szCs w:val="19"/>
        </w:rPr>
      </w:pPr>
      <w:r w:rsidRPr="00A94068">
        <w:rPr>
          <w:rFonts w:ascii="Arial" w:hAnsi="Arial" w:cs="Arial"/>
          <w:szCs w:val="19"/>
        </w:rPr>
        <w:t>Deelname aan deze marktconsultatie is geheel vrijwillig en vrijblijvend. Eventuele door u gemaakte kosten voor het opstellen en indienen van uw reactie worden niet vergoed.</w:t>
      </w:r>
    </w:p>
    <w:p w14:paraId="1C2768B9" w14:textId="7EBCCC20" w:rsidR="00A94068" w:rsidRPr="00A94068" w:rsidRDefault="00A94068" w:rsidP="00A94068">
      <w:pPr>
        <w:numPr>
          <w:ilvl w:val="0"/>
          <w:numId w:val="47"/>
        </w:numPr>
        <w:spacing w:line="276" w:lineRule="auto"/>
        <w:jc w:val="both"/>
        <w:rPr>
          <w:rFonts w:ascii="Arial" w:hAnsi="Arial" w:cs="Arial"/>
          <w:szCs w:val="19"/>
        </w:rPr>
      </w:pPr>
      <w:r w:rsidRPr="00A94068">
        <w:rPr>
          <w:rFonts w:ascii="Arial" w:hAnsi="Arial" w:cs="Arial"/>
          <w:szCs w:val="19"/>
        </w:rPr>
        <w:t>De door u verstrekte informatie zal vertrouwelijk worden behandeld en uitsluitend worden gebruikt voor de voorbereiding van een eventuele aanbestedingsprocedure en interne besluitvorming. Anonieme en geaggregeerde samenvattingen van de ontvangen input kunnen worden gebruikt in aanbestedingsdocumenten of ter onderbouwing van de gekozen inkoopmethode.</w:t>
      </w:r>
    </w:p>
    <w:p w14:paraId="44D600E4" w14:textId="32964D4E" w:rsidR="00A94068" w:rsidRPr="00A94068" w:rsidRDefault="00A94068" w:rsidP="00A94068">
      <w:pPr>
        <w:numPr>
          <w:ilvl w:val="0"/>
          <w:numId w:val="47"/>
        </w:numPr>
        <w:spacing w:line="276" w:lineRule="auto"/>
        <w:jc w:val="both"/>
        <w:rPr>
          <w:rFonts w:ascii="Arial" w:hAnsi="Arial" w:cs="Arial"/>
          <w:szCs w:val="19"/>
        </w:rPr>
      </w:pPr>
      <w:r w:rsidRPr="00A94068">
        <w:rPr>
          <w:rFonts w:ascii="Arial" w:hAnsi="Arial" w:cs="Arial"/>
          <w:szCs w:val="19"/>
        </w:rPr>
        <w:t>Wij streven naar een transparant, rechtmatig en proportioneel inkoopproces, in overeenstemming met de Aanbestedingswet 2012 en de Europese aanbestedingsrichtlijnen. Uw bijdrage helpt ons de markt optimaal te doorgronden</w:t>
      </w:r>
      <w:r w:rsidR="00A472E3">
        <w:rPr>
          <w:rFonts w:ascii="Arial" w:hAnsi="Arial" w:cs="Arial"/>
          <w:szCs w:val="19"/>
        </w:rPr>
        <w:t xml:space="preserve"> en een juiste </w:t>
      </w:r>
      <w:r w:rsidR="00A81EB8">
        <w:rPr>
          <w:rFonts w:ascii="Arial" w:hAnsi="Arial" w:cs="Arial"/>
          <w:szCs w:val="19"/>
        </w:rPr>
        <w:t>inkoopstrategie</w:t>
      </w:r>
      <w:r w:rsidRPr="00A94068">
        <w:rPr>
          <w:rFonts w:ascii="Arial" w:hAnsi="Arial" w:cs="Arial"/>
          <w:szCs w:val="19"/>
        </w:rPr>
        <w:t xml:space="preserve"> op te stellen dat recht doet aan zowel de publieke belangen als de mogelijkheden van de markt.</w:t>
      </w:r>
    </w:p>
    <w:p w14:paraId="694F40E7" w14:textId="77777777" w:rsidR="00A94068" w:rsidRPr="00A94068" w:rsidRDefault="00A94068" w:rsidP="00A94068">
      <w:pPr>
        <w:spacing w:line="276" w:lineRule="auto"/>
        <w:jc w:val="both"/>
        <w:rPr>
          <w:rFonts w:ascii="Arial" w:hAnsi="Arial" w:cs="Arial"/>
          <w:szCs w:val="19"/>
        </w:rPr>
      </w:pPr>
    </w:p>
    <w:p w14:paraId="74AC9927"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6B013854"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6E47A5BA"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20E4259B"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2D339006"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779AAA05"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67F0C663"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2D729FB3"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4B564B43" w14:textId="77777777" w:rsidR="002C3F41" w:rsidRDefault="002C3F41" w:rsidP="007177CD">
      <w:pPr>
        <w:pStyle w:val="Plattetekst"/>
        <w:spacing w:line="276" w:lineRule="auto"/>
        <w:jc w:val="both"/>
        <w:rPr>
          <w:rFonts w:asciiTheme="majorHAnsi" w:hAnsiTheme="majorHAnsi" w:cstheme="majorHAnsi"/>
          <w:sz w:val="19"/>
          <w:szCs w:val="19"/>
          <w:highlight w:val="yellow"/>
        </w:rPr>
      </w:pPr>
    </w:p>
    <w:p w14:paraId="7C762C31" w14:textId="26DDF112" w:rsidR="00F16777" w:rsidRDefault="00F16777" w:rsidP="003C14DD">
      <w:pPr>
        <w:pStyle w:val="Plattetekst"/>
        <w:spacing w:after="0" w:line="276" w:lineRule="auto"/>
        <w:jc w:val="both"/>
        <w:rPr>
          <w:rFonts w:asciiTheme="majorHAnsi" w:eastAsiaTheme="minorHAnsi" w:hAnsiTheme="majorHAnsi" w:cstheme="majorHAnsi"/>
          <w:color w:val="0000E1"/>
          <w:sz w:val="19"/>
          <w:szCs w:val="19"/>
          <w:lang w:val="nl-NL"/>
        </w:rPr>
      </w:pPr>
    </w:p>
    <w:sectPr w:rsidR="00F16777" w:rsidSect="003766F0">
      <w:footerReference w:type="default" r:id="rId13"/>
      <w:headerReference w:type="first" r:id="rId14"/>
      <w:footerReference w:type="first" r:id="rId15"/>
      <w:pgSz w:w="11900" w:h="16840"/>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3E791" w14:textId="77777777" w:rsidR="009F5B35" w:rsidRDefault="009F5B35" w:rsidP="00E25589">
      <w:pPr>
        <w:spacing w:line="240" w:lineRule="auto"/>
      </w:pPr>
      <w:r>
        <w:separator/>
      </w:r>
    </w:p>
  </w:endnote>
  <w:endnote w:type="continuationSeparator" w:id="0">
    <w:p w14:paraId="1AF049AC" w14:textId="77777777" w:rsidR="009F5B35" w:rsidRDefault="009F5B35"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29A4D3EA" w14:textId="511C78B8" w:rsidR="00F52F2F" w:rsidRDefault="003C14DD" w:rsidP="00186BB2">
            <w:pPr>
              <w:pStyle w:val="9Contactgegevens"/>
              <w:jc w:val="right"/>
            </w:pPr>
            <w:r w:rsidRPr="00F1227C">
              <w:rPr>
                <w:color w:val="0070C0"/>
              </w:rPr>
              <w:t xml:space="preserve">Marktconsultatie </w:t>
            </w:r>
            <w:r w:rsidR="008F47E0">
              <w:rPr>
                <w:color w:val="1F4E79" w:themeColor="accent1" w:themeShade="80"/>
              </w:rPr>
              <w:t>….</w:t>
            </w:r>
            <w:r w:rsidR="00F52F2F">
              <w:rPr>
                <w:color w:val="0000FF"/>
              </w:rPr>
              <w:tab/>
            </w:r>
            <w:r w:rsidR="00F52F2F">
              <w:tab/>
            </w:r>
            <w:r w:rsidR="00F52F2F">
              <w:tab/>
            </w:r>
            <w:r w:rsidR="00F52F2F">
              <w:tab/>
            </w:r>
            <w:r w:rsidR="00F52F2F">
              <w:tab/>
            </w:r>
            <w:r w:rsidR="00F52F2F" w:rsidRPr="00F1227C">
              <w:rPr>
                <w:color w:val="0070C0"/>
              </w:rPr>
              <w:t xml:space="preserve">Pagina </w:t>
            </w:r>
            <w:r w:rsidR="00F52F2F" w:rsidRPr="00F1227C">
              <w:rPr>
                <w:color w:val="0070C0"/>
                <w:sz w:val="24"/>
              </w:rPr>
              <w:fldChar w:fldCharType="begin"/>
            </w:r>
            <w:r w:rsidR="00F52F2F" w:rsidRPr="00F1227C">
              <w:rPr>
                <w:color w:val="0070C0"/>
              </w:rPr>
              <w:instrText>PAGE</w:instrText>
            </w:r>
            <w:r w:rsidR="00F52F2F" w:rsidRPr="00F1227C">
              <w:rPr>
                <w:color w:val="0070C0"/>
                <w:sz w:val="24"/>
              </w:rPr>
              <w:fldChar w:fldCharType="separate"/>
            </w:r>
            <w:r w:rsidR="007C7848">
              <w:rPr>
                <w:noProof/>
                <w:color w:val="0070C0"/>
              </w:rPr>
              <w:t>2</w:t>
            </w:r>
            <w:r w:rsidR="00F52F2F" w:rsidRPr="00F1227C">
              <w:rPr>
                <w:color w:val="0070C0"/>
                <w:sz w:val="24"/>
              </w:rPr>
              <w:fldChar w:fldCharType="end"/>
            </w:r>
            <w:r w:rsidR="00F52F2F" w:rsidRPr="00F1227C">
              <w:rPr>
                <w:color w:val="0070C0"/>
              </w:rPr>
              <w:t xml:space="preserve"> van </w:t>
            </w:r>
            <w:r w:rsidR="00F52F2F" w:rsidRPr="00F1227C">
              <w:rPr>
                <w:color w:val="0070C0"/>
                <w:sz w:val="24"/>
              </w:rPr>
              <w:fldChar w:fldCharType="begin"/>
            </w:r>
            <w:r w:rsidR="00F52F2F" w:rsidRPr="00F1227C">
              <w:rPr>
                <w:color w:val="0070C0"/>
              </w:rPr>
              <w:instrText>NUMPAGES</w:instrText>
            </w:r>
            <w:r w:rsidR="00F52F2F" w:rsidRPr="00F1227C">
              <w:rPr>
                <w:color w:val="0070C0"/>
                <w:sz w:val="24"/>
              </w:rPr>
              <w:fldChar w:fldCharType="separate"/>
            </w:r>
            <w:r w:rsidR="007C7848">
              <w:rPr>
                <w:noProof/>
                <w:color w:val="0070C0"/>
              </w:rPr>
              <w:t>10</w:t>
            </w:r>
            <w:r w:rsidR="00F52F2F" w:rsidRPr="00F1227C">
              <w:rPr>
                <w:color w:val="0070C0"/>
                <w:sz w:val="24"/>
              </w:rPr>
              <w:fldChar w:fldCharType="end"/>
            </w:r>
          </w:p>
        </w:sdtContent>
      </w:sdt>
    </w:sdtContent>
  </w:sdt>
  <w:p w14:paraId="33628FC0" w14:textId="77777777" w:rsidR="00F52F2F" w:rsidRDefault="00F52F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F52F2F" w14:paraId="22070585" w14:textId="77777777" w:rsidTr="00794BB6">
      <w:tc>
        <w:tcPr>
          <w:tcW w:w="9356" w:type="dxa"/>
        </w:tcPr>
        <w:p w14:paraId="02842188" w14:textId="7BBDA434" w:rsidR="00F52F2F" w:rsidRDefault="00F52F2F" w:rsidP="00794BB6">
          <w:pPr>
            <w:pStyle w:val="9Contactgegevens"/>
            <w:ind w:left="851"/>
          </w:pPr>
        </w:p>
      </w:tc>
    </w:tr>
  </w:tbl>
  <w:p w14:paraId="026B921E" w14:textId="77777777" w:rsidR="00F52F2F" w:rsidRDefault="00F52F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C0CF" w14:textId="77777777" w:rsidR="009F5B35" w:rsidRDefault="009F5B35" w:rsidP="00E25589">
      <w:pPr>
        <w:spacing w:line="240" w:lineRule="auto"/>
      </w:pPr>
      <w:r>
        <w:separator/>
      </w:r>
    </w:p>
  </w:footnote>
  <w:footnote w:type="continuationSeparator" w:id="0">
    <w:p w14:paraId="3EB56839" w14:textId="77777777" w:rsidR="009F5B35" w:rsidRDefault="009F5B35"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34E4" w14:textId="25C99B7D" w:rsidR="001A2050" w:rsidRDefault="001A2050">
    <w:pPr>
      <w:pStyle w:val="Koptekst"/>
    </w:pPr>
    <w:r>
      <w:rPr>
        <w:noProof/>
      </w:rPr>
      <w:drawing>
        <wp:anchor distT="0" distB="0" distL="114300" distR="114300" simplePos="0" relativeHeight="251659264" behindDoc="0" locked="0" layoutInCell="1" allowOverlap="1" wp14:anchorId="425EC574" wp14:editId="6A4138B1">
          <wp:simplePos x="0" y="0"/>
          <wp:positionH relativeFrom="column">
            <wp:posOffset>-352425</wp:posOffset>
          </wp:positionH>
          <wp:positionV relativeFrom="paragraph">
            <wp:posOffset>161290</wp:posOffset>
          </wp:positionV>
          <wp:extent cx="698500" cy="1043940"/>
          <wp:effectExtent l="0" t="0" r="6350" b="3810"/>
          <wp:wrapSquare wrapText="bothSides"/>
          <wp:docPr id="2099916493" name="Afbeelding 1" descr="logo_wapen_blauw-gemeente stichtse v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wapen_blauw-gemeente stichtse v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1043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0192C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pStyle w:val="Lijstopsomteken"/>
      <w:lvlText w:val="*"/>
      <w:lvlJc w:val="left"/>
    </w:lvl>
  </w:abstractNum>
  <w:abstractNum w:abstractNumId="2"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3"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4" w15:restartNumberingAfterBreak="0">
    <w:nsid w:val="089F5F7D"/>
    <w:multiLevelType w:val="hybridMultilevel"/>
    <w:tmpl w:val="0380A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3490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B672EE"/>
    <w:multiLevelType w:val="hybridMultilevel"/>
    <w:tmpl w:val="C6BEE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C28F1"/>
    <w:multiLevelType w:val="multilevel"/>
    <w:tmpl w:val="B54EF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13219"/>
    <w:multiLevelType w:val="multilevel"/>
    <w:tmpl w:val="6AA816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AD7B63"/>
    <w:multiLevelType w:val="hybridMultilevel"/>
    <w:tmpl w:val="C53A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B53D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DCD4C64"/>
    <w:multiLevelType w:val="multilevel"/>
    <w:tmpl w:val="69D8E14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4" w15:restartNumberingAfterBreak="0">
    <w:nsid w:val="32F81ADF"/>
    <w:multiLevelType w:val="hybridMultilevel"/>
    <w:tmpl w:val="1E6A1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7C0C3D"/>
    <w:multiLevelType w:val="hybridMultilevel"/>
    <w:tmpl w:val="7D245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7AB493C"/>
    <w:multiLevelType w:val="hybridMultilevel"/>
    <w:tmpl w:val="A022AF96"/>
    <w:lvl w:ilvl="0" w:tplc="FFFFFFFF">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90C48A2"/>
    <w:multiLevelType w:val="multilevel"/>
    <w:tmpl w:val="4044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A94F22"/>
    <w:multiLevelType w:val="hybridMultilevel"/>
    <w:tmpl w:val="055AB16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0735E8"/>
    <w:multiLevelType w:val="multilevel"/>
    <w:tmpl w:val="75D6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A95162"/>
    <w:multiLevelType w:val="hybridMultilevel"/>
    <w:tmpl w:val="E350FC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D67768"/>
    <w:multiLevelType w:val="multilevel"/>
    <w:tmpl w:val="DB24A5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7272E5"/>
    <w:multiLevelType w:val="hybridMultilevel"/>
    <w:tmpl w:val="1A3A6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6706D2"/>
    <w:multiLevelType w:val="multilevel"/>
    <w:tmpl w:val="B0C2B0E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BE32E6"/>
    <w:multiLevelType w:val="hybridMultilevel"/>
    <w:tmpl w:val="6064512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4BB7788D"/>
    <w:multiLevelType w:val="hybridMultilevel"/>
    <w:tmpl w:val="0C48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0" w15:restartNumberingAfterBreak="0">
    <w:nsid w:val="4E6A7BFD"/>
    <w:multiLevelType w:val="hybridMultilevel"/>
    <w:tmpl w:val="ECCAB01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514E6578"/>
    <w:multiLevelType w:val="multilevel"/>
    <w:tmpl w:val="0466245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2" w15:restartNumberingAfterBreak="0">
    <w:nsid w:val="516C5F8B"/>
    <w:multiLevelType w:val="hybridMultilevel"/>
    <w:tmpl w:val="42E222F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51875F86"/>
    <w:multiLevelType w:val="multilevel"/>
    <w:tmpl w:val="3C469A3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8800FE"/>
    <w:multiLevelType w:val="hybridMultilevel"/>
    <w:tmpl w:val="80720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D26E49"/>
    <w:multiLevelType w:val="hybridMultilevel"/>
    <w:tmpl w:val="0FD27266"/>
    <w:lvl w:ilvl="0" w:tplc="D3644E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BD10AA"/>
    <w:multiLevelType w:val="hybridMultilevel"/>
    <w:tmpl w:val="EA54490C"/>
    <w:lvl w:ilvl="0" w:tplc="04130001">
      <w:start w:val="1"/>
      <w:numFmt w:val="bullet"/>
      <w:lvlText w:val=""/>
      <w:lvlJc w:val="left"/>
      <w:pPr>
        <w:ind w:left="360" w:hanging="360"/>
      </w:pPr>
      <w:rPr>
        <w:rFonts w:ascii="Symbol" w:hAnsi="Symbol" w:hint="default"/>
      </w:rPr>
    </w:lvl>
    <w:lvl w:ilvl="1" w:tplc="BB6E0A46">
      <w:numFmt w:val="bullet"/>
      <w:lvlText w:val="•"/>
      <w:lvlJc w:val="left"/>
      <w:pPr>
        <w:ind w:left="1080" w:hanging="36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D86299F"/>
    <w:multiLevelType w:val="hybridMultilevel"/>
    <w:tmpl w:val="DDA46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9" w15:restartNumberingAfterBreak="0">
    <w:nsid w:val="5F9057C1"/>
    <w:multiLevelType w:val="hybridMultilevel"/>
    <w:tmpl w:val="9B04852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938FB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B6D7426"/>
    <w:multiLevelType w:val="hybridMultilevel"/>
    <w:tmpl w:val="454E17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89F49BD"/>
    <w:multiLevelType w:val="hybridMultilevel"/>
    <w:tmpl w:val="705CDD80"/>
    <w:lvl w:ilvl="0" w:tplc="0413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79B02503"/>
    <w:multiLevelType w:val="multilevel"/>
    <w:tmpl w:val="08D09144"/>
    <w:lvl w:ilvl="0">
      <w:start w:val="1"/>
      <w:numFmt w:val="decimal"/>
      <w:pStyle w:val="Kop1"/>
      <w:lvlText w:val="%1."/>
      <w:lvlJc w:val="left"/>
      <w:pPr>
        <w:ind w:left="1080" w:hanging="360"/>
      </w:pPr>
      <w:rPr>
        <w:rFonts w:ascii="Arial" w:eastAsia="Times New Roman" w:hAnsi="Arial" w:cs="Arial" w:hint="default"/>
      </w:rPr>
    </w:lvl>
    <w:lvl w:ilvl="1">
      <w:start w:val="1"/>
      <w:numFmt w:val="decimal"/>
      <w:pStyle w:val="Kop2"/>
      <w:isLgl/>
      <w:lvlText w:val="%1.%2"/>
      <w:lvlJc w:val="left"/>
      <w:pPr>
        <w:ind w:left="862" w:hanging="720"/>
      </w:pPr>
      <w:rPr>
        <w:rFonts w:hint="default"/>
        <w:color w:val="0070C0"/>
        <w:lang w:val="nl-NL"/>
      </w:rPr>
    </w:lvl>
    <w:lvl w:ilvl="2">
      <w:start w:val="1"/>
      <w:numFmt w:val="decimal"/>
      <w:pStyle w:val="Kop3a"/>
      <w:isLgl/>
      <w:lvlText w:val="%1.%2.%3"/>
      <w:lvlJc w:val="left"/>
      <w:pPr>
        <w:ind w:left="5682" w:hanging="720"/>
      </w:pPr>
      <w:rPr>
        <w:rFonts w:hint="default"/>
        <w:color w:val="0070C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7BB700A1"/>
    <w:multiLevelType w:val="hybridMultilevel"/>
    <w:tmpl w:val="B4CC7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7196264">
    <w:abstractNumId w:val="7"/>
  </w:num>
  <w:num w:numId="2" w16cid:durableId="307587470">
    <w:abstractNumId w:val="38"/>
  </w:num>
  <w:num w:numId="3" w16cid:durableId="1564019791">
    <w:abstractNumId w:val="40"/>
  </w:num>
  <w:num w:numId="4" w16cid:durableId="1449206111">
    <w:abstractNumId w:val="17"/>
  </w:num>
  <w:num w:numId="5" w16cid:durableId="1026103615">
    <w:abstractNumId w:val="1"/>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92095290">
    <w:abstractNumId w:val="29"/>
  </w:num>
  <w:num w:numId="7" w16cid:durableId="1560823441">
    <w:abstractNumId w:val="3"/>
  </w:num>
  <w:num w:numId="8" w16cid:durableId="1328677714">
    <w:abstractNumId w:val="21"/>
  </w:num>
  <w:num w:numId="9" w16cid:durableId="2138402587">
    <w:abstractNumId w:val="2"/>
  </w:num>
  <w:num w:numId="10" w16cid:durableId="143740198">
    <w:abstractNumId w:val="13"/>
  </w:num>
  <w:num w:numId="11" w16cid:durableId="1543132790">
    <w:abstractNumId w:val="44"/>
  </w:num>
  <w:num w:numId="12" w16cid:durableId="878669867">
    <w:abstractNumId w:val="16"/>
  </w:num>
  <w:num w:numId="13" w16cid:durableId="712770751">
    <w:abstractNumId w:val="36"/>
  </w:num>
  <w:num w:numId="14" w16cid:durableId="86538408">
    <w:abstractNumId w:val="27"/>
  </w:num>
  <w:num w:numId="15" w16cid:durableId="1317296577">
    <w:abstractNumId w:val="0"/>
  </w:num>
  <w:num w:numId="16" w16cid:durableId="2142578968">
    <w:abstractNumId w:val="20"/>
  </w:num>
  <w:num w:numId="17" w16cid:durableId="683631614">
    <w:abstractNumId w:val="37"/>
  </w:num>
  <w:num w:numId="18" w16cid:durableId="342632436">
    <w:abstractNumId w:val="4"/>
  </w:num>
  <w:num w:numId="19" w16cid:durableId="1123036621">
    <w:abstractNumId w:val="34"/>
  </w:num>
  <w:num w:numId="20" w16cid:durableId="458687058">
    <w:abstractNumId w:val="15"/>
  </w:num>
  <w:num w:numId="21" w16cid:durableId="1106077254">
    <w:abstractNumId w:val="28"/>
  </w:num>
  <w:num w:numId="22" w16cid:durableId="1376732552">
    <w:abstractNumId w:val="44"/>
  </w:num>
  <w:num w:numId="23" w16cid:durableId="1172139443">
    <w:abstractNumId w:val="10"/>
  </w:num>
  <w:num w:numId="24" w16cid:durableId="2023781906">
    <w:abstractNumId w:val="35"/>
  </w:num>
  <w:num w:numId="25" w16cid:durableId="2082175695">
    <w:abstractNumId w:val="11"/>
  </w:num>
  <w:num w:numId="26" w16cid:durableId="1386757328">
    <w:abstractNumId w:val="41"/>
  </w:num>
  <w:num w:numId="27" w16cid:durableId="753673564">
    <w:abstractNumId w:val="5"/>
  </w:num>
  <w:num w:numId="28" w16cid:durableId="1400518618">
    <w:abstractNumId w:val="42"/>
  </w:num>
  <w:num w:numId="29" w16cid:durableId="876430572">
    <w:abstractNumId w:val="25"/>
  </w:num>
  <w:num w:numId="30" w16cid:durableId="2073649019">
    <w:abstractNumId w:val="14"/>
  </w:num>
  <w:num w:numId="31" w16cid:durableId="1719429772">
    <w:abstractNumId w:val="32"/>
  </w:num>
  <w:num w:numId="32" w16cid:durableId="1265118329">
    <w:abstractNumId w:val="18"/>
  </w:num>
  <w:num w:numId="33" w16cid:durableId="1138769233">
    <w:abstractNumId w:val="6"/>
  </w:num>
  <w:num w:numId="34" w16cid:durableId="2095280170">
    <w:abstractNumId w:val="22"/>
  </w:num>
  <w:num w:numId="35" w16cid:durableId="2047828718">
    <w:abstractNumId w:val="9"/>
  </w:num>
  <w:num w:numId="36" w16cid:durableId="1023631834">
    <w:abstractNumId w:val="31"/>
  </w:num>
  <w:num w:numId="37" w16cid:durableId="1266620115">
    <w:abstractNumId w:val="30"/>
  </w:num>
  <w:num w:numId="38" w16cid:durableId="87629213">
    <w:abstractNumId w:val="19"/>
  </w:num>
  <w:num w:numId="39" w16cid:durableId="1206142055">
    <w:abstractNumId w:val="26"/>
  </w:num>
  <w:num w:numId="40" w16cid:durableId="1464034551">
    <w:abstractNumId w:val="12"/>
  </w:num>
  <w:num w:numId="41" w16cid:durableId="560990013">
    <w:abstractNumId w:val="24"/>
  </w:num>
  <w:num w:numId="42" w16cid:durableId="1820725476">
    <w:abstractNumId w:val="33"/>
  </w:num>
  <w:num w:numId="43" w16cid:durableId="170949404">
    <w:abstractNumId w:val="43"/>
  </w:num>
  <w:num w:numId="44" w16cid:durableId="299504345">
    <w:abstractNumId w:val="23"/>
  </w:num>
  <w:num w:numId="45" w16cid:durableId="1121726478">
    <w:abstractNumId w:val="39"/>
  </w:num>
  <w:num w:numId="46" w16cid:durableId="1041049408">
    <w:abstractNumId w:val="45"/>
  </w:num>
  <w:num w:numId="47" w16cid:durableId="166261379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2F2"/>
    <w:rsid w:val="0000250A"/>
    <w:rsid w:val="00006031"/>
    <w:rsid w:val="00007B01"/>
    <w:rsid w:val="00011D80"/>
    <w:rsid w:val="00014649"/>
    <w:rsid w:val="0002104C"/>
    <w:rsid w:val="00026CC5"/>
    <w:rsid w:val="00027797"/>
    <w:rsid w:val="00031905"/>
    <w:rsid w:val="00036604"/>
    <w:rsid w:val="00036FCF"/>
    <w:rsid w:val="000411E4"/>
    <w:rsid w:val="00044A87"/>
    <w:rsid w:val="0004548E"/>
    <w:rsid w:val="0004613B"/>
    <w:rsid w:val="00047FB6"/>
    <w:rsid w:val="00051CFF"/>
    <w:rsid w:val="00053B84"/>
    <w:rsid w:val="000543BC"/>
    <w:rsid w:val="00061E7A"/>
    <w:rsid w:val="00063261"/>
    <w:rsid w:val="0006476B"/>
    <w:rsid w:val="000656A8"/>
    <w:rsid w:val="00073F6A"/>
    <w:rsid w:val="0007749D"/>
    <w:rsid w:val="000819A8"/>
    <w:rsid w:val="00082B29"/>
    <w:rsid w:val="00084F35"/>
    <w:rsid w:val="0008674D"/>
    <w:rsid w:val="00093369"/>
    <w:rsid w:val="00094D4A"/>
    <w:rsid w:val="00097F7B"/>
    <w:rsid w:val="000A2959"/>
    <w:rsid w:val="000A4713"/>
    <w:rsid w:val="000A6115"/>
    <w:rsid w:val="000B078A"/>
    <w:rsid w:val="000B207C"/>
    <w:rsid w:val="000B69D7"/>
    <w:rsid w:val="000C10F5"/>
    <w:rsid w:val="000C4579"/>
    <w:rsid w:val="000C5C0C"/>
    <w:rsid w:val="000C5C95"/>
    <w:rsid w:val="000D4B23"/>
    <w:rsid w:val="000D4EF5"/>
    <w:rsid w:val="000D5BCC"/>
    <w:rsid w:val="000E1F2D"/>
    <w:rsid w:val="000E3DD7"/>
    <w:rsid w:val="000E5D8A"/>
    <w:rsid w:val="000E5DB6"/>
    <w:rsid w:val="000E6955"/>
    <w:rsid w:val="000E7E9A"/>
    <w:rsid w:val="000F03AE"/>
    <w:rsid w:val="000F2CA0"/>
    <w:rsid w:val="000F35F1"/>
    <w:rsid w:val="000F5B09"/>
    <w:rsid w:val="001012AA"/>
    <w:rsid w:val="00101F58"/>
    <w:rsid w:val="00104D27"/>
    <w:rsid w:val="0010566C"/>
    <w:rsid w:val="00110DCE"/>
    <w:rsid w:val="0011202F"/>
    <w:rsid w:val="00112A52"/>
    <w:rsid w:val="00112E29"/>
    <w:rsid w:val="0011420C"/>
    <w:rsid w:val="001146F9"/>
    <w:rsid w:val="00114BD1"/>
    <w:rsid w:val="001206B2"/>
    <w:rsid w:val="0012153F"/>
    <w:rsid w:val="00121A74"/>
    <w:rsid w:val="00121BF7"/>
    <w:rsid w:val="00124881"/>
    <w:rsid w:val="00125BD3"/>
    <w:rsid w:val="00127C3C"/>
    <w:rsid w:val="001313F9"/>
    <w:rsid w:val="00132EC3"/>
    <w:rsid w:val="00133DE6"/>
    <w:rsid w:val="00135E5F"/>
    <w:rsid w:val="00136E7C"/>
    <w:rsid w:val="001419AC"/>
    <w:rsid w:val="00141B9B"/>
    <w:rsid w:val="00144EBD"/>
    <w:rsid w:val="0014719B"/>
    <w:rsid w:val="001473A1"/>
    <w:rsid w:val="00150380"/>
    <w:rsid w:val="00151A30"/>
    <w:rsid w:val="0015317D"/>
    <w:rsid w:val="00153238"/>
    <w:rsid w:val="0015766A"/>
    <w:rsid w:val="00164DB0"/>
    <w:rsid w:val="001672DA"/>
    <w:rsid w:val="00173785"/>
    <w:rsid w:val="001770CD"/>
    <w:rsid w:val="001825D5"/>
    <w:rsid w:val="0018463B"/>
    <w:rsid w:val="00185764"/>
    <w:rsid w:val="001868DB"/>
    <w:rsid w:val="00186BB2"/>
    <w:rsid w:val="00194748"/>
    <w:rsid w:val="001952C8"/>
    <w:rsid w:val="00195763"/>
    <w:rsid w:val="001A06F1"/>
    <w:rsid w:val="001A1F88"/>
    <w:rsid w:val="001A2050"/>
    <w:rsid w:val="001A5025"/>
    <w:rsid w:val="001A5A04"/>
    <w:rsid w:val="001A7DAC"/>
    <w:rsid w:val="001B05B5"/>
    <w:rsid w:val="001B60BB"/>
    <w:rsid w:val="001B788D"/>
    <w:rsid w:val="001C1238"/>
    <w:rsid w:val="001C2557"/>
    <w:rsid w:val="001D135F"/>
    <w:rsid w:val="001D3631"/>
    <w:rsid w:val="001D3CF9"/>
    <w:rsid w:val="001D3E6B"/>
    <w:rsid w:val="001D5F7D"/>
    <w:rsid w:val="001D6761"/>
    <w:rsid w:val="001D6F7D"/>
    <w:rsid w:val="001D715E"/>
    <w:rsid w:val="001E054D"/>
    <w:rsid w:val="001E3498"/>
    <w:rsid w:val="001E38E4"/>
    <w:rsid w:val="001E6601"/>
    <w:rsid w:val="001F0E7B"/>
    <w:rsid w:val="001F0F2D"/>
    <w:rsid w:val="001F1CEF"/>
    <w:rsid w:val="001F21BF"/>
    <w:rsid w:val="001F4E7D"/>
    <w:rsid w:val="002037AA"/>
    <w:rsid w:val="002074A2"/>
    <w:rsid w:val="002100E6"/>
    <w:rsid w:val="00213F1F"/>
    <w:rsid w:val="00214460"/>
    <w:rsid w:val="002145CF"/>
    <w:rsid w:val="002157AD"/>
    <w:rsid w:val="002169BB"/>
    <w:rsid w:val="002203BF"/>
    <w:rsid w:val="00221B16"/>
    <w:rsid w:val="00224210"/>
    <w:rsid w:val="0022548F"/>
    <w:rsid w:val="00227A0F"/>
    <w:rsid w:val="00230E64"/>
    <w:rsid w:val="0023112E"/>
    <w:rsid w:val="002409E2"/>
    <w:rsid w:val="0024192A"/>
    <w:rsid w:val="002427FD"/>
    <w:rsid w:val="0024374C"/>
    <w:rsid w:val="00244EB0"/>
    <w:rsid w:val="00245143"/>
    <w:rsid w:val="0024687D"/>
    <w:rsid w:val="0025016D"/>
    <w:rsid w:val="00250566"/>
    <w:rsid w:val="00252B94"/>
    <w:rsid w:val="0025305D"/>
    <w:rsid w:val="00254B5D"/>
    <w:rsid w:val="00263A9B"/>
    <w:rsid w:val="00264D55"/>
    <w:rsid w:val="00264F14"/>
    <w:rsid w:val="0026607E"/>
    <w:rsid w:val="002665F9"/>
    <w:rsid w:val="00274CBD"/>
    <w:rsid w:val="00276F78"/>
    <w:rsid w:val="00284487"/>
    <w:rsid w:val="002849F1"/>
    <w:rsid w:val="00285F74"/>
    <w:rsid w:val="002875ED"/>
    <w:rsid w:val="00290C57"/>
    <w:rsid w:val="00290FE0"/>
    <w:rsid w:val="00294CAC"/>
    <w:rsid w:val="002A4076"/>
    <w:rsid w:val="002A6C66"/>
    <w:rsid w:val="002A7F04"/>
    <w:rsid w:val="002A7FD3"/>
    <w:rsid w:val="002B010D"/>
    <w:rsid w:val="002B1461"/>
    <w:rsid w:val="002B2B8D"/>
    <w:rsid w:val="002B44B8"/>
    <w:rsid w:val="002B5CCE"/>
    <w:rsid w:val="002B6D2E"/>
    <w:rsid w:val="002B7BCC"/>
    <w:rsid w:val="002C07A3"/>
    <w:rsid w:val="002C0B2C"/>
    <w:rsid w:val="002C3F41"/>
    <w:rsid w:val="002C6FA7"/>
    <w:rsid w:val="002D22AA"/>
    <w:rsid w:val="002E2B2A"/>
    <w:rsid w:val="002E52B9"/>
    <w:rsid w:val="002E54D3"/>
    <w:rsid w:val="002F0A87"/>
    <w:rsid w:val="002F2470"/>
    <w:rsid w:val="002F53A7"/>
    <w:rsid w:val="002F58E7"/>
    <w:rsid w:val="002F710D"/>
    <w:rsid w:val="002F7FDB"/>
    <w:rsid w:val="003005D1"/>
    <w:rsid w:val="00300FE7"/>
    <w:rsid w:val="0030486E"/>
    <w:rsid w:val="0031180E"/>
    <w:rsid w:val="003119E1"/>
    <w:rsid w:val="00311C52"/>
    <w:rsid w:val="003205C4"/>
    <w:rsid w:val="00322318"/>
    <w:rsid w:val="00322D4F"/>
    <w:rsid w:val="00326495"/>
    <w:rsid w:val="00326585"/>
    <w:rsid w:val="00326EF6"/>
    <w:rsid w:val="003326A8"/>
    <w:rsid w:val="00336CC7"/>
    <w:rsid w:val="00343323"/>
    <w:rsid w:val="0034544D"/>
    <w:rsid w:val="003461CD"/>
    <w:rsid w:val="00346345"/>
    <w:rsid w:val="0034701A"/>
    <w:rsid w:val="003532C6"/>
    <w:rsid w:val="00353674"/>
    <w:rsid w:val="00354049"/>
    <w:rsid w:val="00367C18"/>
    <w:rsid w:val="00370E18"/>
    <w:rsid w:val="003721D0"/>
    <w:rsid w:val="003766F0"/>
    <w:rsid w:val="00382513"/>
    <w:rsid w:val="00383547"/>
    <w:rsid w:val="003838E7"/>
    <w:rsid w:val="00383AFA"/>
    <w:rsid w:val="003907BC"/>
    <w:rsid w:val="00394569"/>
    <w:rsid w:val="003A36CD"/>
    <w:rsid w:val="003A761B"/>
    <w:rsid w:val="003B09F6"/>
    <w:rsid w:val="003B0D1E"/>
    <w:rsid w:val="003B36A1"/>
    <w:rsid w:val="003B4831"/>
    <w:rsid w:val="003B6A6E"/>
    <w:rsid w:val="003C0CE7"/>
    <w:rsid w:val="003C14DD"/>
    <w:rsid w:val="003C21DA"/>
    <w:rsid w:val="003D00A6"/>
    <w:rsid w:val="003D1DCF"/>
    <w:rsid w:val="003D2CC0"/>
    <w:rsid w:val="003D4E37"/>
    <w:rsid w:val="003D4F0F"/>
    <w:rsid w:val="003D56F9"/>
    <w:rsid w:val="003E4B46"/>
    <w:rsid w:val="003E53B2"/>
    <w:rsid w:val="003F462A"/>
    <w:rsid w:val="003F5226"/>
    <w:rsid w:val="003F609E"/>
    <w:rsid w:val="003F7E81"/>
    <w:rsid w:val="00400033"/>
    <w:rsid w:val="004006CC"/>
    <w:rsid w:val="004007FC"/>
    <w:rsid w:val="00402390"/>
    <w:rsid w:val="00405BFD"/>
    <w:rsid w:val="00410E67"/>
    <w:rsid w:val="00414D79"/>
    <w:rsid w:val="0041724F"/>
    <w:rsid w:val="00423990"/>
    <w:rsid w:val="00424437"/>
    <w:rsid w:val="00430973"/>
    <w:rsid w:val="00437171"/>
    <w:rsid w:val="00441237"/>
    <w:rsid w:val="004440D3"/>
    <w:rsid w:val="00460C34"/>
    <w:rsid w:val="004615D8"/>
    <w:rsid w:val="00462372"/>
    <w:rsid w:val="00462496"/>
    <w:rsid w:val="004631A8"/>
    <w:rsid w:val="00463D2E"/>
    <w:rsid w:val="0047321B"/>
    <w:rsid w:val="00473AAB"/>
    <w:rsid w:val="00474D86"/>
    <w:rsid w:val="00477E8E"/>
    <w:rsid w:val="0048122B"/>
    <w:rsid w:val="00482816"/>
    <w:rsid w:val="0048339C"/>
    <w:rsid w:val="00484DFC"/>
    <w:rsid w:val="00487C0D"/>
    <w:rsid w:val="004A0786"/>
    <w:rsid w:val="004A339E"/>
    <w:rsid w:val="004B15EA"/>
    <w:rsid w:val="004C21B3"/>
    <w:rsid w:val="004C3235"/>
    <w:rsid w:val="004C457F"/>
    <w:rsid w:val="004C5536"/>
    <w:rsid w:val="004C58CF"/>
    <w:rsid w:val="004C6A66"/>
    <w:rsid w:val="004C6D97"/>
    <w:rsid w:val="004C6F44"/>
    <w:rsid w:val="004D04F3"/>
    <w:rsid w:val="004D1FEC"/>
    <w:rsid w:val="004D28FA"/>
    <w:rsid w:val="004E0AAC"/>
    <w:rsid w:val="004E571A"/>
    <w:rsid w:val="004F0A47"/>
    <w:rsid w:val="004F4BFB"/>
    <w:rsid w:val="004F59D2"/>
    <w:rsid w:val="004F6705"/>
    <w:rsid w:val="004F6CB8"/>
    <w:rsid w:val="00502E8D"/>
    <w:rsid w:val="00503BE9"/>
    <w:rsid w:val="005105A4"/>
    <w:rsid w:val="00512A3C"/>
    <w:rsid w:val="005153DD"/>
    <w:rsid w:val="005206C1"/>
    <w:rsid w:val="00527742"/>
    <w:rsid w:val="00531999"/>
    <w:rsid w:val="00531AF5"/>
    <w:rsid w:val="00533D47"/>
    <w:rsid w:val="0053438A"/>
    <w:rsid w:val="005347F3"/>
    <w:rsid w:val="00535E18"/>
    <w:rsid w:val="00536B51"/>
    <w:rsid w:val="00537719"/>
    <w:rsid w:val="00540F8E"/>
    <w:rsid w:val="00553CA4"/>
    <w:rsid w:val="00553E3A"/>
    <w:rsid w:val="005566AA"/>
    <w:rsid w:val="00557C27"/>
    <w:rsid w:val="00560589"/>
    <w:rsid w:val="00560650"/>
    <w:rsid w:val="005622F2"/>
    <w:rsid w:val="00570DA3"/>
    <w:rsid w:val="00575D2D"/>
    <w:rsid w:val="00576461"/>
    <w:rsid w:val="00577A16"/>
    <w:rsid w:val="0058110D"/>
    <w:rsid w:val="005979B5"/>
    <w:rsid w:val="005A1A76"/>
    <w:rsid w:val="005A2947"/>
    <w:rsid w:val="005A2F8D"/>
    <w:rsid w:val="005A440F"/>
    <w:rsid w:val="005A6B62"/>
    <w:rsid w:val="005B19DF"/>
    <w:rsid w:val="005B1C23"/>
    <w:rsid w:val="005B3561"/>
    <w:rsid w:val="005C1531"/>
    <w:rsid w:val="005C1870"/>
    <w:rsid w:val="005C2246"/>
    <w:rsid w:val="005C7744"/>
    <w:rsid w:val="005D2E5C"/>
    <w:rsid w:val="005D324C"/>
    <w:rsid w:val="005D5B3F"/>
    <w:rsid w:val="005D7059"/>
    <w:rsid w:val="005E0E54"/>
    <w:rsid w:val="005E1FEF"/>
    <w:rsid w:val="005E2F37"/>
    <w:rsid w:val="005E6611"/>
    <w:rsid w:val="005E6A4B"/>
    <w:rsid w:val="005E7D2B"/>
    <w:rsid w:val="005F1787"/>
    <w:rsid w:val="005F4EC0"/>
    <w:rsid w:val="005F51DA"/>
    <w:rsid w:val="005F64B3"/>
    <w:rsid w:val="00600173"/>
    <w:rsid w:val="00602BEB"/>
    <w:rsid w:val="00603690"/>
    <w:rsid w:val="00603F80"/>
    <w:rsid w:val="00605BB8"/>
    <w:rsid w:val="0061191F"/>
    <w:rsid w:val="00612F0E"/>
    <w:rsid w:val="00613211"/>
    <w:rsid w:val="00613B6B"/>
    <w:rsid w:val="00613D29"/>
    <w:rsid w:val="0062153F"/>
    <w:rsid w:val="00631C08"/>
    <w:rsid w:val="00631FFF"/>
    <w:rsid w:val="0063355B"/>
    <w:rsid w:val="006343E8"/>
    <w:rsid w:val="00637C41"/>
    <w:rsid w:val="0064325C"/>
    <w:rsid w:val="0064397A"/>
    <w:rsid w:val="006444BF"/>
    <w:rsid w:val="00645049"/>
    <w:rsid w:val="006459C3"/>
    <w:rsid w:val="00653EDE"/>
    <w:rsid w:val="00655FE6"/>
    <w:rsid w:val="006621D4"/>
    <w:rsid w:val="006628C0"/>
    <w:rsid w:val="00664875"/>
    <w:rsid w:val="006714E5"/>
    <w:rsid w:val="00672B66"/>
    <w:rsid w:val="00672D7D"/>
    <w:rsid w:val="00674649"/>
    <w:rsid w:val="00676692"/>
    <w:rsid w:val="00676D18"/>
    <w:rsid w:val="00681372"/>
    <w:rsid w:val="00684186"/>
    <w:rsid w:val="00685601"/>
    <w:rsid w:val="00685DE3"/>
    <w:rsid w:val="00691FE8"/>
    <w:rsid w:val="00692B3E"/>
    <w:rsid w:val="00692F3D"/>
    <w:rsid w:val="0069354F"/>
    <w:rsid w:val="006A7EB5"/>
    <w:rsid w:val="006B3DDD"/>
    <w:rsid w:val="006B61BD"/>
    <w:rsid w:val="006C0C02"/>
    <w:rsid w:val="006C0F07"/>
    <w:rsid w:val="006C7653"/>
    <w:rsid w:val="006D0347"/>
    <w:rsid w:val="006D0F00"/>
    <w:rsid w:val="006D2098"/>
    <w:rsid w:val="006D3F9B"/>
    <w:rsid w:val="006D54F4"/>
    <w:rsid w:val="006E17C9"/>
    <w:rsid w:val="006E4BAA"/>
    <w:rsid w:val="006E7A30"/>
    <w:rsid w:val="006E7EA9"/>
    <w:rsid w:val="006F19E6"/>
    <w:rsid w:val="006F1E7B"/>
    <w:rsid w:val="006F3AEC"/>
    <w:rsid w:val="006F7056"/>
    <w:rsid w:val="006F7B27"/>
    <w:rsid w:val="007011E6"/>
    <w:rsid w:val="007034E1"/>
    <w:rsid w:val="00705511"/>
    <w:rsid w:val="00712361"/>
    <w:rsid w:val="007177CD"/>
    <w:rsid w:val="0072013A"/>
    <w:rsid w:val="00721F26"/>
    <w:rsid w:val="007271FE"/>
    <w:rsid w:val="007273C6"/>
    <w:rsid w:val="007321A1"/>
    <w:rsid w:val="00735939"/>
    <w:rsid w:val="00736E26"/>
    <w:rsid w:val="00740B2E"/>
    <w:rsid w:val="00740BF8"/>
    <w:rsid w:val="007412DC"/>
    <w:rsid w:val="007426EB"/>
    <w:rsid w:val="00743B2B"/>
    <w:rsid w:val="00743FC2"/>
    <w:rsid w:val="00743FFC"/>
    <w:rsid w:val="00747145"/>
    <w:rsid w:val="0075194E"/>
    <w:rsid w:val="00753332"/>
    <w:rsid w:val="00753597"/>
    <w:rsid w:val="00754900"/>
    <w:rsid w:val="00763E29"/>
    <w:rsid w:val="0076689D"/>
    <w:rsid w:val="00777C8C"/>
    <w:rsid w:val="00777D68"/>
    <w:rsid w:val="007829AF"/>
    <w:rsid w:val="007839BD"/>
    <w:rsid w:val="0078409E"/>
    <w:rsid w:val="007865FF"/>
    <w:rsid w:val="00791A33"/>
    <w:rsid w:val="00794BB6"/>
    <w:rsid w:val="007970D4"/>
    <w:rsid w:val="0079749E"/>
    <w:rsid w:val="007A748F"/>
    <w:rsid w:val="007B01EF"/>
    <w:rsid w:val="007B0400"/>
    <w:rsid w:val="007B140E"/>
    <w:rsid w:val="007B3A89"/>
    <w:rsid w:val="007B7744"/>
    <w:rsid w:val="007C1E47"/>
    <w:rsid w:val="007C2C94"/>
    <w:rsid w:val="007C6582"/>
    <w:rsid w:val="007C74BE"/>
    <w:rsid w:val="007C7848"/>
    <w:rsid w:val="007D1370"/>
    <w:rsid w:val="007D2567"/>
    <w:rsid w:val="007D4369"/>
    <w:rsid w:val="007D6C22"/>
    <w:rsid w:val="007E109E"/>
    <w:rsid w:val="007E32E0"/>
    <w:rsid w:val="007E5C6B"/>
    <w:rsid w:val="007E740D"/>
    <w:rsid w:val="007E746B"/>
    <w:rsid w:val="007F1C28"/>
    <w:rsid w:val="007F25E2"/>
    <w:rsid w:val="007F34D9"/>
    <w:rsid w:val="007F3CB8"/>
    <w:rsid w:val="00800460"/>
    <w:rsid w:val="00800832"/>
    <w:rsid w:val="008028B4"/>
    <w:rsid w:val="00820397"/>
    <w:rsid w:val="008208EB"/>
    <w:rsid w:val="008246D3"/>
    <w:rsid w:val="00827F5F"/>
    <w:rsid w:val="00832F43"/>
    <w:rsid w:val="00834303"/>
    <w:rsid w:val="00836079"/>
    <w:rsid w:val="008414D2"/>
    <w:rsid w:val="008416FF"/>
    <w:rsid w:val="00842B21"/>
    <w:rsid w:val="00842BC8"/>
    <w:rsid w:val="00843C37"/>
    <w:rsid w:val="00853E02"/>
    <w:rsid w:val="0085546A"/>
    <w:rsid w:val="00855585"/>
    <w:rsid w:val="00855EE9"/>
    <w:rsid w:val="00871BF0"/>
    <w:rsid w:val="00871E10"/>
    <w:rsid w:val="008726AC"/>
    <w:rsid w:val="0087307E"/>
    <w:rsid w:val="008733DE"/>
    <w:rsid w:val="00874B96"/>
    <w:rsid w:val="00876AB3"/>
    <w:rsid w:val="00880CC1"/>
    <w:rsid w:val="0088117F"/>
    <w:rsid w:val="0088490E"/>
    <w:rsid w:val="00884DEF"/>
    <w:rsid w:val="00885899"/>
    <w:rsid w:val="00887FDE"/>
    <w:rsid w:val="00890004"/>
    <w:rsid w:val="00892252"/>
    <w:rsid w:val="008928C9"/>
    <w:rsid w:val="008967D1"/>
    <w:rsid w:val="00897C16"/>
    <w:rsid w:val="008A09F7"/>
    <w:rsid w:val="008A3591"/>
    <w:rsid w:val="008A416C"/>
    <w:rsid w:val="008A464F"/>
    <w:rsid w:val="008A76E9"/>
    <w:rsid w:val="008B11BC"/>
    <w:rsid w:val="008B1D94"/>
    <w:rsid w:val="008B2BC0"/>
    <w:rsid w:val="008B64BE"/>
    <w:rsid w:val="008B6A77"/>
    <w:rsid w:val="008C3DD0"/>
    <w:rsid w:val="008C6129"/>
    <w:rsid w:val="008D2DF1"/>
    <w:rsid w:val="008D5B5D"/>
    <w:rsid w:val="008D67DA"/>
    <w:rsid w:val="008E214B"/>
    <w:rsid w:val="008E2B9D"/>
    <w:rsid w:val="008E4AB3"/>
    <w:rsid w:val="008E4D33"/>
    <w:rsid w:val="008E66CE"/>
    <w:rsid w:val="008F2B5D"/>
    <w:rsid w:val="008F474E"/>
    <w:rsid w:val="008F47E0"/>
    <w:rsid w:val="008F6686"/>
    <w:rsid w:val="00903052"/>
    <w:rsid w:val="00910FEB"/>
    <w:rsid w:val="009217A7"/>
    <w:rsid w:val="00922D2E"/>
    <w:rsid w:val="00925699"/>
    <w:rsid w:val="009320F0"/>
    <w:rsid w:val="00934802"/>
    <w:rsid w:val="0093568A"/>
    <w:rsid w:val="00937D7D"/>
    <w:rsid w:val="00944DBB"/>
    <w:rsid w:val="00944F54"/>
    <w:rsid w:val="00945BE8"/>
    <w:rsid w:val="00947EA4"/>
    <w:rsid w:val="00951E55"/>
    <w:rsid w:val="009537A5"/>
    <w:rsid w:val="00953B7F"/>
    <w:rsid w:val="00961408"/>
    <w:rsid w:val="00961878"/>
    <w:rsid w:val="00962114"/>
    <w:rsid w:val="00965F12"/>
    <w:rsid w:val="009668D7"/>
    <w:rsid w:val="0098100D"/>
    <w:rsid w:val="00982199"/>
    <w:rsid w:val="00985F24"/>
    <w:rsid w:val="00986864"/>
    <w:rsid w:val="009869D9"/>
    <w:rsid w:val="00987982"/>
    <w:rsid w:val="009956F0"/>
    <w:rsid w:val="009A06EF"/>
    <w:rsid w:val="009A34B2"/>
    <w:rsid w:val="009A6418"/>
    <w:rsid w:val="009A7422"/>
    <w:rsid w:val="009B42D3"/>
    <w:rsid w:val="009B580C"/>
    <w:rsid w:val="009C098D"/>
    <w:rsid w:val="009C1D22"/>
    <w:rsid w:val="009C2AC6"/>
    <w:rsid w:val="009C2F8C"/>
    <w:rsid w:val="009C5E7A"/>
    <w:rsid w:val="009C7EF3"/>
    <w:rsid w:val="009D01B9"/>
    <w:rsid w:val="009D1889"/>
    <w:rsid w:val="009D18AF"/>
    <w:rsid w:val="009D2B00"/>
    <w:rsid w:val="009D2C9F"/>
    <w:rsid w:val="009D46C0"/>
    <w:rsid w:val="009D6129"/>
    <w:rsid w:val="009D7EB6"/>
    <w:rsid w:val="009E4FD4"/>
    <w:rsid w:val="009E50CE"/>
    <w:rsid w:val="009F1174"/>
    <w:rsid w:val="009F17A3"/>
    <w:rsid w:val="009F5B06"/>
    <w:rsid w:val="009F5B35"/>
    <w:rsid w:val="00A003EF"/>
    <w:rsid w:val="00A01CB7"/>
    <w:rsid w:val="00A06FD1"/>
    <w:rsid w:val="00A10EB0"/>
    <w:rsid w:val="00A17C70"/>
    <w:rsid w:val="00A2051E"/>
    <w:rsid w:val="00A2292F"/>
    <w:rsid w:val="00A2495B"/>
    <w:rsid w:val="00A27BD3"/>
    <w:rsid w:val="00A3018C"/>
    <w:rsid w:val="00A31139"/>
    <w:rsid w:val="00A408F1"/>
    <w:rsid w:val="00A42FAD"/>
    <w:rsid w:val="00A4305D"/>
    <w:rsid w:val="00A45CCD"/>
    <w:rsid w:val="00A472E3"/>
    <w:rsid w:val="00A51679"/>
    <w:rsid w:val="00A520EF"/>
    <w:rsid w:val="00A54EB8"/>
    <w:rsid w:val="00A56192"/>
    <w:rsid w:val="00A57179"/>
    <w:rsid w:val="00A64BD7"/>
    <w:rsid w:val="00A713DB"/>
    <w:rsid w:val="00A81EB8"/>
    <w:rsid w:val="00A925D9"/>
    <w:rsid w:val="00A93187"/>
    <w:rsid w:val="00A94068"/>
    <w:rsid w:val="00A9428D"/>
    <w:rsid w:val="00A943B6"/>
    <w:rsid w:val="00A969DE"/>
    <w:rsid w:val="00A97257"/>
    <w:rsid w:val="00A97F29"/>
    <w:rsid w:val="00AB23F1"/>
    <w:rsid w:val="00AB7592"/>
    <w:rsid w:val="00AC1AB4"/>
    <w:rsid w:val="00AC40FC"/>
    <w:rsid w:val="00AC59FC"/>
    <w:rsid w:val="00AD0E76"/>
    <w:rsid w:val="00AD3945"/>
    <w:rsid w:val="00AD71F2"/>
    <w:rsid w:val="00AE0B50"/>
    <w:rsid w:val="00AE298B"/>
    <w:rsid w:val="00AE5B15"/>
    <w:rsid w:val="00AF0CFC"/>
    <w:rsid w:val="00AF74B4"/>
    <w:rsid w:val="00AF797D"/>
    <w:rsid w:val="00B0030A"/>
    <w:rsid w:val="00B0047A"/>
    <w:rsid w:val="00B03600"/>
    <w:rsid w:val="00B06A93"/>
    <w:rsid w:val="00B070B1"/>
    <w:rsid w:val="00B10F6B"/>
    <w:rsid w:val="00B1735D"/>
    <w:rsid w:val="00B20EAB"/>
    <w:rsid w:val="00B21F51"/>
    <w:rsid w:val="00B23D47"/>
    <w:rsid w:val="00B26A69"/>
    <w:rsid w:val="00B312A8"/>
    <w:rsid w:val="00B36BC3"/>
    <w:rsid w:val="00B43AE6"/>
    <w:rsid w:val="00B449C0"/>
    <w:rsid w:val="00B4578C"/>
    <w:rsid w:val="00B47812"/>
    <w:rsid w:val="00B51617"/>
    <w:rsid w:val="00B518D8"/>
    <w:rsid w:val="00B5302B"/>
    <w:rsid w:val="00B550B4"/>
    <w:rsid w:val="00B60D6B"/>
    <w:rsid w:val="00B611B8"/>
    <w:rsid w:val="00B61E6A"/>
    <w:rsid w:val="00B70BC1"/>
    <w:rsid w:val="00B70F6F"/>
    <w:rsid w:val="00B71EBC"/>
    <w:rsid w:val="00B727A7"/>
    <w:rsid w:val="00B74E19"/>
    <w:rsid w:val="00B75707"/>
    <w:rsid w:val="00B82FE3"/>
    <w:rsid w:val="00B8425C"/>
    <w:rsid w:val="00B85E44"/>
    <w:rsid w:val="00B935B0"/>
    <w:rsid w:val="00B962DA"/>
    <w:rsid w:val="00BA1660"/>
    <w:rsid w:val="00BA248C"/>
    <w:rsid w:val="00BA79CD"/>
    <w:rsid w:val="00BB05DA"/>
    <w:rsid w:val="00BB1354"/>
    <w:rsid w:val="00BB47D4"/>
    <w:rsid w:val="00BB7F70"/>
    <w:rsid w:val="00BC1572"/>
    <w:rsid w:val="00BC5BF6"/>
    <w:rsid w:val="00BC6BBE"/>
    <w:rsid w:val="00BC7589"/>
    <w:rsid w:val="00BD0EC2"/>
    <w:rsid w:val="00BD2054"/>
    <w:rsid w:val="00BE01C6"/>
    <w:rsid w:val="00BE0A19"/>
    <w:rsid w:val="00BE0EA5"/>
    <w:rsid w:val="00BE1B63"/>
    <w:rsid w:val="00BE5B44"/>
    <w:rsid w:val="00BE5B70"/>
    <w:rsid w:val="00BE7CF8"/>
    <w:rsid w:val="00BF0695"/>
    <w:rsid w:val="00BF19A7"/>
    <w:rsid w:val="00BF1A7F"/>
    <w:rsid w:val="00BF2DD4"/>
    <w:rsid w:val="00C005F6"/>
    <w:rsid w:val="00C033CC"/>
    <w:rsid w:val="00C11A9B"/>
    <w:rsid w:val="00C12C14"/>
    <w:rsid w:val="00C14E20"/>
    <w:rsid w:val="00C15752"/>
    <w:rsid w:val="00C23112"/>
    <w:rsid w:val="00C33F41"/>
    <w:rsid w:val="00C3479D"/>
    <w:rsid w:val="00C4289F"/>
    <w:rsid w:val="00C44C58"/>
    <w:rsid w:val="00C5198F"/>
    <w:rsid w:val="00C52885"/>
    <w:rsid w:val="00C52C48"/>
    <w:rsid w:val="00C55820"/>
    <w:rsid w:val="00C55959"/>
    <w:rsid w:val="00C604CC"/>
    <w:rsid w:val="00C60D66"/>
    <w:rsid w:val="00C6144F"/>
    <w:rsid w:val="00C6330A"/>
    <w:rsid w:val="00C65614"/>
    <w:rsid w:val="00C668F3"/>
    <w:rsid w:val="00C756C5"/>
    <w:rsid w:val="00C81899"/>
    <w:rsid w:val="00C838AE"/>
    <w:rsid w:val="00C92197"/>
    <w:rsid w:val="00C9354C"/>
    <w:rsid w:val="00C93BE2"/>
    <w:rsid w:val="00C95BBD"/>
    <w:rsid w:val="00C974F7"/>
    <w:rsid w:val="00C9768C"/>
    <w:rsid w:val="00CA1290"/>
    <w:rsid w:val="00CA18D2"/>
    <w:rsid w:val="00CA3AD5"/>
    <w:rsid w:val="00CA56D2"/>
    <w:rsid w:val="00CA6B43"/>
    <w:rsid w:val="00CB10DF"/>
    <w:rsid w:val="00CB4AE6"/>
    <w:rsid w:val="00CB6FED"/>
    <w:rsid w:val="00CC3459"/>
    <w:rsid w:val="00CC45E0"/>
    <w:rsid w:val="00CD1F3E"/>
    <w:rsid w:val="00CE5144"/>
    <w:rsid w:val="00CF1EF6"/>
    <w:rsid w:val="00CF5D3C"/>
    <w:rsid w:val="00D00AB6"/>
    <w:rsid w:val="00D023F8"/>
    <w:rsid w:val="00D0393D"/>
    <w:rsid w:val="00D06153"/>
    <w:rsid w:val="00D061F4"/>
    <w:rsid w:val="00D06E34"/>
    <w:rsid w:val="00D13A76"/>
    <w:rsid w:val="00D24B9F"/>
    <w:rsid w:val="00D24BBA"/>
    <w:rsid w:val="00D25A69"/>
    <w:rsid w:val="00D2664C"/>
    <w:rsid w:val="00D27B19"/>
    <w:rsid w:val="00D31AA7"/>
    <w:rsid w:val="00D342A6"/>
    <w:rsid w:val="00D349D4"/>
    <w:rsid w:val="00D36335"/>
    <w:rsid w:val="00D36444"/>
    <w:rsid w:val="00D40B3F"/>
    <w:rsid w:val="00D40E78"/>
    <w:rsid w:val="00D418BA"/>
    <w:rsid w:val="00D41ED2"/>
    <w:rsid w:val="00D426B6"/>
    <w:rsid w:val="00D56C4E"/>
    <w:rsid w:val="00D60349"/>
    <w:rsid w:val="00D61A45"/>
    <w:rsid w:val="00D64FF9"/>
    <w:rsid w:val="00D70108"/>
    <w:rsid w:val="00D70F90"/>
    <w:rsid w:val="00D71557"/>
    <w:rsid w:val="00D72E7D"/>
    <w:rsid w:val="00D76A7C"/>
    <w:rsid w:val="00D80F22"/>
    <w:rsid w:val="00D85302"/>
    <w:rsid w:val="00D8555B"/>
    <w:rsid w:val="00D8712B"/>
    <w:rsid w:val="00D902DC"/>
    <w:rsid w:val="00D919C2"/>
    <w:rsid w:val="00D92D50"/>
    <w:rsid w:val="00D9439D"/>
    <w:rsid w:val="00D95457"/>
    <w:rsid w:val="00D9789F"/>
    <w:rsid w:val="00DA0E35"/>
    <w:rsid w:val="00DB44F5"/>
    <w:rsid w:val="00DC0301"/>
    <w:rsid w:val="00DC0602"/>
    <w:rsid w:val="00DC20B8"/>
    <w:rsid w:val="00DC45F6"/>
    <w:rsid w:val="00DD1A99"/>
    <w:rsid w:val="00DD5E3E"/>
    <w:rsid w:val="00DD76E8"/>
    <w:rsid w:val="00DE495F"/>
    <w:rsid w:val="00DE561C"/>
    <w:rsid w:val="00DE6916"/>
    <w:rsid w:val="00DF46C2"/>
    <w:rsid w:val="00DF4B42"/>
    <w:rsid w:val="00E04534"/>
    <w:rsid w:val="00E17438"/>
    <w:rsid w:val="00E238A2"/>
    <w:rsid w:val="00E25589"/>
    <w:rsid w:val="00E307E2"/>
    <w:rsid w:val="00E30D8B"/>
    <w:rsid w:val="00E37791"/>
    <w:rsid w:val="00E4386B"/>
    <w:rsid w:val="00E4512B"/>
    <w:rsid w:val="00E47073"/>
    <w:rsid w:val="00E5103E"/>
    <w:rsid w:val="00E55C3C"/>
    <w:rsid w:val="00E564F4"/>
    <w:rsid w:val="00E63393"/>
    <w:rsid w:val="00E67931"/>
    <w:rsid w:val="00E67DDF"/>
    <w:rsid w:val="00E71445"/>
    <w:rsid w:val="00E73323"/>
    <w:rsid w:val="00E76041"/>
    <w:rsid w:val="00E77183"/>
    <w:rsid w:val="00E77D07"/>
    <w:rsid w:val="00E822DE"/>
    <w:rsid w:val="00E86BEE"/>
    <w:rsid w:val="00E907C8"/>
    <w:rsid w:val="00E91331"/>
    <w:rsid w:val="00E92F80"/>
    <w:rsid w:val="00E94CDD"/>
    <w:rsid w:val="00E9710A"/>
    <w:rsid w:val="00E97756"/>
    <w:rsid w:val="00EA20BF"/>
    <w:rsid w:val="00EA44F2"/>
    <w:rsid w:val="00EB23C2"/>
    <w:rsid w:val="00EB3DBF"/>
    <w:rsid w:val="00EB5098"/>
    <w:rsid w:val="00EB741B"/>
    <w:rsid w:val="00EC2B2C"/>
    <w:rsid w:val="00EC3D6D"/>
    <w:rsid w:val="00EC4A3B"/>
    <w:rsid w:val="00EC54BB"/>
    <w:rsid w:val="00ED0A2E"/>
    <w:rsid w:val="00EE61B4"/>
    <w:rsid w:val="00EE723A"/>
    <w:rsid w:val="00EF169D"/>
    <w:rsid w:val="00EF340D"/>
    <w:rsid w:val="00EF5A3A"/>
    <w:rsid w:val="00F03129"/>
    <w:rsid w:val="00F048AF"/>
    <w:rsid w:val="00F04CCD"/>
    <w:rsid w:val="00F10AFB"/>
    <w:rsid w:val="00F1227C"/>
    <w:rsid w:val="00F13841"/>
    <w:rsid w:val="00F16777"/>
    <w:rsid w:val="00F179CD"/>
    <w:rsid w:val="00F17F5C"/>
    <w:rsid w:val="00F20802"/>
    <w:rsid w:val="00F21A81"/>
    <w:rsid w:val="00F25B06"/>
    <w:rsid w:val="00F3387C"/>
    <w:rsid w:val="00F34727"/>
    <w:rsid w:val="00F3525D"/>
    <w:rsid w:val="00F4259B"/>
    <w:rsid w:val="00F443EA"/>
    <w:rsid w:val="00F46EF2"/>
    <w:rsid w:val="00F47AC5"/>
    <w:rsid w:val="00F51471"/>
    <w:rsid w:val="00F52F2F"/>
    <w:rsid w:val="00F53503"/>
    <w:rsid w:val="00F540F6"/>
    <w:rsid w:val="00F56598"/>
    <w:rsid w:val="00F568E3"/>
    <w:rsid w:val="00F62099"/>
    <w:rsid w:val="00F6382E"/>
    <w:rsid w:val="00F72C8E"/>
    <w:rsid w:val="00F731F9"/>
    <w:rsid w:val="00F8394C"/>
    <w:rsid w:val="00F83EBB"/>
    <w:rsid w:val="00F862DB"/>
    <w:rsid w:val="00F87639"/>
    <w:rsid w:val="00F92499"/>
    <w:rsid w:val="00F94ADA"/>
    <w:rsid w:val="00F95309"/>
    <w:rsid w:val="00FA1D4E"/>
    <w:rsid w:val="00FA2546"/>
    <w:rsid w:val="00FA32E7"/>
    <w:rsid w:val="00FA604F"/>
    <w:rsid w:val="00FA7C17"/>
    <w:rsid w:val="00FB371F"/>
    <w:rsid w:val="00FB6B87"/>
    <w:rsid w:val="00FC4027"/>
    <w:rsid w:val="00FC6DEA"/>
    <w:rsid w:val="00FC6E19"/>
    <w:rsid w:val="00FD0F4D"/>
    <w:rsid w:val="00FD163D"/>
    <w:rsid w:val="00FD3A5A"/>
    <w:rsid w:val="00FD3B29"/>
    <w:rsid w:val="00FD3CB2"/>
    <w:rsid w:val="00FD3F9E"/>
    <w:rsid w:val="00FD6604"/>
    <w:rsid w:val="00FD7DA2"/>
    <w:rsid w:val="00FE59DE"/>
    <w:rsid w:val="00FF2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22A1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qFormat/>
    <w:rsid w:val="00285F74"/>
    <w:pPr>
      <w:keepNext/>
      <w:keepLines/>
      <w:pageBreakBefore/>
      <w:numPr>
        <w:numId w:val="11"/>
      </w:numPr>
      <w:tabs>
        <w:tab w:val="left" w:pos="426"/>
      </w:tabs>
      <w:spacing w:after="240" w:line="360" w:lineRule="exact"/>
      <w:ind w:left="284" w:hanging="284"/>
      <w:jc w:val="both"/>
      <w:outlineLvl w:val="0"/>
    </w:pPr>
    <w:rPr>
      <w:rFonts w:eastAsiaTheme="majorEastAsia" w:cstheme="minorHAnsi"/>
      <w:b/>
      <w:bCs/>
      <w:color w:val="452777"/>
      <w:sz w:val="24"/>
    </w:rPr>
  </w:style>
  <w:style w:type="paragraph" w:styleId="Kop2">
    <w:name w:val="heading 2"/>
    <w:aliases w:val="kop 2"/>
    <w:basedOn w:val="Standaard"/>
    <w:next w:val="Standaard"/>
    <w:link w:val="Kop2Char"/>
    <w:unhideWhenUsed/>
    <w:qFormat/>
    <w:rsid w:val="006D0347"/>
    <w:pPr>
      <w:keepNext/>
      <w:keepLines/>
      <w:numPr>
        <w:ilvl w:val="1"/>
        <w:numId w:val="11"/>
      </w:numPr>
      <w:spacing w:before="40" w:after="120" w:line="276" w:lineRule="auto"/>
      <w:outlineLvl w:val="1"/>
    </w:pPr>
    <w:rPr>
      <w:rFonts w:eastAsiaTheme="majorEastAsia" w:cstheme="majorBidi"/>
      <w:color w:val="452777"/>
      <w:sz w:val="20"/>
      <w:szCs w:val="26"/>
    </w:rPr>
  </w:style>
  <w:style w:type="paragraph" w:styleId="Kop30">
    <w:name w:val="heading 3"/>
    <w:aliases w:val="Voorwoord,Level 1 - 1,Sub-paragraaf,Subparagraaf"/>
    <w:basedOn w:val="Standaard"/>
    <w:next w:val="Standaard"/>
    <w:link w:val="Kop3Char"/>
    <w:unhideWhenUsed/>
    <w:qFormat/>
    <w:rsid w:val="00D06153"/>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D06153"/>
    <w:pPr>
      <w:ind w:left="0"/>
      <w:outlineLvl w:val="3"/>
    </w:pPr>
    <w:rPr>
      <w:b/>
      <w:sz w:val="18"/>
    </w:rPr>
  </w:style>
  <w:style w:type="paragraph" w:styleId="Kop5">
    <w:name w:val="heading 5"/>
    <w:aliases w:val="Level 3 - i,Bijlage 1"/>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D06153"/>
    <w:pPr>
      <w:ind w:left="0"/>
      <w:outlineLvl w:val="5"/>
    </w:pPr>
    <w:rPr>
      <w:rFonts w:ascii="Times New Roman" w:hAnsi="Times New Roman"/>
      <w:i/>
      <w:sz w:val="20"/>
    </w:rPr>
  </w:style>
  <w:style w:type="paragraph" w:styleId="Kop7">
    <w:name w:val="heading 7"/>
    <w:basedOn w:val="Kopbasis"/>
    <w:next w:val="Plattetekst"/>
    <w:link w:val="Kop7Char"/>
    <w:qFormat/>
    <w:rsid w:val="00D06153"/>
    <w:pPr>
      <w:ind w:left="0"/>
      <w:outlineLvl w:val="6"/>
    </w:pPr>
    <w:rPr>
      <w:rFonts w:ascii="Times New Roman" w:hAnsi="Times New Roman"/>
      <w:sz w:val="20"/>
    </w:rPr>
  </w:style>
  <w:style w:type="paragraph" w:styleId="Kop8">
    <w:name w:val="heading 8"/>
    <w:aliases w:val="Legal Level 1.1.1."/>
    <w:basedOn w:val="Kopbasis"/>
    <w:next w:val="Plattetekst"/>
    <w:link w:val="Kop8Char"/>
    <w:rsid w:val="00D06153"/>
    <w:pPr>
      <w:ind w:left="0"/>
      <w:outlineLvl w:val="7"/>
    </w:pPr>
    <w:rPr>
      <w:i/>
      <w:sz w:val="18"/>
    </w:rPr>
  </w:style>
  <w:style w:type="paragraph" w:styleId="Kop9">
    <w:name w:val="heading 9"/>
    <w:basedOn w:val="Kopbasis"/>
    <w:next w:val="Plattetekst"/>
    <w:link w:val="Kop9Char"/>
    <w:qFormat/>
    <w:rsid w:val="00D06153"/>
    <w:pPr>
      <w:ind w:left="0"/>
      <w:outlineLvl w:val="8"/>
    </w:pPr>
    <w:rPr>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285F74"/>
    <w:rPr>
      <w:rFonts w:eastAsiaTheme="majorEastAsia" w:cstheme="minorHAnsi"/>
      <w:b/>
      <w:bCs/>
      <w:color w:val="452777"/>
      <w:lang w:val="nl-NL"/>
    </w:rPr>
  </w:style>
  <w:style w:type="character" w:customStyle="1" w:styleId="Kop2Char">
    <w:name w:val="Kop 2 Char"/>
    <w:aliases w:val="kop 2 Char"/>
    <w:basedOn w:val="Standaardalinea-lettertype"/>
    <w:link w:val="Kop2"/>
    <w:rsid w:val="006D0347"/>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4"/>
      </w:numPr>
    </w:pPr>
  </w:style>
  <w:style w:type="character" w:customStyle="1" w:styleId="Kop5Char">
    <w:name w:val="Kop 5 Char"/>
    <w:aliases w:val="Level 3 - i Char,Bijlage 1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character" w:customStyle="1" w:styleId="Kop3Char">
    <w:name w:val="Kop 3 Char"/>
    <w:aliases w:val="Voorwoord Char,Level 1 - 1 Char,Sub-paragraaf Char,Subparagraaf Char"/>
    <w:basedOn w:val="Standaardalinea-lettertype"/>
    <w:link w:val="Kop30"/>
    <w:rsid w:val="00D06153"/>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D06153"/>
    <w:rPr>
      <w:rFonts w:ascii="Arial" w:eastAsia="Times New Roman" w:hAnsi="Arial" w:cs="Times New Roman"/>
      <w:b/>
      <w:spacing w:val="-4"/>
      <w:kern w:val="28"/>
      <w:sz w:val="18"/>
      <w:szCs w:val="20"/>
      <w:lang w:val="nl-NL"/>
    </w:rPr>
  </w:style>
  <w:style w:type="character" w:customStyle="1" w:styleId="Kop6Char">
    <w:name w:val="Kop 6 Char"/>
    <w:aliases w:val="Bijlage 2 Char"/>
    <w:basedOn w:val="Standaardalinea-lettertype"/>
    <w:link w:val="Kop6"/>
    <w:rsid w:val="00D06153"/>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D06153"/>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D06153"/>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D06153"/>
    <w:rPr>
      <w:rFonts w:ascii="Arial" w:eastAsia="Times New Roman" w:hAnsi="Arial" w:cs="Times New Roman"/>
      <w:spacing w:val="-4"/>
      <w:kern w:val="28"/>
      <w:sz w:val="18"/>
      <w:szCs w:val="20"/>
      <w:lang w:val="nl-NL"/>
    </w:rPr>
  </w:style>
  <w:style w:type="paragraph" w:customStyle="1" w:styleId="Kopbasis">
    <w:name w:val="Kopbasis"/>
    <w:basedOn w:val="Standaard"/>
    <w:next w:val="Plattetekst"/>
    <w:rsid w:val="00D06153"/>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D06153"/>
    <w:rPr>
      <w:vertAlign w:val="superscript"/>
    </w:rPr>
  </w:style>
  <w:style w:type="paragraph" w:styleId="Voetnoottekst">
    <w:name w:val="footnote text"/>
    <w:basedOn w:val="Voetnootbasis"/>
    <w:link w:val="VoetnoottekstChar"/>
    <w:rsid w:val="00D06153"/>
    <w:rPr>
      <w:lang w:val="x-none"/>
    </w:rPr>
  </w:style>
  <w:style w:type="character" w:customStyle="1" w:styleId="VoetnoottekstChar">
    <w:name w:val="Voetnoottekst Char"/>
    <w:basedOn w:val="Standaardalinea-lettertype"/>
    <w:link w:val="Voetnoottekst"/>
    <w:rsid w:val="00D06153"/>
    <w:rPr>
      <w:rFonts w:ascii="Times New Roman" w:eastAsia="Times New Roman" w:hAnsi="Times New Roman" w:cs="Times New Roman"/>
      <w:sz w:val="18"/>
      <w:szCs w:val="20"/>
      <w:lang w:val="x-none"/>
    </w:rPr>
  </w:style>
  <w:style w:type="paragraph" w:styleId="Index1">
    <w:name w:val="index 1"/>
    <w:basedOn w:val="Indexbasis"/>
    <w:semiHidden/>
    <w:rsid w:val="00D06153"/>
    <w:pPr>
      <w:tabs>
        <w:tab w:val="right" w:pos="4080"/>
      </w:tabs>
      <w:ind w:hanging="360"/>
    </w:pPr>
  </w:style>
  <w:style w:type="paragraph" w:customStyle="1" w:styleId="Indexbasis">
    <w:name w:val="Indexbasis"/>
    <w:basedOn w:val="Standaard"/>
    <w:rsid w:val="00D06153"/>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Kopbasis"/>
    <w:next w:val="Index1"/>
    <w:semiHidden/>
    <w:rsid w:val="00D06153"/>
    <w:pPr>
      <w:keepLines w:val="0"/>
      <w:spacing w:before="440"/>
      <w:ind w:left="0"/>
    </w:pPr>
    <w:rPr>
      <w:b/>
      <w:caps/>
      <w:spacing w:val="0"/>
      <w:kern w:val="0"/>
      <w:sz w:val="24"/>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eastAsia="Times New Roman" w:hAnsi="Times New Roman" w:cs="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5"/>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rsid w:val="00D06153"/>
    <w:rPr>
      <w:rFonts w:ascii="Arial" w:hAnsi="Arial"/>
      <w:b/>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Inhopgbasis"/>
    <w:uiPriority w:val="39"/>
    <w:rsid w:val="00D06153"/>
    <w:pPr>
      <w:tabs>
        <w:tab w:val="clear" w:pos="6480"/>
      </w:tabs>
      <w:spacing w:before="240" w:after="240" w:line="240" w:lineRule="auto"/>
    </w:pPr>
    <w:rPr>
      <w:b/>
      <w:caps/>
    </w:rPr>
  </w:style>
  <w:style w:type="paragraph" w:styleId="Inhopg2">
    <w:name w:val="toc 2"/>
    <w:basedOn w:val="Inhopgbasis"/>
    <w:uiPriority w:val="39"/>
    <w:rsid w:val="00D06153"/>
    <w:pPr>
      <w:tabs>
        <w:tab w:val="clear" w:pos="6480"/>
      </w:tabs>
      <w:spacing w:after="120" w:line="240" w:lineRule="auto"/>
      <w:ind w:left="198"/>
    </w:pPr>
    <w:rPr>
      <w:smallCaps/>
    </w:rPr>
  </w:style>
  <w:style w:type="paragraph" w:styleId="Inhopg3">
    <w:name w:val="toc 3"/>
    <w:basedOn w:val="Inhopgbasis"/>
    <w:uiPriority w:val="39"/>
    <w:rsid w:val="00D06153"/>
    <w:pPr>
      <w:tabs>
        <w:tab w:val="clear" w:pos="6480"/>
      </w:tabs>
      <w:spacing w:after="120" w:line="240" w:lineRule="auto"/>
      <w:ind w:left="403"/>
    </w:p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Titel"/>
    <w:next w:val="Plattetekst"/>
    <w:link w:val="OndertitelChar"/>
    <w:rsid w:val="00D06153"/>
    <w:pPr>
      <w:spacing w:before="0" w:after="160" w:line="400" w:lineRule="atLeast"/>
    </w:pPr>
    <w:rPr>
      <w:i/>
      <w:spacing w:val="-14"/>
      <w:sz w:val="34"/>
    </w:rPr>
  </w:style>
  <w:style w:type="character" w:customStyle="1" w:styleId="OndertitelChar">
    <w:name w:val="Ondertitel Char"/>
    <w:basedOn w:val="Standaardalinea-lettertype"/>
    <w:link w:val="Ondertitel"/>
    <w:rsid w:val="00D06153"/>
    <w:rPr>
      <w:rFonts w:ascii="Times New Roman" w:eastAsia="Times New Roman" w:hAnsi="Times New Roman" w:cs="Times New Roman"/>
      <w:i/>
      <w:spacing w:val="-14"/>
      <w:kern w:val="28"/>
      <w:sz w:val="34"/>
      <w:szCs w:val="20"/>
      <w:lang w:val="nl-NL"/>
    </w:rPr>
  </w:style>
  <w:style w:type="paragraph" w:styleId="Titel">
    <w:name w:val="Title"/>
    <w:basedOn w:val="Kopbasis"/>
    <w:next w:val="Ondertitel"/>
    <w:link w:val="TitelChar"/>
    <w:qFormat/>
    <w:rsid w:val="00D06153"/>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D06153"/>
    <w:rPr>
      <w:rFonts w:ascii="Times New Roman" w:eastAsia="Times New Roman" w:hAnsi="Times New Roman" w:cs="Times New Roman"/>
      <w:spacing w:val="-40"/>
      <w:kern w:val="28"/>
      <w:sz w:val="60"/>
      <w:szCs w:val="20"/>
      <w:lang w:val="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D06153"/>
    <w:rPr>
      <w:sz w:val="16"/>
    </w:rPr>
  </w:style>
  <w:style w:type="paragraph" w:styleId="Tekstopmerking">
    <w:name w:val="annotation text"/>
    <w:basedOn w:val="Voetnootbasis"/>
    <w:link w:val="TekstopmerkingChar"/>
    <w:uiPriority w:val="99"/>
    <w:rsid w:val="00D06153"/>
    <w:rPr>
      <w:lang w:val="x-none"/>
    </w:rPr>
  </w:style>
  <w:style w:type="character" w:customStyle="1" w:styleId="TekstopmerkingChar">
    <w:name w:val="Tekst opmerking Char"/>
    <w:basedOn w:val="Standaardalinea-lettertype"/>
    <w:link w:val="Tekstopmerking"/>
    <w:uiPriority w:val="99"/>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D06153"/>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D06153"/>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D06153"/>
    <w:rPr>
      <w:rFonts w:ascii="Arial" w:eastAsia="Times New Roman" w:hAnsi="Arial" w:cs="Times New Roman"/>
      <w:sz w:val="22"/>
      <w:szCs w:val="20"/>
      <w:lang w:val="x-none"/>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D06153"/>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D06153"/>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D06153"/>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D06153"/>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D06153"/>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D06153"/>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D06153"/>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D06153"/>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D06153"/>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D06153"/>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D06153"/>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D06153"/>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D06153"/>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7"/>
      </w:numPr>
      <w:spacing w:line="240" w:lineRule="auto"/>
    </w:pPr>
    <w:rPr>
      <w:rFonts w:ascii="Times New Roman" w:eastAsia="Times New Roman" w:hAnsi="Times New Roman" w:cs="Times New Roman"/>
      <w:b w:val="0"/>
      <w:bCs w:val="0"/>
      <w:color w:val="auto"/>
      <w:kern w:val="28"/>
      <w:szCs w:val="20"/>
    </w:rPr>
  </w:style>
  <w:style w:type="paragraph" w:customStyle="1" w:styleId="contract2">
    <w:name w:val="contract 2"/>
    <w:basedOn w:val="Standaard"/>
    <w:rsid w:val="00D06153"/>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D06153"/>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D06153"/>
    <w:rPr>
      <w:rFonts w:ascii="Tahoma" w:eastAsia="Times New Roman" w:hAnsi="Tahoma" w:cs="Times New Roman"/>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D06153"/>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eastAsia="Times New Roman" w:hAnsi="Verdana" w:cs="Times New Roman"/>
      <w:sz w:val="16"/>
      <w:lang w:val="en-GB" w:eastAsia="nl-NL"/>
    </w:rPr>
  </w:style>
  <w:style w:type="paragraph" w:customStyle="1" w:styleId="Lijstopsomteken1">
    <w:name w:val="Lijst opsom.teken1"/>
    <w:basedOn w:val="Standaard"/>
    <w:rsid w:val="00D06153"/>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D06153"/>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D06153"/>
    <w:pPr>
      <w:numPr>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D06153"/>
    <w:rPr>
      <w:color w:val="314E2C"/>
    </w:rPr>
  </w:style>
  <w:style w:type="character" w:customStyle="1" w:styleId="kop3Char0">
    <w:name w:val="kop 3 Char"/>
    <w:basedOn w:val="Kop3Char"/>
    <w:link w:val="kop3"/>
    <w:rsid w:val="00D06153"/>
    <w:rPr>
      <w:rFonts w:asciiTheme="majorHAnsi" w:eastAsiaTheme="majorEastAsia" w:hAnsiTheme="majorHAnsi" w:cstheme="minorHAnsi"/>
      <w:i/>
      <w:color w:val="3A6335"/>
      <w:sz w:val="19"/>
      <w:szCs w:val="19"/>
      <w:lang w:val="nl-NL"/>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lang w:eastAsia="nl-NL"/>
    </w:rPr>
  </w:style>
  <w:style w:type="character" w:customStyle="1" w:styleId="kop4Char0">
    <w:name w:val="kop 4 Char"/>
    <w:basedOn w:val="kop3Char0"/>
    <w:link w:val="kop40"/>
    <w:rsid w:val="00D06153"/>
    <w:rPr>
      <w:rFonts w:asciiTheme="majorHAnsi" w:eastAsiaTheme="majorEastAsia" w:hAnsiTheme="majorHAnsi" w:cstheme="minorHAnsi"/>
      <w:i/>
      <w:color w:val="314E2C"/>
      <w:sz w:val="19"/>
      <w:szCs w:val="19"/>
      <w:lang w:val="nl-NL"/>
    </w:rPr>
  </w:style>
  <w:style w:type="paragraph" w:customStyle="1" w:styleId="Kop3a">
    <w:name w:val="Kop 3a"/>
    <w:basedOn w:val="Kop30"/>
    <w:link w:val="Kop3aChar"/>
    <w:qFormat/>
    <w:rsid w:val="0034701A"/>
    <w:pPr>
      <w:numPr>
        <w:ilvl w:val="2"/>
        <w:numId w:val="11"/>
      </w:numPr>
      <w:spacing w:before="0" w:line="276" w:lineRule="auto"/>
      <w:ind w:left="709"/>
      <w:jc w:val="both"/>
    </w:pPr>
    <w:rPr>
      <w:rFonts w:eastAsia="Times New Roman"/>
      <w:i/>
      <w:color w:val="2C4D33"/>
      <w:sz w:val="19"/>
      <w:szCs w:val="19"/>
      <w:lang w:eastAsia="nl-NL"/>
    </w:rPr>
  </w:style>
  <w:style w:type="character" w:customStyle="1" w:styleId="Kop3aChar">
    <w:name w:val="Kop 3a Char"/>
    <w:basedOn w:val="Kop3Char"/>
    <w:link w:val="Kop3a"/>
    <w:rsid w:val="0034701A"/>
    <w:rPr>
      <w:rFonts w:asciiTheme="majorHAnsi" w:eastAsia="Times New Roman" w:hAnsiTheme="majorHAnsi" w:cstheme="majorBidi"/>
      <w:i/>
      <w:color w:val="2C4D33"/>
      <w:sz w:val="19"/>
      <w:szCs w:val="19"/>
      <w:lang w:val="nl-NL"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0"/>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B51617"/>
  </w:style>
  <w:style w:type="character" w:customStyle="1" w:styleId="LijstalineaChar">
    <w:name w:val="Lijstalinea Char"/>
    <w:aliases w:val="Reference List Char"/>
    <w:link w:val="Lijstalinea"/>
    <w:uiPriority w:val="34"/>
    <w:rsid w:val="00B51617"/>
    <w:rPr>
      <w:sz w:val="19"/>
      <w:lang w:val="nl-NL"/>
    </w:rPr>
  </w:style>
  <w:style w:type="paragraph" w:customStyle="1" w:styleId="VBControls">
    <w:name w:val="VB Controls"/>
    <w:basedOn w:val="Standaard"/>
    <w:rsid w:val="00B51617"/>
    <w:pPr>
      <w:numPr>
        <w:numId w:val="12"/>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B51617"/>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FC4027"/>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i/>
      <w:color w:val="452777"/>
      <w:sz w:val="19"/>
      <w:szCs w:val="19"/>
      <w:lang w:val="nl-NL"/>
    </w:rPr>
  </w:style>
  <w:style w:type="character" w:styleId="Onopgelostemelding">
    <w:name w:val="Unresolved Mention"/>
    <w:basedOn w:val="Standaardalinea-lettertype"/>
    <w:uiPriority w:val="99"/>
    <w:semiHidden/>
    <w:unhideWhenUsed/>
    <w:rsid w:val="00253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31492">
      <w:bodyDiv w:val="1"/>
      <w:marLeft w:val="0"/>
      <w:marRight w:val="0"/>
      <w:marTop w:val="0"/>
      <w:marBottom w:val="0"/>
      <w:divBdr>
        <w:top w:val="none" w:sz="0" w:space="0" w:color="auto"/>
        <w:left w:val="none" w:sz="0" w:space="0" w:color="auto"/>
        <w:bottom w:val="none" w:sz="0" w:space="0" w:color="auto"/>
        <w:right w:val="none" w:sz="0" w:space="0" w:color="auto"/>
      </w:divBdr>
    </w:div>
    <w:div w:id="647788054">
      <w:bodyDiv w:val="1"/>
      <w:marLeft w:val="0"/>
      <w:marRight w:val="0"/>
      <w:marTop w:val="0"/>
      <w:marBottom w:val="0"/>
      <w:divBdr>
        <w:top w:val="none" w:sz="0" w:space="0" w:color="auto"/>
        <w:left w:val="none" w:sz="0" w:space="0" w:color="auto"/>
        <w:bottom w:val="none" w:sz="0" w:space="0" w:color="auto"/>
        <w:right w:val="none" w:sz="0" w:space="0" w:color="auto"/>
      </w:divBdr>
    </w:div>
    <w:div w:id="888031174">
      <w:bodyDiv w:val="1"/>
      <w:marLeft w:val="0"/>
      <w:marRight w:val="0"/>
      <w:marTop w:val="0"/>
      <w:marBottom w:val="0"/>
      <w:divBdr>
        <w:top w:val="none" w:sz="0" w:space="0" w:color="auto"/>
        <w:left w:val="none" w:sz="0" w:space="0" w:color="auto"/>
        <w:bottom w:val="none" w:sz="0" w:space="0" w:color="auto"/>
        <w:right w:val="none" w:sz="0" w:space="0" w:color="auto"/>
      </w:divBdr>
    </w:div>
    <w:div w:id="1069887536">
      <w:bodyDiv w:val="1"/>
      <w:marLeft w:val="0"/>
      <w:marRight w:val="0"/>
      <w:marTop w:val="0"/>
      <w:marBottom w:val="0"/>
      <w:divBdr>
        <w:top w:val="none" w:sz="0" w:space="0" w:color="auto"/>
        <w:left w:val="none" w:sz="0" w:space="0" w:color="auto"/>
        <w:bottom w:val="none" w:sz="0" w:space="0" w:color="auto"/>
        <w:right w:val="none" w:sz="0" w:space="0" w:color="auto"/>
      </w:divBdr>
    </w:div>
    <w:div w:id="1879930794">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1633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l/hel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ichtsevech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1" ma:contentTypeDescription="Een nieuw document maken." ma:contentTypeScope="" ma:versionID="60423d6c1c1ef5a8a13bfa8dfebd4f32">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b52f0db31cab2320e565d6bef2305777"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5C995-7183-49AC-A441-B03BF983AA63}">
  <ds:schemaRefs>
    <ds:schemaRef ds:uri="http://schemas.microsoft.com/office/infopath/2007/PartnerControls"/>
    <ds:schemaRef ds:uri="http://purl.org/dc/elements/1.1/"/>
    <ds:schemaRef ds:uri="5c623482-512b-4ced-b808-b2cf290e27e6"/>
    <ds:schemaRef ds:uri="http://schemas.microsoft.com/office/2006/metadata/properties"/>
    <ds:schemaRef ds:uri="http://purl.org/dc/terms/"/>
    <ds:schemaRef ds:uri="7d137040-c6d7-479a-9ab6-27b92f9efa83"/>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2EE0828-9E2D-45AE-BE66-65E2E40E7A8E}">
  <ds:schemaRefs>
    <ds:schemaRef ds:uri="http://schemas.openxmlformats.org/officeDocument/2006/bibliography"/>
  </ds:schemaRefs>
</ds:datastoreItem>
</file>

<file path=customXml/itemProps3.xml><?xml version="1.0" encoding="utf-8"?>
<ds:datastoreItem xmlns:ds="http://schemas.openxmlformats.org/officeDocument/2006/customXml" ds:itemID="{8CC5938D-E70C-472D-92CD-3E7A999CA1F2}">
  <ds:schemaRefs>
    <ds:schemaRef ds:uri="http://schemas.microsoft.com/sharepoint/v3/contenttype/forms"/>
  </ds:schemaRefs>
</ds:datastoreItem>
</file>

<file path=customXml/itemProps4.xml><?xml version="1.0" encoding="utf-8"?>
<ds:datastoreItem xmlns:ds="http://schemas.openxmlformats.org/officeDocument/2006/customXml" ds:itemID="{4041ED11-C6B8-4A91-B3C4-48EACD466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2012</Words>
  <Characters>11071</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Manager/>
  <Company>Aeves Benefit</Company>
  <LinksUpToDate>false</LinksUpToDate>
  <CharactersWithSpaces>13057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Vries, Manon de</cp:lastModifiedBy>
  <cp:revision>2</cp:revision>
  <cp:lastPrinted>2025-03-18T14:37:00Z</cp:lastPrinted>
  <dcterms:created xsi:type="dcterms:W3CDTF">2026-03-26T17:01:00Z</dcterms:created>
  <dcterms:modified xsi:type="dcterms:W3CDTF">2026-03-26T17:01:00Z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