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F5883AC" w:rsidR="007866F0" w:rsidRDefault="00B42CEF" w:rsidP="00225F54">
      <w:pPr>
        <w:pStyle w:val="Heading1titel"/>
        <w:pBdr>
          <w:bottom w:val="single" w:sz="6" w:space="1" w:color="auto"/>
        </w:pBdr>
        <w:spacing w:line="276" w:lineRule="auto"/>
      </w:pPr>
      <w:r>
        <w:t xml:space="preserve">Bijlage </w:t>
      </w:r>
      <w:r w:rsidR="00A2196C">
        <w:t xml:space="preserve">2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A6434"/>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196C"/>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513D6AED93B04D935AD62EB34A1163" ma:contentTypeVersion="3" ma:contentTypeDescription="Een nieuw document maken." ma:contentTypeScope="" ma:versionID="b3fc30d0a267494d805f3f8a56f9ecc4">
  <xsd:schema xmlns:xsd="http://www.w3.org/2001/XMLSchema" xmlns:xs="http://www.w3.org/2001/XMLSchema" xmlns:p="http://schemas.microsoft.com/office/2006/metadata/properties" xmlns:ns2="f0d7945b-a907-421e-ab9f-c7ee0968e2b4" targetNamespace="http://schemas.microsoft.com/office/2006/metadata/properties" ma:root="true" ma:fieldsID="44b8c21c8373971f53c32757fd3cd3ff" ns2:_="">
    <xsd:import namespace="f0d7945b-a907-421e-ab9f-c7ee0968e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7945b-a907-421e-ab9f-c7ee0968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f0d7945b-a907-421e-ab9f-c7ee0968e2b4"/>
    <ds:schemaRef ds:uri="http://purl.org/dc/dcmitype/"/>
    <ds:schemaRef ds:uri="http://purl.org/dc/term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9B217135-DFD3-4E37-9CB6-C7706A93F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7945b-a907-421e-ab9f-c7ee0968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1450</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Akin Keskin</cp:lastModifiedBy>
  <cp:revision>30</cp:revision>
  <cp:lastPrinted>2019-01-04T09:57:00Z</cp:lastPrinted>
  <dcterms:created xsi:type="dcterms:W3CDTF">2024-10-22T13:54:00Z</dcterms:created>
  <dcterms:modified xsi:type="dcterms:W3CDTF">2026-02-20T10:25:00Z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0x01010097513D6AED93B04D935AD62EB34A1163</vt:lpwstr>
  </property>
  <property fmtid="{D5CDD505-2E9C-101B-9397-08002B2CF9AE}" pid="3" name="_dlc_DocIdItemGuid">
    <vt:lpwstr>a78e121a-f3e7-42b7-9adc-abaf7dd660b2</vt:lpwstr>
  </property>
  <property fmtid="{D5CDD505-2E9C-101B-9397-08002B2CF9AE}" pid="4" name="MediaServiceImageTags">
    <vt:lpwstr/>
  </property>
</Properties>
</file>