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340B1" w14:textId="6249E974" w:rsidR="00D51EF1" w:rsidRDefault="00000000" w:rsidP="22498486">
      <w:pPr>
        <w:ind w:firstLine="720"/>
      </w:pPr>
      <w:sdt>
        <w:sdtPr>
          <w:id w:val="2055655622"/>
          <w14:checkbox>
            <w14:checked w14:val="1"/>
            <w14:checkedState w14:val="2612" w14:font="MS Gothic"/>
            <w14:uncheckedState w14:val="2610" w14:font="MS Gothic"/>
          </w14:checkbox>
        </w:sdtPr>
        <w:sdtContent>
          <w:r w:rsidR="00D94E03">
            <w:rPr>
              <w:rFonts w:ascii="MS Gothic" w:eastAsia="MS Gothic" w:hAnsi="MS Gothic" w:hint="eastAsia"/>
            </w:rPr>
            <w:t>☒</w:t>
          </w:r>
        </w:sdtContent>
      </w:sdt>
      <w:r w:rsidR="0048230E">
        <w:rPr>
          <w:noProof/>
        </w:rPr>
        <w:drawing>
          <wp:anchor distT="0" distB="0" distL="114300" distR="114300" simplePos="0" relativeHeight="251658241" behindDoc="1" locked="0" layoutInCell="1" allowOverlap="1" wp14:anchorId="239F1AEB" wp14:editId="3BAEF710">
            <wp:simplePos x="0" y="0"/>
            <wp:positionH relativeFrom="page">
              <wp:align>right</wp:align>
            </wp:positionH>
            <wp:positionV relativeFrom="paragraph">
              <wp:posOffset>5133975</wp:posOffset>
            </wp:positionV>
            <wp:extent cx="7555865" cy="2343150"/>
            <wp:effectExtent l="0" t="0" r="6985" b="0"/>
            <wp:wrapTight wrapText="bothSides">
              <wp:wrapPolygon edited="0">
                <wp:start x="0" y="0"/>
                <wp:lineTo x="0" y="21424"/>
                <wp:lineTo x="21566" y="21424"/>
                <wp:lineTo x="2156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5865" cy="2343150"/>
                    </a:xfrm>
                    <a:prstGeom prst="rect">
                      <a:avLst/>
                    </a:prstGeom>
                    <a:noFill/>
                  </pic:spPr>
                </pic:pic>
              </a:graphicData>
            </a:graphic>
            <wp14:sizeRelH relativeFrom="page">
              <wp14:pctWidth>0</wp14:pctWidth>
            </wp14:sizeRelH>
            <wp14:sizeRelV relativeFrom="page">
              <wp14:pctHeight>0</wp14:pctHeight>
            </wp14:sizeRelV>
          </wp:anchor>
        </w:drawing>
      </w:r>
      <w:r w:rsidR="004E387B">
        <w:rPr>
          <w:noProof/>
          <w:lang w:val="en-US"/>
        </w:rPr>
        <mc:AlternateContent>
          <mc:Choice Requires="wps">
            <w:drawing>
              <wp:anchor distT="0" distB="0" distL="114300" distR="114300" simplePos="0" relativeHeight="251658247" behindDoc="0" locked="0" layoutInCell="1" allowOverlap="1" wp14:anchorId="2327BDFB" wp14:editId="1DBC0ACB">
                <wp:simplePos x="0" y="0"/>
                <wp:positionH relativeFrom="column">
                  <wp:posOffset>1219772</wp:posOffset>
                </wp:positionH>
                <wp:positionV relativeFrom="paragraph">
                  <wp:posOffset>7781081</wp:posOffset>
                </wp:positionV>
                <wp:extent cx="2792615" cy="291402"/>
                <wp:effectExtent l="0" t="0" r="8255" b="0"/>
                <wp:wrapNone/>
                <wp:docPr id="14" name="Rechthoek 14"/>
                <wp:cNvGraphicFramePr/>
                <a:graphic xmlns:a="http://schemas.openxmlformats.org/drawingml/2006/main">
                  <a:graphicData uri="http://schemas.microsoft.com/office/word/2010/wordprocessingShape">
                    <wps:wsp>
                      <wps:cNvSpPr/>
                      <wps:spPr>
                        <a:xfrm>
                          <a:off x="0" y="0"/>
                          <a:ext cx="2792615" cy="2914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287CFE" w14:textId="77777777" w:rsidR="00214271" w:rsidRDefault="00214271" w:rsidP="00214271">
                            <w:r>
                              <w:t>EA2025-133</w:t>
                            </w:r>
                          </w:p>
                          <w:p w14:paraId="6917336F" w14:textId="439C45A4" w:rsidR="00760B88" w:rsidRDefault="00760B88" w:rsidP="007A02A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7BDFB" id="Rechthoek 14" o:spid="_x0000_s1026" style="position:absolute;left:0;text-align:left;margin-left:96.05pt;margin-top:612.7pt;width:219.9pt;height:22.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HfwIAAGkFAAAOAAAAZHJzL2Uyb0RvYy54bWysVEtv2zAMvg/YfxB0X/1AH2tQpwhadBhQ&#10;tMXSoWdFlmIDsqhJSuzs14+SbKfrih2G5aBQ4sePD5O8uh46RfbCuhZ0RYuTnBKhOdSt3lb0+/Pd&#10;p8+UOM90zRRoUdGDcPR6+fHDVW8WooQGVC0sQRLtFr2paOO9WWSZ443omDsBIzQqJdiOebzabVZb&#10;1iN7p7Iyz8+zHmxtLHDhHL7eJiVdRn4pBfePUjrhiaooxubjaeO5CWe2vGKLrWWmafkYBvuHKDrW&#10;anQ6U90yz8jOtn9QdS234ED6Ew5dBlK2XMQcMJsif5PNumFGxFywOM7MZXL/j5Y/7NfmyWIZeuMW&#10;DsWQxSBtF/4xPjLEYh3mYonBE46P5cVleV6cUcJRV14Wp3kZqpkdrY11/ouAjgShohY/RqwR2987&#10;n6ATJDhzoNr6rlUqXkIDiBtlyZ7hp9tsi5H8N5TSAashWCXC8JIdU4mSPygRcEp/E5K0dQg+BhK7&#10;7OiEcS60L5KqYbVIvs9y/E3ep7BiopEwMEv0P3OPBBMykUzcKcoRH0xFbNLZOP9bYMl4toieQfvZ&#10;uGs12PcIFGY1ek74qUipNKFKftgMCAniBurDkyUW0rQ4w+9a/IL3zPknZnE8cJBw5P0jHlJBX1EY&#10;JUoasD/few947FrUUtLjuFXU/dgxKyhRXzX2M/bPaZjPeDk9uyjxYl9rNq81etfdALZFgcvF8CgG&#10;vFeTKC10L7gZVsErqpjm6Lui3NvpcuPTGsDdwsVqFWE4k4b5e702PJCHAocOfR5emDVjG3scgAeY&#10;RpMt3nRzwgZLDaudB9nGVj/WdSw9znPsoXH3hIXx+h5Rxw25/AUAAP//AwBQSwMEFAAGAAgAAAAh&#10;ACWCynLhAAAADQEAAA8AAABkcnMvZG93bnJldi54bWxMj0tPwzAQhO9I/AdrkbhR50GaNsSpEIIK&#10;uFEazm68JBF+hNhpw79ne4Lbzu5o9ptyMxvNjjj63lkB8SIChrZxqretgP37080KmA/SKqmdRQE/&#10;6GFTXV6UslDuZN/wuAstoxDrCymgC2EoOPdNh0b6hRvQ0u3TjUYGkmPL1ShPFG40T6JoyY3sLX3o&#10;5IAPHTZfu8kImLL85XH++N6mdVTnr7XOnsN2EOL6ar6/AxZwDn9mOOMTOlTEdHCTVZ5p0uskJisN&#10;SZLdAiPLMo3XwA7nVR6nwKuS/29R/QIAAP//AwBQSwECLQAUAAYACAAAACEAtoM4kv4AAADhAQAA&#10;EwAAAAAAAAAAAAAAAAAAAAAAW0NvbnRlbnRfVHlwZXNdLnhtbFBLAQItABQABgAIAAAAIQA4/SH/&#10;1gAAAJQBAAALAAAAAAAAAAAAAAAAAC8BAABfcmVscy8ucmVsc1BLAQItABQABgAIAAAAIQDVh/rH&#10;fwIAAGkFAAAOAAAAAAAAAAAAAAAAAC4CAABkcnMvZTJvRG9jLnhtbFBLAQItABQABgAIAAAAIQAl&#10;gspy4QAAAA0BAAAPAAAAAAAAAAAAAAAAANkEAABkcnMvZG93bnJldi54bWxQSwUGAAAAAAQABADz&#10;AAAA5wUAAAAA&#10;" fillcolor="white [3212]" stroked="f" strokeweight="2pt">
                <v:textbox>
                  <w:txbxContent>
                    <w:p w14:paraId="5D287CFE" w14:textId="77777777" w:rsidR="00214271" w:rsidRDefault="00214271" w:rsidP="00214271">
                      <w:r>
                        <w:t>EA2025-133</w:t>
                      </w:r>
                    </w:p>
                    <w:p w14:paraId="6917336F" w14:textId="439C45A4" w:rsidR="00760B88" w:rsidRDefault="00760B88" w:rsidP="007A02A4"/>
                  </w:txbxContent>
                </v:textbox>
              </v:rect>
            </w:pict>
          </mc:Fallback>
        </mc:AlternateContent>
      </w:r>
      <w:r w:rsidR="004E387B">
        <w:rPr>
          <w:noProof/>
          <w:lang w:val="en-US"/>
        </w:rPr>
        <mc:AlternateContent>
          <mc:Choice Requires="wps">
            <w:drawing>
              <wp:anchor distT="0" distB="0" distL="114300" distR="114300" simplePos="0" relativeHeight="251658248" behindDoc="0" locked="0" layoutInCell="1" allowOverlap="1" wp14:anchorId="3D6D9A59" wp14:editId="51640A06">
                <wp:simplePos x="0" y="0"/>
                <wp:positionH relativeFrom="column">
                  <wp:posOffset>1216545</wp:posOffset>
                </wp:positionH>
                <wp:positionV relativeFrom="paragraph">
                  <wp:posOffset>8173027</wp:posOffset>
                </wp:positionV>
                <wp:extent cx="2797925" cy="281940"/>
                <wp:effectExtent l="0" t="0" r="2540" b="3810"/>
                <wp:wrapNone/>
                <wp:docPr id="15" name="Rechthoek 15"/>
                <wp:cNvGraphicFramePr/>
                <a:graphic xmlns:a="http://schemas.openxmlformats.org/drawingml/2006/main">
                  <a:graphicData uri="http://schemas.microsoft.com/office/word/2010/wordprocessingShape">
                    <wps:wsp>
                      <wps:cNvSpPr/>
                      <wps:spPr>
                        <a:xfrm>
                          <a:off x="0" y="0"/>
                          <a:ext cx="2797925" cy="2819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3217D8" w14:textId="2A817F0F" w:rsidR="00760B88" w:rsidRDefault="00C01449" w:rsidP="007A02A4">
                            <w:r>
                              <w:t>79620000-6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D9A59" id="Rechthoek 15" o:spid="_x0000_s1027" style="position:absolute;left:0;text-align:left;margin-left:95.8pt;margin-top:643.55pt;width:220.3pt;height:22.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ZOiAIAAHAFAAAOAAAAZHJzL2Uyb0RvYy54bWysVEtv2zAMvg/YfxB0Xx0H7doEdYqgRYcB&#10;RVusHXpWZCk2IIsapcTOfv0o+ZGuK3YY5oMsiR8/PkTy8qprDNsr9DXYgucnM86UlVDWdlvw78+3&#10;ny4480HYUhiwquAH5fnV6uOHy9Yt1RwqMKVCRiTWL1tX8CoEt8wyLyvVCH8CTlkSasBGBDriNitR&#10;tMTemGw+m33OWsDSIUjlPd3e9EK+SvxaKxketPYqMFNw8i2kFdO6iWu2uhTLLQpX1XJwQ/yDF42o&#10;LRmdqG5EEGyH9R9UTS0RPOhwIqHJQOtaqhQDRZPP3kTzVAmnUiyUHO+mNPn/Ryvv90/uESkNrfNL&#10;T9sYRaexiX/yj3UpWYcpWaoLTNLl/HxxvpifcSZJNr/IF6cpm9lR26EPXxQ0LG4KjvQYKUdif+cD&#10;WSToCInGPJi6vK2NSYdYAOraINsLerrNNo9PRRq/oYyNWAtRqxfHm+wYStqFg1ERZ+w3pVldRueT&#10;I6nKjkaElMqGvBdVolS97bMZfaP10a3kSyKMzJrsT9wDwYjsSUbu3ssBH1VVKtJJefY3x3rlSSNZ&#10;Bhsm5aa2gO8RGIpqsNzjxyT1qYlZCt2mo9xQD0dkvNlAeXhEhtA3jXfytqaHvBM+PAqkLqF+os4P&#10;D7RoA23BYdhxVgH+fO8+4ql4ScpZS11XcP9jJ1BxZr5aKutFfkplxEI6nJ6dz+mAryWb1xK7a66B&#10;qiOnGeNk2kZ8MONWIzQvNCDW0SqJhJVku+Ay4Hi4Dv00oBEj1XqdYNSaToQ7++RkJI95joX63L0I&#10;dEM1B+qDexg7VCzfFHWPjZoW1rsAuk4Vf8zr8ALU1qmUhhEU58brc0IdB+XqFwAAAP//AwBQSwME&#10;FAAGAAgAAAAhADAnn+vhAAAADQEAAA8AAABkcnMvZG93bnJldi54bWxMj0tPwzAQhO9I/AdrkbhR&#10;56EkJY1TIQQVcKOQnt14SSL8CLHThn/PcoLbzu5o9ptquxjNTjj5wVkB8SoChrZ1arCdgPe3x5s1&#10;MB+kVVI7iwK+0cO2vryoZKnc2b7iaR86RiHWl1JAH8JYcu7bHo30KzeipduHm4wMJKeOq0meKdxo&#10;nkRRzo0cLH3o5Yj3Pbaf+9kImLPi+WE5fO3SJmqKl0ZnT2E3CnF9tdxtgAVcwp8ZfvEJHWpiOrrZ&#10;Ks806ds4JysNybqIgZElT5ME2JFWaRpnwOuK/29R/wAAAP//AwBQSwECLQAUAAYACAAAACEAtoM4&#10;kv4AAADhAQAAEwAAAAAAAAAAAAAAAAAAAAAAW0NvbnRlbnRfVHlwZXNdLnhtbFBLAQItABQABgAI&#10;AAAAIQA4/SH/1gAAAJQBAAALAAAAAAAAAAAAAAAAAC8BAABfcmVscy8ucmVsc1BLAQItABQABgAI&#10;AAAAIQB6OKZOiAIAAHAFAAAOAAAAAAAAAAAAAAAAAC4CAABkcnMvZTJvRG9jLnhtbFBLAQItABQA&#10;BgAIAAAAIQAwJ5/r4QAAAA0BAAAPAAAAAAAAAAAAAAAAAOIEAABkcnMvZG93bnJldi54bWxQSwUG&#10;AAAAAAQABADzAAAA8AUAAAAA&#10;" fillcolor="white [3212]" stroked="f" strokeweight="2pt">
                <v:textbox>
                  <w:txbxContent>
                    <w:p w14:paraId="2E3217D8" w14:textId="2A817F0F" w:rsidR="00760B88" w:rsidRDefault="00C01449" w:rsidP="007A02A4">
                      <w:r>
                        <w:t>79620000-6</w:t>
                      </w:r>
                    </w:p>
                  </w:txbxContent>
                </v:textbox>
              </v:rect>
            </w:pict>
          </mc:Fallback>
        </mc:AlternateContent>
      </w:r>
      <w:r w:rsidR="004E387B">
        <w:rPr>
          <w:noProof/>
          <w:lang w:val="en-US"/>
        </w:rPr>
        <mc:AlternateContent>
          <mc:Choice Requires="wps">
            <w:drawing>
              <wp:anchor distT="0" distB="0" distL="114300" distR="114300" simplePos="0" relativeHeight="251658244" behindDoc="0" locked="0" layoutInCell="1" allowOverlap="1" wp14:anchorId="011B13FD" wp14:editId="786AA905">
                <wp:simplePos x="0" y="0"/>
                <wp:positionH relativeFrom="margin">
                  <wp:posOffset>1216544</wp:posOffset>
                </wp:positionH>
                <wp:positionV relativeFrom="paragraph">
                  <wp:posOffset>6903951</wp:posOffset>
                </wp:positionV>
                <wp:extent cx="3309389" cy="2207895"/>
                <wp:effectExtent l="0" t="0" r="5715" b="1905"/>
                <wp:wrapNone/>
                <wp:docPr id="8" name="Tekstvak 8"/>
                <wp:cNvGraphicFramePr/>
                <a:graphic xmlns:a="http://schemas.openxmlformats.org/drawingml/2006/main">
                  <a:graphicData uri="http://schemas.microsoft.com/office/word/2010/wordprocessingShape">
                    <wps:wsp>
                      <wps:cNvSpPr txBox="1"/>
                      <wps:spPr>
                        <a:xfrm>
                          <a:off x="0" y="0"/>
                          <a:ext cx="3309389" cy="2207895"/>
                        </a:xfrm>
                        <a:prstGeom prst="rect">
                          <a:avLst/>
                        </a:prstGeom>
                        <a:solidFill>
                          <a:srgbClr val="233471"/>
                        </a:solidFill>
                        <a:ln w="6350">
                          <a:noFill/>
                        </a:ln>
                      </wps:spPr>
                      <wps:txbx>
                        <w:txbxContent>
                          <w:p w14:paraId="0A2683D8" w14:textId="07A47635" w:rsidR="00760B88" w:rsidRDefault="00760B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B13FD" id="_x0000_t202" coordsize="21600,21600" o:spt="202" path="m,l,21600r21600,l21600,xe">
                <v:stroke joinstyle="miter"/>
                <v:path gradientshapeok="t" o:connecttype="rect"/>
              </v:shapetype>
              <v:shape id="Tekstvak 8" o:spid="_x0000_s1028" type="#_x0000_t202" style="position:absolute;left:0;text-align:left;margin-left:95.8pt;margin-top:543.6pt;width:260.6pt;height:173.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1ZgNQIAAF0EAAAOAAAAZHJzL2Uyb0RvYy54bWysVE1v2zAMvQ/YfxB0X+zYSZsYcYosRYYB&#10;QVsgHXpWZDk2IIuapMTOfv0oOV/tdhp2kUmReiQfSc8eukaSgzC2BpXT4SCmRCgORa12Of3xuvoy&#10;ocQ6pgomQYmcHoWlD/PPn2atzkQCFchCGIIgymatzmnlnM6iyPJKNMwOQAuFxhJMwxyqZhcVhrWI&#10;3sgoieO7qAVTaANcWIu3j72RzgN+WQrunsvSCkdkTjE3F04Tzq0/o/mMZTvDdFXzUxrsH7JoWK0w&#10;6AXqkTlG9qb+A6qpuQELpRtwaCIoy5qLUANWM4w/VLOpmBahFiTH6gtN9v/B8qfDRr8Y4rqv0GED&#10;PSGttpnFS19PV5rGfzFTgnak8HihTXSOcLxM03iaTqaUcLQlSXw/mY49TnR9ro113wQ0xAs5NdiX&#10;QBc7rK3rXc8uPpoFWRerWsqgmN12KQ05MOxhkqaj+5Alor9zk4q0Ob1Lx3FAVuDf99BSYTLXqrzk&#10;um1H6gIBzxVvoTgiEQb6GbGar2pMds2se2EGhwJrx0F3z3iUEjAWnCRKKjC//nbv/bFXaKWkxSHL&#10;qf25Z0ZQIr8r7OJ0OBr5qQzKaHyfoGJuLdtbi9o3S0AOhrhSmgfR+zt5FksDzRvuw8JHRRNTHGPn&#10;1J3FpetHH/eJi8UiOOEcaubWaqO5h/aM+1a8dm/M6FO/HLb6Cc7jyLIPbet9/UsFi72Dsg499Tz3&#10;rJ7oxxkOU3HaN78kt3rwuv4V5r8BAAD//wMAUEsDBBQABgAIAAAAIQC+KkXu4QAAAA0BAAAPAAAA&#10;ZHJzL2Rvd25yZXYueG1sTI9PT4NAEMXvJn6HzZh4MXaBkpZSlkabGM+tTbwuMAUiO0vY5U/99I4n&#10;vc2beXnze9lhMZ2YcHCtJQXhKgCBVNqqpVrB5ePtOQHhvKZKd5ZQwQ0dHPL7u0ynlZ3phNPZ14JD&#10;yKVaQeN9n0rpygaNdivbI/HtagejPcuhltWgZw43nYyCYCONbok/NLrHY4Pl13k0Cr5POI/HT4rd&#10;+/T6dFtHSXHpE6UeH5aXPQiPi/8zwy8+o0POTIUdqXKiY70LN2zlIUi2EQi2bMOI2xS8itfxDmSe&#10;yf8t8h8AAAD//wMAUEsBAi0AFAAGAAgAAAAhALaDOJL+AAAA4QEAABMAAAAAAAAAAAAAAAAAAAAA&#10;AFtDb250ZW50X1R5cGVzXS54bWxQSwECLQAUAAYACAAAACEAOP0h/9YAAACUAQAACwAAAAAAAAAA&#10;AAAAAAAvAQAAX3JlbHMvLnJlbHNQSwECLQAUAAYACAAAACEAqtNWYDUCAABdBAAADgAAAAAAAAAA&#10;AAAAAAAuAgAAZHJzL2Uyb0RvYy54bWxQSwECLQAUAAYACAAAACEAvipF7uEAAAANAQAADwAAAAAA&#10;AAAAAAAAAACPBAAAZHJzL2Rvd25yZXYueG1sUEsFBgAAAAAEAAQA8wAAAJ0FAAAAAA==&#10;" fillcolor="#233471" stroked="f" strokeweight=".5pt">
                <v:textbox>
                  <w:txbxContent>
                    <w:p w14:paraId="0A2683D8" w14:textId="07A47635" w:rsidR="00760B88" w:rsidRDefault="00760B88"/>
                  </w:txbxContent>
                </v:textbox>
                <w10:wrap anchorx="margin"/>
              </v:shape>
            </w:pict>
          </mc:Fallback>
        </mc:AlternateContent>
      </w:r>
      <w:r w:rsidR="004E387B">
        <w:rPr>
          <w:noProof/>
          <w:lang w:val="en-US"/>
        </w:rPr>
        <mc:AlternateContent>
          <mc:Choice Requires="wps">
            <w:drawing>
              <wp:anchor distT="0" distB="0" distL="114300" distR="114300" simplePos="0" relativeHeight="251658249" behindDoc="0" locked="0" layoutInCell="1" allowOverlap="1" wp14:anchorId="2BD1C17B" wp14:editId="7DC09EA2">
                <wp:simplePos x="0" y="0"/>
                <wp:positionH relativeFrom="column">
                  <wp:posOffset>1216025</wp:posOffset>
                </wp:positionH>
                <wp:positionV relativeFrom="paragraph">
                  <wp:posOffset>8615795</wp:posOffset>
                </wp:positionV>
                <wp:extent cx="2797791" cy="388736"/>
                <wp:effectExtent l="0" t="0" r="3175" b="0"/>
                <wp:wrapNone/>
                <wp:docPr id="16" name="Rechthoek 16"/>
                <wp:cNvGraphicFramePr/>
                <a:graphic xmlns:a="http://schemas.openxmlformats.org/drawingml/2006/main">
                  <a:graphicData uri="http://schemas.microsoft.com/office/word/2010/wordprocessingShape">
                    <wps:wsp>
                      <wps:cNvSpPr/>
                      <wps:spPr>
                        <a:xfrm>
                          <a:off x="0" y="0"/>
                          <a:ext cx="2797791" cy="3887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33F83" w14:textId="3426C76D" w:rsidR="00760B88" w:rsidRDefault="006B6C4B" w:rsidP="00214271">
                            <w:r>
                              <w:t>Gerard Smits en Mariska Lam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1C17B" id="Rechthoek 16" o:spid="_x0000_s1029" style="position:absolute;left:0;text-align:left;margin-left:95.75pt;margin-top:678.4pt;width:220.3pt;height:30.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cohgIAAHAFAAAOAAAAZHJzL2Uyb0RvYy54bWysVE1vGyEQvVfqf0Dcm7WdDydW1pGVKFWl&#10;KImSVDljFrxILEMBe9f99R1gd52mUQ9VfVgD8+bNzGOGy6uu0WQnnFdgSjo9mlAiDIdKmU1Jv7/c&#10;fjmnxAdmKqbBiJLuhadXy8+fLlu7EDOoQVfCESQxftHaktYh2EVReF6LhvkjsMKgUYJrWMCt2xSV&#10;Yy2yN7qYTSZnRQuusg648B5Pb7KRLhO/lIKHBym9CESXFHML6evSdx2/xfKSLTaO2VrxPg32D1k0&#10;TBkMOlLdsMDI1qk/qBrFHXiQ4YhDU4CUiotUA1Yznbyr5rlmVqRaUBxvR5n8/6Pl97tn++hQhtb6&#10;hcdlrKKTron/mB/pklj7USzRBcLxcDa/mM8vppRwtB2fn8+Pz6KaxcHbOh++CmhIXJTU4WUkjdju&#10;zocMHSAxmAetqlulddrEBhDX2pEdw6tbb6Y9+W8obSLWQPTKhPGkOJSSVmGvRcRp8yQkUVVMPiWS&#10;uuwQhHEuTJhmU80qkWOfTvA3RB/SSoUmwsgsMf7I3RMMyEwycOcse3x0FalJR+fJ3xLLzqNHigwm&#10;jM6NMuA+ItBYVR854weRsjRRpdCtO9QGrzIi48kaqv2jIw7y0HjLbxVe5B3z4ZE5nBKcJ5z88IAf&#10;qaEtKfQrSmpwPz86j3hsXrRS0uLUldT/2DInKNHfDLb1xfTkJI5p2pyczme4cW8t67cWs22uAbsD&#10;mxCzS8uID3pYSgfNKz4QqxgVTcxwjF1SHtywuQ75NcAnhovVKsFwNC0Ld+bZ8kgedY6N+tK9Mmf7&#10;bg44B/cwTChbvGvqjI2eBlbbAFKljj/o2t8AjnVqpf4Jiu/G231CHR7K5S8AAAD//wMAUEsDBBQA&#10;BgAIAAAAIQBQ6q/W4QAAAA0BAAAPAAAAZHJzL2Rvd25yZXYueG1sTI/BTsMwEETvSPyDtUjcqJ2G&#10;pCXEqRCCinKjEM5ubJIIex1ipw1/z3KC287uaPZNuZmdZUczht6jhGQhgBlsvO6xlfD2+ni1Bhai&#10;Qq2sRyPh2wTYVOdnpSq0P+GLOe5jyygEQ6EkdDEOBeeh6YxTYeEHg3T78KNTkeTYcj2qE4U7y5dC&#10;5NypHulDpwZz35nmcz85CVO22j3M71/btBb16rm22VPcDlJeXsx3t8CimeOfGX7xCR0qYjr4CXVg&#10;lvRNkpGVhjTLqQRZ8nSZADvQ6jpZC+BVyf+3qH4AAAD//wMAUEsBAi0AFAAGAAgAAAAhALaDOJL+&#10;AAAA4QEAABMAAAAAAAAAAAAAAAAAAAAAAFtDb250ZW50X1R5cGVzXS54bWxQSwECLQAUAAYACAAA&#10;ACEAOP0h/9YAAACUAQAACwAAAAAAAAAAAAAAAAAvAQAAX3JlbHMvLnJlbHNQSwECLQAUAAYACAAA&#10;ACEAaxcXKIYCAABwBQAADgAAAAAAAAAAAAAAAAAuAgAAZHJzL2Uyb0RvYy54bWxQSwECLQAUAAYA&#10;CAAAACEAUOqv1uEAAAANAQAADwAAAAAAAAAAAAAAAADgBAAAZHJzL2Rvd25yZXYueG1sUEsFBgAA&#10;AAAEAAQA8wAAAO4FAAAAAA==&#10;" fillcolor="white [3212]" stroked="f" strokeweight="2pt">
                <v:textbox>
                  <w:txbxContent>
                    <w:p w14:paraId="5A133F83" w14:textId="3426C76D" w:rsidR="00760B88" w:rsidRDefault="006B6C4B" w:rsidP="00214271">
                      <w:r>
                        <w:t>Gerard Smits en Mariska Lam</w:t>
                      </w:r>
                    </w:p>
                  </w:txbxContent>
                </v:textbox>
              </v:rect>
            </w:pict>
          </mc:Fallback>
        </mc:AlternateContent>
      </w:r>
      <w:r w:rsidR="004E387B">
        <w:rPr>
          <w:noProof/>
          <w:lang w:val="en-US"/>
        </w:rPr>
        <mc:AlternateContent>
          <mc:Choice Requires="wps">
            <w:drawing>
              <wp:anchor distT="0" distB="0" distL="114300" distR="114300" simplePos="0" relativeHeight="251658246" behindDoc="0" locked="0" layoutInCell="1" allowOverlap="1" wp14:anchorId="2139640F" wp14:editId="0160C27D">
                <wp:simplePos x="0" y="0"/>
                <wp:positionH relativeFrom="column">
                  <wp:posOffset>1215621</wp:posOffset>
                </wp:positionH>
                <wp:positionV relativeFrom="paragraph">
                  <wp:posOffset>7362190</wp:posOffset>
                </wp:positionV>
                <wp:extent cx="2819400" cy="271780"/>
                <wp:effectExtent l="0" t="0" r="0" b="0"/>
                <wp:wrapNone/>
                <wp:docPr id="13" name="Rechthoek 13"/>
                <wp:cNvGraphicFramePr/>
                <a:graphic xmlns:a="http://schemas.openxmlformats.org/drawingml/2006/main">
                  <a:graphicData uri="http://schemas.microsoft.com/office/word/2010/wordprocessingShape">
                    <wps:wsp>
                      <wps:cNvSpPr/>
                      <wps:spPr>
                        <a:xfrm>
                          <a:off x="0" y="0"/>
                          <a:ext cx="2819400" cy="271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26EA8" w14:textId="44407CF7" w:rsidR="00760B88" w:rsidRDefault="000B6A5F" w:rsidP="007A02A4">
                            <w:r>
                              <w:t xml:space="preserve"> </w:t>
                            </w:r>
                            <w:r w:rsidR="00207D41">
                              <w:t>25</w:t>
                            </w:r>
                            <w:r w:rsidR="006B6C4B">
                              <w:t xml:space="preserve"> maart 2026</w:t>
                            </w:r>
                          </w:p>
                          <w:p w14:paraId="45BB4560" w14:textId="77777777" w:rsidR="00760B88" w:rsidRDefault="00760B8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9640F" id="Rechthoek 13" o:spid="_x0000_s1030" style="position:absolute;left:0;text-align:left;margin-left:95.7pt;margin-top:579.7pt;width:222pt;height:21.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ArhwIAAHAFAAAOAAAAZHJzL2Uyb0RvYy54bWysVE1v2zAMvQ/YfxB0X20H6doGcYogRYcB&#10;RVusHXpWZCkWIIuapMTOfv0o+SNdV+wwLAdHEh8fqSeSy+uu0eQgnFdgSlqc5ZQIw6FSZlfS78+3&#10;ny4p8YGZimkwoqRH4en16uOHZWsXYgY16Eo4giTGL1pb0joEu8gyz2vRMH8GVhg0SnANC7h1u6xy&#10;rEX2RmezPP+cteAq64AL7/H0pjfSVeKXUvDwIKUXgeiSYm4hfV36buM3Wy3ZYueYrRUf0mD/kEXD&#10;lMGgE9UNC4zsnfqDqlHcgQcZzjg0GUipuEh3wNsU+ZvbPNXMinQXFMfbSSb//2j5/eHJPjqUobV+&#10;4XEZb9FJ18R/zI90SazjJJboAuF4OLssruY5asrRNrsoLi6TmtnJ2zofvghoSFyU1OFjJI3Y4c4H&#10;jIjQERKDedCqulVap00sALHRjhwYPt12V8SnQo/fUNpErIHo1ZvjSXa6SlqFoxYRp803IYmqYvIp&#10;kVRlpyCMc2FC0ZtqVok+9nmOvzH6mFbKJRFGZonxJ+6BYET2JCN3n+WAj64iFenknP8tsd558kiR&#10;wYTJuVEG3HsEGm81RO7xo0i9NFGl0G071Kak84iMJ1uojo+OOOibxlt+q/Ah75gPj8xhl+DbY+eH&#10;B/xIDW1JYVhRUoP7+d55xGPxopWSFruupP7HnjlBif5qsKyvivk8tmnazM8vZrhxry3b1xazbzaA&#10;1VHgjLE8LSM+6HEpHTQvOCDWMSqamOEYu6Q8uHGzCf00wBHDxXqdYNialoU782R5JI86x0J97l6Y&#10;s0M1B+yDexg7lC3eFHWPjZ4G1vsAUqWKP+k6vAC2dSqlYQTFufF6n1CnQbn6BQAA//8DAFBLAwQU&#10;AAYACAAAACEA2yhFaOAAAAANAQAADwAAAGRycy9kb3ducmV2LnhtbEyPwU7DMBBE70j8g7VI3Kid&#10;lLQ0xKkQgopyo204u7FJIux1iJ02/D3LCW4zu6PZt8V6cpadzBA6jxKSmQBmsPa6w0bCYf98cwcs&#10;RIVaWY9GwrcJsC4vLwqVa3/GN3PaxYZRCYZcSWhj7HPOQ90ap8LM9wZp9+EHpyLZoeF6UGcqd5an&#10;Qiy4Ux3ShVb15rE19edudBLGbLl9mt6/NvNKVMvXymYvcdNLeX01PdwDi2aKf2H4xSd0KInp6EfU&#10;gVnyq+SWoiSSbEWKIot5RuJIo1SkKfCy4P+/KH8AAAD//wMAUEsBAi0AFAAGAAgAAAAhALaDOJL+&#10;AAAA4QEAABMAAAAAAAAAAAAAAAAAAAAAAFtDb250ZW50X1R5cGVzXS54bWxQSwECLQAUAAYACAAA&#10;ACEAOP0h/9YAAACUAQAACwAAAAAAAAAAAAAAAAAvAQAAX3JlbHMvLnJlbHNQSwECLQAUAAYACAAA&#10;ACEAr7FQK4cCAABwBQAADgAAAAAAAAAAAAAAAAAuAgAAZHJzL2Uyb0RvYy54bWxQSwECLQAUAAYA&#10;CAAAACEA2yhFaOAAAAANAQAADwAAAAAAAAAAAAAAAADhBAAAZHJzL2Rvd25yZXYueG1sUEsFBgAA&#10;AAAEAAQA8wAAAO4FAAAAAA==&#10;" fillcolor="white [3212]" stroked="f" strokeweight="2pt">
                <v:textbox>
                  <w:txbxContent>
                    <w:p w14:paraId="03726EA8" w14:textId="44407CF7" w:rsidR="00760B88" w:rsidRDefault="000B6A5F" w:rsidP="007A02A4">
                      <w:r>
                        <w:t xml:space="preserve"> </w:t>
                      </w:r>
                      <w:r w:rsidR="00207D41">
                        <w:t>25</w:t>
                      </w:r>
                      <w:r w:rsidR="006B6C4B">
                        <w:t xml:space="preserve"> maart 2026</w:t>
                      </w:r>
                    </w:p>
                    <w:p w14:paraId="45BB4560" w14:textId="77777777" w:rsidR="00760B88" w:rsidRDefault="00760B88"/>
                  </w:txbxContent>
                </v:textbox>
              </v:rect>
            </w:pict>
          </mc:Fallback>
        </mc:AlternateContent>
      </w:r>
      <w:r w:rsidR="004E387B">
        <w:rPr>
          <w:noProof/>
          <w:lang w:val="en-US"/>
        </w:rPr>
        <mc:AlternateContent>
          <mc:Choice Requires="wps">
            <w:drawing>
              <wp:anchor distT="0" distB="0" distL="114300" distR="114300" simplePos="0" relativeHeight="251658245" behindDoc="0" locked="0" layoutInCell="1" allowOverlap="1" wp14:anchorId="4BF69930" wp14:editId="06A2FFD9">
                <wp:simplePos x="0" y="0"/>
                <wp:positionH relativeFrom="column">
                  <wp:posOffset>1214986</wp:posOffset>
                </wp:positionH>
                <wp:positionV relativeFrom="paragraph">
                  <wp:posOffset>6958908</wp:posOffset>
                </wp:positionV>
                <wp:extent cx="2820035" cy="271145"/>
                <wp:effectExtent l="0" t="0" r="0" b="0"/>
                <wp:wrapNone/>
                <wp:docPr id="12" name="Rechthoek 12"/>
                <wp:cNvGraphicFramePr/>
                <a:graphic xmlns:a="http://schemas.openxmlformats.org/drawingml/2006/main">
                  <a:graphicData uri="http://schemas.microsoft.com/office/word/2010/wordprocessingShape">
                    <wps:wsp>
                      <wps:cNvSpPr/>
                      <wps:spPr>
                        <a:xfrm>
                          <a:off x="0" y="0"/>
                          <a:ext cx="2820035" cy="2711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D5634" w14:textId="1B590732" w:rsidR="00760B88" w:rsidRDefault="00207D41" w:rsidP="001176E9">
                            <w:r>
                              <w:t>DEF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69930" id="Rechthoek 12" o:spid="_x0000_s1031" style="position:absolute;left:0;text-align:left;margin-left:95.65pt;margin-top:547.95pt;width:222.05pt;height:2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WnhAIAAHAFAAAOAAAAZHJzL2Uyb0RvYy54bWysVMFu2zAMvQ/YPwi6r46zZO2COEWQosOA&#10;og3WDj0rshQbkEVNUmJnXz9Ksp2uK3YY5oMsieQj+URyed01ihyFdTXoguYXE0qE5lDWel/Q70+3&#10;H64ocZ7pkinQoqAn4ej16v27ZWsWYgoVqFJYgiDaLVpT0Mp7s8gyxyvRMHcBRmgUSrAN83i0+6y0&#10;rEX0RmXTyeRT1oItjQUunMPbmySkq4gvpeD+QUonPFEFxdh8XG1cd2HNVku22Ftmqpr3YbB/iKJh&#10;tUanI9QN84wcbP0HVFNzCw6kv+DQZCBlzUXMAbPJJ6+yeayYETEXJMeZkSb3/2D5/fHRbC3S0Bq3&#10;cLgNWXTSNuGP8ZEuknUayRKdJxwvp1fI/8c5JRxl08s8n80Dm9nZ2ljnvwhoSNgU1OJjRI7Y8c75&#10;pDqoBGcOVF3e1krFQygAsVGWHBk+3W6f9+C/aSkddDUEqwQYbrJzKnHnT0oEPaW/CUnqMgQfA4lV&#10;dnbCOBfa50lUsVIk3/MJfoP3IayYaAQMyBL9j9g9wKCZQAbsFGWvH0xFLNLRePK3wJLxaBE9g/aj&#10;cVNrsG8BKMyq95z0B5ISNYEl3+065Kag8RXDzQ7K09YSC6lpnOG3NT7kHXN+yyx2CfYTdr5/wEUq&#10;aAsK/Y6SCuzPt+6DPhYvSilpsesK6n4cmBWUqK8ay/pzPpuFNo2H2fxyigf7UrJ7KdGHZgNYHTnO&#10;GMPjNuh7NWylheYZB8Q6eEUR0xx9F5R7Oxw2Pk0DHDFcrNdRDVvTMH+nHw0P4IHnUKhP3TOzpq9m&#10;j31wD0OHssWrok66wVLD+uBB1rHiz7z2L4BtHUupH0Fhbrw8R63zoFz9AgAA//8DAFBLAwQUAAYA&#10;CAAAACEAYPt5/+IAAAANAQAADwAAAGRycy9kb3ducmV2LnhtbEyPwU7DMBBE70j8g7VI3KgdQtIm&#10;xKkQgopyo204u7FJIuJ1iJ02/D3LCW47u6PZN8V6tj07mdF3DiVECwHMYO10h42Ew/75ZgXMB4Va&#10;9Q6NhG/jYV1eXhQq1+6Mb+a0Cw2jEPS5ktCGMOSc+7o1VvmFGwzS7cONVgWSY8P1qM4Ubnt+K0TK&#10;reqQPrRqMI+tqT93k5UwJcvt0/z+tYkrUS1fqz55CZtByuur+eEeWDBz+DPDLz6hQ0lMRzeh9qwn&#10;nUUxWWkQWZIBI0saJ3fAjrSK4lUKvCz4/xblDwAAAP//AwBQSwECLQAUAAYACAAAACEAtoM4kv4A&#10;AADhAQAAEwAAAAAAAAAAAAAAAAAAAAAAW0NvbnRlbnRfVHlwZXNdLnhtbFBLAQItABQABgAIAAAA&#10;IQA4/SH/1gAAAJQBAAALAAAAAAAAAAAAAAAAAC8BAABfcmVscy8ucmVsc1BLAQItABQABgAIAAAA&#10;IQDs2uWnhAIAAHAFAAAOAAAAAAAAAAAAAAAAAC4CAABkcnMvZTJvRG9jLnhtbFBLAQItABQABgAI&#10;AAAAIQBg+3n/4gAAAA0BAAAPAAAAAAAAAAAAAAAAAN4EAABkcnMvZG93bnJldi54bWxQSwUGAAAA&#10;AAQABADzAAAA7QUAAAAA&#10;" fillcolor="white [3212]" stroked="f" strokeweight="2pt">
                <v:textbox>
                  <w:txbxContent>
                    <w:p w14:paraId="6B3D5634" w14:textId="1B590732" w:rsidR="00760B88" w:rsidRDefault="00207D41" w:rsidP="001176E9">
                      <w:r>
                        <w:t>DEF</w:t>
                      </w:r>
                    </w:p>
                  </w:txbxContent>
                </v:textbox>
              </v:rect>
            </w:pict>
          </mc:Fallback>
        </mc:AlternateContent>
      </w:r>
      <w:r w:rsidR="00EE5141">
        <w:rPr>
          <w:noProof/>
          <w:lang w:val="en-US"/>
        </w:rPr>
        <mc:AlternateContent>
          <mc:Choice Requires="wps">
            <w:drawing>
              <wp:anchor distT="0" distB="0" distL="114300" distR="114300" simplePos="0" relativeHeight="251658242" behindDoc="0" locked="0" layoutInCell="1" allowOverlap="1" wp14:anchorId="057CB58F" wp14:editId="029CBCFE">
                <wp:simplePos x="0" y="0"/>
                <wp:positionH relativeFrom="page">
                  <wp:align>right</wp:align>
                </wp:positionH>
                <wp:positionV relativeFrom="paragraph">
                  <wp:posOffset>2773072</wp:posOffset>
                </wp:positionV>
                <wp:extent cx="7603021" cy="1567543"/>
                <wp:effectExtent l="0" t="0" r="0" b="0"/>
                <wp:wrapNone/>
                <wp:docPr id="4" name="Rechthoek 4"/>
                <wp:cNvGraphicFramePr/>
                <a:graphic xmlns:a="http://schemas.openxmlformats.org/drawingml/2006/main">
                  <a:graphicData uri="http://schemas.microsoft.com/office/word/2010/wordprocessingShape">
                    <wps:wsp>
                      <wps:cNvSpPr/>
                      <wps:spPr>
                        <a:xfrm>
                          <a:off x="0" y="0"/>
                          <a:ext cx="7603021" cy="1567543"/>
                        </a:xfrm>
                        <a:prstGeom prst="rect">
                          <a:avLst/>
                        </a:prstGeom>
                        <a:solidFill>
                          <a:srgbClr val="AE1A3B"/>
                        </a:solidFill>
                        <a:ln w="25400" cap="flat" cmpd="sng" algn="ctr">
                          <a:noFill/>
                          <a:prstDash val="solid"/>
                        </a:ln>
                        <a:effectLst/>
                      </wps:spPr>
                      <wps:txbx>
                        <w:txbxContent>
                          <w:p w14:paraId="39258E57" w14:textId="7F450610"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6B6C4B" w:rsidRPr="00B95CE4">
                              <w:rPr>
                                <w:rStyle w:val="TitelChar"/>
                                <w:color w:val="FFFFFF" w:themeColor="background1"/>
                              </w:rPr>
                              <w:t>Inhuur</w:t>
                            </w:r>
                            <w:r w:rsidR="006246E3">
                              <w:rPr>
                                <w:rStyle w:val="TitelChar"/>
                                <w:color w:val="FFFFFF" w:themeColor="background1"/>
                              </w:rPr>
                              <w:t xml:space="preserve"> en werving</w:t>
                            </w:r>
                            <w:r w:rsidR="006B6C4B" w:rsidRPr="00B95CE4">
                              <w:rPr>
                                <w:rStyle w:val="TitelChar"/>
                                <w:color w:val="FFFFFF" w:themeColor="background1"/>
                              </w:rPr>
                              <w:t xml:space="preserve"> financieel personeel </w:t>
                            </w:r>
                            <w:r w:rsidRPr="0026731E">
                              <w:rPr>
                                <w:rStyle w:val="TitelChar"/>
                                <w:color w:val="FFFFFF" w:themeColor="background1"/>
                              </w:rPr>
                              <w:t xml:space="preserve"> </w:t>
                            </w:r>
                            <w:r w:rsidRPr="0026731E">
                              <w:rPr>
                                <w:sz w:val="32"/>
                                <w:szCs w:val="32"/>
                              </w:rPr>
                              <w:br/>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CB58F" id="Rechthoek 4" o:spid="_x0000_s1032" style="position:absolute;left:0;text-align:left;margin-left:547.45pt;margin-top:218.35pt;width:598.65pt;height:123.4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UwIAAJ4EAAAOAAAAZHJzL2Uyb0RvYy54bWysVEtv2zAMvg/YfxB0X+ykeWxBnSJrl2FA&#10;0QZoh54VWYoNyKJGKbGzXz9Kdpuu22nYRSZFio+PH3151TWGHRX6GmzBx6OcM2UllLXdF/z74+bD&#10;R858ELYUBqwq+El5frV6/+6ydUs1gQpMqZBREOuXrSt4FYJbZpmXlWqEH4FTlowasBGBVNxnJYqW&#10;ojcmm+T5PGsBS4cglfd0e9Mb+SrF11rJcK+1V4GZglNtIZ2Yzl08s9WlWO5RuKqWQxniH6poRG0p&#10;6UuoGxEEO2D9R6imlggedBhJaDLQupYq9UDdjPM33TxUwqnUC4Hj3QtM/v+FlXfHB7dFgqF1fulJ&#10;jF10Gpv4pfpYl8A6vYClusAkXS7m+UU+GXMmyTaezRez6UWEMzs/d+jDVwUNi0LBkaaRQBLHWx96&#10;12eXmM2DqctNbUxScL+7NsiOgia3/jJeX3weov/mZixrCz6ZTXOarhTEIG1EILFxZcG93XMmzJ6o&#10;KQOm3BZihjT2mPtG+KrPkcIOKYyNJajEn6HUMzxRCt2uYzVlmMcX8WYH5WmLDKGnmHdyU1P8W+HD&#10;ViBxiuqjPQn3dGgDVDQMEmcV4M+/3Ud/GjVZOWuJo9TQj4NAxZn5ZokEn8bTaSR1UqazxYQUfG3Z&#10;vbbYQ3MNBCaNjKpLYvQP5lnUCM0TrdM6ZiWTsJJy99ANynXod4cWUqr1OrkRkZ0It/bByRg8IheR&#10;feyeBLph9IFYcwfPfBbLNwzofeNLC+tDAF0nepxxJVpFhZYgEWxY2Lhlr/Xkdf6trH4BAAD//wMA&#10;UEsDBBQABgAIAAAAIQAvJB3S3AAAAAkBAAAPAAAAZHJzL2Rvd25yZXYueG1sTI/BTsMwEETvSPyD&#10;tUjcqNMGuSXNpqqQegSJgHp24iWOGq+j2G3D3+Oe4Dia0cybcje7QVxoCr1nhOUiA0HcetNzh/D1&#10;eXjagAhRs9GDZ0L4oQC76v6u1IXxV/6gSx07kUo4FBrBxjgWUobWktNh4Ufi5H37yemY5NRJM+lr&#10;KneDXGWZkk73nBasHunVUnuqzw7hXR1m62vruemPb7Her6TsjoiPD/N+CyLSHP/CcMNP6FAlpsaf&#10;2QQxIKQjEeE5V2sQN3v5ss5BNAhqkyuQVSn/P6h+AQAA//8DAFBLAQItABQABgAIAAAAIQC2gziS&#10;/gAAAOEBAAATAAAAAAAAAAAAAAAAAAAAAABbQ29udGVudF9UeXBlc10ueG1sUEsBAi0AFAAGAAgA&#10;AAAhADj9If/WAAAAlAEAAAsAAAAAAAAAAAAAAAAALwEAAF9yZWxzLy5yZWxzUEsBAi0AFAAGAAgA&#10;AAAhAKLr/61TAgAAngQAAA4AAAAAAAAAAAAAAAAALgIAAGRycy9lMm9Eb2MueG1sUEsBAi0AFAAG&#10;AAgAAAAhAC8kHdLcAAAACQEAAA8AAAAAAAAAAAAAAAAArQQAAGRycy9kb3ducmV2LnhtbFBLBQYA&#10;AAAABAAEAPMAAAC2BQAAAAA=&#10;" fillcolor="#ae1a3b" stroked="f" strokeweight="2pt">
                <v:textbox>
                  <w:txbxContent>
                    <w:p w14:paraId="39258E57" w14:textId="7F450610"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6B6C4B" w:rsidRPr="00B95CE4">
                        <w:rPr>
                          <w:rStyle w:val="TitelChar"/>
                          <w:color w:val="FFFFFF" w:themeColor="background1"/>
                        </w:rPr>
                        <w:t>Inhuur</w:t>
                      </w:r>
                      <w:r w:rsidR="006246E3">
                        <w:rPr>
                          <w:rStyle w:val="TitelChar"/>
                          <w:color w:val="FFFFFF" w:themeColor="background1"/>
                        </w:rPr>
                        <w:t xml:space="preserve"> en werving</w:t>
                      </w:r>
                      <w:r w:rsidR="006B6C4B" w:rsidRPr="00B95CE4">
                        <w:rPr>
                          <w:rStyle w:val="TitelChar"/>
                          <w:color w:val="FFFFFF" w:themeColor="background1"/>
                        </w:rPr>
                        <w:t xml:space="preserve"> financieel personeel </w:t>
                      </w:r>
                      <w:r w:rsidRPr="0026731E">
                        <w:rPr>
                          <w:rStyle w:val="TitelChar"/>
                          <w:color w:val="FFFFFF" w:themeColor="background1"/>
                        </w:rPr>
                        <w:t xml:space="preserve"> </w:t>
                      </w:r>
                      <w:r w:rsidRPr="0026731E">
                        <w:rPr>
                          <w:sz w:val="32"/>
                          <w:szCs w:val="32"/>
                        </w:rPr>
                        <w:br/>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v:textbox>
                <w10:wrap anchorx="page"/>
              </v:rect>
            </w:pict>
          </mc:Fallback>
        </mc:AlternateContent>
      </w:r>
      <w:r w:rsidR="00836BB8">
        <w:rPr>
          <w:noProof/>
          <w:lang w:val="en-US"/>
        </w:rPr>
        <mc:AlternateContent>
          <mc:Choice Requires="wps">
            <w:drawing>
              <wp:anchor distT="0" distB="0" distL="114300" distR="114300" simplePos="0" relativeHeight="251658240" behindDoc="1" locked="0" layoutInCell="1" allowOverlap="1" wp14:anchorId="1BE9DACE" wp14:editId="6279CC40">
                <wp:simplePos x="0" y="0"/>
                <wp:positionH relativeFrom="page">
                  <wp:posOffset>-114300</wp:posOffset>
                </wp:positionH>
                <wp:positionV relativeFrom="page">
                  <wp:posOffset>5125915</wp:posOffset>
                </wp:positionV>
                <wp:extent cx="7672705" cy="5554980"/>
                <wp:effectExtent l="0" t="0" r="4445" b="7620"/>
                <wp:wrapNone/>
                <wp:docPr id="5" name="Rechthoek 5"/>
                <wp:cNvGraphicFramePr/>
                <a:graphic xmlns:a="http://schemas.openxmlformats.org/drawingml/2006/main">
                  <a:graphicData uri="http://schemas.microsoft.com/office/word/2010/wordprocessingShape">
                    <wps:wsp>
                      <wps:cNvSpPr/>
                      <wps:spPr>
                        <a:xfrm>
                          <a:off x="0" y="0"/>
                          <a:ext cx="7672705" cy="5554980"/>
                        </a:xfrm>
                        <a:prstGeom prst="rect">
                          <a:avLst/>
                        </a:prstGeom>
                        <a:solidFill>
                          <a:srgbClr val="2334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375968334" name="Afbeelding 375968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9DACE" id="Rechthoek 5" o:spid="_x0000_s1033" style="position:absolute;left:0;text-align:left;margin-left:-9pt;margin-top:403.6pt;width:604.15pt;height:43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2jgIAAHIFAAAOAAAAZHJzL2Uyb0RvYy54bWysVEtPGzEQvlfqf7B8L7sJCYGIDYpAVJUQ&#10;IKDi7HjtrCWvx7Wd7Ka/vmPvI5SiHqruwWt7vvnm4Zm5vGprTfbCeQWmoJOTnBJhOJTKbAv6/eX2&#10;yzklPjBTMg1GFPQgPL1aff502dilmEIFuhSOIInxy8YWtArBLrPM80rUzJ+AFQaFElzNAh7dNisd&#10;a5C91tk0z8+yBlxpHXDhPd7edEK6SvxSCh4epPQiEF1Q9C2k1aV1E9dsdcmWW8dspXjvBvsHL2qm&#10;DBodqW5YYGTn1B9UteIOPMhwwqHOQErFRYoBo5nk76J5rpgVKRZMjrdjmvz/o+X3+2f76DANjfVL&#10;j9sYRStdHf/oH2lTsg5jskQbCMfLxdliusjnlHCUzefz2cV5Smd2VLfOh68CahI3BXX4GilJbH/n&#10;A5pE6ACJ1jxoVd4qrdPBbTfX2pE9w5ebnp7OFpP4WKjyG0ybCDYQ1TpxvMmOwaRdOGgRcdo8CUlU&#10;ie5PkyepzsRoh3EuTJh0ooqVojM/z/EbrMfKjBrJl0QYmSXaH7l7ggHZkQzcnZc9PqqKVKajcv43&#10;xzrlUSNZBhNG5VoZcB8RaIyqt9zhhyR1qYlZCu2mxdzgy0ZkvNlAeXh0xEHXNt7yW4Uvecd8eGQO&#10;+wQ7Cns/POAiNTQFhX5HSQXu50f3EY/li1JKGuy7gvofO+YEJfqbwcK+mMxmsVHTYTZfTPHg3ko2&#10;byVmV18DFsgEp4zlaRvxQQ9b6aB+xRGxjlZRxAxH2wXlwQ2H69DNAxwyXKzXCYbNaVm4M8+WR/KY&#10;51ipL+0rc7Yv54CdcA9Dj7Llu6rusFHTwHoXQKpU8se89i+AjZ1KqR9CcXK8PSfUcVSufgEAAP//&#10;AwBQSwMEFAAGAAgAAAAhAJG0iGLhAAAADQEAAA8AAABkcnMvZG93bnJldi54bWxMj81qwzAQhO+F&#10;voPYQm+JZAdSx7UcWkPpJaXk5wFka2ubSitjyYnz9lFO7W2WGWa/KbazNeyMo+8dSUiWAhhS43RP&#10;rYTT8WORAfNBkVbGEUq4oodt+fhQqFy7C+3xfAgtiyXkcyWhC2HIOfdNh1b5pRuQovfjRqtCPMeW&#10;61FdYrk1PBViza3qKX7o1IBVh83vYbIS3utwNdXKnKrPr81xp7/7yVa9lM9P89srsIBz+AvDHT+i&#10;QxmZajeR9sxIWCRZ3BIkZOIlBXZPJBuxAlZHtc5SAbws+P8V5Q0AAP//AwBQSwECLQAUAAYACAAA&#10;ACEAtoM4kv4AAADhAQAAEwAAAAAAAAAAAAAAAAAAAAAAW0NvbnRlbnRfVHlwZXNdLnhtbFBLAQIt&#10;ABQABgAIAAAAIQA4/SH/1gAAAJQBAAALAAAAAAAAAAAAAAAAAC8BAABfcmVscy8ucmVsc1BLAQIt&#10;ABQABgAIAAAAIQB/u3F2jgIAAHIFAAAOAAAAAAAAAAAAAAAAAC4CAABkcnMvZTJvRG9jLnhtbFBL&#10;AQItABQABgAIAAAAIQCRtIhi4QAAAA0BAAAPAAAAAAAAAAAAAAAAAOgEAABkcnMvZG93bnJldi54&#10;bWxQSwUGAAAAAAQABADzAAAA9gUAAAAA&#10;" fillcolor="#233471" stroked="f" strokeweight="2pt">
                <v:textbo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375968334" name="Afbeelding 375968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v:textbox>
                <w10:wrap anchorx="page" anchory="page"/>
              </v:rect>
            </w:pict>
          </mc:Fallback>
        </mc:AlternateContent>
      </w:r>
      <w:r w:rsidR="00B7437C">
        <w:rPr>
          <w:noProof/>
        </w:rPr>
        <w:drawing>
          <wp:anchor distT="0" distB="0" distL="114300" distR="114300" simplePos="0" relativeHeight="251658243" behindDoc="0" locked="0" layoutInCell="1" allowOverlap="1" wp14:anchorId="55690CA5" wp14:editId="7A05F83F">
            <wp:simplePos x="0" y="0"/>
            <wp:positionH relativeFrom="column">
              <wp:posOffset>1285958</wp:posOffset>
            </wp:positionH>
            <wp:positionV relativeFrom="paragraph">
              <wp:posOffset>739941</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r w:rsidR="39AB4E67">
        <w:t>q12</w:t>
      </w:r>
    </w:p>
    <w:p w14:paraId="3ADE19D2" w14:textId="77777777" w:rsidR="00150688" w:rsidRPr="00A31973" w:rsidRDefault="00150688" w:rsidP="00590ADE">
      <w:pPr>
        <w:pStyle w:val="gemeentewageningen"/>
        <w:rPr>
          <w:lang w:val="en-US"/>
        </w:rPr>
        <w:sectPr w:rsidR="00150688" w:rsidRPr="00A31973" w:rsidSect="00D207B8">
          <w:pgSz w:w="11907" w:h="16840" w:code="9"/>
          <w:pgMar w:top="1276" w:right="1418" w:bottom="568" w:left="1418" w:header="709" w:footer="709" w:gutter="0"/>
          <w:cols w:space="708"/>
          <w:docGrid w:linePitch="299"/>
        </w:sectPr>
      </w:pPr>
    </w:p>
    <w:bookmarkStart w:id="0" w:name="_Toc483780301" w:displacedByCustomXml="next"/>
    <w:bookmarkStart w:id="1" w:name="_Toc142989660" w:displacedByCustomXml="next"/>
    <w:bookmarkStart w:id="2" w:name="_Toc95307487" w:displacedByCustomXml="next"/>
    <w:bookmarkStart w:id="3" w:name="_Toc95291918" w:displacedByCustomXml="next"/>
    <w:bookmarkStart w:id="4" w:name="_Toc95223966" w:displacedByCustomXml="next"/>
    <w:bookmarkStart w:id="5" w:name="_Toc95224078" w:displacedByCustomXml="next"/>
    <w:sdt>
      <w:sdtPr>
        <w:rPr>
          <w:rFonts w:ascii="QuadraatSans-Regular" w:eastAsia="Batang" w:hAnsi="QuadraatSans-Regular"/>
          <w:bCs w:val="0"/>
          <w:noProof/>
          <w:color w:val="000000" w:themeColor="text1"/>
          <w:sz w:val="22"/>
          <w:szCs w:val="20"/>
        </w:rPr>
        <w:id w:val="955182267"/>
        <w:docPartObj>
          <w:docPartGallery w:val="Table of Contents"/>
          <w:docPartUnique/>
        </w:docPartObj>
      </w:sdtPr>
      <w:sdtEndPr>
        <w:rPr>
          <w:szCs w:val="22"/>
        </w:rPr>
      </w:sdtEndPr>
      <w:sdtContent>
        <w:p w14:paraId="07102A69" w14:textId="664E7EF2" w:rsidR="00ED3BB2" w:rsidRPr="00BC0BA9" w:rsidRDefault="00ED3BB2" w:rsidP="00BD4601">
          <w:pPr>
            <w:pStyle w:val="Bijlageaangepast"/>
            <w:numPr>
              <w:ilvl w:val="0"/>
              <w:numId w:val="0"/>
            </w:numPr>
            <w:ind w:left="360" w:hanging="360"/>
            <w:rPr>
              <w:rStyle w:val="Kop1Char"/>
              <w:b/>
              <w:bCs/>
            </w:rPr>
          </w:pPr>
          <w:r w:rsidRPr="00BC0BA9">
            <w:rPr>
              <w:rStyle w:val="Kop1Char"/>
              <w:b/>
              <w:bCs/>
            </w:rPr>
            <w:t>Inhoudsopgave</w:t>
          </w:r>
          <w:bookmarkEnd w:id="5"/>
          <w:bookmarkEnd w:id="4"/>
          <w:bookmarkEnd w:id="3"/>
          <w:bookmarkEnd w:id="2"/>
          <w:bookmarkEnd w:id="1"/>
          <w:bookmarkEnd w:id="0"/>
        </w:p>
        <w:p w14:paraId="032F2F24" w14:textId="2A79E574" w:rsidR="001F6C89" w:rsidRDefault="001F6C89" w:rsidP="568D62E7">
          <w:pPr>
            <w:pStyle w:val="Inhopg1"/>
            <w:tabs>
              <w:tab w:val="clear" w:pos="9061"/>
              <w:tab w:val="right" w:leader="dot" w:pos="9060"/>
            </w:tabs>
            <w:rPr>
              <w:rStyle w:val="Hyperlink"/>
              <w:kern w:val="2"/>
              <w14:ligatures w14:val="standardContextual"/>
            </w:rPr>
          </w:pPr>
          <w:r>
            <w:fldChar w:fldCharType="begin"/>
          </w:r>
          <w:r w:rsidR="00ED3BB2">
            <w:instrText>TOC \o "1-3" \z \u \h</w:instrText>
          </w:r>
          <w:r>
            <w:fldChar w:fldCharType="separate"/>
          </w:r>
          <w:hyperlink w:anchor="_Toc483780301">
            <w:r w:rsidR="568D62E7" w:rsidRPr="568D62E7">
              <w:rPr>
                <w:rStyle w:val="Hyperlink"/>
              </w:rPr>
              <w:t>Inhoudsopgave</w:t>
            </w:r>
            <w:r w:rsidR="00ED3BB2">
              <w:tab/>
            </w:r>
            <w:r w:rsidR="00ED3BB2">
              <w:fldChar w:fldCharType="begin"/>
            </w:r>
            <w:r w:rsidR="00ED3BB2">
              <w:instrText>PAGEREF _Toc483780301 \h</w:instrText>
            </w:r>
            <w:r w:rsidR="00ED3BB2">
              <w:fldChar w:fldCharType="separate"/>
            </w:r>
            <w:r w:rsidR="000C7B57">
              <w:t>2</w:t>
            </w:r>
            <w:r w:rsidR="00ED3BB2">
              <w:fldChar w:fldCharType="end"/>
            </w:r>
          </w:hyperlink>
        </w:p>
        <w:p w14:paraId="4430366B" w14:textId="54C6B348" w:rsidR="001F6C89" w:rsidRDefault="568D62E7" w:rsidP="568D62E7">
          <w:pPr>
            <w:pStyle w:val="Inhopg1"/>
            <w:tabs>
              <w:tab w:val="clear" w:pos="9061"/>
              <w:tab w:val="right" w:leader="dot" w:pos="9060"/>
            </w:tabs>
            <w:rPr>
              <w:rStyle w:val="Hyperlink"/>
              <w:kern w:val="2"/>
              <w14:ligatures w14:val="standardContextual"/>
            </w:rPr>
          </w:pPr>
          <w:hyperlink w:anchor="_Toc1005522631">
            <w:r w:rsidRPr="568D62E7">
              <w:rPr>
                <w:rStyle w:val="Hyperlink"/>
              </w:rPr>
              <w:t>Begrippenlijst Beschrijvend document</w:t>
            </w:r>
            <w:r w:rsidR="001F6C89">
              <w:tab/>
            </w:r>
            <w:r w:rsidR="001F6C89">
              <w:fldChar w:fldCharType="begin"/>
            </w:r>
            <w:r w:rsidR="001F6C89">
              <w:instrText>PAGEREF _Toc1005522631 \h</w:instrText>
            </w:r>
            <w:r w:rsidR="001F6C89">
              <w:fldChar w:fldCharType="separate"/>
            </w:r>
            <w:r w:rsidR="000C7B57">
              <w:t>4</w:t>
            </w:r>
            <w:r w:rsidR="001F6C89">
              <w:fldChar w:fldCharType="end"/>
            </w:r>
          </w:hyperlink>
        </w:p>
        <w:p w14:paraId="08A48583" w14:textId="4713088E"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426634320">
            <w:r w:rsidRPr="568D62E7">
              <w:rPr>
                <w:rStyle w:val="Hyperlink"/>
              </w:rPr>
              <w:t>Hoofdstuk 1</w:t>
            </w:r>
            <w:r w:rsidR="001F6C89">
              <w:tab/>
            </w:r>
            <w:r w:rsidRPr="568D62E7">
              <w:rPr>
                <w:rStyle w:val="Hyperlink"/>
              </w:rPr>
              <w:t>Algemeen</w:t>
            </w:r>
            <w:r w:rsidR="001F6C89">
              <w:tab/>
            </w:r>
            <w:r w:rsidR="001F6C89">
              <w:fldChar w:fldCharType="begin"/>
            </w:r>
            <w:r w:rsidR="001F6C89">
              <w:instrText>PAGEREF _Toc426634320 \h</w:instrText>
            </w:r>
            <w:r w:rsidR="001F6C89">
              <w:fldChar w:fldCharType="separate"/>
            </w:r>
            <w:r w:rsidR="000C7B57">
              <w:t>6</w:t>
            </w:r>
            <w:r w:rsidR="001F6C89">
              <w:fldChar w:fldCharType="end"/>
            </w:r>
          </w:hyperlink>
        </w:p>
        <w:p w14:paraId="2AA2A684" w14:textId="59FA8F80" w:rsidR="001F6C89" w:rsidRDefault="568D62E7" w:rsidP="568D62E7">
          <w:pPr>
            <w:pStyle w:val="Inhopg2"/>
            <w:tabs>
              <w:tab w:val="clear" w:pos="9061"/>
              <w:tab w:val="right" w:leader="dot" w:pos="9060"/>
            </w:tabs>
            <w:rPr>
              <w:rStyle w:val="Hyperlink"/>
              <w:noProof/>
              <w:kern w:val="2"/>
              <w14:ligatures w14:val="standardContextual"/>
            </w:rPr>
          </w:pPr>
          <w:hyperlink w:anchor="_Toc1336936485">
            <w:r w:rsidRPr="568D62E7">
              <w:rPr>
                <w:rStyle w:val="Hyperlink"/>
              </w:rPr>
              <w:t>1.1</w:t>
            </w:r>
            <w:r w:rsidR="001F6C89">
              <w:tab/>
            </w:r>
            <w:r w:rsidRPr="568D62E7">
              <w:rPr>
                <w:rStyle w:val="Hyperlink"/>
              </w:rPr>
              <w:t>Inleiding</w:t>
            </w:r>
            <w:r w:rsidR="001F6C89">
              <w:tab/>
            </w:r>
            <w:r w:rsidR="001F6C89">
              <w:fldChar w:fldCharType="begin"/>
            </w:r>
            <w:r w:rsidR="001F6C89">
              <w:instrText>PAGEREF _Toc1336936485 \h</w:instrText>
            </w:r>
            <w:r w:rsidR="001F6C89">
              <w:fldChar w:fldCharType="separate"/>
            </w:r>
            <w:r w:rsidR="000C7B57">
              <w:rPr>
                <w:noProof/>
              </w:rPr>
              <w:t>6</w:t>
            </w:r>
            <w:r w:rsidR="001F6C89">
              <w:fldChar w:fldCharType="end"/>
            </w:r>
          </w:hyperlink>
        </w:p>
        <w:p w14:paraId="3CDAEB12" w14:textId="0D19BDAA" w:rsidR="001F6C89" w:rsidRDefault="568D62E7" w:rsidP="568D62E7">
          <w:pPr>
            <w:pStyle w:val="Inhopg2"/>
            <w:tabs>
              <w:tab w:val="clear" w:pos="9061"/>
              <w:tab w:val="right" w:leader="dot" w:pos="9060"/>
            </w:tabs>
            <w:rPr>
              <w:rStyle w:val="Hyperlink"/>
              <w:noProof/>
              <w:kern w:val="2"/>
              <w14:ligatures w14:val="standardContextual"/>
            </w:rPr>
          </w:pPr>
          <w:hyperlink w:anchor="_Toc2141858711">
            <w:r w:rsidRPr="568D62E7">
              <w:rPr>
                <w:rStyle w:val="Hyperlink"/>
              </w:rPr>
              <w:t>1.2</w:t>
            </w:r>
            <w:r w:rsidR="001F6C89">
              <w:tab/>
            </w:r>
            <w:r w:rsidRPr="568D62E7">
              <w:rPr>
                <w:rStyle w:val="Hyperlink"/>
              </w:rPr>
              <w:t>Doel</w:t>
            </w:r>
            <w:r w:rsidR="001F6C89">
              <w:tab/>
            </w:r>
            <w:r w:rsidR="001F6C89">
              <w:fldChar w:fldCharType="begin"/>
            </w:r>
            <w:r w:rsidR="001F6C89">
              <w:instrText>PAGEREF _Toc2141858711 \h</w:instrText>
            </w:r>
            <w:r w:rsidR="001F6C89">
              <w:fldChar w:fldCharType="separate"/>
            </w:r>
            <w:r w:rsidR="000C7B57">
              <w:rPr>
                <w:noProof/>
              </w:rPr>
              <w:t>7</w:t>
            </w:r>
            <w:r w:rsidR="001F6C89">
              <w:fldChar w:fldCharType="end"/>
            </w:r>
          </w:hyperlink>
        </w:p>
        <w:p w14:paraId="3578F891" w14:textId="6EF9121F" w:rsidR="001F6C89" w:rsidRDefault="568D62E7" w:rsidP="568D62E7">
          <w:pPr>
            <w:pStyle w:val="Inhopg2"/>
            <w:tabs>
              <w:tab w:val="clear" w:pos="9061"/>
              <w:tab w:val="right" w:leader="dot" w:pos="9060"/>
            </w:tabs>
            <w:rPr>
              <w:rStyle w:val="Hyperlink"/>
              <w:noProof/>
              <w:kern w:val="2"/>
              <w14:ligatures w14:val="standardContextual"/>
            </w:rPr>
          </w:pPr>
          <w:hyperlink w:anchor="_Toc242303996">
            <w:r w:rsidRPr="568D62E7">
              <w:rPr>
                <w:rStyle w:val="Hyperlink"/>
              </w:rPr>
              <w:t>1.3</w:t>
            </w:r>
            <w:r w:rsidR="001F6C89">
              <w:tab/>
            </w:r>
            <w:r w:rsidRPr="568D62E7">
              <w:rPr>
                <w:rStyle w:val="Hyperlink"/>
              </w:rPr>
              <w:t>Expliciet niet behorende tot de Opdracht</w:t>
            </w:r>
            <w:r w:rsidR="001F6C89">
              <w:tab/>
            </w:r>
            <w:r w:rsidR="001F6C89">
              <w:fldChar w:fldCharType="begin"/>
            </w:r>
            <w:r w:rsidR="001F6C89">
              <w:instrText>PAGEREF _Toc242303996 \h</w:instrText>
            </w:r>
            <w:r w:rsidR="001F6C89">
              <w:fldChar w:fldCharType="separate"/>
            </w:r>
            <w:r w:rsidR="000C7B57">
              <w:rPr>
                <w:noProof/>
              </w:rPr>
              <w:t>8</w:t>
            </w:r>
            <w:r w:rsidR="001F6C89">
              <w:fldChar w:fldCharType="end"/>
            </w:r>
          </w:hyperlink>
        </w:p>
        <w:p w14:paraId="7CE4A325" w14:textId="000A038D" w:rsidR="001F6C89" w:rsidRDefault="568D62E7" w:rsidP="568D62E7">
          <w:pPr>
            <w:pStyle w:val="Inhopg2"/>
            <w:tabs>
              <w:tab w:val="clear" w:pos="9061"/>
              <w:tab w:val="right" w:leader="dot" w:pos="9060"/>
            </w:tabs>
            <w:rPr>
              <w:rStyle w:val="Hyperlink"/>
              <w:noProof/>
              <w:kern w:val="2"/>
              <w14:ligatures w14:val="standardContextual"/>
            </w:rPr>
          </w:pPr>
          <w:hyperlink w:anchor="_Toc2147069674">
            <w:r w:rsidRPr="568D62E7">
              <w:rPr>
                <w:rStyle w:val="Hyperlink"/>
              </w:rPr>
              <w:t>1.4</w:t>
            </w:r>
            <w:r w:rsidR="001F6C89">
              <w:tab/>
            </w:r>
            <w:r w:rsidRPr="568D62E7">
              <w:rPr>
                <w:rStyle w:val="Hyperlink"/>
              </w:rPr>
              <w:t>Omvang</w:t>
            </w:r>
            <w:r w:rsidR="001F6C89">
              <w:tab/>
            </w:r>
            <w:r w:rsidR="001F6C89">
              <w:fldChar w:fldCharType="begin"/>
            </w:r>
            <w:r w:rsidR="001F6C89">
              <w:instrText>PAGEREF _Toc2147069674 \h</w:instrText>
            </w:r>
            <w:r w:rsidR="001F6C89">
              <w:fldChar w:fldCharType="separate"/>
            </w:r>
            <w:r w:rsidR="000C7B57">
              <w:rPr>
                <w:noProof/>
              </w:rPr>
              <w:t>8</w:t>
            </w:r>
            <w:r w:rsidR="001F6C89">
              <w:fldChar w:fldCharType="end"/>
            </w:r>
          </w:hyperlink>
        </w:p>
        <w:p w14:paraId="6A53C5CA" w14:textId="25AC5BD0" w:rsidR="001F6C89" w:rsidRDefault="568D62E7" w:rsidP="568D62E7">
          <w:pPr>
            <w:pStyle w:val="Inhopg2"/>
            <w:tabs>
              <w:tab w:val="clear" w:pos="9061"/>
              <w:tab w:val="right" w:leader="dot" w:pos="9060"/>
            </w:tabs>
            <w:rPr>
              <w:rStyle w:val="Hyperlink"/>
              <w:noProof/>
              <w:kern w:val="2"/>
              <w14:ligatures w14:val="standardContextual"/>
            </w:rPr>
          </w:pPr>
          <w:hyperlink w:anchor="_Toc969252394">
            <w:r w:rsidRPr="568D62E7">
              <w:rPr>
                <w:rStyle w:val="Hyperlink"/>
              </w:rPr>
              <w:t>1.5</w:t>
            </w:r>
            <w:r w:rsidR="001F6C89">
              <w:tab/>
            </w:r>
            <w:r w:rsidRPr="568D62E7">
              <w:rPr>
                <w:rStyle w:val="Hyperlink"/>
              </w:rPr>
              <w:t>Social Return</w:t>
            </w:r>
            <w:r w:rsidR="001F6C89">
              <w:tab/>
            </w:r>
            <w:r w:rsidR="001F6C89">
              <w:fldChar w:fldCharType="begin"/>
            </w:r>
            <w:r w:rsidR="001F6C89">
              <w:instrText>PAGEREF _Toc969252394 \h</w:instrText>
            </w:r>
            <w:r w:rsidR="001F6C89">
              <w:fldChar w:fldCharType="separate"/>
            </w:r>
            <w:r w:rsidR="000C7B57">
              <w:rPr>
                <w:noProof/>
              </w:rPr>
              <w:t>9</w:t>
            </w:r>
            <w:r w:rsidR="001F6C89">
              <w:fldChar w:fldCharType="end"/>
            </w:r>
          </w:hyperlink>
        </w:p>
        <w:p w14:paraId="2AD7C042" w14:textId="3A26F2EE" w:rsidR="001F6C89" w:rsidRDefault="568D62E7" w:rsidP="568D62E7">
          <w:pPr>
            <w:pStyle w:val="Inhopg2"/>
            <w:tabs>
              <w:tab w:val="clear" w:pos="9061"/>
              <w:tab w:val="right" w:leader="dot" w:pos="9060"/>
            </w:tabs>
            <w:rPr>
              <w:rStyle w:val="Hyperlink"/>
              <w:noProof/>
              <w:kern w:val="2"/>
              <w14:ligatures w14:val="standardContextual"/>
            </w:rPr>
          </w:pPr>
          <w:hyperlink w:anchor="_Toc92409148">
            <w:r w:rsidRPr="568D62E7">
              <w:rPr>
                <w:rStyle w:val="Hyperlink"/>
              </w:rPr>
              <w:t>1.6</w:t>
            </w:r>
            <w:r w:rsidR="001F6C89">
              <w:tab/>
            </w:r>
            <w:r w:rsidRPr="568D62E7">
              <w:rPr>
                <w:rStyle w:val="Hyperlink"/>
              </w:rPr>
              <w:t>Minicompetitie</w:t>
            </w:r>
            <w:r w:rsidR="001F6C89">
              <w:tab/>
            </w:r>
            <w:r w:rsidR="001F6C89">
              <w:fldChar w:fldCharType="begin"/>
            </w:r>
            <w:r w:rsidR="001F6C89">
              <w:instrText>PAGEREF _Toc92409148 \h</w:instrText>
            </w:r>
            <w:r w:rsidR="001F6C89">
              <w:fldChar w:fldCharType="separate"/>
            </w:r>
            <w:r w:rsidR="000C7B57">
              <w:rPr>
                <w:noProof/>
              </w:rPr>
              <w:t>9</w:t>
            </w:r>
            <w:r w:rsidR="001F6C89">
              <w:fldChar w:fldCharType="end"/>
            </w:r>
          </w:hyperlink>
        </w:p>
        <w:p w14:paraId="31F770B4" w14:textId="239493EB" w:rsidR="001F6C89" w:rsidRDefault="568D62E7" w:rsidP="568D62E7">
          <w:pPr>
            <w:pStyle w:val="Inhopg2"/>
            <w:tabs>
              <w:tab w:val="clear" w:pos="9061"/>
              <w:tab w:val="right" w:leader="dot" w:pos="9060"/>
            </w:tabs>
            <w:rPr>
              <w:rStyle w:val="Hyperlink"/>
              <w:noProof/>
              <w:kern w:val="2"/>
              <w14:ligatures w14:val="standardContextual"/>
            </w:rPr>
          </w:pPr>
          <w:hyperlink w:anchor="_Toc795124642">
            <w:r w:rsidRPr="568D62E7">
              <w:rPr>
                <w:rStyle w:val="Hyperlink"/>
              </w:rPr>
              <w:t>1.7</w:t>
            </w:r>
            <w:r w:rsidR="001F6C89">
              <w:tab/>
            </w:r>
            <w:r w:rsidRPr="568D62E7">
              <w:rPr>
                <w:rStyle w:val="Hyperlink"/>
              </w:rPr>
              <w:t>Communicatie</w:t>
            </w:r>
            <w:r w:rsidR="001F6C89">
              <w:tab/>
            </w:r>
            <w:r w:rsidR="001F6C89">
              <w:fldChar w:fldCharType="begin"/>
            </w:r>
            <w:r w:rsidR="001F6C89">
              <w:instrText>PAGEREF _Toc795124642 \h</w:instrText>
            </w:r>
            <w:r w:rsidR="001F6C89">
              <w:fldChar w:fldCharType="separate"/>
            </w:r>
            <w:r w:rsidR="000C7B57">
              <w:rPr>
                <w:noProof/>
              </w:rPr>
              <w:t>10</w:t>
            </w:r>
            <w:r w:rsidR="001F6C89">
              <w:fldChar w:fldCharType="end"/>
            </w:r>
          </w:hyperlink>
        </w:p>
        <w:p w14:paraId="7CAB833A" w14:textId="681D9C5F" w:rsidR="001F6C89" w:rsidRDefault="568D62E7" w:rsidP="568D62E7">
          <w:pPr>
            <w:pStyle w:val="Inhopg2"/>
            <w:tabs>
              <w:tab w:val="clear" w:pos="9061"/>
              <w:tab w:val="right" w:leader="dot" w:pos="9060"/>
            </w:tabs>
            <w:rPr>
              <w:rStyle w:val="Hyperlink"/>
              <w:noProof/>
              <w:kern w:val="2"/>
              <w14:ligatures w14:val="standardContextual"/>
            </w:rPr>
          </w:pPr>
          <w:hyperlink w:anchor="_Toc63114125">
            <w:r w:rsidRPr="568D62E7">
              <w:rPr>
                <w:rStyle w:val="Hyperlink"/>
              </w:rPr>
              <w:t>1.8</w:t>
            </w:r>
            <w:r w:rsidR="001F6C89">
              <w:tab/>
            </w:r>
            <w:r w:rsidRPr="568D62E7">
              <w:rPr>
                <w:rStyle w:val="Hyperlink"/>
              </w:rPr>
              <w:t>Klachten over de aanbesteding</w:t>
            </w:r>
            <w:r w:rsidR="001F6C89">
              <w:tab/>
            </w:r>
            <w:r w:rsidR="001F6C89">
              <w:fldChar w:fldCharType="begin"/>
            </w:r>
            <w:r w:rsidR="001F6C89">
              <w:instrText>PAGEREF _Toc63114125 \h</w:instrText>
            </w:r>
            <w:r w:rsidR="001F6C89">
              <w:fldChar w:fldCharType="separate"/>
            </w:r>
            <w:r w:rsidR="000C7B57">
              <w:rPr>
                <w:noProof/>
              </w:rPr>
              <w:t>10</w:t>
            </w:r>
            <w:r w:rsidR="001F6C89">
              <w:fldChar w:fldCharType="end"/>
            </w:r>
          </w:hyperlink>
        </w:p>
        <w:p w14:paraId="5AD6401B" w14:textId="7CC85883" w:rsidR="001F6C89" w:rsidRDefault="568D62E7" w:rsidP="568D62E7">
          <w:pPr>
            <w:pStyle w:val="Inhopg2"/>
            <w:tabs>
              <w:tab w:val="clear" w:pos="9061"/>
              <w:tab w:val="right" w:leader="dot" w:pos="9060"/>
            </w:tabs>
            <w:rPr>
              <w:rStyle w:val="Hyperlink"/>
              <w:noProof/>
              <w:kern w:val="2"/>
              <w14:ligatures w14:val="standardContextual"/>
            </w:rPr>
          </w:pPr>
          <w:hyperlink w:anchor="_Toc1417505108">
            <w:r w:rsidRPr="568D62E7">
              <w:rPr>
                <w:rStyle w:val="Hyperlink"/>
              </w:rPr>
              <w:t>1.9</w:t>
            </w:r>
            <w:r w:rsidR="001F6C89">
              <w:tab/>
            </w:r>
            <w:r w:rsidRPr="568D62E7">
              <w:rPr>
                <w:rStyle w:val="Hyperlink"/>
              </w:rPr>
              <w:t>Motivering keuze procedure en partijen</w:t>
            </w:r>
            <w:r w:rsidR="001F6C89">
              <w:tab/>
            </w:r>
            <w:r w:rsidR="001F6C89">
              <w:fldChar w:fldCharType="begin"/>
            </w:r>
            <w:r w:rsidR="001F6C89">
              <w:instrText>PAGEREF _Toc1417505108 \h</w:instrText>
            </w:r>
            <w:r w:rsidR="001F6C89">
              <w:fldChar w:fldCharType="separate"/>
            </w:r>
            <w:r w:rsidR="000C7B57">
              <w:rPr>
                <w:noProof/>
              </w:rPr>
              <w:t>10</w:t>
            </w:r>
            <w:r w:rsidR="001F6C89">
              <w:fldChar w:fldCharType="end"/>
            </w:r>
          </w:hyperlink>
        </w:p>
        <w:p w14:paraId="68662559" w14:textId="59954275" w:rsidR="001F6C89" w:rsidRDefault="568D62E7" w:rsidP="568D62E7">
          <w:pPr>
            <w:pStyle w:val="Inhopg2"/>
            <w:tabs>
              <w:tab w:val="clear" w:pos="9061"/>
              <w:tab w:val="right" w:leader="dot" w:pos="9060"/>
            </w:tabs>
            <w:rPr>
              <w:rStyle w:val="Hyperlink"/>
              <w:noProof/>
              <w:kern w:val="2"/>
              <w14:ligatures w14:val="standardContextual"/>
            </w:rPr>
          </w:pPr>
          <w:hyperlink w:anchor="_Toc555076561">
            <w:r w:rsidRPr="568D62E7">
              <w:rPr>
                <w:rStyle w:val="Hyperlink"/>
              </w:rPr>
              <w:t>1.10</w:t>
            </w:r>
            <w:r w:rsidR="001F6C89">
              <w:tab/>
            </w:r>
            <w:r w:rsidRPr="568D62E7">
              <w:rPr>
                <w:rStyle w:val="Hyperlink"/>
              </w:rPr>
              <w:t>Concept Overeenkomst</w:t>
            </w:r>
            <w:r w:rsidR="001F6C89">
              <w:tab/>
            </w:r>
            <w:r w:rsidR="001F6C89">
              <w:fldChar w:fldCharType="begin"/>
            </w:r>
            <w:r w:rsidR="001F6C89">
              <w:instrText>PAGEREF _Toc555076561 \h</w:instrText>
            </w:r>
            <w:r w:rsidR="001F6C89">
              <w:fldChar w:fldCharType="separate"/>
            </w:r>
            <w:r w:rsidR="000C7B57">
              <w:rPr>
                <w:noProof/>
              </w:rPr>
              <w:t>10</w:t>
            </w:r>
            <w:r w:rsidR="001F6C89">
              <w:fldChar w:fldCharType="end"/>
            </w:r>
          </w:hyperlink>
        </w:p>
        <w:p w14:paraId="31B3A37F" w14:textId="3CBD1799" w:rsidR="001F6C89" w:rsidRDefault="568D62E7" w:rsidP="568D62E7">
          <w:pPr>
            <w:pStyle w:val="Inhopg2"/>
            <w:tabs>
              <w:tab w:val="clear" w:pos="9061"/>
              <w:tab w:val="right" w:leader="dot" w:pos="9060"/>
            </w:tabs>
            <w:rPr>
              <w:rStyle w:val="Hyperlink"/>
              <w:noProof/>
              <w:kern w:val="2"/>
              <w14:ligatures w14:val="standardContextual"/>
            </w:rPr>
          </w:pPr>
          <w:hyperlink w:anchor="_Toc39797193">
            <w:r w:rsidRPr="568D62E7">
              <w:rPr>
                <w:rStyle w:val="Hyperlink"/>
              </w:rPr>
              <w:t>1.11</w:t>
            </w:r>
            <w:r w:rsidR="001F6C89">
              <w:tab/>
            </w:r>
            <w:r w:rsidRPr="568D62E7">
              <w:rPr>
                <w:rStyle w:val="Hyperlink"/>
              </w:rPr>
              <w:t>Programma van eisen</w:t>
            </w:r>
            <w:r w:rsidR="001F6C89">
              <w:tab/>
            </w:r>
            <w:r w:rsidR="001F6C89">
              <w:fldChar w:fldCharType="begin"/>
            </w:r>
            <w:r w:rsidR="001F6C89">
              <w:instrText>PAGEREF _Toc39797193 \h</w:instrText>
            </w:r>
            <w:r w:rsidR="001F6C89">
              <w:fldChar w:fldCharType="separate"/>
            </w:r>
            <w:r w:rsidR="000C7B57">
              <w:rPr>
                <w:noProof/>
              </w:rPr>
              <w:t>11</w:t>
            </w:r>
            <w:r w:rsidR="001F6C89">
              <w:fldChar w:fldCharType="end"/>
            </w:r>
          </w:hyperlink>
        </w:p>
        <w:p w14:paraId="539402A5" w14:textId="00F6F2AE" w:rsidR="001F6C89" w:rsidRDefault="568D62E7" w:rsidP="568D62E7">
          <w:pPr>
            <w:pStyle w:val="Inhopg2"/>
            <w:tabs>
              <w:tab w:val="clear" w:pos="9061"/>
              <w:tab w:val="right" w:leader="dot" w:pos="9060"/>
            </w:tabs>
            <w:rPr>
              <w:rStyle w:val="Hyperlink"/>
              <w:noProof/>
              <w:kern w:val="2"/>
              <w14:ligatures w14:val="standardContextual"/>
            </w:rPr>
          </w:pPr>
          <w:hyperlink w:anchor="_Toc1696732897">
            <w:r w:rsidRPr="568D62E7">
              <w:rPr>
                <w:rStyle w:val="Hyperlink"/>
              </w:rPr>
              <w:t>1.12</w:t>
            </w:r>
            <w:r w:rsidR="001F6C89">
              <w:tab/>
            </w:r>
            <w:r w:rsidRPr="568D62E7">
              <w:rPr>
                <w:rStyle w:val="Hyperlink"/>
              </w:rPr>
              <w:t>Privacy Addendum</w:t>
            </w:r>
            <w:r w:rsidR="001F6C89">
              <w:tab/>
            </w:r>
            <w:r w:rsidR="001F6C89">
              <w:fldChar w:fldCharType="begin"/>
            </w:r>
            <w:r w:rsidR="001F6C89">
              <w:instrText>PAGEREF _Toc1696732897 \h</w:instrText>
            </w:r>
            <w:r w:rsidR="001F6C89">
              <w:fldChar w:fldCharType="separate"/>
            </w:r>
            <w:r w:rsidR="000C7B57">
              <w:rPr>
                <w:b/>
                <w:bCs/>
                <w:noProof/>
              </w:rPr>
              <w:t>Fout! Bladwijzer niet gedefinieerd.</w:t>
            </w:r>
            <w:r w:rsidR="001F6C89">
              <w:fldChar w:fldCharType="end"/>
            </w:r>
          </w:hyperlink>
        </w:p>
        <w:p w14:paraId="70366707" w14:textId="5C9EE58C"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1284815059">
            <w:r w:rsidRPr="568D62E7">
              <w:rPr>
                <w:rStyle w:val="Hyperlink"/>
              </w:rPr>
              <w:t>Hoofdstuk 2</w:t>
            </w:r>
            <w:r w:rsidR="001F6C89">
              <w:tab/>
            </w:r>
            <w:r w:rsidRPr="568D62E7">
              <w:rPr>
                <w:rStyle w:val="Hyperlink"/>
              </w:rPr>
              <w:t>Aanbestedingsprocedure</w:t>
            </w:r>
            <w:r w:rsidR="001F6C89">
              <w:tab/>
            </w:r>
            <w:r w:rsidR="001F6C89">
              <w:fldChar w:fldCharType="begin"/>
            </w:r>
            <w:r w:rsidR="001F6C89">
              <w:instrText>PAGEREF _Toc1284815059 \h</w:instrText>
            </w:r>
            <w:r w:rsidR="001F6C89">
              <w:fldChar w:fldCharType="separate"/>
            </w:r>
            <w:r w:rsidR="000C7B57">
              <w:t>11</w:t>
            </w:r>
            <w:r w:rsidR="001F6C89">
              <w:fldChar w:fldCharType="end"/>
            </w:r>
          </w:hyperlink>
        </w:p>
        <w:p w14:paraId="721B77BE" w14:textId="5E9B6726" w:rsidR="001F6C89" w:rsidRDefault="568D62E7" w:rsidP="568D62E7">
          <w:pPr>
            <w:pStyle w:val="Inhopg2"/>
            <w:tabs>
              <w:tab w:val="clear" w:pos="9061"/>
              <w:tab w:val="right" w:leader="dot" w:pos="9060"/>
            </w:tabs>
            <w:rPr>
              <w:rStyle w:val="Hyperlink"/>
              <w:noProof/>
              <w:kern w:val="2"/>
              <w14:ligatures w14:val="standardContextual"/>
            </w:rPr>
          </w:pPr>
          <w:hyperlink w:anchor="_Toc845196281">
            <w:r w:rsidRPr="568D62E7">
              <w:rPr>
                <w:rStyle w:val="Hyperlink"/>
              </w:rPr>
              <w:t>2.1</w:t>
            </w:r>
            <w:r w:rsidR="001F6C89">
              <w:tab/>
            </w:r>
            <w:r w:rsidRPr="568D62E7">
              <w:rPr>
                <w:rStyle w:val="Hyperlink"/>
              </w:rPr>
              <w:t>Planning</w:t>
            </w:r>
            <w:r w:rsidR="001F6C89">
              <w:tab/>
            </w:r>
            <w:r w:rsidR="001F6C89">
              <w:fldChar w:fldCharType="begin"/>
            </w:r>
            <w:r w:rsidR="001F6C89">
              <w:instrText>PAGEREF _Toc845196281 \h</w:instrText>
            </w:r>
            <w:r w:rsidR="001F6C89">
              <w:fldChar w:fldCharType="separate"/>
            </w:r>
            <w:r w:rsidR="000C7B57">
              <w:rPr>
                <w:noProof/>
              </w:rPr>
              <w:t>11</w:t>
            </w:r>
            <w:r w:rsidR="001F6C89">
              <w:fldChar w:fldCharType="end"/>
            </w:r>
          </w:hyperlink>
        </w:p>
        <w:p w14:paraId="22CDAC23" w14:textId="0E5660D3" w:rsidR="001F6C89" w:rsidRDefault="568D62E7" w:rsidP="568D62E7">
          <w:pPr>
            <w:pStyle w:val="Inhopg2"/>
            <w:tabs>
              <w:tab w:val="clear" w:pos="9061"/>
              <w:tab w:val="right" w:leader="dot" w:pos="9060"/>
            </w:tabs>
            <w:rPr>
              <w:rStyle w:val="Hyperlink"/>
              <w:noProof/>
              <w:kern w:val="2"/>
              <w14:ligatures w14:val="standardContextual"/>
            </w:rPr>
          </w:pPr>
          <w:hyperlink w:anchor="_Toc1371760117">
            <w:r w:rsidRPr="568D62E7">
              <w:rPr>
                <w:rStyle w:val="Hyperlink"/>
              </w:rPr>
              <w:t>2.2</w:t>
            </w:r>
            <w:r w:rsidR="001F6C89">
              <w:tab/>
            </w:r>
            <w:r w:rsidRPr="568D62E7">
              <w:rPr>
                <w:rStyle w:val="Hyperlink"/>
              </w:rPr>
              <w:t>Nota van inlichtingen</w:t>
            </w:r>
            <w:r w:rsidR="001F6C89">
              <w:tab/>
            </w:r>
            <w:r w:rsidR="001F6C89">
              <w:fldChar w:fldCharType="begin"/>
            </w:r>
            <w:r w:rsidR="001F6C89">
              <w:instrText>PAGEREF _Toc1371760117 \h</w:instrText>
            </w:r>
            <w:r w:rsidR="001F6C89">
              <w:fldChar w:fldCharType="separate"/>
            </w:r>
            <w:r w:rsidR="000C7B57">
              <w:rPr>
                <w:noProof/>
              </w:rPr>
              <w:t>11</w:t>
            </w:r>
            <w:r w:rsidR="001F6C89">
              <w:fldChar w:fldCharType="end"/>
            </w:r>
          </w:hyperlink>
        </w:p>
        <w:p w14:paraId="475174C9" w14:textId="3337429D" w:rsidR="001F6C89" w:rsidRDefault="568D62E7" w:rsidP="568D62E7">
          <w:pPr>
            <w:pStyle w:val="Inhopg2"/>
            <w:tabs>
              <w:tab w:val="clear" w:pos="9061"/>
              <w:tab w:val="right" w:leader="dot" w:pos="9060"/>
            </w:tabs>
            <w:rPr>
              <w:rStyle w:val="Hyperlink"/>
              <w:noProof/>
              <w:kern w:val="2"/>
              <w14:ligatures w14:val="standardContextual"/>
            </w:rPr>
          </w:pPr>
          <w:hyperlink w:anchor="_Toc1152051192">
            <w:r w:rsidRPr="568D62E7">
              <w:rPr>
                <w:rStyle w:val="Hyperlink"/>
              </w:rPr>
              <w:t>2.3</w:t>
            </w:r>
            <w:r w:rsidR="001F6C89">
              <w:tab/>
            </w:r>
            <w:r w:rsidRPr="568D62E7">
              <w:rPr>
                <w:rStyle w:val="Hyperlink"/>
              </w:rPr>
              <w:t>Wijze van aanbieden Offertes</w:t>
            </w:r>
            <w:r w:rsidR="001F6C89">
              <w:tab/>
            </w:r>
            <w:r w:rsidR="001F6C89">
              <w:fldChar w:fldCharType="begin"/>
            </w:r>
            <w:r w:rsidR="001F6C89">
              <w:instrText>PAGEREF _Toc1152051192 \h</w:instrText>
            </w:r>
            <w:r w:rsidR="001F6C89">
              <w:fldChar w:fldCharType="separate"/>
            </w:r>
            <w:r w:rsidR="000C7B57">
              <w:rPr>
                <w:noProof/>
              </w:rPr>
              <w:t>12</w:t>
            </w:r>
            <w:r w:rsidR="001F6C89">
              <w:fldChar w:fldCharType="end"/>
            </w:r>
          </w:hyperlink>
        </w:p>
        <w:p w14:paraId="1AFA1418" w14:textId="1A413D66" w:rsidR="001F6C89" w:rsidRDefault="568D62E7" w:rsidP="568D62E7">
          <w:pPr>
            <w:pStyle w:val="Inhopg2"/>
            <w:tabs>
              <w:tab w:val="clear" w:pos="9061"/>
              <w:tab w:val="right" w:leader="dot" w:pos="9060"/>
            </w:tabs>
            <w:rPr>
              <w:rStyle w:val="Hyperlink"/>
              <w:noProof/>
              <w:kern w:val="2"/>
              <w14:ligatures w14:val="standardContextual"/>
            </w:rPr>
          </w:pPr>
          <w:hyperlink w:anchor="_Toc2011802486">
            <w:r w:rsidRPr="568D62E7">
              <w:rPr>
                <w:rStyle w:val="Hyperlink"/>
              </w:rPr>
              <w:t>2.4</w:t>
            </w:r>
            <w:r w:rsidR="001F6C89">
              <w:tab/>
            </w:r>
            <w:r w:rsidRPr="568D62E7">
              <w:rPr>
                <w:rStyle w:val="Hyperlink"/>
              </w:rPr>
              <w:t>Verificatie</w:t>
            </w:r>
            <w:r w:rsidR="001F6C89">
              <w:tab/>
            </w:r>
            <w:r w:rsidR="001F6C89">
              <w:fldChar w:fldCharType="begin"/>
            </w:r>
            <w:r w:rsidR="001F6C89">
              <w:instrText>PAGEREF _Toc2011802486 \h</w:instrText>
            </w:r>
            <w:r w:rsidR="001F6C89">
              <w:fldChar w:fldCharType="separate"/>
            </w:r>
            <w:r w:rsidR="000C7B57">
              <w:rPr>
                <w:noProof/>
              </w:rPr>
              <w:t>13</w:t>
            </w:r>
            <w:r w:rsidR="001F6C89">
              <w:fldChar w:fldCharType="end"/>
            </w:r>
          </w:hyperlink>
        </w:p>
        <w:p w14:paraId="06E1A4BB" w14:textId="68DB42B6" w:rsidR="001F6C89" w:rsidRDefault="568D62E7" w:rsidP="568D62E7">
          <w:pPr>
            <w:pStyle w:val="Inhopg2"/>
            <w:tabs>
              <w:tab w:val="clear" w:pos="9061"/>
              <w:tab w:val="right" w:leader="dot" w:pos="9060"/>
            </w:tabs>
            <w:rPr>
              <w:rStyle w:val="Hyperlink"/>
              <w:noProof/>
              <w:kern w:val="2"/>
              <w14:ligatures w14:val="standardContextual"/>
            </w:rPr>
          </w:pPr>
          <w:hyperlink w:anchor="_Toc1214892400">
            <w:r w:rsidRPr="568D62E7">
              <w:rPr>
                <w:rStyle w:val="Hyperlink"/>
              </w:rPr>
              <w:t>2.5</w:t>
            </w:r>
            <w:r w:rsidR="001F6C89">
              <w:tab/>
            </w:r>
            <w:r w:rsidRPr="568D62E7">
              <w:rPr>
                <w:rStyle w:val="Hyperlink"/>
              </w:rPr>
              <w:t>Gunning</w:t>
            </w:r>
            <w:r w:rsidR="001F6C89">
              <w:tab/>
            </w:r>
            <w:r w:rsidR="001F6C89">
              <w:fldChar w:fldCharType="begin"/>
            </w:r>
            <w:r w:rsidR="001F6C89">
              <w:instrText>PAGEREF _Toc1214892400 \h</w:instrText>
            </w:r>
            <w:r w:rsidR="001F6C89">
              <w:fldChar w:fldCharType="separate"/>
            </w:r>
            <w:r w:rsidR="000C7B57">
              <w:rPr>
                <w:noProof/>
              </w:rPr>
              <w:t>13</w:t>
            </w:r>
            <w:r w:rsidR="001F6C89">
              <w:fldChar w:fldCharType="end"/>
            </w:r>
          </w:hyperlink>
        </w:p>
        <w:p w14:paraId="19793C67" w14:textId="60D20B92"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960057329">
            <w:r w:rsidRPr="568D62E7">
              <w:rPr>
                <w:rStyle w:val="Hyperlink"/>
              </w:rPr>
              <w:t>Hoofdstuk 3</w:t>
            </w:r>
            <w:r w:rsidR="001F6C89">
              <w:tab/>
            </w:r>
            <w:r w:rsidRPr="568D62E7">
              <w:rPr>
                <w:rStyle w:val="Hyperlink"/>
              </w:rPr>
              <w:t>Aanbestedingsvoorwaarden</w:t>
            </w:r>
            <w:r w:rsidR="001F6C89">
              <w:tab/>
            </w:r>
            <w:r w:rsidR="001F6C89">
              <w:fldChar w:fldCharType="begin"/>
            </w:r>
            <w:r w:rsidR="001F6C89">
              <w:instrText>PAGEREF _Toc960057329 \h</w:instrText>
            </w:r>
            <w:r w:rsidR="001F6C89">
              <w:fldChar w:fldCharType="separate"/>
            </w:r>
            <w:r w:rsidR="000C7B57">
              <w:t>14</w:t>
            </w:r>
            <w:r w:rsidR="001F6C89">
              <w:fldChar w:fldCharType="end"/>
            </w:r>
          </w:hyperlink>
        </w:p>
        <w:p w14:paraId="5B0F042C" w14:textId="6A2701C5" w:rsidR="001F6C89" w:rsidRDefault="568D62E7" w:rsidP="568D62E7">
          <w:pPr>
            <w:pStyle w:val="Inhopg2"/>
            <w:tabs>
              <w:tab w:val="clear" w:pos="9061"/>
              <w:tab w:val="right" w:leader="dot" w:pos="9060"/>
            </w:tabs>
            <w:rPr>
              <w:rStyle w:val="Hyperlink"/>
              <w:noProof/>
              <w:kern w:val="2"/>
              <w14:ligatures w14:val="standardContextual"/>
            </w:rPr>
          </w:pPr>
          <w:hyperlink w:anchor="_Toc155011049">
            <w:r w:rsidRPr="568D62E7">
              <w:rPr>
                <w:rStyle w:val="Hyperlink"/>
              </w:rPr>
              <w:t>3.1</w:t>
            </w:r>
            <w:r w:rsidR="001F6C89">
              <w:tab/>
            </w:r>
            <w:r w:rsidRPr="568D62E7">
              <w:rPr>
                <w:rStyle w:val="Hyperlink"/>
              </w:rPr>
              <w:t>Administratieve Voorwaarden</w:t>
            </w:r>
            <w:r w:rsidR="001F6C89">
              <w:tab/>
            </w:r>
            <w:r w:rsidR="001F6C89">
              <w:fldChar w:fldCharType="begin"/>
            </w:r>
            <w:r w:rsidR="001F6C89">
              <w:instrText>PAGEREF _Toc155011049 \h</w:instrText>
            </w:r>
            <w:r w:rsidR="001F6C89">
              <w:fldChar w:fldCharType="separate"/>
            </w:r>
            <w:r w:rsidR="000C7B57">
              <w:rPr>
                <w:noProof/>
              </w:rPr>
              <w:t>14</w:t>
            </w:r>
            <w:r w:rsidR="001F6C89">
              <w:fldChar w:fldCharType="end"/>
            </w:r>
          </w:hyperlink>
        </w:p>
        <w:p w14:paraId="6A1FF422" w14:textId="2B757FB9" w:rsidR="001F6C89" w:rsidRDefault="568D62E7" w:rsidP="568D62E7">
          <w:pPr>
            <w:pStyle w:val="Inhopg2"/>
            <w:tabs>
              <w:tab w:val="clear" w:pos="9061"/>
              <w:tab w:val="right" w:leader="dot" w:pos="9060"/>
            </w:tabs>
            <w:rPr>
              <w:rStyle w:val="Hyperlink"/>
              <w:noProof/>
              <w:kern w:val="2"/>
              <w14:ligatures w14:val="standardContextual"/>
            </w:rPr>
          </w:pPr>
          <w:hyperlink w:anchor="_Toc1167172003">
            <w:r w:rsidRPr="568D62E7">
              <w:rPr>
                <w:rStyle w:val="Hyperlink"/>
              </w:rPr>
              <w:t>3.2</w:t>
            </w:r>
            <w:r w:rsidR="001F6C89">
              <w:tab/>
            </w:r>
            <w:r w:rsidRPr="568D62E7">
              <w:rPr>
                <w:rStyle w:val="Hyperlink"/>
              </w:rPr>
              <w:t>Het vormen van een combinatie</w:t>
            </w:r>
            <w:r w:rsidR="001F6C89">
              <w:tab/>
            </w:r>
            <w:r w:rsidR="001F6C89">
              <w:fldChar w:fldCharType="begin"/>
            </w:r>
            <w:r w:rsidR="001F6C89">
              <w:instrText>PAGEREF _Toc1167172003 \h</w:instrText>
            </w:r>
            <w:r w:rsidR="001F6C89">
              <w:fldChar w:fldCharType="separate"/>
            </w:r>
            <w:r w:rsidR="000C7B57">
              <w:rPr>
                <w:noProof/>
              </w:rPr>
              <w:t>17</w:t>
            </w:r>
            <w:r w:rsidR="001F6C89">
              <w:fldChar w:fldCharType="end"/>
            </w:r>
          </w:hyperlink>
        </w:p>
        <w:p w14:paraId="66E5A89F" w14:textId="1DC43A7B" w:rsidR="001F6C89" w:rsidRDefault="568D62E7" w:rsidP="568D62E7">
          <w:pPr>
            <w:pStyle w:val="Inhopg2"/>
            <w:tabs>
              <w:tab w:val="clear" w:pos="9061"/>
              <w:tab w:val="right" w:leader="dot" w:pos="9060"/>
            </w:tabs>
            <w:rPr>
              <w:rStyle w:val="Hyperlink"/>
              <w:noProof/>
              <w:kern w:val="2"/>
              <w14:ligatures w14:val="standardContextual"/>
            </w:rPr>
          </w:pPr>
          <w:hyperlink w:anchor="_Toc1221058255">
            <w:r w:rsidRPr="568D62E7">
              <w:rPr>
                <w:rStyle w:val="Hyperlink"/>
              </w:rPr>
              <w:t>3.3</w:t>
            </w:r>
            <w:r w:rsidR="001F6C89">
              <w:tab/>
            </w:r>
            <w:r w:rsidRPr="568D62E7">
              <w:rPr>
                <w:rStyle w:val="Hyperlink"/>
              </w:rPr>
              <w:t>Geheimhouding</w:t>
            </w:r>
            <w:r w:rsidR="001F6C89">
              <w:tab/>
            </w:r>
            <w:r w:rsidR="001F6C89">
              <w:fldChar w:fldCharType="begin"/>
            </w:r>
            <w:r w:rsidR="001F6C89">
              <w:instrText>PAGEREF _Toc1221058255 \h</w:instrText>
            </w:r>
            <w:r w:rsidR="001F6C89">
              <w:fldChar w:fldCharType="separate"/>
            </w:r>
            <w:r w:rsidR="000C7B57">
              <w:rPr>
                <w:noProof/>
              </w:rPr>
              <w:t>17</w:t>
            </w:r>
            <w:r w:rsidR="001F6C89">
              <w:fldChar w:fldCharType="end"/>
            </w:r>
          </w:hyperlink>
        </w:p>
        <w:p w14:paraId="1382C7A9" w14:textId="1C56EC45" w:rsidR="001F6C89" w:rsidRDefault="568D62E7" w:rsidP="568D62E7">
          <w:pPr>
            <w:pStyle w:val="Inhopg2"/>
            <w:tabs>
              <w:tab w:val="clear" w:pos="9061"/>
              <w:tab w:val="right" w:leader="dot" w:pos="9060"/>
            </w:tabs>
            <w:rPr>
              <w:rStyle w:val="Hyperlink"/>
              <w:noProof/>
              <w:kern w:val="2"/>
              <w14:ligatures w14:val="standardContextual"/>
            </w:rPr>
          </w:pPr>
          <w:hyperlink w:anchor="_Toc2005243150">
            <w:r w:rsidRPr="568D62E7">
              <w:rPr>
                <w:rStyle w:val="Hyperlink"/>
              </w:rPr>
              <w:t>3.4</w:t>
            </w:r>
            <w:r w:rsidR="001F6C89">
              <w:tab/>
            </w:r>
            <w:r w:rsidRPr="568D62E7">
              <w:rPr>
                <w:rStyle w:val="Hyperlink"/>
              </w:rPr>
              <w:t>Geldigheidsduur Inschrijving</w:t>
            </w:r>
            <w:r w:rsidR="001F6C89">
              <w:tab/>
            </w:r>
            <w:r w:rsidR="001F6C89">
              <w:fldChar w:fldCharType="begin"/>
            </w:r>
            <w:r w:rsidR="001F6C89">
              <w:instrText>PAGEREF _Toc2005243150 \h</w:instrText>
            </w:r>
            <w:r w:rsidR="001F6C89">
              <w:fldChar w:fldCharType="separate"/>
            </w:r>
            <w:r w:rsidR="000C7B57">
              <w:rPr>
                <w:noProof/>
              </w:rPr>
              <w:t>17</w:t>
            </w:r>
            <w:r w:rsidR="001F6C89">
              <w:fldChar w:fldCharType="end"/>
            </w:r>
          </w:hyperlink>
        </w:p>
        <w:p w14:paraId="1B326774" w14:textId="618570FD" w:rsidR="001F6C89" w:rsidRDefault="568D62E7" w:rsidP="568D62E7">
          <w:pPr>
            <w:pStyle w:val="Inhopg2"/>
            <w:tabs>
              <w:tab w:val="clear" w:pos="9061"/>
              <w:tab w:val="right" w:leader="dot" w:pos="9060"/>
            </w:tabs>
            <w:rPr>
              <w:rStyle w:val="Hyperlink"/>
              <w:noProof/>
              <w:kern w:val="2"/>
              <w14:ligatures w14:val="standardContextual"/>
            </w:rPr>
          </w:pPr>
          <w:hyperlink w:anchor="_Toc1295205654">
            <w:r w:rsidRPr="568D62E7">
              <w:rPr>
                <w:rStyle w:val="Hyperlink"/>
              </w:rPr>
              <w:t>3.5</w:t>
            </w:r>
            <w:r w:rsidR="001F6C89">
              <w:tab/>
            </w:r>
            <w:r w:rsidRPr="568D62E7">
              <w:rPr>
                <w:rStyle w:val="Hyperlink"/>
              </w:rPr>
              <w:t>Geschillen</w:t>
            </w:r>
            <w:r w:rsidR="001F6C89">
              <w:tab/>
            </w:r>
            <w:r w:rsidR="001F6C89">
              <w:fldChar w:fldCharType="begin"/>
            </w:r>
            <w:r w:rsidR="001F6C89">
              <w:instrText>PAGEREF _Toc1295205654 \h</w:instrText>
            </w:r>
            <w:r w:rsidR="001F6C89">
              <w:fldChar w:fldCharType="separate"/>
            </w:r>
            <w:r w:rsidR="000C7B57">
              <w:rPr>
                <w:noProof/>
              </w:rPr>
              <w:t>18</w:t>
            </w:r>
            <w:r w:rsidR="001F6C89">
              <w:fldChar w:fldCharType="end"/>
            </w:r>
          </w:hyperlink>
        </w:p>
        <w:p w14:paraId="77B7846F" w14:textId="2F6DEB78"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1012332169">
            <w:r w:rsidRPr="568D62E7">
              <w:rPr>
                <w:rStyle w:val="Hyperlink"/>
              </w:rPr>
              <w:t>Hoofdstuk 4</w:t>
            </w:r>
            <w:r w:rsidR="001F6C89">
              <w:tab/>
            </w:r>
            <w:r w:rsidRPr="568D62E7">
              <w:rPr>
                <w:rStyle w:val="Hyperlink"/>
              </w:rPr>
              <w:t>Beoordeling van de Offertes</w:t>
            </w:r>
            <w:r w:rsidR="001F6C89">
              <w:tab/>
            </w:r>
            <w:r w:rsidR="001F6C89">
              <w:fldChar w:fldCharType="begin"/>
            </w:r>
            <w:r w:rsidR="001F6C89">
              <w:instrText>PAGEREF _Toc1012332169 \h</w:instrText>
            </w:r>
            <w:r w:rsidR="001F6C89">
              <w:fldChar w:fldCharType="separate"/>
            </w:r>
            <w:r w:rsidR="000C7B57">
              <w:t>18</w:t>
            </w:r>
            <w:r w:rsidR="001F6C89">
              <w:fldChar w:fldCharType="end"/>
            </w:r>
          </w:hyperlink>
        </w:p>
        <w:p w14:paraId="56609879" w14:textId="3FCCEE3E" w:rsidR="001F6C89" w:rsidRDefault="568D62E7" w:rsidP="568D62E7">
          <w:pPr>
            <w:pStyle w:val="Inhopg2"/>
            <w:tabs>
              <w:tab w:val="clear" w:pos="9061"/>
              <w:tab w:val="right" w:leader="dot" w:pos="9060"/>
            </w:tabs>
            <w:rPr>
              <w:rStyle w:val="Hyperlink"/>
              <w:noProof/>
              <w:kern w:val="2"/>
              <w14:ligatures w14:val="standardContextual"/>
            </w:rPr>
          </w:pPr>
          <w:hyperlink w:anchor="_Toc2138928196">
            <w:r w:rsidRPr="568D62E7">
              <w:rPr>
                <w:rStyle w:val="Hyperlink"/>
              </w:rPr>
              <w:t>4.1</w:t>
            </w:r>
            <w:r w:rsidR="001F6C89">
              <w:tab/>
            </w:r>
            <w:r w:rsidRPr="568D62E7">
              <w:rPr>
                <w:rStyle w:val="Hyperlink"/>
              </w:rPr>
              <w:t>Methodiek</w:t>
            </w:r>
            <w:r w:rsidR="001F6C89">
              <w:tab/>
            </w:r>
            <w:r w:rsidR="001F6C89">
              <w:fldChar w:fldCharType="begin"/>
            </w:r>
            <w:r w:rsidR="001F6C89">
              <w:instrText>PAGEREF _Toc2138928196 \h</w:instrText>
            </w:r>
            <w:r w:rsidR="001F6C89">
              <w:fldChar w:fldCharType="separate"/>
            </w:r>
            <w:r w:rsidR="000C7B57">
              <w:rPr>
                <w:noProof/>
              </w:rPr>
              <w:t>18</w:t>
            </w:r>
            <w:r w:rsidR="001F6C89">
              <w:fldChar w:fldCharType="end"/>
            </w:r>
          </w:hyperlink>
        </w:p>
        <w:p w14:paraId="52C6476D" w14:textId="2E0716E5" w:rsidR="001F6C89" w:rsidRDefault="568D62E7" w:rsidP="568D62E7">
          <w:pPr>
            <w:pStyle w:val="Inhopg2"/>
            <w:tabs>
              <w:tab w:val="clear" w:pos="9061"/>
              <w:tab w:val="right" w:leader="dot" w:pos="9060"/>
            </w:tabs>
            <w:rPr>
              <w:rStyle w:val="Hyperlink"/>
              <w:noProof/>
              <w:kern w:val="2"/>
              <w14:ligatures w14:val="standardContextual"/>
            </w:rPr>
          </w:pPr>
          <w:hyperlink w:anchor="_Toc477728173">
            <w:r w:rsidRPr="568D62E7">
              <w:rPr>
                <w:rStyle w:val="Hyperlink"/>
              </w:rPr>
              <w:t>4.2</w:t>
            </w:r>
            <w:r w:rsidR="001F6C89">
              <w:tab/>
            </w:r>
            <w:r w:rsidRPr="568D62E7">
              <w:rPr>
                <w:rStyle w:val="Hyperlink"/>
              </w:rPr>
              <w:t>Uitsluiting</w:t>
            </w:r>
            <w:r w:rsidR="001F6C89">
              <w:tab/>
            </w:r>
            <w:r w:rsidR="001F6C89">
              <w:fldChar w:fldCharType="begin"/>
            </w:r>
            <w:r w:rsidR="001F6C89">
              <w:instrText>PAGEREF _Toc477728173 \h</w:instrText>
            </w:r>
            <w:r w:rsidR="001F6C89">
              <w:fldChar w:fldCharType="separate"/>
            </w:r>
            <w:r w:rsidR="000C7B57">
              <w:rPr>
                <w:noProof/>
              </w:rPr>
              <w:t>18</w:t>
            </w:r>
            <w:r w:rsidR="001F6C89">
              <w:fldChar w:fldCharType="end"/>
            </w:r>
          </w:hyperlink>
        </w:p>
        <w:p w14:paraId="1BAF08E6" w14:textId="410E0FDC" w:rsidR="001F6C89" w:rsidRDefault="568D62E7" w:rsidP="568D62E7">
          <w:pPr>
            <w:pStyle w:val="Inhopg3"/>
            <w:tabs>
              <w:tab w:val="clear" w:pos="9061"/>
              <w:tab w:val="right" w:leader="dot" w:pos="9060"/>
            </w:tabs>
            <w:rPr>
              <w:rStyle w:val="Hyperlink"/>
              <w:noProof/>
              <w:kern w:val="2"/>
              <w14:ligatures w14:val="standardContextual"/>
            </w:rPr>
          </w:pPr>
          <w:hyperlink w:anchor="_Toc1582102176">
            <w:r w:rsidRPr="568D62E7">
              <w:rPr>
                <w:rStyle w:val="Hyperlink"/>
              </w:rPr>
              <w:t>4.2.1</w:t>
            </w:r>
            <w:r w:rsidR="001F6C89">
              <w:tab/>
            </w:r>
            <w:r w:rsidRPr="568D62E7">
              <w:rPr>
                <w:rStyle w:val="Hyperlink"/>
              </w:rPr>
              <w:t>Uniform Europees Aanbestedingsdocument (UEA)</w:t>
            </w:r>
            <w:r w:rsidR="001F6C89">
              <w:tab/>
            </w:r>
            <w:r w:rsidR="001F6C89">
              <w:fldChar w:fldCharType="begin"/>
            </w:r>
            <w:r w:rsidR="001F6C89">
              <w:instrText>PAGEREF _Toc1582102176 \h</w:instrText>
            </w:r>
            <w:r w:rsidR="001F6C89">
              <w:fldChar w:fldCharType="separate"/>
            </w:r>
            <w:r w:rsidR="000C7B57">
              <w:rPr>
                <w:noProof/>
              </w:rPr>
              <w:t>19</w:t>
            </w:r>
            <w:r w:rsidR="001F6C89">
              <w:fldChar w:fldCharType="end"/>
            </w:r>
          </w:hyperlink>
        </w:p>
        <w:p w14:paraId="24F53367" w14:textId="6CB58CBC" w:rsidR="001F6C89" w:rsidRDefault="568D62E7" w:rsidP="568D62E7">
          <w:pPr>
            <w:pStyle w:val="Inhopg3"/>
            <w:tabs>
              <w:tab w:val="clear" w:pos="9061"/>
              <w:tab w:val="right" w:leader="dot" w:pos="9060"/>
            </w:tabs>
            <w:rPr>
              <w:rStyle w:val="Hyperlink"/>
              <w:noProof/>
              <w:kern w:val="2"/>
              <w14:ligatures w14:val="standardContextual"/>
            </w:rPr>
          </w:pPr>
          <w:hyperlink w:anchor="_Toc310752389">
            <w:r w:rsidRPr="568D62E7">
              <w:rPr>
                <w:rStyle w:val="Hyperlink"/>
              </w:rPr>
              <w:t>4.2.2</w:t>
            </w:r>
            <w:r w:rsidR="001F6C89">
              <w:tab/>
            </w:r>
            <w:r w:rsidRPr="568D62E7">
              <w:rPr>
                <w:rStyle w:val="Hyperlink"/>
              </w:rPr>
              <w:t>Uitsluitingsgronden</w:t>
            </w:r>
            <w:r w:rsidR="001F6C89">
              <w:tab/>
            </w:r>
            <w:r w:rsidR="001F6C89">
              <w:fldChar w:fldCharType="begin"/>
            </w:r>
            <w:r w:rsidR="001F6C89">
              <w:instrText>PAGEREF _Toc310752389 \h</w:instrText>
            </w:r>
            <w:r w:rsidR="001F6C89">
              <w:fldChar w:fldCharType="separate"/>
            </w:r>
            <w:r w:rsidR="000C7B57">
              <w:rPr>
                <w:noProof/>
              </w:rPr>
              <w:t>19</w:t>
            </w:r>
            <w:r w:rsidR="001F6C89">
              <w:fldChar w:fldCharType="end"/>
            </w:r>
          </w:hyperlink>
        </w:p>
        <w:p w14:paraId="6DC1B3B5" w14:textId="6B64752D" w:rsidR="001F6C89" w:rsidRDefault="568D62E7" w:rsidP="568D62E7">
          <w:pPr>
            <w:pStyle w:val="Inhopg2"/>
            <w:tabs>
              <w:tab w:val="clear" w:pos="9061"/>
              <w:tab w:val="right" w:leader="dot" w:pos="9060"/>
            </w:tabs>
            <w:rPr>
              <w:rStyle w:val="Hyperlink"/>
              <w:noProof/>
              <w:kern w:val="2"/>
              <w14:ligatures w14:val="standardContextual"/>
            </w:rPr>
          </w:pPr>
          <w:hyperlink w:anchor="_Toc563731794">
            <w:r w:rsidRPr="568D62E7">
              <w:rPr>
                <w:rStyle w:val="Hyperlink"/>
              </w:rPr>
              <w:t>4.3</w:t>
            </w:r>
            <w:r w:rsidR="001F6C89">
              <w:tab/>
            </w:r>
            <w:r w:rsidRPr="568D62E7">
              <w:rPr>
                <w:rStyle w:val="Hyperlink"/>
              </w:rPr>
              <w:t>Wet Bibob</w:t>
            </w:r>
            <w:r w:rsidR="001F6C89">
              <w:tab/>
            </w:r>
            <w:r w:rsidR="001F6C89">
              <w:fldChar w:fldCharType="begin"/>
            </w:r>
            <w:r w:rsidR="001F6C89">
              <w:instrText>PAGEREF _Toc563731794 \h</w:instrText>
            </w:r>
            <w:r w:rsidR="001F6C89">
              <w:fldChar w:fldCharType="separate"/>
            </w:r>
            <w:r w:rsidR="000C7B57">
              <w:rPr>
                <w:noProof/>
              </w:rPr>
              <w:t>20</w:t>
            </w:r>
            <w:r w:rsidR="001F6C89">
              <w:fldChar w:fldCharType="end"/>
            </w:r>
          </w:hyperlink>
        </w:p>
        <w:p w14:paraId="3B1816EC" w14:textId="26417BDE" w:rsidR="001F6C89" w:rsidRDefault="568D62E7" w:rsidP="568D62E7">
          <w:pPr>
            <w:pStyle w:val="Inhopg2"/>
            <w:tabs>
              <w:tab w:val="clear" w:pos="9061"/>
              <w:tab w:val="right" w:leader="dot" w:pos="9060"/>
            </w:tabs>
            <w:rPr>
              <w:rStyle w:val="Hyperlink"/>
              <w:noProof/>
              <w:kern w:val="2"/>
              <w14:ligatures w14:val="standardContextual"/>
            </w:rPr>
          </w:pPr>
          <w:hyperlink w:anchor="_Toc162881325">
            <w:r w:rsidRPr="568D62E7">
              <w:rPr>
                <w:rStyle w:val="Hyperlink"/>
              </w:rPr>
              <w:t>4.4</w:t>
            </w:r>
            <w:r w:rsidR="001F6C89">
              <w:tab/>
            </w:r>
            <w:r w:rsidRPr="568D62E7">
              <w:rPr>
                <w:rStyle w:val="Hyperlink"/>
              </w:rPr>
              <w:t>Geschiktheidseisen</w:t>
            </w:r>
            <w:r w:rsidR="001F6C89">
              <w:tab/>
            </w:r>
            <w:r w:rsidR="001F6C89">
              <w:fldChar w:fldCharType="begin"/>
            </w:r>
            <w:r w:rsidR="001F6C89">
              <w:instrText>PAGEREF _Toc162881325 \h</w:instrText>
            </w:r>
            <w:r w:rsidR="001F6C89">
              <w:fldChar w:fldCharType="separate"/>
            </w:r>
            <w:r w:rsidR="000C7B57">
              <w:rPr>
                <w:noProof/>
              </w:rPr>
              <w:t>20</w:t>
            </w:r>
            <w:r w:rsidR="001F6C89">
              <w:fldChar w:fldCharType="end"/>
            </w:r>
          </w:hyperlink>
        </w:p>
        <w:p w14:paraId="2634326E" w14:textId="74DE5C02" w:rsidR="001F6C89" w:rsidRDefault="568D62E7" w:rsidP="568D62E7">
          <w:pPr>
            <w:pStyle w:val="Inhopg3"/>
            <w:tabs>
              <w:tab w:val="clear" w:pos="9061"/>
              <w:tab w:val="right" w:leader="dot" w:pos="9060"/>
            </w:tabs>
            <w:rPr>
              <w:rStyle w:val="Hyperlink"/>
              <w:noProof/>
              <w:kern w:val="2"/>
              <w14:ligatures w14:val="standardContextual"/>
            </w:rPr>
          </w:pPr>
          <w:hyperlink w:anchor="_Toc840413696">
            <w:r w:rsidRPr="568D62E7">
              <w:rPr>
                <w:rStyle w:val="Hyperlink"/>
              </w:rPr>
              <w:t>4.4.1</w:t>
            </w:r>
            <w:r w:rsidR="001F6C89">
              <w:tab/>
            </w:r>
            <w:r w:rsidRPr="568D62E7">
              <w:rPr>
                <w:rStyle w:val="Hyperlink"/>
              </w:rPr>
              <w:t>Financiële en economische draagkracht</w:t>
            </w:r>
            <w:r w:rsidR="001F6C89">
              <w:tab/>
            </w:r>
            <w:r w:rsidR="001F6C89">
              <w:fldChar w:fldCharType="begin"/>
            </w:r>
            <w:r w:rsidR="001F6C89">
              <w:instrText>PAGEREF _Toc840413696 \h</w:instrText>
            </w:r>
            <w:r w:rsidR="001F6C89">
              <w:fldChar w:fldCharType="separate"/>
            </w:r>
            <w:r w:rsidR="000C7B57">
              <w:rPr>
                <w:noProof/>
              </w:rPr>
              <w:t>20</w:t>
            </w:r>
            <w:r w:rsidR="001F6C89">
              <w:fldChar w:fldCharType="end"/>
            </w:r>
          </w:hyperlink>
        </w:p>
        <w:p w14:paraId="3B7F5F82" w14:textId="7790427C" w:rsidR="001F6C89" w:rsidRDefault="568D62E7" w:rsidP="568D62E7">
          <w:pPr>
            <w:pStyle w:val="Inhopg3"/>
            <w:tabs>
              <w:tab w:val="clear" w:pos="9061"/>
              <w:tab w:val="right" w:leader="dot" w:pos="9060"/>
            </w:tabs>
            <w:rPr>
              <w:rStyle w:val="Hyperlink"/>
              <w:noProof/>
              <w:kern w:val="2"/>
              <w14:ligatures w14:val="standardContextual"/>
            </w:rPr>
          </w:pPr>
          <w:hyperlink w:anchor="_Toc921798610">
            <w:r w:rsidRPr="568D62E7">
              <w:rPr>
                <w:rStyle w:val="Hyperlink"/>
              </w:rPr>
              <w:t>4.4.2</w:t>
            </w:r>
            <w:r w:rsidR="001F6C89">
              <w:tab/>
            </w:r>
            <w:r w:rsidRPr="568D62E7">
              <w:rPr>
                <w:rStyle w:val="Hyperlink"/>
              </w:rPr>
              <w:t>Technische bekwaamheid &amp; beroepsbekwaamheid</w:t>
            </w:r>
            <w:r w:rsidR="001F6C89">
              <w:tab/>
            </w:r>
            <w:r w:rsidR="001F6C89">
              <w:fldChar w:fldCharType="begin"/>
            </w:r>
            <w:r w:rsidR="001F6C89">
              <w:instrText>PAGEREF _Toc921798610 \h</w:instrText>
            </w:r>
            <w:r w:rsidR="001F6C89">
              <w:fldChar w:fldCharType="separate"/>
            </w:r>
            <w:r w:rsidR="000C7B57">
              <w:rPr>
                <w:noProof/>
              </w:rPr>
              <w:t>21</w:t>
            </w:r>
            <w:r w:rsidR="001F6C89">
              <w:fldChar w:fldCharType="end"/>
            </w:r>
          </w:hyperlink>
        </w:p>
        <w:p w14:paraId="207FC4E3" w14:textId="442A01E4"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1932565152">
            <w:r w:rsidRPr="568D62E7">
              <w:rPr>
                <w:rStyle w:val="Hyperlink"/>
              </w:rPr>
              <w:t>Hoofdstuk 5</w:t>
            </w:r>
            <w:r w:rsidR="001F6C89">
              <w:tab/>
            </w:r>
            <w:r w:rsidRPr="568D62E7">
              <w:rPr>
                <w:rStyle w:val="Hyperlink"/>
              </w:rPr>
              <w:t>Gunningscriteria</w:t>
            </w:r>
            <w:r w:rsidR="001F6C89">
              <w:tab/>
            </w:r>
            <w:r w:rsidR="001F6C89">
              <w:fldChar w:fldCharType="begin"/>
            </w:r>
            <w:r w:rsidR="001F6C89">
              <w:instrText>PAGEREF _Toc1932565152 \h</w:instrText>
            </w:r>
            <w:r w:rsidR="001F6C89">
              <w:fldChar w:fldCharType="separate"/>
            </w:r>
            <w:r w:rsidR="000C7B57">
              <w:t>22</w:t>
            </w:r>
            <w:r w:rsidR="001F6C89">
              <w:fldChar w:fldCharType="end"/>
            </w:r>
          </w:hyperlink>
        </w:p>
        <w:p w14:paraId="60B0F6F4" w14:textId="3D9EA261" w:rsidR="001F6C89" w:rsidRDefault="568D62E7" w:rsidP="568D62E7">
          <w:pPr>
            <w:pStyle w:val="Inhopg2"/>
            <w:tabs>
              <w:tab w:val="clear" w:pos="9061"/>
              <w:tab w:val="right" w:leader="dot" w:pos="9060"/>
            </w:tabs>
            <w:rPr>
              <w:rStyle w:val="Hyperlink"/>
              <w:noProof/>
              <w:kern w:val="2"/>
              <w14:ligatures w14:val="standardContextual"/>
            </w:rPr>
          </w:pPr>
          <w:hyperlink w:anchor="_Toc1836160493">
            <w:r w:rsidRPr="568D62E7">
              <w:rPr>
                <w:rStyle w:val="Hyperlink"/>
              </w:rPr>
              <w:t>5.1</w:t>
            </w:r>
            <w:r w:rsidR="001F6C89">
              <w:tab/>
            </w:r>
            <w:r w:rsidRPr="568D62E7">
              <w:rPr>
                <w:rStyle w:val="Hyperlink"/>
              </w:rPr>
              <w:t>Gunningscriterium Kwaliteit</w:t>
            </w:r>
            <w:r w:rsidR="001F6C89">
              <w:tab/>
            </w:r>
            <w:r w:rsidR="001F6C89">
              <w:fldChar w:fldCharType="begin"/>
            </w:r>
            <w:r w:rsidR="001F6C89">
              <w:instrText>PAGEREF _Toc1836160493 \h</w:instrText>
            </w:r>
            <w:r w:rsidR="001F6C89">
              <w:fldChar w:fldCharType="separate"/>
            </w:r>
            <w:r w:rsidR="000C7B57">
              <w:rPr>
                <w:noProof/>
              </w:rPr>
              <w:t>22</w:t>
            </w:r>
            <w:r w:rsidR="001F6C89">
              <w:fldChar w:fldCharType="end"/>
            </w:r>
          </w:hyperlink>
        </w:p>
        <w:p w14:paraId="7FFEDB35" w14:textId="5FFECF67" w:rsidR="001F6C89" w:rsidRDefault="568D62E7" w:rsidP="568D62E7">
          <w:pPr>
            <w:pStyle w:val="Inhopg3"/>
            <w:tabs>
              <w:tab w:val="clear" w:pos="9061"/>
              <w:tab w:val="right" w:leader="dot" w:pos="9060"/>
            </w:tabs>
            <w:rPr>
              <w:rStyle w:val="Hyperlink"/>
              <w:noProof/>
              <w:kern w:val="2"/>
              <w14:ligatures w14:val="standardContextual"/>
            </w:rPr>
          </w:pPr>
          <w:hyperlink w:anchor="_Toc578075481">
            <w:r w:rsidRPr="568D62E7">
              <w:rPr>
                <w:rStyle w:val="Hyperlink"/>
              </w:rPr>
              <w:t>5.1.1</w:t>
            </w:r>
            <w:r w:rsidR="001F6C89">
              <w:tab/>
            </w:r>
            <w:r w:rsidRPr="568D62E7">
              <w:rPr>
                <w:rStyle w:val="Hyperlink"/>
              </w:rPr>
              <w:t>Plan van aanpak</w:t>
            </w:r>
            <w:r w:rsidR="001F6C89">
              <w:tab/>
            </w:r>
            <w:r w:rsidR="001F6C89">
              <w:fldChar w:fldCharType="begin"/>
            </w:r>
            <w:r w:rsidR="001F6C89">
              <w:instrText>PAGEREF _Toc578075481 \h</w:instrText>
            </w:r>
            <w:r w:rsidR="001F6C89">
              <w:fldChar w:fldCharType="separate"/>
            </w:r>
            <w:r w:rsidR="000C7B57">
              <w:rPr>
                <w:noProof/>
              </w:rPr>
              <w:t>23</w:t>
            </w:r>
            <w:r w:rsidR="001F6C89">
              <w:fldChar w:fldCharType="end"/>
            </w:r>
          </w:hyperlink>
        </w:p>
        <w:p w14:paraId="6F2C8805" w14:textId="1ACE0B56" w:rsidR="001F6C89" w:rsidRDefault="568D62E7" w:rsidP="568D62E7">
          <w:pPr>
            <w:pStyle w:val="Inhopg3"/>
            <w:tabs>
              <w:tab w:val="clear" w:pos="9061"/>
              <w:tab w:val="right" w:leader="dot" w:pos="9060"/>
            </w:tabs>
            <w:rPr>
              <w:rStyle w:val="Hyperlink"/>
              <w:noProof/>
              <w:kern w:val="2"/>
              <w14:ligatures w14:val="standardContextual"/>
            </w:rPr>
          </w:pPr>
          <w:hyperlink w:anchor="_Toc979565779">
            <w:r w:rsidRPr="568D62E7">
              <w:rPr>
                <w:rStyle w:val="Hyperlink"/>
              </w:rPr>
              <w:t>5.1.2</w:t>
            </w:r>
            <w:r w:rsidR="001F6C89">
              <w:tab/>
            </w:r>
            <w:r w:rsidRPr="568D62E7">
              <w:rPr>
                <w:rStyle w:val="Hyperlink"/>
              </w:rPr>
              <w:t>Duurzaam</w:t>
            </w:r>
            <w:r w:rsidR="001F6C89">
              <w:tab/>
            </w:r>
            <w:r w:rsidR="001F6C89">
              <w:fldChar w:fldCharType="begin"/>
            </w:r>
            <w:r w:rsidR="001F6C89">
              <w:instrText>PAGEREF _Toc979565779 \h</w:instrText>
            </w:r>
            <w:r w:rsidR="001F6C89">
              <w:fldChar w:fldCharType="separate"/>
            </w:r>
            <w:r w:rsidR="000C7B57">
              <w:rPr>
                <w:noProof/>
              </w:rPr>
              <w:t>23</w:t>
            </w:r>
            <w:r w:rsidR="001F6C89">
              <w:fldChar w:fldCharType="end"/>
            </w:r>
          </w:hyperlink>
        </w:p>
        <w:p w14:paraId="1A6B2D1E" w14:textId="1DDFCE0E" w:rsidR="001F6C89" w:rsidRDefault="568D62E7" w:rsidP="568D62E7">
          <w:pPr>
            <w:pStyle w:val="Inhopg3"/>
            <w:tabs>
              <w:tab w:val="clear" w:pos="9061"/>
              <w:tab w:val="right" w:leader="dot" w:pos="9060"/>
            </w:tabs>
            <w:rPr>
              <w:rStyle w:val="Hyperlink"/>
              <w:noProof/>
              <w:kern w:val="2"/>
              <w14:ligatures w14:val="standardContextual"/>
            </w:rPr>
          </w:pPr>
          <w:hyperlink w:anchor="_Toc1149360771">
            <w:r w:rsidRPr="568D62E7">
              <w:rPr>
                <w:rStyle w:val="Hyperlink"/>
              </w:rPr>
              <w:t>5.1.3</w:t>
            </w:r>
            <w:r w:rsidR="001F6C89">
              <w:tab/>
            </w:r>
            <w:r w:rsidRPr="568D62E7">
              <w:rPr>
                <w:rStyle w:val="Hyperlink"/>
              </w:rPr>
              <w:t>Kwaliteit van de Pool</w:t>
            </w:r>
            <w:r w:rsidR="001F6C89">
              <w:tab/>
            </w:r>
            <w:r w:rsidR="001F6C89">
              <w:fldChar w:fldCharType="begin"/>
            </w:r>
            <w:r w:rsidR="001F6C89">
              <w:instrText>PAGEREF _Toc1149360771 \h</w:instrText>
            </w:r>
            <w:r w:rsidR="001F6C89">
              <w:fldChar w:fldCharType="separate"/>
            </w:r>
            <w:r w:rsidR="000C7B57">
              <w:rPr>
                <w:noProof/>
              </w:rPr>
              <w:t>24</w:t>
            </w:r>
            <w:r w:rsidR="001F6C89">
              <w:fldChar w:fldCharType="end"/>
            </w:r>
          </w:hyperlink>
        </w:p>
        <w:p w14:paraId="1CAE90C6" w14:textId="040C3AD1" w:rsidR="001F6C89" w:rsidRDefault="568D62E7" w:rsidP="568D62E7">
          <w:pPr>
            <w:pStyle w:val="Inhopg3"/>
            <w:tabs>
              <w:tab w:val="clear" w:pos="9061"/>
              <w:tab w:val="right" w:leader="dot" w:pos="9060"/>
            </w:tabs>
            <w:rPr>
              <w:rStyle w:val="Hyperlink"/>
              <w:noProof/>
              <w:kern w:val="2"/>
              <w14:ligatures w14:val="standardContextual"/>
            </w:rPr>
          </w:pPr>
          <w:hyperlink w:anchor="_Toc1419286553">
            <w:r w:rsidRPr="568D62E7">
              <w:rPr>
                <w:rStyle w:val="Hyperlink"/>
              </w:rPr>
              <w:t>5.1.4</w:t>
            </w:r>
            <w:r w:rsidR="001F6C89">
              <w:tab/>
            </w:r>
            <w:r w:rsidRPr="568D62E7">
              <w:rPr>
                <w:rStyle w:val="Hyperlink"/>
              </w:rPr>
              <w:t>Diversiteit, Inclusie en Gelijkwaardigheid (DIG)</w:t>
            </w:r>
            <w:r w:rsidR="001F6C89">
              <w:tab/>
            </w:r>
            <w:r w:rsidR="001F6C89">
              <w:fldChar w:fldCharType="begin"/>
            </w:r>
            <w:r w:rsidR="001F6C89">
              <w:instrText>PAGEREF _Toc1419286553 \h</w:instrText>
            </w:r>
            <w:r w:rsidR="001F6C89">
              <w:fldChar w:fldCharType="separate"/>
            </w:r>
            <w:r w:rsidR="000C7B57">
              <w:rPr>
                <w:noProof/>
              </w:rPr>
              <w:t>24</w:t>
            </w:r>
            <w:r w:rsidR="001F6C89">
              <w:fldChar w:fldCharType="end"/>
            </w:r>
          </w:hyperlink>
        </w:p>
        <w:p w14:paraId="6FF4AA3C" w14:textId="7B7D7085" w:rsidR="001F6C89" w:rsidRDefault="568D62E7" w:rsidP="568D62E7">
          <w:pPr>
            <w:pStyle w:val="Inhopg2"/>
            <w:tabs>
              <w:tab w:val="clear" w:pos="9061"/>
              <w:tab w:val="right" w:leader="dot" w:pos="9060"/>
            </w:tabs>
            <w:rPr>
              <w:rStyle w:val="Hyperlink"/>
              <w:noProof/>
              <w:kern w:val="2"/>
              <w14:ligatures w14:val="standardContextual"/>
            </w:rPr>
          </w:pPr>
          <w:hyperlink w:anchor="_Toc1410149070">
            <w:r w:rsidRPr="568D62E7">
              <w:rPr>
                <w:rStyle w:val="Hyperlink"/>
              </w:rPr>
              <w:t>5.2</w:t>
            </w:r>
            <w:r w:rsidR="001F6C89">
              <w:tab/>
            </w:r>
            <w:r w:rsidRPr="568D62E7">
              <w:rPr>
                <w:rStyle w:val="Hyperlink"/>
              </w:rPr>
              <w:t>Beoordelingsteam</w:t>
            </w:r>
            <w:r w:rsidR="001F6C89">
              <w:tab/>
            </w:r>
            <w:r w:rsidR="001F6C89">
              <w:fldChar w:fldCharType="begin"/>
            </w:r>
            <w:r w:rsidR="001F6C89">
              <w:instrText>PAGEREF _Toc1410149070 \h</w:instrText>
            </w:r>
            <w:r w:rsidR="001F6C89">
              <w:fldChar w:fldCharType="separate"/>
            </w:r>
            <w:r w:rsidR="000C7B57">
              <w:rPr>
                <w:noProof/>
              </w:rPr>
              <w:t>25</w:t>
            </w:r>
            <w:r w:rsidR="001F6C89">
              <w:fldChar w:fldCharType="end"/>
            </w:r>
          </w:hyperlink>
        </w:p>
        <w:p w14:paraId="1833A361" w14:textId="7A5EA8A5" w:rsidR="001F6C89" w:rsidRDefault="568D62E7" w:rsidP="568D62E7">
          <w:pPr>
            <w:pStyle w:val="Inhopg2"/>
            <w:tabs>
              <w:tab w:val="clear" w:pos="9061"/>
              <w:tab w:val="right" w:leader="dot" w:pos="9060"/>
            </w:tabs>
            <w:rPr>
              <w:rStyle w:val="Hyperlink"/>
              <w:noProof/>
              <w:kern w:val="2"/>
              <w14:ligatures w14:val="standardContextual"/>
            </w:rPr>
          </w:pPr>
          <w:hyperlink w:anchor="_Toc1111504068">
            <w:r w:rsidRPr="568D62E7">
              <w:rPr>
                <w:rStyle w:val="Hyperlink"/>
              </w:rPr>
              <w:t>5.3</w:t>
            </w:r>
            <w:r w:rsidR="001F6C89">
              <w:tab/>
            </w:r>
            <w:r w:rsidRPr="568D62E7">
              <w:rPr>
                <w:rStyle w:val="Hyperlink"/>
              </w:rPr>
              <w:t>Score</w:t>
            </w:r>
            <w:r w:rsidR="001F6C89">
              <w:tab/>
            </w:r>
            <w:r w:rsidR="001F6C89">
              <w:fldChar w:fldCharType="begin"/>
            </w:r>
            <w:r w:rsidR="001F6C89">
              <w:instrText>PAGEREF _Toc1111504068 \h</w:instrText>
            </w:r>
            <w:r w:rsidR="001F6C89">
              <w:fldChar w:fldCharType="separate"/>
            </w:r>
            <w:r w:rsidR="000C7B57">
              <w:rPr>
                <w:noProof/>
              </w:rPr>
              <w:t>25</w:t>
            </w:r>
            <w:r w:rsidR="001F6C89">
              <w:fldChar w:fldCharType="end"/>
            </w:r>
          </w:hyperlink>
        </w:p>
        <w:p w14:paraId="100F8327" w14:textId="6191622E" w:rsidR="001F6C89" w:rsidRDefault="568D62E7" w:rsidP="568D62E7">
          <w:pPr>
            <w:pStyle w:val="Inhopg2"/>
            <w:tabs>
              <w:tab w:val="clear" w:pos="9061"/>
              <w:tab w:val="right" w:leader="dot" w:pos="9060"/>
            </w:tabs>
            <w:rPr>
              <w:rStyle w:val="Hyperlink"/>
              <w:noProof/>
              <w:kern w:val="2"/>
              <w14:ligatures w14:val="standardContextual"/>
            </w:rPr>
          </w:pPr>
          <w:hyperlink w:anchor="_Toc1787892885">
            <w:r w:rsidRPr="568D62E7">
              <w:rPr>
                <w:rStyle w:val="Hyperlink"/>
                <w:rFonts w:ascii="Courier New" w:eastAsia="Courier New" w:hAnsi="Courier New" w:cs="Courier New"/>
              </w:rPr>
              <w:t>o</w:t>
            </w:r>
            <w:r w:rsidR="001F6C89">
              <w:tab/>
            </w:r>
            <w:r w:rsidRPr="568D62E7">
              <w:rPr>
                <w:rStyle w:val="Hyperlink"/>
              </w:rPr>
              <w:t>Beantwoording</w:t>
            </w:r>
            <w:r w:rsidR="001F6C89">
              <w:tab/>
            </w:r>
            <w:r w:rsidR="001F6C89">
              <w:fldChar w:fldCharType="begin"/>
            </w:r>
            <w:r w:rsidR="001F6C89">
              <w:instrText>PAGEREF _Toc1787892885 \h</w:instrText>
            </w:r>
            <w:r w:rsidR="001F6C89">
              <w:fldChar w:fldCharType="separate"/>
            </w:r>
            <w:r w:rsidR="000C7B57">
              <w:rPr>
                <w:noProof/>
              </w:rPr>
              <w:t>26</w:t>
            </w:r>
            <w:r w:rsidR="001F6C89">
              <w:fldChar w:fldCharType="end"/>
            </w:r>
          </w:hyperlink>
        </w:p>
        <w:p w14:paraId="3E272A83" w14:textId="72D8D327" w:rsidR="001F6C89" w:rsidRDefault="568D62E7" w:rsidP="568D62E7">
          <w:pPr>
            <w:pStyle w:val="Inhopg2"/>
            <w:tabs>
              <w:tab w:val="clear" w:pos="9061"/>
              <w:tab w:val="right" w:leader="dot" w:pos="9060"/>
            </w:tabs>
            <w:rPr>
              <w:rStyle w:val="Hyperlink"/>
              <w:noProof/>
              <w:kern w:val="2"/>
              <w14:ligatures w14:val="standardContextual"/>
            </w:rPr>
          </w:pPr>
          <w:hyperlink w:anchor="_Toc231342886">
            <w:r w:rsidRPr="568D62E7">
              <w:rPr>
                <w:rStyle w:val="Hyperlink"/>
                <w:rFonts w:ascii="Courier New" w:eastAsia="Courier New" w:hAnsi="Courier New" w:cs="Courier New"/>
              </w:rPr>
              <w:t>o</w:t>
            </w:r>
            <w:r w:rsidR="001F6C89">
              <w:tab/>
            </w:r>
            <w:r w:rsidRPr="568D62E7">
              <w:rPr>
                <w:rStyle w:val="Hyperlink"/>
              </w:rPr>
              <w:t>Inschrijfsom</w:t>
            </w:r>
            <w:r w:rsidR="001F6C89">
              <w:tab/>
            </w:r>
            <w:r w:rsidR="001F6C89">
              <w:fldChar w:fldCharType="begin"/>
            </w:r>
            <w:r w:rsidR="001F6C89">
              <w:instrText>PAGEREF _Toc231342886 \h</w:instrText>
            </w:r>
            <w:r w:rsidR="001F6C89">
              <w:fldChar w:fldCharType="separate"/>
            </w:r>
            <w:r w:rsidR="000C7B57">
              <w:rPr>
                <w:noProof/>
              </w:rPr>
              <w:t>26</w:t>
            </w:r>
            <w:r w:rsidR="001F6C89">
              <w:fldChar w:fldCharType="end"/>
            </w:r>
          </w:hyperlink>
        </w:p>
        <w:p w14:paraId="7F96B808" w14:textId="683F25BF"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1960868031">
            <w:r w:rsidRPr="568D62E7">
              <w:rPr>
                <w:rStyle w:val="Hyperlink"/>
              </w:rPr>
              <w:t>Bijlage 1.</w:t>
            </w:r>
            <w:r w:rsidR="001F6C89">
              <w:tab/>
            </w:r>
            <w:r w:rsidRPr="568D62E7">
              <w:rPr>
                <w:rStyle w:val="Hyperlink"/>
              </w:rPr>
              <w:t>Checklist in te leveren documenten</w:t>
            </w:r>
            <w:r w:rsidR="001F6C89">
              <w:tab/>
            </w:r>
            <w:r w:rsidR="001F6C89">
              <w:fldChar w:fldCharType="begin"/>
            </w:r>
            <w:r w:rsidR="001F6C89">
              <w:instrText>PAGEREF _Toc1960868031 \h</w:instrText>
            </w:r>
            <w:r w:rsidR="001F6C89">
              <w:fldChar w:fldCharType="separate"/>
            </w:r>
            <w:r w:rsidR="000C7B57">
              <w:t>27</w:t>
            </w:r>
            <w:r w:rsidR="001F6C89">
              <w:fldChar w:fldCharType="end"/>
            </w:r>
          </w:hyperlink>
        </w:p>
        <w:p w14:paraId="541EFFF1" w14:textId="34663738"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1378529115">
            <w:r w:rsidRPr="568D62E7">
              <w:rPr>
                <w:rStyle w:val="Hyperlink"/>
              </w:rPr>
              <w:t>Bijlage 2.</w:t>
            </w:r>
            <w:r w:rsidR="001F6C89">
              <w:tab/>
            </w:r>
            <w:r w:rsidRPr="568D62E7">
              <w:rPr>
                <w:rStyle w:val="Hyperlink"/>
              </w:rPr>
              <w:t>Uniform Europees Aanbestedingsdocument</w:t>
            </w:r>
            <w:r w:rsidR="001F6C89">
              <w:tab/>
            </w:r>
            <w:r w:rsidR="001F6C89">
              <w:fldChar w:fldCharType="begin"/>
            </w:r>
            <w:r w:rsidR="001F6C89">
              <w:instrText>PAGEREF _Toc1378529115 \h</w:instrText>
            </w:r>
            <w:r w:rsidR="001F6C89">
              <w:fldChar w:fldCharType="separate"/>
            </w:r>
            <w:r w:rsidR="000C7B57">
              <w:t>28</w:t>
            </w:r>
            <w:r w:rsidR="001F6C89">
              <w:fldChar w:fldCharType="end"/>
            </w:r>
          </w:hyperlink>
        </w:p>
        <w:p w14:paraId="444DB643" w14:textId="3CD01244"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2101575095">
            <w:r w:rsidRPr="568D62E7">
              <w:rPr>
                <w:rStyle w:val="Hyperlink"/>
              </w:rPr>
              <w:t>Bijlage 3.</w:t>
            </w:r>
            <w:r w:rsidR="001F6C89">
              <w:tab/>
            </w:r>
            <w:r w:rsidRPr="568D62E7">
              <w:rPr>
                <w:rStyle w:val="Hyperlink"/>
              </w:rPr>
              <w:t>Derdenverklaring</w:t>
            </w:r>
            <w:r w:rsidR="001F6C89">
              <w:tab/>
            </w:r>
            <w:r w:rsidR="001F6C89">
              <w:fldChar w:fldCharType="begin"/>
            </w:r>
            <w:r w:rsidR="001F6C89">
              <w:instrText>PAGEREF _Toc2101575095 \h</w:instrText>
            </w:r>
            <w:r w:rsidR="001F6C89">
              <w:fldChar w:fldCharType="separate"/>
            </w:r>
            <w:r w:rsidR="000C7B57">
              <w:t>29</w:t>
            </w:r>
            <w:r w:rsidR="001F6C89">
              <w:fldChar w:fldCharType="end"/>
            </w:r>
          </w:hyperlink>
        </w:p>
        <w:p w14:paraId="74560FE3" w14:textId="254BD0B6"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1763859571">
            <w:r w:rsidRPr="568D62E7">
              <w:rPr>
                <w:rStyle w:val="Hyperlink"/>
              </w:rPr>
              <w:t>Bijlage 4.</w:t>
            </w:r>
            <w:r w:rsidR="001F6C89">
              <w:tab/>
            </w:r>
            <w:r w:rsidRPr="568D62E7">
              <w:rPr>
                <w:rStyle w:val="Hyperlink"/>
              </w:rPr>
              <w:t>Programma van Eisen</w:t>
            </w:r>
            <w:r w:rsidR="001F6C89">
              <w:tab/>
            </w:r>
            <w:r w:rsidR="001F6C89">
              <w:fldChar w:fldCharType="begin"/>
            </w:r>
            <w:r w:rsidR="001F6C89">
              <w:instrText>PAGEREF _Toc1763859571 \h</w:instrText>
            </w:r>
            <w:r w:rsidR="001F6C89">
              <w:fldChar w:fldCharType="separate"/>
            </w:r>
            <w:r w:rsidR="000C7B57">
              <w:t>30</w:t>
            </w:r>
            <w:r w:rsidR="001F6C89">
              <w:fldChar w:fldCharType="end"/>
            </w:r>
          </w:hyperlink>
        </w:p>
        <w:p w14:paraId="24AC78B8" w14:textId="58B55DE4"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1965574609">
            <w:r w:rsidRPr="568D62E7">
              <w:rPr>
                <w:rStyle w:val="Hyperlink"/>
              </w:rPr>
              <w:t>Bijlage 5.</w:t>
            </w:r>
            <w:r w:rsidR="001F6C89">
              <w:tab/>
            </w:r>
            <w:r w:rsidRPr="568D62E7">
              <w:rPr>
                <w:rStyle w:val="Hyperlink"/>
              </w:rPr>
              <w:t>Gunningscriterium Kwaliteit</w:t>
            </w:r>
            <w:r w:rsidR="001F6C89">
              <w:tab/>
            </w:r>
            <w:r w:rsidR="001F6C89">
              <w:fldChar w:fldCharType="begin"/>
            </w:r>
            <w:r w:rsidR="001F6C89">
              <w:instrText>PAGEREF _Toc1965574609 \h</w:instrText>
            </w:r>
            <w:r w:rsidR="001F6C89">
              <w:fldChar w:fldCharType="separate"/>
            </w:r>
            <w:r w:rsidR="000C7B57">
              <w:t>33</w:t>
            </w:r>
            <w:r w:rsidR="001F6C89">
              <w:fldChar w:fldCharType="end"/>
            </w:r>
          </w:hyperlink>
        </w:p>
        <w:p w14:paraId="079FEB10" w14:textId="64D0AB91"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470518671">
            <w:r w:rsidRPr="568D62E7">
              <w:rPr>
                <w:rStyle w:val="Hyperlink"/>
              </w:rPr>
              <w:t>Bijlage 6.</w:t>
            </w:r>
            <w:r w:rsidR="001F6C89">
              <w:tab/>
            </w:r>
            <w:r w:rsidRPr="568D62E7">
              <w:rPr>
                <w:rStyle w:val="Hyperlink"/>
              </w:rPr>
              <w:t>Gunningscriterium Prijs</w:t>
            </w:r>
            <w:r w:rsidR="001F6C89">
              <w:tab/>
            </w:r>
            <w:r w:rsidR="001F6C89">
              <w:fldChar w:fldCharType="begin"/>
            </w:r>
            <w:r w:rsidR="001F6C89">
              <w:instrText>PAGEREF _Toc470518671 \h</w:instrText>
            </w:r>
            <w:r w:rsidR="001F6C89">
              <w:fldChar w:fldCharType="separate"/>
            </w:r>
            <w:r w:rsidR="000C7B57">
              <w:t>33</w:t>
            </w:r>
            <w:r w:rsidR="001F6C89">
              <w:fldChar w:fldCharType="end"/>
            </w:r>
          </w:hyperlink>
        </w:p>
        <w:p w14:paraId="1D096B7A" w14:textId="6760F6B9"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16588113">
            <w:r w:rsidRPr="568D62E7">
              <w:rPr>
                <w:rStyle w:val="Hyperlink"/>
              </w:rPr>
              <w:t>Bijlage 7.</w:t>
            </w:r>
            <w:r w:rsidR="001F6C89">
              <w:tab/>
            </w:r>
            <w:r w:rsidRPr="568D62E7">
              <w:rPr>
                <w:rStyle w:val="Hyperlink"/>
              </w:rPr>
              <w:t>Concept Raamovereenkomst</w:t>
            </w:r>
            <w:r w:rsidR="001F6C89">
              <w:tab/>
            </w:r>
            <w:r w:rsidR="001F6C89">
              <w:fldChar w:fldCharType="begin"/>
            </w:r>
            <w:r w:rsidR="001F6C89">
              <w:instrText>PAGEREF _Toc16588113 \h</w:instrText>
            </w:r>
            <w:r w:rsidR="001F6C89">
              <w:fldChar w:fldCharType="separate"/>
            </w:r>
            <w:r w:rsidR="000C7B57">
              <w:t>34</w:t>
            </w:r>
            <w:r w:rsidR="001F6C89">
              <w:fldChar w:fldCharType="end"/>
            </w:r>
          </w:hyperlink>
        </w:p>
        <w:p w14:paraId="0D6CF6AC" w14:textId="4A6B5EE0"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994038260">
            <w:r w:rsidRPr="568D62E7">
              <w:rPr>
                <w:rStyle w:val="Hyperlink"/>
              </w:rPr>
              <w:t>Bijlage 8.</w:t>
            </w:r>
            <w:r w:rsidR="001F6C89">
              <w:tab/>
            </w:r>
            <w:r w:rsidRPr="568D62E7">
              <w:rPr>
                <w:rStyle w:val="Hyperlink"/>
              </w:rPr>
              <w:t>Verklaring referenties</w:t>
            </w:r>
            <w:r w:rsidR="001F6C89">
              <w:tab/>
            </w:r>
            <w:r w:rsidR="001F6C89">
              <w:fldChar w:fldCharType="begin"/>
            </w:r>
            <w:r w:rsidR="001F6C89">
              <w:instrText>PAGEREF _Toc994038260 \h</w:instrText>
            </w:r>
            <w:r w:rsidR="001F6C89">
              <w:fldChar w:fldCharType="separate"/>
            </w:r>
            <w:r w:rsidR="000C7B57">
              <w:t>35</w:t>
            </w:r>
            <w:r w:rsidR="001F6C89">
              <w:fldChar w:fldCharType="end"/>
            </w:r>
          </w:hyperlink>
        </w:p>
        <w:p w14:paraId="283FE5AC" w14:textId="32E5C3E5"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451580673">
            <w:r w:rsidRPr="568D62E7">
              <w:rPr>
                <w:rStyle w:val="Hyperlink"/>
              </w:rPr>
              <w:t>Bijlage 9.</w:t>
            </w:r>
            <w:r w:rsidR="001F6C89">
              <w:tab/>
            </w:r>
            <w:r w:rsidRPr="568D62E7">
              <w:rPr>
                <w:rStyle w:val="Hyperlink"/>
              </w:rPr>
              <w:t>VNG Inkoopvoorwaarden gemeente Wageningen</w:t>
            </w:r>
            <w:r w:rsidR="001F6C89">
              <w:tab/>
            </w:r>
            <w:r w:rsidR="001F6C89">
              <w:fldChar w:fldCharType="begin"/>
            </w:r>
            <w:r w:rsidR="001F6C89">
              <w:instrText>PAGEREF _Toc451580673 \h</w:instrText>
            </w:r>
            <w:r w:rsidR="001F6C89">
              <w:fldChar w:fldCharType="separate"/>
            </w:r>
            <w:r w:rsidR="000C7B57">
              <w:t>36</w:t>
            </w:r>
            <w:r w:rsidR="001F6C89">
              <w:fldChar w:fldCharType="end"/>
            </w:r>
          </w:hyperlink>
        </w:p>
        <w:p w14:paraId="365AD260" w14:textId="0FF57E53"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1765404145">
            <w:r w:rsidRPr="568D62E7">
              <w:rPr>
                <w:rStyle w:val="Hyperlink"/>
              </w:rPr>
              <w:t>Bijlage 10.</w:t>
            </w:r>
            <w:r w:rsidR="001F6C89">
              <w:tab/>
            </w:r>
            <w:r w:rsidRPr="568D62E7">
              <w:rPr>
                <w:rStyle w:val="Hyperlink"/>
              </w:rPr>
              <w:t>Bouwblokkenmodel SROI</w:t>
            </w:r>
            <w:r w:rsidR="001F6C89">
              <w:tab/>
            </w:r>
            <w:r w:rsidR="001F6C89">
              <w:fldChar w:fldCharType="begin"/>
            </w:r>
            <w:r w:rsidR="001F6C89">
              <w:instrText>PAGEREF _Toc1765404145 \h</w:instrText>
            </w:r>
            <w:r w:rsidR="001F6C89">
              <w:fldChar w:fldCharType="separate"/>
            </w:r>
            <w:r w:rsidR="000C7B57">
              <w:t>38</w:t>
            </w:r>
            <w:r w:rsidR="001F6C89">
              <w:fldChar w:fldCharType="end"/>
            </w:r>
          </w:hyperlink>
        </w:p>
        <w:p w14:paraId="55456D03" w14:textId="74F12629"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1291874890">
            <w:r w:rsidRPr="568D62E7">
              <w:rPr>
                <w:rStyle w:val="Hyperlink"/>
              </w:rPr>
              <w:t>Bijlage 11.</w:t>
            </w:r>
            <w:r w:rsidR="001F6C89">
              <w:tab/>
            </w:r>
            <w:r w:rsidRPr="568D62E7">
              <w:rPr>
                <w:rStyle w:val="Hyperlink"/>
              </w:rPr>
              <w:t>Richtinggevende functieprofielen</w:t>
            </w:r>
            <w:r w:rsidR="001F6C89">
              <w:tab/>
            </w:r>
            <w:r w:rsidR="001F6C89">
              <w:fldChar w:fldCharType="begin"/>
            </w:r>
            <w:r w:rsidR="001F6C89">
              <w:instrText>PAGEREF _Toc1291874890 \h</w:instrText>
            </w:r>
            <w:r w:rsidR="001F6C89">
              <w:fldChar w:fldCharType="separate"/>
            </w:r>
            <w:r w:rsidR="000C7B57">
              <w:t>38</w:t>
            </w:r>
            <w:r w:rsidR="001F6C89">
              <w:fldChar w:fldCharType="end"/>
            </w:r>
          </w:hyperlink>
        </w:p>
        <w:p w14:paraId="6373F882" w14:textId="79BD3C4C" w:rsidR="001F6C89" w:rsidRDefault="568D62E7" w:rsidP="568D62E7">
          <w:pPr>
            <w:pStyle w:val="Inhopg1"/>
            <w:tabs>
              <w:tab w:val="clear" w:pos="9061"/>
              <w:tab w:val="left" w:pos="1095"/>
              <w:tab w:val="right" w:leader="dot" w:pos="9060"/>
            </w:tabs>
            <w:rPr>
              <w:rStyle w:val="Hyperlink"/>
              <w:kern w:val="2"/>
              <w14:ligatures w14:val="standardContextual"/>
            </w:rPr>
          </w:pPr>
          <w:hyperlink w:anchor="_Toc1135030997">
            <w:r w:rsidRPr="568D62E7">
              <w:rPr>
                <w:rStyle w:val="Hyperlink"/>
              </w:rPr>
              <w:t>Bijlage 12.</w:t>
            </w:r>
            <w:r w:rsidR="001F6C89">
              <w:tab/>
            </w:r>
            <w:r w:rsidRPr="568D62E7">
              <w:rPr>
                <w:rStyle w:val="Hyperlink"/>
              </w:rPr>
              <w:t>Minicompetitie</w:t>
            </w:r>
            <w:r w:rsidR="001F6C89">
              <w:tab/>
            </w:r>
            <w:r w:rsidR="001F6C89">
              <w:fldChar w:fldCharType="begin"/>
            </w:r>
            <w:r w:rsidR="001F6C89">
              <w:instrText>PAGEREF _Toc1135030997 \h</w:instrText>
            </w:r>
            <w:r w:rsidR="001F6C89">
              <w:fldChar w:fldCharType="separate"/>
            </w:r>
            <w:r w:rsidR="000C7B57">
              <w:t>38</w:t>
            </w:r>
            <w:r w:rsidR="001F6C89">
              <w:fldChar w:fldCharType="end"/>
            </w:r>
          </w:hyperlink>
          <w:r w:rsidR="001F6C89">
            <w:fldChar w:fldCharType="end"/>
          </w:r>
        </w:p>
      </w:sdtContent>
    </w:sdt>
    <w:p w14:paraId="1237AFD3" w14:textId="6C682E60" w:rsidR="00ED3BB2" w:rsidRDefault="00ED3BB2"/>
    <w:p w14:paraId="28A5181C" w14:textId="77777777" w:rsidR="005B1A82" w:rsidRPr="005B1A82" w:rsidRDefault="005B1A82" w:rsidP="005B1A82"/>
    <w:p w14:paraId="31141BA9" w14:textId="225FD9F0" w:rsidR="005B1A82" w:rsidRDefault="005B1A82">
      <w:pPr>
        <w:spacing w:line="240" w:lineRule="auto"/>
        <w:rPr>
          <w:rFonts w:ascii="QuadraatSans-Bold" w:eastAsia="Times New Roman" w:hAnsi="QuadraatSans-Bold"/>
          <w:b/>
          <w:bCs/>
          <w:color w:val="AE1A3B"/>
          <w:sz w:val="28"/>
          <w:szCs w:val="28"/>
        </w:rPr>
      </w:pPr>
      <w:bookmarkStart w:id="6" w:name="_Toc244009102"/>
      <w:bookmarkStart w:id="7" w:name="_Toc94618941"/>
      <w:bookmarkStart w:id="8" w:name="_Toc95972523"/>
      <w:bookmarkStart w:id="9" w:name="_Toc95974001"/>
      <w:bookmarkStart w:id="10" w:name="_Toc95974308"/>
      <w:bookmarkStart w:id="11" w:name="_Toc95974386"/>
      <w:bookmarkStart w:id="12" w:name="_Toc95974693"/>
      <w:bookmarkStart w:id="13" w:name="_Toc200163704"/>
      <w:bookmarkStart w:id="14" w:name="_Toc200164151"/>
      <w:bookmarkStart w:id="15" w:name="_Toc200530464"/>
      <w:bookmarkStart w:id="16" w:name="_Toc450554031"/>
      <w:bookmarkStart w:id="17" w:name="_Toc450554074"/>
      <w:bookmarkStart w:id="18" w:name="_Toc450642872"/>
      <w:bookmarkStart w:id="19" w:name="_Toc450644846"/>
      <w:bookmarkStart w:id="20" w:name="_Toc450644882"/>
      <w:bookmarkStart w:id="21" w:name="_Toc450645139"/>
      <w:bookmarkStart w:id="22" w:name="_Toc450964107"/>
      <w:bookmarkStart w:id="23" w:name="_Toc456500682"/>
      <w:r>
        <w:br w:type="page"/>
      </w:r>
    </w:p>
    <w:p w14:paraId="2F6A8F74" w14:textId="53745600" w:rsidR="006A62B9" w:rsidRPr="00C84AB7" w:rsidRDefault="006A62B9" w:rsidP="00BD4601">
      <w:pPr>
        <w:pStyle w:val="Bijlageaangepast"/>
        <w:numPr>
          <w:ilvl w:val="0"/>
          <w:numId w:val="0"/>
        </w:numPr>
        <w:ind w:left="360" w:hanging="360"/>
      </w:pPr>
      <w:bookmarkStart w:id="24" w:name="_Toc1005522631"/>
      <w:r w:rsidRPr="00C84AB7">
        <w:lastRenderedPageBreak/>
        <w:t>Begrippenlijst</w:t>
      </w:r>
      <w:bookmarkEnd w:id="6"/>
      <w:r w:rsidR="005B758C" w:rsidRPr="00C84AB7">
        <w:t xml:space="preserve"> </w:t>
      </w:r>
      <w:r w:rsidR="00EA5BE5" w:rsidRPr="00C84AB7">
        <w:t>Beschrijvend document</w:t>
      </w:r>
      <w:bookmarkEnd w:id="24"/>
    </w:p>
    <w:p w14:paraId="5CD8977A" w14:textId="5AA16F4B" w:rsidR="00B05031" w:rsidRDefault="00895CED" w:rsidP="00B05031">
      <w:pPr>
        <w:pStyle w:val="gemeentewageningen"/>
      </w:pPr>
      <w:bookmarkStart w:id="25" w:name="_Toc27976656"/>
      <w:bookmarkStart w:id="26" w:name="_Toc62521185"/>
      <w:bookmarkStart w:id="27" w:name="_Toc8742291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A31973">
        <w:t xml:space="preserve">In </w:t>
      </w:r>
      <w:r w:rsidR="00DA3372" w:rsidRPr="00A31973">
        <w:t>d</w:t>
      </w:r>
      <w:r w:rsidR="00EA5BE5">
        <w:t>it Beschrijvend document</w:t>
      </w:r>
      <w:r w:rsidRPr="00A31973">
        <w:t xml:space="preserve"> </w:t>
      </w:r>
      <w:r w:rsidR="000C3F5F" w:rsidRPr="00A31973">
        <w:t xml:space="preserve">worden </w:t>
      </w:r>
      <w:r w:rsidR="000C3F5F">
        <w:t>de</w:t>
      </w:r>
      <w:r w:rsidR="00B05031">
        <w:t xml:space="preserve"> navolgende begrippen met een hoofdletter gebruikt:</w:t>
      </w:r>
    </w:p>
    <w:p w14:paraId="7C3813B6" w14:textId="24B7371F" w:rsidR="00B05031" w:rsidRDefault="00B05031" w:rsidP="00B05031">
      <w:pPr>
        <w:pStyle w:val="gemeentewageningen"/>
      </w:pPr>
      <w:r>
        <w:t>-</w:t>
      </w:r>
      <w:r>
        <w:tab/>
        <w:t>de in de Aanbestedingswet</w:t>
      </w:r>
      <w:r w:rsidR="00277D81">
        <w:t xml:space="preserve"> 2012</w:t>
      </w:r>
      <w:r>
        <w:t xml:space="preserve"> gedefinieerde begrippen;</w:t>
      </w:r>
    </w:p>
    <w:p w14:paraId="260E3174" w14:textId="260FE3C7" w:rsidR="00895CED" w:rsidRPr="00A31973" w:rsidRDefault="00B05031" w:rsidP="00B05031">
      <w:pPr>
        <w:pStyle w:val="gemeentewageningen"/>
      </w:pPr>
      <w:r>
        <w:t>-</w:t>
      </w:r>
      <w:r>
        <w:tab/>
        <w:t>de in deze lijst gedefinieerde begrippen.</w:t>
      </w:r>
    </w:p>
    <w:tbl>
      <w:tblPr>
        <w:tblW w:w="0" w:type="auto"/>
        <w:tblLook w:val="04A0" w:firstRow="1" w:lastRow="0" w:firstColumn="1" w:lastColumn="0" w:noHBand="0" w:noVBand="1"/>
      </w:tblPr>
      <w:tblGrid>
        <w:gridCol w:w="3740"/>
        <w:gridCol w:w="5331"/>
      </w:tblGrid>
      <w:tr w:rsidR="00A365EF" w:rsidRPr="00A31973" w14:paraId="266B69CB" w14:textId="77777777" w:rsidTr="4454AF0A">
        <w:tc>
          <w:tcPr>
            <w:tcW w:w="3740" w:type="dxa"/>
          </w:tcPr>
          <w:p w14:paraId="098C0097" w14:textId="5BE665E0" w:rsidR="00A365EF" w:rsidRPr="00A31973" w:rsidRDefault="00A365EF" w:rsidP="00590ADE">
            <w:pPr>
              <w:pStyle w:val="gemeentewageningen"/>
            </w:pPr>
          </w:p>
        </w:tc>
        <w:tc>
          <w:tcPr>
            <w:tcW w:w="5331" w:type="dxa"/>
          </w:tcPr>
          <w:p w14:paraId="12DF9532" w14:textId="77777777" w:rsidR="00A365EF" w:rsidRPr="00A31973" w:rsidRDefault="00A365EF" w:rsidP="00590ADE">
            <w:pPr>
              <w:pStyle w:val="gemeentewageningen"/>
            </w:pPr>
          </w:p>
        </w:tc>
      </w:tr>
      <w:tr w:rsidR="00537176" w:rsidRPr="00A31973" w14:paraId="32D6CE9D" w14:textId="77777777" w:rsidTr="4454AF0A">
        <w:tc>
          <w:tcPr>
            <w:tcW w:w="3740" w:type="dxa"/>
          </w:tcPr>
          <w:p w14:paraId="01C6674B" w14:textId="77777777" w:rsidR="00537176" w:rsidRPr="00744955" w:rsidRDefault="00537176" w:rsidP="00590ADE">
            <w:pPr>
              <w:pStyle w:val="gemeentewageningen"/>
              <w:rPr>
                <w:b/>
              </w:rPr>
            </w:pPr>
            <w:r w:rsidRPr="00744955">
              <w:rPr>
                <w:b/>
              </w:rPr>
              <w:t>Algemene inkoopvoorwaarden</w:t>
            </w:r>
          </w:p>
        </w:tc>
        <w:tc>
          <w:tcPr>
            <w:tcW w:w="5331" w:type="dxa"/>
          </w:tcPr>
          <w:p w14:paraId="337553DB" w14:textId="2C9BFB60" w:rsidR="005F4DA9" w:rsidRPr="00A31973" w:rsidRDefault="00537176" w:rsidP="00590ADE">
            <w:pPr>
              <w:pStyle w:val="gemeentewageningen"/>
            </w:pPr>
            <w:r w:rsidRPr="00A31973">
              <w:t xml:space="preserve">De </w:t>
            </w:r>
            <w:r w:rsidR="009F660E">
              <w:t xml:space="preserve">aangepaste </w:t>
            </w:r>
            <w:r w:rsidR="007943C8" w:rsidRPr="00A31973">
              <w:t xml:space="preserve">VNG inkoopvoorwaarden </w:t>
            </w:r>
            <w:r w:rsidR="00FC0C13" w:rsidRPr="00A31973">
              <w:t xml:space="preserve">zoals opgenomen in </w:t>
            </w:r>
            <w:r w:rsidR="00455F2B" w:rsidRPr="00F06A57">
              <w:t>de bijlage van dit Beschrijvend document</w:t>
            </w:r>
            <w:r w:rsidR="001E00A5">
              <w:t xml:space="preserve">. </w:t>
            </w:r>
          </w:p>
          <w:p w14:paraId="371EC776" w14:textId="77777777" w:rsidR="00554C54" w:rsidRPr="00A31973" w:rsidRDefault="00554C54" w:rsidP="00590ADE">
            <w:pPr>
              <w:pStyle w:val="gemeentewageningen"/>
            </w:pPr>
          </w:p>
        </w:tc>
      </w:tr>
      <w:tr w:rsidR="004301F6" w:rsidRPr="004301F6" w14:paraId="0518BE30" w14:textId="77777777" w:rsidTr="4454AF0A">
        <w:tc>
          <w:tcPr>
            <w:tcW w:w="3740" w:type="dxa"/>
          </w:tcPr>
          <w:p w14:paraId="6A8AD5B7" w14:textId="3B563F2A" w:rsidR="004301F6" w:rsidRPr="004301F6" w:rsidRDefault="004301F6" w:rsidP="00590ADE">
            <w:pPr>
              <w:pStyle w:val="gemeentewageningen"/>
              <w:rPr>
                <w:b/>
                <w:color w:val="00B050"/>
              </w:rPr>
            </w:pPr>
            <w:r w:rsidRPr="005B0E65">
              <w:rPr>
                <w:b/>
              </w:rPr>
              <w:t>Beschrijvend document</w:t>
            </w:r>
          </w:p>
        </w:tc>
        <w:tc>
          <w:tcPr>
            <w:tcW w:w="5331" w:type="dxa"/>
          </w:tcPr>
          <w:p w14:paraId="5A90A203" w14:textId="72587D38" w:rsidR="004301F6" w:rsidRPr="00057CED" w:rsidRDefault="004301F6" w:rsidP="00F04E97">
            <w:pPr>
              <w:pStyle w:val="gemeentewageningen"/>
            </w:pPr>
            <w:r w:rsidRPr="00057CED">
              <w:t xml:space="preserve">Het </w:t>
            </w:r>
            <w:r w:rsidR="005D011E">
              <w:t xml:space="preserve">gehele </w:t>
            </w:r>
            <w:r w:rsidRPr="00057CED">
              <w:t>document “Beschrijvend document</w:t>
            </w:r>
            <w:r>
              <w:t xml:space="preserve"> </w:t>
            </w:r>
            <w:r w:rsidRPr="004301F6">
              <w:t>Europese</w:t>
            </w:r>
            <w:r>
              <w:t xml:space="preserve"> </w:t>
            </w:r>
            <w:r w:rsidR="00F04E97">
              <w:t>aanbesteding ‘’</w:t>
            </w:r>
            <w:r w:rsidR="00CA38AC">
              <w:t>Inhuur financiële medewerkers</w:t>
            </w:r>
            <w:r>
              <w:t xml:space="preserve">” </w:t>
            </w:r>
            <w:r w:rsidRPr="00057CED">
              <w:t xml:space="preserve">waarin de Opdrachtgever zijn eisen, wensen en voorwaarden heeft verwoord en waarop de Inschrijver zijn Inschrijving dient te baseren. </w:t>
            </w:r>
          </w:p>
          <w:p w14:paraId="6B35AC1D" w14:textId="77777777" w:rsidR="004301F6" w:rsidRPr="004301F6" w:rsidRDefault="004301F6" w:rsidP="00590ADE">
            <w:pPr>
              <w:pStyle w:val="gemeentewageningen"/>
              <w:rPr>
                <w:color w:val="00B050"/>
              </w:rPr>
            </w:pPr>
          </w:p>
        </w:tc>
      </w:tr>
      <w:tr w:rsidR="00537176" w:rsidRPr="00A31973" w14:paraId="3ED983D3" w14:textId="77777777" w:rsidTr="4454AF0A">
        <w:tc>
          <w:tcPr>
            <w:tcW w:w="3740" w:type="dxa"/>
          </w:tcPr>
          <w:p w14:paraId="75C12138" w14:textId="77777777" w:rsidR="00537176" w:rsidRPr="00A31973" w:rsidRDefault="007E1420" w:rsidP="00590ADE">
            <w:pPr>
              <w:pStyle w:val="gemeentewageningen"/>
              <w:rPr>
                <w:b/>
                <w:bCs/>
              </w:rPr>
            </w:pPr>
            <w:r>
              <w:rPr>
                <w:b/>
                <w:bCs/>
              </w:rPr>
              <w:t>Bijlage</w:t>
            </w:r>
          </w:p>
          <w:p w14:paraId="0D24466D" w14:textId="77777777" w:rsidR="00EC6A8B" w:rsidRPr="00A31973" w:rsidRDefault="00EC6A8B" w:rsidP="00590ADE">
            <w:pPr>
              <w:pStyle w:val="gemeentewageningen"/>
              <w:rPr>
                <w:b/>
                <w:bCs/>
              </w:rPr>
            </w:pPr>
          </w:p>
        </w:tc>
        <w:tc>
          <w:tcPr>
            <w:tcW w:w="5331" w:type="dxa"/>
          </w:tcPr>
          <w:p w14:paraId="43AE786C" w14:textId="27666BA3" w:rsidR="005F4DA9" w:rsidRPr="00A31973" w:rsidRDefault="00537176" w:rsidP="00590ADE">
            <w:pPr>
              <w:pStyle w:val="gemeentewageningen"/>
            </w:pPr>
            <w:r w:rsidRPr="00A31973">
              <w:t xml:space="preserve">Een </w:t>
            </w:r>
            <w:r w:rsidR="007E1420">
              <w:t>Bijlage</w:t>
            </w:r>
            <w:r w:rsidRPr="00A31973">
              <w:t xml:space="preserve"> als onderdeel van </w:t>
            </w:r>
            <w:r w:rsidR="005D011E">
              <w:t>dit Beschrijvend Document</w:t>
            </w:r>
            <w:r w:rsidR="00CE4BC1" w:rsidRPr="00A31973">
              <w:t>.</w:t>
            </w:r>
          </w:p>
          <w:p w14:paraId="174EA340" w14:textId="77777777" w:rsidR="00EC6A8B" w:rsidRPr="00A31973" w:rsidRDefault="00EC6A8B" w:rsidP="00590ADE">
            <w:pPr>
              <w:pStyle w:val="gemeentewageningen"/>
              <w:rPr>
                <w:bCs/>
              </w:rPr>
            </w:pPr>
          </w:p>
        </w:tc>
      </w:tr>
      <w:tr w:rsidR="003E6857" w:rsidRPr="00A31973" w14:paraId="7E6CD9E8" w14:textId="77777777" w:rsidTr="4454AF0A">
        <w:tc>
          <w:tcPr>
            <w:tcW w:w="3740" w:type="dxa"/>
          </w:tcPr>
          <w:p w14:paraId="39A30A9F" w14:textId="359715EC" w:rsidR="003E6857" w:rsidRDefault="003E6857" w:rsidP="00590ADE">
            <w:pPr>
              <w:pStyle w:val="gemeentewageningen"/>
              <w:rPr>
                <w:b/>
                <w:bCs/>
              </w:rPr>
            </w:pPr>
            <w:r>
              <w:rPr>
                <w:b/>
                <w:bCs/>
              </w:rPr>
              <w:t xml:space="preserve">Circulaire </w:t>
            </w:r>
            <w:r w:rsidR="00B91C2D">
              <w:rPr>
                <w:b/>
                <w:bCs/>
              </w:rPr>
              <w:t>e</w:t>
            </w:r>
            <w:r>
              <w:rPr>
                <w:b/>
                <w:bCs/>
              </w:rPr>
              <w:t>conomie</w:t>
            </w:r>
          </w:p>
        </w:tc>
        <w:tc>
          <w:tcPr>
            <w:tcW w:w="5331" w:type="dxa"/>
          </w:tcPr>
          <w:p w14:paraId="0B866C24" w14:textId="0030D4C2" w:rsidR="003E6857" w:rsidRDefault="003E6857" w:rsidP="00590ADE">
            <w:pPr>
              <w:pStyle w:val="gemeentewageningen"/>
              <w:rPr>
                <w:rFonts w:eastAsia="ArialUnicodeMS" w:cs="Arial"/>
                <w:szCs w:val="18"/>
              </w:rPr>
            </w:pPr>
            <w:r w:rsidRPr="00176C46">
              <w:rPr>
                <w:rFonts w:eastAsia="ArialUnicodeMS" w:cs="Arial"/>
                <w:szCs w:val="18"/>
              </w:rPr>
              <w:t xml:space="preserve">Een Circulaire </w:t>
            </w:r>
            <w:r w:rsidR="006351C9">
              <w:rPr>
                <w:rFonts w:eastAsia="ArialUnicodeMS" w:cs="Arial"/>
                <w:szCs w:val="18"/>
              </w:rPr>
              <w:t>e</w:t>
            </w:r>
            <w:r w:rsidRPr="00176C46">
              <w:rPr>
                <w:rFonts w:eastAsia="ArialUnicodeMS" w:cs="Arial"/>
                <w:szCs w:val="18"/>
              </w:rPr>
              <w:t>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r>
              <w:rPr>
                <w:rFonts w:eastAsia="ArialUnicodeMS" w:cs="Arial"/>
                <w:szCs w:val="18"/>
              </w:rPr>
              <w:t>.</w:t>
            </w:r>
          </w:p>
          <w:p w14:paraId="3EDB4EDA" w14:textId="4382C9D9" w:rsidR="00444E09" w:rsidRPr="00A31973" w:rsidRDefault="00444E09" w:rsidP="00590ADE">
            <w:pPr>
              <w:pStyle w:val="gemeentewageningen"/>
            </w:pPr>
          </w:p>
        </w:tc>
      </w:tr>
      <w:tr w:rsidR="00F04E97" w:rsidRPr="00A31973" w14:paraId="75DC1581" w14:textId="77777777" w:rsidTr="4454AF0A">
        <w:tc>
          <w:tcPr>
            <w:tcW w:w="3740" w:type="dxa"/>
          </w:tcPr>
          <w:p w14:paraId="38C03E3D" w14:textId="7F336AE4" w:rsidR="00F04E97" w:rsidRDefault="00F04E97" w:rsidP="00F04E97">
            <w:pPr>
              <w:pStyle w:val="gemeentewageningen"/>
              <w:rPr>
                <w:b/>
                <w:bCs/>
              </w:rPr>
            </w:pPr>
            <w:r>
              <w:rPr>
                <w:b/>
                <w:bCs/>
              </w:rPr>
              <w:t>Combinatie</w:t>
            </w:r>
          </w:p>
        </w:tc>
        <w:tc>
          <w:tcPr>
            <w:tcW w:w="5331" w:type="dxa"/>
          </w:tcPr>
          <w:p w14:paraId="2EB0C0F3" w14:textId="77777777" w:rsidR="00F04E97" w:rsidRPr="00F04E97" w:rsidRDefault="00F04E97" w:rsidP="00F04E97">
            <w:pPr>
              <w:pStyle w:val="gemeentewageningen"/>
            </w:pPr>
            <w:r w:rsidRPr="00F04E97">
              <w:t xml:space="preserve">Een samenwerkingsverband tussen twee of meer rechtspersonen waarbij de leden zich zowel gezamenlijk als hoofdelijk aansprakelijk stellen. </w:t>
            </w:r>
          </w:p>
          <w:p w14:paraId="42208D5E" w14:textId="5F111DCA" w:rsidR="00F04E97" w:rsidRPr="00F04E97" w:rsidRDefault="00F04E97" w:rsidP="00F04E97">
            <w:pPr>
              <w:pStyle w:val="gemeentewageningen"/>
            </w:pPr>
          </w:p>
        </w:tc>
      </w:tr>
      <w:tr w:rsidR="00677599" w:rsidRPr="00A31973" w14:paraId="7F9EC7C3" w14:textId="77777777" w:rsidTr="4454AF0A">
        <w:tc>
          <w:tcPr>
            <w:tcW w:w="3740" w:type="dxa"/>
          </w:tcPr>
          <w:p w14:paraId="53DD4FB1" w14:textId="77777777" w:rsidR="00677599" w:rsidRDefault="00677599" w:rsidP="00F04E97">
            <w:pPr>
              <w:pStyle w:val="gemeentewageningen"/>
              <w:rPr>
                <w:b/>
                <w:bCs/>
              </w:rPr>
            </w:pPr>
          </w:p>
        </w:tc>
        <w:tc>
          <w:tcPr>
            <w:tcW w:w="5331" w:type="dxa"/>
          </w:tcPr>
          <w:p w14:paraId="6C471FE0" w14:textId="77777777" w:rsidR="00677599" w:rsidRPr="00F04E97" w:rsidRDefault="00677599" w:rsidP="00F04E97">
            <w:pPr>
              <w:pStyle w:val="gemeentewageningen"/>
            </w:pPr>
          </w:p>
        </w:tc>
      </w:tr>
      <w:tr w:rsidR="00F04E97" w:rsidRPr="00A31973" w14:paraId="4769BCF1" w14:textId="77777777" w:rsidTr="4454AF0A">
        <w:tc>
          <w:tcPr>
            <w:tcW w:w="3740" w:type="dxa"/>
          </w:tcPr>
          <w:p w14:paraId="30F09BE2" w14:textId="32DA1579" w:rsidR="00F04E97" w:rsidRPr="00A31973" w:rsidRDefault="00F04E97" w:rsidP="00F04E97">
            <w:pPr>
              <w:pStyle w:val="gemeentewageningen"/>
              <w:rPr>
                <w:b/>
                <w:bCs/>
              </w:rPr>
            </w:pPr>
            <w:r w:rsidRPr="00A31973">
              <w:rPr>
                <w:b/>
                <w:bCs/>
              </w:rPr>
              <w:t>Gunningscriteria</w:t>
            </w:r>
          </w:p>
          <w:p w14:paraId="1998F7A8" w14:textId="77777777" w:rsidR="00F04E97" w:rsidRPr="00A31973" w:rsidRDefault="00F04E97" w:rsidP="00F04E97">
            <w:pPr>
              <w:pStyle w:val="gemeentewageningen"/>
              <w:rPr>
                <w:b/>
                <w:bCs/>
              </w:rPr>
            </w:pPr>
          </w:p>
        </w:tc>
        <w:tc>
          <w:tcPr>
            <w:tcW w:w="5331" w:type="dxa"/>
          </w:tcPr>
          <w:p w14:paraId="6BCD8B66" w14:textId="7E12B2BD" w:rsidR="00F04E97" w:rsidRPr="00A31973" w:rsidRDefault="00F04E97" w:rsidP="00F04E97">
            <w:pPr>
              <w:pStyle w:val="gemeentewageningen"/>
            </w:pPr>
            <w:r w:rsidRPr="00A31973">
              <w:t>Criteria op basis waarvan de Offertes worden beoordeeld om te bepalen welke Offerte voor gunning in aanmerking komt.</w:t>
            </w:r>
          </w:p>
        </w:tc>
      </w:tr>
      <w:tr w:rsidR="00F04E97" w:rsidRPr="00A31973" w14:paraId="6DA451DC" w14:textId="77777777" w:rsidTr="4454AF0A">
        <w:tc>
          <w:tcPr>
            <w:tcW w:w="3740" w:type="dxa"/>
          </w:tcPr>
          <w:p w14:paraId="4B8A01B8" w14:textId="77777777" w:rsidR="00F04E97" w:rsidRDefault="00F04E97" w:rsidP="00F04E97">
            <w:pPr>
              <w:pStyle w:val="gemeentewageningen"/>
              <w:rPr>
                <w:b/>
                <w:bCs/>
              </w:rPr>
            </w:pPr>
          </w:p>
          <w:p w14:paraId="0870BEE6" w14:textId="77777777" w:rsidR="00F04E97" w:rsidRDefault="00F04E97" w:rsidP="00F04E97">
            <w:pPr>
              <w:pStyle w:val="gemeentewageningen"/>
              <w:rPr>
                <w:b/>
                <w:bCs/>
              </w:rPr>
            </w:pPr>
            <w:r>
              <w:rPr>
                <w:b/>
                <w:bCs/>
              </w:rPr>
              <w:t>Inschrijver</w:t>
            </w:r>
          </w:p>
          <w:p w14:paraId="685822DE" w14:textId="77777777" w:rsidR="00F04E97" w:rsidRDefault="00F04E97" w:rsidP="00F04E97">
            <w:pPr>
              <w:pStyle w:val="gemeentewageningen"/>
              <w:rPr>
                <w:b/>
                <w:bCs/>
              </w:rPr>
            </w:pPr>
          </w:p>
          <w:p w14:paraId="183E8A06" w14:textId="77777777" w:rsidR="00F04E97" w:rsidRDefault="00F04E97" w:rsidP="00F04E97">
            <w:pPr>
              <w:pStyle w:val="gemeentewageningen"/>
              <w:rPr>
                <w:b/>
                <w:bCs/>
              </w:rPr>
            </w:pPr>
          </w:p>
          <w:p w14:paraId="3241C6D2" w14:textId="77777777" w:rsidR="00F04E97" w:rsidRDefault="00F04E97" w:rsidP="00F04E97">
            <w:pPr>
              <w:pStyle w:val="gemeentewageningen"/>
              <w:rPr>
                <w:b/>
                <w:bCs/>
              </w:rPr>
            </w:pPr>
          </w:p>
          <w:p w14:paraId="3E82512D" w14:textId="20753A70" w:rsidR="00F04E97" w:rsidRPr="00A31973" w:rsidRDefault="00F04E97" w:rsidP="00F04E97">
            <w:pPr>
              <w:pStyle w:val="gemeentewageningen"/>
              <w:rPr>
                <w:b/>
                <w:bCs/>
              </w:rPr>
            </w:pPr>
            <w:r>
              <w:rPr>
                <w:b/>
                <w:bCs/>
              </w:rPr>
              <w:t>Inschrijving</w:t>
            </w:r>
          </w:p>
        </w:tc>
        <w:tc>
          <w:tcPr>
            <w:tcW w:w="5331" w:type="dxa"/>
          </w:tcPr>
          <w:p w14:paraId="4C4F8D7D" w14:textId="77777777" w:rsidR="00F04E97" w:rsidRDefault="00F04E97" w:rsidP="00F04E97">
            <w:pPr>
              <w:pStyle w:val="gemeentewageningen"/>
            </w:pPr>
          </w:p>
          <w:p w14:paraId="22F3D418" w14:textId="77777777" w:rsidR="00F04E97" w:rsidRDefault="00F04E97" w:rsidP="00F04E97">
            <w:pPr>
              <w:pStyle w:val="gemeentewageningen"/>
            </w:pPr>
            <w:r w:rsidRPr="00A31973">
              <w:t>Een natuurlijke of rechtspersoon die door middel van het indienen van een Offerte aanbiedt de Opdracht uit te voeren.</w:t>
            </w:r>
          </w:p>
          <w:p w14:paraId="7F1C74D5" w14:textId="77777777" w:rsidR="00F04E97" w:rsidRDefault="00F04E97" w:rsidP="00F04E97">
            <w:pPr>
              <w:pStyle w:val="gemeentewageningen"/>
            </w:pPr>
          </w:p>
          <w:p w14:paraId="14146646" w14:textId="3033718C" w:rsidR="00F04E97" w:rsidRPr="00A31973" w:rsidRDefault="00F04E97" w:rsidP="00F04E97">
            <w:pPr>
              <w:pStyle w:val="gemeentewageningen"/>
            </w:pPr>
            <w:r w:rsidRPr="004B3899">
              <w:t>Het geheel van alle gevraagde informatie zoals door de Opdrachtgever in dit Beschrijvend document is gevraagd</w:t>
            </w:r>
            <w:r>
              <w:t xml:space="preserve"> en door de Inschrijver bij de Aanbestedende dienst is ingediend.</w:t>
            </w:r>
          </w:p>
        </w:tc>
      </w:tr>
      <w:tr w:rsidR="00F04E97" w:rsidRPr="00A31973" w14:paraId="1AB716E4" w14:textId="77777777" w:rsidTr="4454AF0A">
        <w:tc>
          <w:tcPr>
            <w:tcW w:w="3740" w:type="dxa"/>
          </w:tcPr>
          <w:p w14:paraId="36A90152" w14:textId="6A12B060" w:rsidR="00F04E97" w:rsidRPr="00D155DD" w:rsidRDefault="00F04E97" w:rsidP="00F04E97">
            <w:pPr>
              <w:pStyle w:val="gemeentewageningen"/>
              <w:rPr>
                <w:b/>
                <w:bCs/>
              </w:rPr>
            </w:pPr>
          </w:p>
        </w:tc>
        <w:tc>
          <w:tcPr>
            <w:tcW w:w="5331" w:type="dxa"/>
          </w:tcPr>
          <w:p w14:paraId="0CA46B5A" w14:textId="5B4EA12D" w:rsidR="00F04E97" w:rsidRPr="00A31973" w:rsidRDefault="00F04E97" w:rsidP="00F04E97">
            <w:pPr>
              <w:pStyle w:val="gemeentewageningen"/>
              <w:rPr>
                <w:i/>
              </w:rPr>
            </w:pPr>
          </w:p>
        </w:tc>
      </w:tr>
      <w:tr w:rsidR="00141733" w:rsidRPr="00A31973" w14:paraId="017AE385" w14:textId="77777777" w:rsidTr="4454AF0A">
        <w:tc>
          <w:tcPr>
            <w:tcW w:w="3740" w:type="dxa"/>
          </w:tcPr>
          <w:p w14:paraId="204FC7DC" w14:textId="788CA10A" w:rsidR="00141733" w:rsidRPr="00D155DD" w:rsidRDefault="00141733" w:rsidP="00F04E97">
            <w:pPr>
              <w:pStyle w:val="gemeentewageningen"/>
              <w:rPr>
                <w:b/>
                <w:bCs/>
              </w:rPr>
            </w:pPr>
            <w:r w:rsidRPr="00D155DD">
              <w:rPr>
                <w:b/>
                <w:bCs/>
              </w:rPr>
              <w:t>Minicompetitie</w:t>
            </w:r>
          </w:p>
        </w:tc>
        <w:tc>
          <w:tcPr>
            <w:tcW w:w="5331" w:type="dxa"/>
          </w:tcPr>
          <w:p w14:paraId="298C62B9" w14:textId="77777777" w:rsidR="00141733" w:rsidRDefault="00141733" w:rsidP="00F04E97">
            <w:pPr>
              <w:pStyle w:val="gemeentewageningen"/>
              <w:rPr>
                <w:iCs/>
              </w:rPr>
            </w:pPr>
            <w:r>
              <w:rPr>
                <w:iCs/>
              </w:rPr>
              <w:t xml:space="preserve">Het door de Opdrachtgever in concurrentie stellen van een Opdracht </w:t>
            </w:r>
            <w:r w:rsidRPr="00141733">
              <w:rPr>
                <w:iCs/>
              </w:rPr>
              <w:t>tussen de door de Raamovereenkomst gecontracteerde Opdrachtnemers middels een Nadere Offerteaanvraag.</w:t>
            </w:r>
          </w:p>
          <w:p w14:paraId="2FB302B0" w14:textId="7376A45C" w:rsidR="005B0E65" w:rsidRPr="00141733" w:rsidRDefault="005B0E65" w:rsidP="00F04E97">
            <w:pPr>
              <w:pStyle w:val="gemeentewageningen"/>
              <w:rPr>
                <w:iCs/>
              </w:rPr>
            </w:pPr>
          </w:p>
        </w:tc>
      </w:tr>
      <w:tr w:rsidR="00D3534B" w:rsidRPr="00A31973" w14:paraId="4BCB1D5A" w14:textId="77777777" w:rsidTr="4454AF0A">
        <w:tc>
          <w:tcPr>
            <w:tcW w:w="3740" w:type="dxa"/>
          </w:tcPr>
          <w:p w14:paraId="0C10252C" w14:textId="0CA2BD7E" w:rsidR="00D3534B" w:rsidRPr="00A31973" w:rsidRDefault="00D3534B" w:rsidP="00F04E97">
            <w:pPr>
              <w:pStyle w:val="gemeentewageningen"/>
              <w:rPr>
                <w:b/>
                <w:bCs/>
              </w:rPr>
            </w:pPr>
            <w:r w:rsidRPr="00345303">
              <w:rPr>
                <w:b/>
                <w:bCs/>
              </w:rPr>
              <w:lastRenderedPageBreak/>
              <w:t>Nadere Offerteaanvraag</w:t>
            </w:r>
          </w:p>
        </w:tc>
        <w:tc>
          <w:tcPr>
            <w:tcW w:w="5331" w:type="dxa"/>
          </w:tcPr>
          <w:p w14:paraId="4D08F28C" w14:textId="77777777" w:rsidR="00D3534B" w:rsidRDefault="00D3534B" w:rsidP="00F04E97">
            <w:pPr>
              <w:pStyle w:val="gemeentewageningen"/>
            </w:pPr>
            <w:r w:rsidRPr="00D3534B">
              <w:t>Een door Opdrachtgever opgestelde Offerteaanvraag aan Opdrachtnemers om (in concurrentie) een nadere Offerte uit te brengen voor een (deel)Opdracht.</w:t>
            </w:r>
          </w:p>
          <w:p w14:paraId="626EB2B8" w14:textId="29B2D7AE" w:rsidR="00D3534B" w:rsidRDefault="00D3534B" w:rsidP="00F04E97">
            <w:pPr>
              <w:pStyle w:val="gemeentewageningen"/>
            </w:pPr>
          </w:p>
        </w:tc>
      </w:tr>
      <w:tr w:rsidR="00D3534B" w:rsidRPr="00A31973" w14:paraId="658217EB" w14:textId="77777777" w:rsidTr="4454AF0A">
        <w:tc>
          <w:tcPr>
            <w:tcW w:w="3740" w:type="dxa"/>
          </w:tcPr>
          <w:p w14:paraId="336DF1BB" w14:textId="4CA2126B" w:rsidR="00D3534B" w:rsidRPr="00D3534B" w:rsidRDefault="00D3534B" w:rsidP="00F04E97">
            <w:pPr>
              <w:pStyle w:val="gemeentewageningen"/>
              <w:rPr>
                <w:b/>
                <w:bCs/>
                <w:highlight w:val="yellow"/>
              </w:rPr>
            </w:pPr>
            <w:r w:rsidRPr="00D155DD">
              <w:rPr>
                <w:b/>
                <w:bCs/>
              </w:rPr>
              <w:t>Nadere Overeenkomst</w:t>
            </w:r>
          </w:p>
        </w:tc>
        <w:tc>
          <w:tcPr>
            <w:tcW w:w="5331" w:type="dxa"/>
          </w:tcPr>
          <w:p w14:paraId="4E33A19B" w14:textId="77777777" w:rsidR="00D3534B" w:rsidRDefault="00D3534B" w:rsidP="00F04E97">
            <w:pPr>
              <w:pStyle w:val="gemeentewageningen"/>
            </w:pPr>
            <w:r w:rsidRPr="00D3534B">
              <w:t>Een Overeenkomst tussen Opdrachtgever en Opdrachtnemer waarin afspraken worden gemaakt ter aanvulling en met inachtneming van het gestelde in de Raamovereenkomst.</w:t>
            </w:r>
          </w:p>
          <w:p w14:paraId="1BDF6DC0" w14:textId="380C62B6" w:rsidR="00D3534B" w:rsidRPr="00D3534B" w:rsidRDefault="00D3534B" w:rsidP="00F04E97">
            <w:pPr>
              <w:pStyle w:val="gemeentewageningen"/>
            </w:pPr>
          </w:p>
        </w:tc>
      </w:tr>
      <w:tr w:rsidR="00D3534B" w:rsidRPr="00A31973" w14:paraId="67B8D157" w14:textId="77777777" w:rsidTr="4454AF0A">
        <w:tc>
          <w:tcPr>
            <w:tcW w:w="3740" w:type="dxa"/>
          </w:tcPr>
          <w:p w14:paraId="1EBE2827" w14:textId="77777777" w:rsidR="00D3534B" w:rsidRPr="00A31973" w:rsidRDefault="00D3534B" w:rsidP="00D3534B">
            <w:pPr>
              <w:pStyle w:val="gemeentewageningen"/>
              <w:rPr>
                <w:b/>
                <w:bCs/>
              </w:rPr>
            </w:pPr>
            <w:r w:rsidRPr="00A31973">
              <w:rPr>
                <w:b/>
                <w:bCs/>
              </w:rPr>
              <w:t>Opdracht</w:t>
            </w:r>
          </w:p>
        </w:tc>
        <w:tc>
          <w:tcPr>
            <w:tcW w:w="5331" w:type="dxa"/>
          </w:tcPr>
          <w:p w14:paraId="00172794" w14:textId="36A75BBD" w:rsidR="00D3534B" w:rsidRPr="00A31973" w:rsidRDefault="00D3534B" w:rsidP="00D3534B">
            <w:pPr>
              <w:pStyle w:val="gemeentewageningen"/>
            </w:pPr>
            <w:r w:rsidRPr="00A31973">
              <w:t>Het uitvoeren van de werkzaamheden ten behoeve van de Opdrachtgever zoals omschreven in d</w:t>
            </w:r>
            <w:r w:rsidR="000959EF">
              <w:t>it Beschrijvend Document</w:t>
            </w:r>
            <w:r w:rsidRPr="00A31973">
              <w:t xml:space="preserve"> en alle wijzigingen daarop, ten gevolge van de Nota van Inlichtingen en de Overeenkomst.</w:t>
            </w:r>
          </w:p>
          <w:p w14:paraId="13561037" w14:textId="77777777" w:rsidR="00D3534B" w:rsidRPr="00A31973" w:rsidRDefault="00D3534B" w:rsidP="00D3534B">
            <w:pPr>
              <w:pStyle w:val="gemeentewageningen"/>
            </w:pPr>
          </w:p>
        </w:tc>
      </w:tr>
      <w:tr w:rsidR="00D3534B" w:rsidRPr="00A31973" w14:paraId="5FD52AED" w14:textId="77777777" w:rsidTr="4454AF0A">
        <w:tc>
          <w:tcPr>
            <w:tcW w:w="3740" w:type="dxa"/>
          </w:tcPr>
          <w:p w14:paraId="3843E96A" w14:textId="77777777" w:rsidR="00D3534B" w:rsidRPr="00A31973" w:rsidRDefault="00D3534B" w:rsidP="00D3534B">
            <w:pPr>
              <w:pStyle w:val="gemeentewageningen"/>
              <w:rPr>
                <w:b/>
                <w:bCs/>
              </w:rPr>
            </w:pPr>
            <w:r w:rsidRPr="00A31973">
              <w:rPr>
                <w:b/>
                <w:bCs/>
              </w:rPr>
              <w:t>Opdrachtgever</w:t>
            </w:r>
          </w:p>
        </w:tc>
        <w:tc>
          <w:tcPr>
            <w:tcW w:w="5331" w:type="dxa"/>
          </w:tcPr>
          <w:p w14:paraId="205E63F9" w14:textId="77777777" w:rsidR="00D3534B" w:rsidRPr="00A31973" w:rsidRDefault="00D3534B" w:rsidP="00D3534B">
            <w:pPr>
              <w:pStyle w:val="gemeentewageningen"/>
            </w:pPr>
            <w:r w:rsidRPr="00A31973">
              <w:t>De Gemeente Wageningen</w:t>
            </w:r>
          </w:p>
          <w:p w14:paraId="602E007A" w14:textId="77777777" w:rsidR="00D3534B" w:rsidRPr="00A31973" w:rsidRDefault="00D3534B" w:rsidP="00D3534B">
            <w:pPr>
              <w:pStyle w:val="gemeentewageningen"/>
            </w:pPr>
          </w:p>
        </w:tc>
      </w:tr>
      <w:tr w:rsidR="00D3534B" w:rsidRPr="00A31973" w14:paraId="57361F58" w14:textId="77777777" w:rsidTr="4454AF0A">
        <w:tc>
          <w:tcPr>
            <w:tcW w:w="3740" w:type="dxa"/>
          </w:tcPr>
          <w:p w14:paraId="0FDCA170" w14:textId="7834F23C" w:rsidR="00D3534B" w:rsidRPr="00A31973" w:rsidRDefault="00D3534B" w:rsidP="00D3534B">
            <w:pPr>
              <w:pStyle w:val="gemeentewageningen"/>
              <w:rPr>
                <w:b/>
                <w:bCs/>
              </w:rPr>
            </w:pPr>
            <w:r w:rsidRPr="00A31973">
              <w:rPr>
                <w:b/>
                <w:bCs/>
              </w:rPr>
              <w:t>Opdrachtnemer</w:t>
            </w:r>
            <w:r w:rsidR="00353F3A">
              <w:rPr>
                <w:b/>
                <w:bCs/>
              </w:rPr>
              <w:t>/Contractant</w:t>
            </w:r>
          </w:p>
        </w:tc>
        <w:tc>
          <w:tcPr>
            <w:tcW w:w="5331" w:type="dxa"/>
          </w:tcPr>
          <w:p w14:paraId="1E2A0946" w14:textId="46BBBE41" w:rsidR="00D3534B" w:rsidRPr="00A31973" w:rsidRDefault="00D3534B" w:rsidP="00D3534B">
            <w:pPr>
              <w:pStyle w:val="gemeentewageningen"/>
            </w:pPr>
            <w:r w:rsidRPr="00A31973">
              <w:t xml:space="preserve">De </w:t>
            </w:r>
            <w:r>
              <w:t>Inschrijver</w:t>
            </w:r>
            <w:r w:rsidRPr="00A31973">
              <w:t xml:space="preserve"> aan wie door de </w:t>
            </w:r>
            <w:r>
              <w:t>Aanbestedende dienst</w:t>
            </w:r>
            <w:r w:rsidRPr="00A31973">
              <w:t xml:space="preserve"> de Opdracht wordt gegund.</w:t>
            </w:r>
          </w:p>
          <w:p w14:paraId="4DB29620" w14:textId="77777777" w:rsidR="00D3534B" w:rsidRPr="00A31973" w:rsidRDefault="00D3534B" w:rsidP="00D3534B">
            <w:pPr>
              <w:pStyle w:val="gemeentewageningen"/>
            </w:pPr>
          </w:p>
        </w:tc>
      </w:tr>
      <w:tr w:rsidR="00D3534B" w:rsidRPr="00A31973" w14:paraId="019DDE8F" w14:textId="77777777" w:rsidTr="4454AF0A">
        <w:tc>
          <w:tcPr>
            <w:tcW w:w="3740" w:type="dxa"/>
          </w:tcPr>
          <w:p w14:paraId="525D4504" w14:textId="3C43983D" w:rsidR="00D3534B" w:rsidRPr="00A31973" w:rsidRDefault="00D3534B" w:rsidP="00D3534B">
            <w:pPr>
              <w:pStyle w:val="gemeentewageningen"/>
              <w:rPr>
                <w:b/>
                <w:bCs/>
              </w:rPr>
            </w:pPr>
          </w:p>
        </w:tc>
        <w:tc>
          <w:tcPr>
            <w:tcW w:w="5331" w:type="dxa"/>
          </w:tcPr>
          <w:p w14:paraId="6FA0A9C5" w14:textId="77777777" w:rsidR="00D3534B" w:rsidRPr="00A31973" w:rsidRDefault="00D3534B" w:rsidP="00D3534B">
            <w:pPr>
              <w:pStyle w:val="gemeentewageningen"/>
            </w:pPr>
          </w:p>
        </w:tc>
      </w:tr>
      <w:tr w:rsidR="00D3534B" w:rsidRPr="00A31973" w14:paraId="782657A4" w14:textId="77777777" w:rsidTr="4454AF0A">
        <w:tc>
          <w:tcPr>
            <w:tcW w:w="3740" w:type="dxa"/>
          </w:tcPr>
          <w:p w14:paraId="206FCE52" w14:textId="6D570517" w:rsidR="00D3534B" w:rsidRPr="00E12306" w:rsidRDefault="00D3534B" w:rsidP="00D3534B">
            <w:pPr>
              <w:pStyle w:val="gemeentewageningen"/>
              <w:rPr>
                <w:b/>
                <w:bCs/>
              </w:rPr>
            </w:pPr>
            <w:r w:rsidRPr="00E12306">
              <w:rPr>
                <w:b/>
                <w:bCs/>
              </w:rPr>
              <w:t>Programma van Eisen en/of Wensen (PvE)</w:t>
            </w:r>
          </w:p>
        </w:tc>
        <w:tc>
          <w:tcPr>
            <w:tcW w:w="5331" w:type="dxa"/>
          </w:tcPr>
          <w:p w14:paraId="7C4AE65F" w14:textId="61145CA4" w:rsidR="00D3534B" w:rsidRPr="00A31973" w:rsidRDefault="00D3534B" w:rsidP="00D3534B">
            <w:pPr>
              <w:pStyle w:val="gemeentewageningen"/>
            </w:pPr>
            <w:r w:rsidRPr="00A31973">
              <w:t xml:space="preserve">Het PvE beschrijft de functionele, technische, logistieke, commerciële en overige kwaliteitseisen die worden gesteld aan het onderwerp van de Opdracht en waarmee de </w:t>
            </w:r>
            <w:r>
              <w:t>Inschrijver</w:t>
            </w:r>
            <w:r w:rsidRPr="00A31973">
              <w:t xml:space="preserve"> akkoord moet gaan om in aanmerking te komen voor de </w:t>
            </w:r>
            <w:r w:rsidR="00A40B43" w:rsidRPr="00A31973">
              <w:t>Opdracht.</w:t>
            </w:r>
          </w:p>
          <w:p w14:paraId="6074B3E6" w14:textId="77777777" w:rsidR="00D3534B" w:rsidRPr="00A31973" w:rsidRDefault="00D3534B" w:rsidP="00D3534B">
            <w:pPr>
              <w:pStyle w:val="gemeentewageningen"/>
            </w:pPr>
          </w:p>
        </w:tc>
      </w:tr>
      <w:tr w:rsidR="00D3534B" w:rsidRPr="00A31973" w14:paraId="15B3C356" w14:textId="77777777" w:rsidTr="4454AF0A">
        <w:tc>
          <w:tcPr>
            <w:tcW w:w="3740" w:type="dxa"/>
          </w:tcPr>
          <w:p w14:paraId="71FD2DA7" w14:textId="05E78290" w:rsidR="00D3534B" w:rsidRPr="00E12306" w:rsidRDefault="00D3534B" w:rsidP="00D3534B">
            <w:pPr>
              <w:pStyle w:val="gemeentewageningen"/>
              <w:rPr>
                <w:b/>
                <w:bCs/>
              </w:rPr>
            </w:pPr>
            <w:r w:rsidRPr="00E12306">
              <w:rPr>
                <w:b/>
                <w:bCs/>
              </w:rPr>
              <w:t>Raamovereenkomst</w:t>
            </w:r>
          </w:p>
          <w:p w14:paraId="18CD6245" w14:textId="77777777" w:rsidR="00D3534B" w:rsidRPr="00E12306" w:rsidRDefault="00D3534B" w:rsidP="00D3534B">
            <w:pPr>
              <w:pStyle w:val="gemeentewageningen"/>
              <w:rPr>
                <w:b/>
                <w:bCs/>
              </w:rPr>
            </w:pPr>
          </w:p>
        </w:tc>
        <w:tc>
          <w:tcPr>
            <w:tcW w:w="5331" w:type="dxa"/>
          </w:tcPr>
          <w:p w14:paraId="1A3FBB9F" w14:textId="11C7A991" w:rsidR="00D3534B" w:rsidRPr="00A31973" w:rsidRDefault="00D3534B" w:rsidP="00D3534B">
            <w:pPr>
              <w:pStyle w:val="gemeentewageningen"/>
            </w:pPr>
            <w:r w:rsidRPr="00A31973">
              <w:t>Een Overeenkomst tussen Opdrachtgever en een of meerdere Opdrachtnemers met het doel gedurende een bepaalde periode de voorwaarden inzake te gunnen Opdrachten vast te leggen.</w:t>
            </w:r>
          </w:p>
          <w:p w14:paraId="1A0D9257" w14:textId="77777777" w:rsidR="00D3534B" w:rsidRPr="00A31973" w:rsidRDefault="00D3534B" w:rsidP="00D3534B">
            <w:pPr>
              <w:pStyle w:val="gemeentewageningen"/>
            </w:pPr>
          </w:p>
        </w:tc>
      </w:tr>
      <w:tr w:rsidR="00D3534B" w:rsidRPr="00A31973" w14:paraId="789C4613" w14:textId="77777777" w:rsidTr="4454AF0A">
        <w:tc>
          <w:tcPr>
            <w:tcW w:w="3740" w:type="dxa"/>
          </w:tcPr>
          <w:p w14:paraId="68DC43BA" w14:textId="12034649" w:rsidR="00D3534B" w:rsidRPr="00ED7BE0" w:rsidRDefault="00D3534B" w:rsidP="00D3534B">
            <w:pPr>
              <w:pStyle w:val="gemeentewageningen"/>
              <w:rPr>
                <w:b/>
                <w:bCs/>
                <w:highlight w:val="yellow"/>
              </w:rPr>
            </w:pPr>
            <w:r w:rsidRPr="005B0E65">
              <w:rPr>
                <w:b/>
                <w:bCs/>
              </w:rPr>
              <w:t>TenderNed</w:t>
            </w:r>
          </w:p>
        </w:tc>
        <w:tc>
          <w:tcPr>
            <w:tcW w:w="5331" w:type="dxa"/>
          </w:tcPr>
          <w:p w14:paraId="1B4E6721" w14:textId="77777777" w:rsidR="00D3534B" w:rsidRPr="00D3534B" w:rsidRDefault="00D3534B" w:rsidP="00D3534B">
            <w:r w:rsidRPr="00D3534B">
              <w:t>De website https://www.tenderned.nl, het online marktplein voor aanbestedingen.</w:t>
            </w:r>
          </w:p>
          <w:p w14:paraId="651F30B4" w14:textId="77777777" w:rsidR="00D3534B" w:rsidRPr="00A31973" w:rsidRDefault="00D3534B" w:rsidP="00D3534B">
            <w:pPr>
              <w:pStyle w:val="gemeentewageningen"/>
            </w:pPr>
          </w:p>
        </w:tc>
      </w:tr>
      <w:tr w:rsidR="00D3534B" w:rsidRPr="00A31973" w14:paraId="239FDCE0" w14:textId="77777777" w:rsidTr="4454AF0A">
        <w:tc>
          <w:tcPr>
            <w:tcW w:w="3740" w:type="dxa"/>
          </w:tcPr>
          <w:p w14:paraId="2C5988C5" w14:textId="77777777" w:rsidR="00D3534B" w:rsidRPr="00A31973" w:rsidRDefault="00D3534B" w:rsidP="00D3534B">
            <w:pPr>
              <w:pStyle w:val="gemeentewageningen"/>
              <w:rPr>
                <w:b/>
                <w:bCs/>
                <w:highlight w:val="yellow"/>
              </w:rPr>
            </w:pPr>
            <w:r w:rsidRPr="00A31973">
              <w:rPr>
                <w:b/>
                <w:bCs/>
              </w:rPr>
              <w:t>UEA</w:t>
            </w:r>
          </w:p>
        </w:tc>
        <w:tc>
          <w:tcPr>
            <w:tcW w:w="5331" w:type="dxa"/>
          </w:tcPr>
          <w:p w14:paraId="26214F70" w14:textId="6EC10052" w:rsidR="00D3534B" w:rsidRPr="00A31973" w:rsidRDefault="00D3534B" w:rsidP="00D3534B">
            <w:pPr>
              <w:pStyle w:val="gemeentewageningen"/>
            </w:pPr>
            <w:r w:rsidRPr="00A31973">
              <w:rPr>
                <w:bCs/>
              </w:rPr>
              <w:t xml:space="preserve">Het Uniform Europees Aanbestedingsdocument (UEA) zoals opgenomen </w:t>
            </w:r>
            <w:r w:rsidR="657C66FD" w:rsidRPr="00A31973">
              <w:rPr>
                <w:bCs/>
              </w:rPr>
              <w:t>in</w:t>
            </w:r>
            <w:r w:rsidR="657C66FD">
              <w:t>.</w:t>
            </w:r>
            <w:r>
              <w:fldChar w:fldCharType="begin"/>
            </w:r>
            <w:r>
              <w:instrText xml:space="preserve"> REF _Ref460240925 \r \h  \* MERGEFORMAT </w:instrText>
            </w:r>
            <w:r>
              <w:fldChar w:fldCharType="separate"/>
            </w:r>
            <w:r w:rsidR="000C7B57">
              <w:t>0</w:t>
            </w:r>
            <w:r>
              <w:fldChar w:fldCharType="end"/>
            </w:r>
            <w:r>
              <w:t xml:space="preserve"> </w:t>
            </w:r>
          </w:p>
          <w:p w14:paraId="7A977C9C" w14:textId="479C73DF" w:rsidR="00D3534B" w:rsidRPr="00A31973" w:rsidRDefault="00D3534B" w:rsidP="00D3534B">
            <w:pPr>
              <w:pStyle w:val="gemeentewageningen"/>
            </w:pPr>
          </w:p>
          <w:p w14:paraId="6B1A8EF4" w14:textId="2858B45F" w:rsidR="00D3534B" w:rsidRPr="00A31973" w:rsidRDefault="00D3534B" w:rsidP="00D3534B">
            <w:pPr>
              <w:pStyle w:val="gemeentewageningen"/>
            </w:pPr>
          </w:p>
          <w:p w14:paraId="5CDC19F1" w14:textId="78F8C3A3" w:rsidR="00D3534B" w:rsidRPr="00A31973" w:rsidRDefault="00D3534B" w:rsidP="00D3534B">
            <w:pPr>
              <w:pStyle w:val="gemeentewageningen"/>
            </w:pPr>
          </w:p>
          <w:p w14:paraId="0DFCD499" w14:textId="5548A961" w:rsidR="00D3534B" w:rsidRPr="00A31973" w:rsidRDefault="00D3534B" w:rsidP="00D3534B">
            <w:pPr>
              <w:pStyle w:val="gemeentewageningen"/>
            </w:pPr>
          </w:p>
          <w:p w14:paraId="0B649BD7" w14:textId="149D563C" w:rsidR="00D3534B" w:rsidRPr="00A31973" w:rsidRDefault="00D3534B" w:rsidP="00D3534B">
            <w:pPr>
              <w:pStyle w:val="gemeentewageningen"/>
            </w:pPr>
          </w:p>
          <w:p w14:paraId="7FA0F074" w14:textId="6F4BA135" w:rsidR="00D3534B" w:rsidRPr="00A31973" w:rsidRDefault="00D3534B" w:rsidP="00D3534B">
            <w:pPr>
              <w:pStyle w:val="gemeentewageningen"/>
            </w:pPr>
          </w:p>
          <w:p w14:paraId="2C1440D0" w14:textId="1CF1A373" w:rsidR="00D3534B" w:rsidRPr="00A31973" w:rsidRDefault="00D3534B" w:rsidP="00D3534B">
            <w:pPr>
              <w:pStyle w:val="gemeentewageningen"/>
            </w:pPr>
          </w:p>
          <w:p w14:paraId="71E60F09" w14:textId="7A36A26A" w:rsidR="00D3534B" w:rsidRPr="00A31973" w:rsidRDefault="00D3534B" w:rsidP="00D3534B">
            <w:pPr>
              <w:pStyle w:val="gemeentewageningen"/>
            </w:pPr>
          </w:p>
          <w:p w14:paraId="412FA5BF" w14:textId="13F514AB" w:rsidR="00D3534B" w:rsidRPr="00A31973" w:rsidRDefault="00D3534B" w:rsidP="00D3534B">
            <w:pPr>
              <w:pStyle w:val="gemeentewageningen"/>
            </w:pPr>
          </w:p>
          <w:p w14:paraId="3E4853DA" w14:textId="2137846B" w:rsidR="00D3534B" w:rsidRPr="00A31973" w:rsidRDefault="00D3534B" w:rsidP="00D3534B">
            <w:pPr>
              <w:pStyle w:val="gemeentewageningen"/>
            </w:pPr>
          </w:p>
          <w:p w14:paraId="0BD991D3" w14:textId="40AD3089" w:rsidR="00D3534B" w:rsidRPr="00A31973" w:rsidRDefault="00D3534B" w:rsidP="00D3534B">
            <w:pPr>
              <w:pStyle w:val="gemeentewageningen"/>
            </w:pPr>
          </w:p>
          <w:p w14:paraId="6A75D5E8" w14:textId="323A63CC" w:rsidR="00D3534B" w:rsidRPr="00A31973" w:rsidRDefault="00D3534B" w:rsidP="00D3534B">
            <w:pPr>
              <w:pStyle w:val="gemeentewageningen"/>
            </w:pPr>
          </w:p>
          <w:p w14:paraId="62708EF9" w14:textId="6AF6C559" w:rsidR="00D3534B" w:rsidRPr="00A31973" w:rsidRDefault="00D3534B" w:rsidP="00D3534B">
            <w:pPr>
              <w:pStyle w:val="gemeentewageningen"/>
            </w:pPr>
          </w:p>
          <w:p w14:paraId="548BC305" w14:textId="4E905971" w:rsidR="00D3534B" w:rsidRPr="00A31973" w:rsidRDefault="00D3534B" w:rsidP="00D3534B">
            <w:pPr>
              <w:pStyle w:val="gemeentewageningen"/>
            </w:pPr>
          </w:p>
          <w:p w14:paraId="3A3B85E4" w14:textId="289047B6" w:rsidR="00D3534B" w:rsidRPr="00A31973" w:rsidRDefault="00D3534B" w:rsidP="00D3534B">
            <w:pPr>
              <w:pStyle w:val="gemeentewageningen"/>
            </w:pPr>
          </w:p>
          <w:p w14:paraId="01E0AED5" w14:textId="3F64EE54" w:rsidR="00D3534B" w:rsidRPr="00A31973" w:rsidRDefault="00D3534B" w:rsidP="00D3534B">
            <w:pPr>
              <w:pStyle w:val="gemeentewageningen"/>
            </w:pPr>
          </w:p>
        </w:tc>
      </w:tr>
    </w:tbl>
    <w:p w14:paraId="46E93965" w14:textId="658A88B9" w:rsidR="00895CED" w:rsidRPr="00A31973" w:rsidRDefault="00895CED" w:rsidP="568D62E7">
      <w:pPr>
        <w:pStyle w:val="Kop1"/>
      </w:pPr>
      <w:bookmarkStart w:id="28" w:name="_Ref285619437"/>
      <w:bookmarkStart w:id="29" w:name="_Ref285625565"/>
      <w:bookmarkStart w:id="30" w:name="_Toc287878131"/>
      <w:bookmarkStart w:id="31" w:name="_Toc93650063"/>
      <w:bookmarkStart w:id="32" w:name="_Toc426634320"/>
      <w:r w:rsidRPr="00A31973">
        <w:lastRenderedPageBreak/>
        <w:t>Algemeen</w:t>
      </w:r>
      <w:bookmarkEnd w:id="28"/>
      <w:bookmarkEnd w:id="29"/>
      <w:bookmarkEnd w:id="30"/>
      <w:bookmarkEnd w:id="31"/>
      <w:bookmarkEnd w:id="32"/>
    </w:p>
    <w:p w14:paraId="3D27D3C0" w14:textId="29872F1B" w:rsidR="000A188E" w:rsidRPr="000425F4" w:rsidRDefault="00471650" w:rsidP="00530E10">
      <w:pPr>
        <w:pStyle w:val="Kop2"/>
        <w:rPr>
          <w:sz w:val="28"/>
          <w:szCs w:val="28"/>
        </w:rPr>
      </w:pPr>
      <w:bookmarkStart w:id="33" w:name="_Toc1336936485"/>
      <w:r w:rsidRPr="000425F4">
        <w:rPr>
          <w:sz w:val="28"/>
          <w:szCs w:val="28"/>
        </w:rPr>
        <w:t>Inleiding</w:t>
      </w:r>
      <w:bookmarkEnd w:id="33"/>
    </w:p>
    <w:p w14:paraId="71667BB7" w14:textId="77777777" w:rsidR="00C413F3" w:rsidRDefault="00C413F3" w:rsidP="00C413F3">
      <w:r>
        <w:t>De gemeente Wageningen bevindt zich in een ontwikkeltraject van een traditioneel ingerichte financiële functie (F&amp;C 1.0) naar een wendbare, strategische en toekomstbestendige financiële functie (F&amp;C 2.0).</w:t>
      </w:r>
    </w:p>
    <w:p w14:paraId="03A51325" w14:textId="77777777" w:rsidR="00C413F3" w:rsidRDefault="00C413F3" w:rsidP="00C413F3"/>
    <w:p w14:paraId="6EDC2910" w14:textId="77777777" w:rsidR="00C413F3" w:rsidRDefault="00C413F3" w:rsidP="00C413F3">
      <w:r>
        <w:t>Deze ontwikkeling vindt plaats in een dynamische context waarin wet- en regelgeving, digitalisering, bestuurlijke complexiteit en arbeidsmarktkrapte elkaar versterken. Dit vraagt om een financiële functie die niet uitsluitend reactief ondersteunt, maar proactief adviseert, vooruitkijkt en meebeweegt met veranderende omstandigheden.</w:t>
      </w:r>
    </w:p>
    <w:p w14:paraId="0F20349D" w14:textId="77777777" w:rsidR="00C413F3" w:rsidRDefault="00C413F3" w:rsidP="00C413F3"/>
    <w:p w14:paraId="618F30CB" w14:textId="1816E2A2" w:rsidR="00C413F3" w:rsidRDefault="00C413F3" w:rsidP="00C413F3">
      <w:r>
        <w:t xml:space="preserve">De aanbestedende dienst kiest er daarom bewust voor om met deze aanbesteding geen vastomlijnde functies of statische capaciteitsinvulling in te kopen, maar om gecontroleerde flexibiliteit te organiseren. Dit betekent dat vooraf wordt nagedacht over de aard van het werk (tijdelijk of structureel), het benodigde senioriteitsniveau </w:t>
      </w:r>
      <w:r w:rsidR="007B7F77">
        <w:t>(</w:t>
      </w:r>
      <w:r>
        <w:t>medior of senior) en de meest passende inzetvorm (tijdelijke inhuur, traineeships of werving &amp; selectie).</w:t>
      </w:r>
    </w:p>
    <w:p w14:paraId="4D4FB9B5" w14:textId="77777777" w:rsidR="00C413F3" w:rsidRDefault="00C413F3" w:rsidP="00C413F3"/>
    <w:p w14:paraId="036E3505" w14:textId="0694260E" w:rsidR="00C413F3" w:rsidRDefault="00C413F3" w:rsidP="00C413F3">
      <w:r>
        <w:t>Met deze aanbesteding beoogt de gemeente Wageningen een samenwerkingsrelatie aan te gaan met marktpartijen die in staat zijn om deze afwegingen actief te ondersteunen en per situatie een passende, rechtmatige en toekomstbestendige oplossing te bieden binnen het domein Financiën &amp; Control.</w:t>
      </w:r>
    </w:p>
    <w:p w14:paraId="28065B52" w14:textId="77777777" w:rsidR="00026B19" w:rsidRDefault="00026B19" w:rsidP="00C413F3"/>
    <w:p w14:paraId="76D53294" w14:textId="65D21137" w:rsidR="00026B19" w:rsidRDefault="00026B19" w:rsidP="00C413F3">
      <w:r>
        <w:t>Nieuwe rollen, functieniveaus of specialisaties binnen het financiële domein kunnen gedurende de looptijd via Nadere Opdrachten worden uitgevraagd, mits passend binnen de scope van deze aanbesteding.</w:t>
      </w:r>
    </w:p>
    <w:p w14:paraId="17C84F47" w14:textId="77777777" w:rsidR="00C413F3" w:rsidRDefault="00C413F3" w:rsidP="000A188E"/>
    <w:p w14:paraId="7C4BB520" w14:textId="64A042E4" w:rsidR="006039ED" w:rsidRDefault="006039ED" w:rsidP="00B96E15">
      <w:pPr>
        <w:rPr>
          <w:b/>
          <w:bCs/>
        </w:rPr>
      </w:pPr>
      <w:bookmarkStart w:id="34" w:name="_Toc93650065"/>
      <w:r w:rsidRPr="00AF3EB0">
        <w:rPr>
          <w:b/>
          <w:bCs/>
        </w:rPr>
        <w:t>Korte beschrijving van Opdrachtgever</w:t>
      </w:r>
      <w:bookmarkEnd w:id="34"/>
    </w:p>
    <w:p w14:paraId="02684BBE" w14:textId="77777777" w:rsidR="00AF3EB0" w:rsidRPr="00AF3EB0" w:rsidRDefault="00AF3EB0" w:rsidP="00B96E15">
      <w:pPr>
        <w:rPr>
          <w:b/>
          <w:bCs/>
        </w:rPr>
      </w:pPr>
    </w:p>
    <w:p w14:paraId="3E771558" w14:textId="2E577E2C" w:rsidR="00BD3E8A" w:rsidRPr="00871DA1" w:rsidRDefault="00BD3E8A" w:rsidP="00530E10">
      <w:hyperlink r:id="rId14" w:history="1">
        <w:r w:rsidRPr="00DF7414">
          <w:rPr>
            <w:rStyle w:val="Hyperlink"/>
          </w:rPr>
          <w:t>Wageningen</w:t>
        </w:r>
      </w:hyperlink>
      <w:r w:rsidRPr="00871DA1">
        <w:t xml:space="preserve"> is een levendige gemeente met </w:t>
      </w:r>
      <w:r w:rsidR="000161E5">
        <w:t>ruim</w:t>
      </w:r>
      <w:r w:rsidR="00D727A4">
        <w:t xml:space="preserve"> 4</w:t>
      </w:r>
      <w:r w:rsidR="003E5D9E">
        <w:t>2</w:t>
      </w:r>
      <w:r w:rsidR="00D727A4">
        <w:t>.000</w:t>
      </w:r>
      <w:r w:rsidRPr="00871DA1">
        <w:t xml:space="preserve"> inwoners en </w:t>
      </w:r>
      <w:r w:rsidR="00B96E15" w:rsidRPr="00871DA1">
        <w:t>ongeveer</w:t>
      </w:r>
      <w:r w:rsidRPr="00871DA1">
        <w:t xml:space="preserve"> 160 nationaliteiten. De stad is kleinschalig maar wel stedelijk, met een gezellig stadscentrum, vele voorzieningen voor jong en oud en een gevarieerde bevolking onder andere dankzij de vele studenten</w:t>
      </w:r>
      <w:r w:rsidR="00D727A4">
        <w:t>: een wereldstad in zakformaat</w:t>
      </w:r>
      <w:r w:rsidRPr="00871DA1">
        <w:t xml:space="preserve">. </w:t>
      </w:r>
    </w:p>
    <w:p w14:paraId="797AAD34" w14:textId="77777777" w:rsidR="00BD3E8A" w:rsidRPr="00871DA1" w:rsidRDefault="00BD3E8A" w:rsidP="00530E10"/>
    <w:p w14:paraId="725394BB" w14:textId="77777777" w:rsidR="00BD3E8A" w:rsidRPr="00871DA1" w:rsidRDefault="00BD3E8A" w:rsidP="00530E10">
      <w:r w:rsidRPr="00871DA1">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0B7DB90E" w14:textId="77777777" w:rsidR="00BD3E8A" w:rsidRPr="00871DA1" w:rsidRDefault="00BD3E8A" w:rsidP="00530E10"/>
    <w:p w14:paraId="71310FF2" w14:textId="60E0CB52" w:rsidR="00BD3E8A" w:rsidRDefault="00874402" w:rsidP="00530E10">
      <w:pPr>
        <w:rPr>
          <w:rFonts w:eastAsia="Times New Roman"/>
        </w:rPr>
      </w:pPr>
      <w:bookmarkStart w:id="35" w:name="_Hlk175726138"/>
      <w:r>
        <w:rPr>
          <w:rFonts w:eastAsia="Times New Roman"/>
        </w:rPr>
        <w:t xml:space="preserve">Wageningen staat bekend </w:t>
      </w:r>
      <w:r w:rsidRPr="00DC01E2">
        <w:rPr>
          <w:rFonts w:eastAsia="Times New Roman"/>
        </w:rPr>
        <w:t>als Stad der Bevrij</w:t>
      </w:r>
      <w:r>
        <w:rPr>
          <w:rFonts w:eastAsia="Times New Roman"/>
        </w:rPr>
        <w:t>ding omdat o</w:t>
      </w:r>
      <w:r w:rsidRPr="00DC01E2">
        <w:rPr>
          <w:rFonts w:eastAsia="Times New Roman"/>
        </w:rPr>
        <w:t>p 5 mei 1945 de capitulatiegesprekken plaats vonden tussen de geallieerde en Duitse legeraanvoerders</w:t>
      </w:r>
      <w:r>
        <w:rPr>
          <w:rFonts w:eastAsia="Times New Roman"/>
        </w:rPr>
        <w:t xml:space="preserve">. </w:t>
      </w:r>
      <w:r w:rsidR="00BD3E8A">
        <w:rPr>
          <w:rFonts w:eastAsia="Times New Roman"/>
        </w:rPr>
        <w:t xml:space="preserve">Een belangrijk historisch feit dat jaarlijks op 4 en 5 mei uitgebreid wordt herdacht en gevierd. </w:t>
      </w:r>
      <w:bookmarkEnd w:id="35"/>
      <w:r w:rsidR="00BD3E8A">
        <w:rPr>
          <w:rFonts w:eastAsia="Times New Roman"/>
        </w:rPr>
        <w:t>Daarnaast is er veel historie te zien in Wageningen</w:t>
      </w:r>
      <w:r w:rsidR="00BD3E8A">
        <w:t>.</w:t>
      </w:r>
      <w:r w:rsidR="00BD3E8A">
        <w:rPr>
          <w:rFonts w:eastAsia="Times New Roman"/>
        </w:rPr>
        <w:t xml:space="preserve"> De stad heeft dan ook al ruim 750 </w:t>
      </w:r>
      <w:r w:rsidR="00BD3E8A">
        <w:t xml:space="preserve">jaar </w:t>
      </w:r>
      <w:r w:rsidR="00BD3E8A">
        <w:rPr>
          <w:rFonts w:eastAsia="Times New Roman"/>
        </w:rPr>
        <w:t xml:space="preserve">stadsrechten. De aanwezigheid van Wageningen UR en de daaraan </w:t>
      </w:r>
      <w:r w:rsidR="00BD3E8A" w:rsidRPr="008368EB">
        <w:rPr>
          <w:rFonts w:eastAsia="Times New Roman"/>
        </w:rPr>
        <w:t xml:space="preserve">gelieerde </w:t>
      </w:r>
      <w:r w:rsidR="00BD3E8A">
        <w:rPr>
          <w:rFonts w:eastAsia="Times New Roman"/>
        </w:rPr>
        <w:t xml:space="preserve">studenten, </w:t>
      </w:r>
      <w:r w:rsidR="00BD3E8A" w:rsidRPr="008368EB">
        <w:rPr>
          <w:rFonts w:eastAsia="Times New Roman"/>
        </w:rPr>
        <w:t>bedrijven en instituten</w:t>
      </w:r>
      <w:r w:rsidR="00BD3E8A">
        <w:rPr>
          <w:rFonts w:eastAsia="Times New Roman"/>
        </w:rPr>
        <w:t xml:space="preserve"> geeft de stad een internationaal en open karakter. Wageningen neemt hiermee bovendien als kennishart een bijzondere positie in binnen regio Food Valley.</w:t>
      </w:r>
      <w:r w:rsidR="00BD3E8A" w:rsidRPr="008368EB">
        <w:rPr>
          <w:rFonts w:eastAsia="Times New Roman"/>
        </w:rPr>
        <w:t xml:space="preserve"> Gemeente Wageningen innoveert graag, gaat mee met de tijd (modern) en staat voor een hoog woon-, werk- en leefniveau (kwaliteit). Daarnaast heeft zij als doel toegankelijk en makkelijk benaderbaar te zijn voor zowel Wageningse inwoners als bezoekers.</w:t>
      </w:r>
    </w:p>
    <w:p w14:paraId="023DAA28" w14:textId="77777777" w:rsidR="00BD3E8A" w:rsidRPr="00871DA1" w:rsidRDefault="00BD3E8A" w:rsidP="00530E10"/>
    <w:p w14:paraId="0943D086" w14:textId="0232A55C" w:rsidR="00425473" w:rsidRPr="00425473" w:rsidRDefault="00425473" w:rsidP="00425473">
      <w:pPr>
        <w:rPr>
          <w:rFonts w:ascii="Calibri" w:hAnsi="Calibri"/>
          <w:color w:val="auto"/>
        </w:rPr>
      </w:pPr>
      <w:r>
        <w:lastRenderedPageBreak/>
        <w:t xml:space="preserve">De gemeente Wageningen streeft een duurzame samenleving na zonder de gevolgen van beslissingen en keuzes af te wentelen op toekomstige generaties of op andere landen en zonder grondstoffen of energie te verspillen. Met ons </w:t>
      </w:r>
      <w:hyperlink r:id="rId15" w:history="1">
        <w:r>
          <w:rPr>
            <w:rStyle w:val="Hyperlink"/>
          </w:rPr>
          <w:t>inkoopbeleid</w:t>
        </w:r>
      </w:hyperlink>
      <w:r>
        <w:t xml:space="preserve"> streven we naar een Circulaire economie en verbinden we groen, sociaal en economie met elkaar.</w:t>
      </w:r>
      <w:r>
        <w:rPr>
          <w:rFonts w:ascii="Calibri" w:hAnsi="Calibri"/>
          <w:color w:val="auto"/>
        </w:rPr>
        <w:t xml:space="preserve"> </w:t>
      </w:r>
      <w:r>
        <w:t>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keer wordt hergebruikt. Het gaat niet alleen om milieuaspecten, maar ook om de sociale aspecten.</w:t>
      </w:r>
    </w:p>
    <w:p w14:paraId="06CA0098" w14:textId="77777777" w:rsidR="00F1644F" w:rsidRPr="00A31973" w:rsidRDefault="00F1644F" w:rsidP="00590ADE">
      <w:pPr>
        <w:pStyle w:val="gemeentewageningen"/>
      </w:pPr>
    </w:p>
    <w:p w14:paraId="43B2B1DB" w14:textId="6763A215" w:rsidR="006039ED" w:rsidRPr="000425F4" w:rsidRDefault="00A15CC0" w:rsidP="00530E10">
      <w:pPr>
        <w:pStyle w:val="Kop2"/>
        <w:rPr>
          <w:sz w:val="28"/>
          <w:szCs w:val="28"/>
        </w:rPr>
      </w:pPr>
      <w:bookmarkStart w:id="36" w:name="_Toc93650066"/>
      <w:bookmarkStart w:id="37" w:name="_Toc2141858711"/>
      <w:r w:rsidRPr="000425F4">
        <w:rPr>
          <w:sz w:val="28"/>
          <w:szCs w:val="28"/>
        </w:rPr>
        <w:t>Doel</w:t>
      </w:r>
      <w:bookmarkEnd w:id="36"/>
      <w:bookmarkEnd w:id="37"/>
      <w:r w:rsidR="006039ED" w:rsidRPr="000425F4">
        <w:rPr>
          <w:sz w:val="28"/>
          <w:szCs w:val="28"/>
        </w:rPr>
        <w:t xml:space="preserve"> </w:t>
      </w:r>
    </w:p>
    <w:p w14:paraId="2537E49E" w14:textId="539FF6BD" w:rsidR="00C413F3" w:rsidRDefault="00C413F3" w:rsidP="00C413F3">
      <w:r>
        <w:t xml:space="preserve">Het doel van deze Europese aanbesteding is het sluiten van </w:t>
      </w:r>
      <w:r w:rsidR="00EC5F8A">
        <w:t>een</w:t>
      </w:r>
      <w:r>
        <w:t xml:space="preserve"> raamovereenkomst met meerdere opdrachtnemers</w:t>
      </w:r>
      <w:r w:rsidR="00EC5F8A">
        <w:t xml:space="preserve"> (maximaal 3</w:t>
      </w:r>
      <w:r w:rsidR="00AF3EB0">
        <w:t>), voor</w:t>
      </w:r>
      <w:r>
        <w:t xml:space="preserve"> het leveren van financiële expertise binnen het domein Financiën &amp; Control.</w:t>
      </w:r>
    </w:p>
    <w:p w14:paraId="6C4A486E" w14:textId="77777777" w:rsidR="00C413F3" w:rsidRDefault="00C413F3" w:rsidP="00C413F3"/>
    <w:p w14:paraId="78C9854A" w14:textId="77777777" w:rsidR="00C413F3" w:rsidRDefault="00C413F3" w:rsidP="00C413F3">
      <w:r>
        <w:t>De raamovereenkomst omvat de volgende inzetvormen:</w:t>
      </w:r>
    </w:p>
    <w:p w14:paraId="660B6649" w14:textId="77777777" w:rsidR="00C413F3" w:rsidRDefault="00C413F3" w:rsidP="00C413F3">
      <w:r>
        <w:t>– tijdelijke inhuur van financiële professionals;</w:t>
      </w:r>
    </w:p>
    <w:p w14:paraId="5E5FE8D7" w14:textId="77777777" w:rsidR="00C413F3" w:rsidRDefault="00C413F3" w:rsidP="00C413F3">
      <w:r>
        <w:t>– traineeships Financiën &amp; Control;</w:t>
      </w:r>
    </w:p>
    <w:p w14:paraId="207476A5" w14:textId="77777777" w:rsidR="00C413F3" w:rsidRDefault="00C413F3" w:rsidP="00C413F3">
      <w:r>
        <w:t>– werving &amp; selectie ten behoeve van duurzame instroom in vaste dienst.</w:t>
      </w:r>
    </w:p>
    <w:p w14:paraId="3B96019D" w14:textId="77777777" w:rsidR="00B31EB1" w:rsidRDefault="00B31EB1" w:rsidP="00C413F3"/>
    <w:p w14:paraId="3E52CB96" w14:textId="54AC75EA" w:rsidR="00446004" w:rsidRPr="00446004" w:rsidRDefault="00446004" w:rsidP="4E7B5E5D">
      <w:r w:rsidRPr="4E7B5E5D">
        <w:t xml:space="preserve">Er is bewust gekozen voor één perceel in plaats van meerdere percelen. Binnen Financiën &amp; Control vormen tijdelijke inzet, talentontwikkeling en structurele instroom namelijk één samenhangende personeelsstrategie. Door deze inzetvormen in één perceel te bundelen, kan de gemeente integraal sturen op kwaliteit, continuïteit en kennisopbouw binnen het team. </w:t>
      </w:r>
    </w:p>
    <w:p w14:paraId="3E0D14AA" w14:textId="468FA25A" w:rsidR="4E7B5E5D" w:rsidRDefault="4E7B5E5D" w:rsidP="4E7B5E5D"/>
    <w:p w14:paraId="485A0AFC" w14:textId="0DE93050" w:rsidR="00C413F3" w:rsidRDefault="00C413F3" w:rsidP="00C413F3">
      <w:r>
        <w:t>De raamovereenkomst stelt de aanbestedende dienst in staat om gedurende de looptijd van de overeenkomst flexibel en rechtmatig in te spelen op wisselende capaciteits- en competentiebehoeften. Daarbij wordt per situatie bewust gekozen tussen tijdelijke en structurele inzet en tussen verschillende senioriteitsniveaus. Die vervolgens in een minicompetitie worden uitgevraagd</w:t>
      </w:r>
      <w:r w:rsidR="008B5E5F">
        <w:t>.</w:t>
      </w:r>
      <w:r w:rsidR="00D408AE">
        <w:t xml:space="preserve"> In Bijlage</w:t>
      </w:r>
      <w:r w:rsidR="00090ADB">
        <w:t xml:space="preserve"> </w:t>
      </w:r>
      <w:r w:rsidR="0A3CA521">
        <w:t>1</w:t>
      </w:r>
      <w:r w:rsidR="151F9CEC">
        <w:t>1</w:t>
      </w:r>
      <w:r w:rsidR="00D408AE">
        <w:t xml:space="preserve"> </w:t>
      </w:r>
      <w:r w:rsidR="00FD2D2E">
        <w:t>vindt</w:t>
      </w:r>
      <w:r w:rsidR="00D408AE">
        <w:t xml:space="preserve"> u de </w:t>
      </w:r>
      <w:r w:rsidR="00090ADB">
        <w:t>richtinggevende functieprofielen</w:t>
      </w:r>
      <w:r w:rsidR="518782F2">
        <w:t>.</w:t>
      </w:r>
    </w:p>
    <w:p w14:paraId="7B86A8A3" w14:textId="538C9223" w:rsidR="02D045C5" w:rsidRDefault="02D045C5"/>
    <w:p w14:paraId="05701CF5" w14:textId="3A1BF7F9" w:rsidR="0C2D93E9" w:rsidRDefault="00C413F3" w:rsidP="00C413F3">
      <w:r>
        <w:t xml:space="preserve">De aanbesteding is nadrukkelijk niet gericht op het afnemen van vooraf vaststaande hoeveelheden </w:t>
      </w:r>
      <w:r w:rsidR="00ED0DF8">
        <w:t>uren</w:t>
      </w:r>
      <w:r w:rsidR="00F458B3">
        <w:t xml:space="preserve"> en</w:t>
      </w:r>
      <w:r w:rsidR="00ED0DF8">
        <w:t xml:space="preserve"> kandidaten</w:t>
      </w:r>
      <w:r>
        <w:t>. De exacte inzet wordt per nadere opdracht vastgesteld en is afhankelijk van de actuele behoefte van de organisatie.</w:t>
      </w:r>
    </w:p>
    <w:p w14:paraId="7D730549" w14:textId="77777777" w:rsidR="008B5E5F" w:rsidRDefault="008B5E5F" w:rsidP="00C413F3"/>
    <w:p w14:paraId="296E9BC6" w14:textId="0049D7F2" w:rsidR="00DE678A" w:rsidRDefault="00FD21AF" w:rsidP="00DE678A">
      <w:r>
        <w:t xml:space="preserve">De looptijd van de </w:t>
      </w:r>
      <w:r w:rsidR="00D229CD">
        <w:t>Raamovereenkomst</w:t>
      </w:r>
      <w:r>
        <w:t xml:space="preserve"> bedraagt</w:t>
      </w:r>
      <w:r w:rsidR="00D229CD">
        <w:t xml:space="preserve"> </w:t>
      </w:r>
      <w:r w:rsidR="00EB26D4">
        <w:t>twee</w:t>
      </w:r>
      <w:r w:rsidR="00D229CD">
        <w:t xml:space="preserve"> (</w:t>
      </w:r>
      <w:r w:rsidR="00EB26D4">
        <w:t>2)</w:t>
      </w:r>
      <w:r w:rsidR="006765CD">
        <w:t xml:space="preserve"> jaar</w:t>
      </w:r>
      <w:r w:rsidR="00157B88">
        <w:t xml:space="preserve"> </w:t>
      </w:r>
      <w:r w:rsidR="00EB26D4">
        <w:t xml:space="preserve">met de optie van verlenging met twee </w:t>
      </w:r>
      <w:r w:rsidR="00F30D0E">
        <w:t>(2</w:t>
      </w:r>
      <w:r w:rsidR="00EB26D4">
        <w:t>) jaar.</w:t>
      </w:r>
      <w:r w:rsidR="00157B88">
        <w:t xml:space="preserve"> </w:t>
      </w:r>
      <w:r w:rsidR="00567246">
        <w:t>De</w:t>
      </w:r>
      <w:r w:rsidR="00157B88">
        <w:t xml:space="preserve"> aangepaste inkoopvoorwaarden van de Opdrachtgever is van toepassing.</w:t>
      </w:r>
    </w:p>
    <w:p w14:paraId="22524C92" w14:textId="77777777" w:rsidR="00FC237A" w:rsidRDefault="00FC237A" w:rsidP="00DE678A"/>
    <w:p w14:paraId="5B68DBFA" w14:textId="658973A3" w:rsidR="00FC237A" w:rsidRDefault="00FC237A" w:rsidP="00DE678A">
      <w:r>
        <w:t>De maximale contractwaarde zoals opgenomen in paragraaf 1.4 is leidend voor het verstrekken van Nadere Opdrachten.</w:t>
      </w:r>
    </w:p>
    <w:p w14:paraId="783CC82C" w14:textId="77777777" w:rsidR="001F1A7E" w:rsidRDefault="001F1A7E" w:rsidP="00530E10"/>
    <w:p w14:paraId="68D33B70" w14:textId="79E01B0C" w:rsidR="005E13F5" w:rsidRDefault="003F21A9" w:rsidP="00590ADE">
      <w:pPr>
        <w:pStyle w:val="gemeentewageningen"/>
        <w:rPr>
          <w:rFonts w:eastAsia="Times New Roman"/>
        </w:rPr>
      </w:pPr>
      <w:r w:rsidRPr="0C2D93E9">
        <w:rPr>
          <w:rFonts w:eastAsia="Times New Roman"/>
        </w:rPr>
        <w:t>Opdrachtgever besluit eenzijdig,</w:t>
      </w:r>
      <w:r w:rsidR="00D457DF" w:rsidRPr="0C2D93E9">
        <w:rPr>
          <w:rFonts w:eastAsia="Times New Roman"/>
        </w:rPr>
        <w:t xml:space="preserve"> na overleg met Opdrachtnemer, om</w:t>
      </w:r>
      <w:r w:rsidRPr="0C2D93E9">
        <w:rPr>
          <w:rFonts w:eastAsia="Times New Roman"/>
        </w:rPr>
        <w:t xml:space="preserve"> door middel van een addendum tot verlenging conform de Aanbestedingsstukken over te gaan</w:t>
      </w:r>
      <w:r w:rsidR="00E50AAC" w:rsidRPr="0C2D93E9">
        <w:rPr>
          <w:rFonts w:eastAsia="Times New Roman"/>
        </w:rPr>
        <w:t>.</w:t>
      </w:r>
      <w:r w:rsidRPr="003F21A9">
        <w:t xml:space="preserve"> </w:t>
      </w:r>
      <w:r>
        <w:t>Opdrachtgever zal het besluit tot verlenging uiterlijk 3 (drie) maanden voor het einde van de Overeenkomst kenbaar maken. Hieraan voorafgaand zal Opdrachtgever eerst een gesprek voeren over behaalde resultaten, uitvoering van de Gunningscriteria en mogelijke acties. De uitkomst van dit gesprek is medebepalend voor de verlenging.</w:t>
      </w:r>
      <w:r w:rsidR="00E50AAC" w:rsidRPr="0C2D93E9">
        <w:rPr>
          <w:rFonts w:eastAsia="Times New Roman"/>
        </w:rPr>
        <w:t xml:space="preserve">  </w:t>
      </w:r>
    </w:p>
    <w:p w14:paraId="29F8A656" w14:textId="460E3066" w:rsidR="0C2D93E9" w:rsidRDefault="0C2D93E9" w:rsidP="0C2D93E9">
      <w:pPr>
        <w:pStyle w:val="gemeentewageningen"/>
        <w:rPr>
          <w:rFonts w:eastAsia="Times New Roman"/>
        </w:rPr>
      </w:pPr>
    </w:p>
    <w:p w14:paraId="180B84B2" w14:textId="68CD37DB" w:rsidR="437C9A19" w:rsidRPr="00550343" w:rsidRDefault="001939AC" w:rsidP="4E7B5E5D">
      <w:pPr>
        <w:spacing w:line="240" w:lineRule="auto"/>
        <w:rPr>
          <w:b/>
          <w:bCs/>
        </w:rPr>
      </w:pPr>
      <w:r w:rsidRPr="4E7B5E5D">
        <w:rPr>
          <w:rFonts w:eastAsia="Times New Roman"/>
        </w:rPr>
        <w:t>De voor de oorspronkelijke periode overeengekomen bepalingen blijven tijdens de verlenging onverkort van kracht, tenzij in gezamenlijk overleg anders wordt bepaald en vastgelegd.</w:t>
      </w:r>
      <w:r w:rsidR="627CDD1F" w:rsidRPr="4E7B5E5D">
        <w:rPr>
          <w:rFonts w:eastAsia="Times New Roman"/>
        </w:rPr>
        <w:t xml:space="preserve"> </w:t>
      </w:r>
    </w:p>
    <w:p w14:paraId="3F23D728" w14:textId="4521B2F7" w:rsidR="437C9A19" w:rsidRPr="00550343" w:rsidRDefault="437C9A19" w:rsidP="4E7B5E5D">
      <w:pPr>
        <w:spacing w:line="240" w:lineRule="auto"/>
        <w:rPr>
          <w:b/>
          <w:bCs/>
        </w:rPr>
      </w:pPr>
    </w:p>
    <w:p w14:paraId="4BD954FA" w14:textId="41B7A36B" w:rsidR="437C9A19" w:rsidRPr="00550343" w:rsidRDefault="437C9A19" w:rsidP="4E7B5E5D">
      <w:pPr>
        <w:spacing w:line="240" w:lineRule="auto"/>
        <w:rPr>
          <w:b/>
          <w:bCs/>
        </w:rPr>
      </w:pPr>
      <w:r w:rsidRPr="4E7B5E5D">
        <w:rPr>
          <w:b/>
          <w:bCs/>
        </w:rPr>
        <w:lastRenderedPageBreak/>
        <w:t xml:space="preserve">Strategische </w:t>
      </w:r>
      <w:r w:rsidR="00DC49A8" w:rsidRPr="4E7B5E5D">
        <w:rPr>
          <w:b/>
          <w:bCs/>
        </w:rPr>
        <w:t>doel</w:t>
      </w:r>
      <w:r w:rsidRPr="4E7B5E5D">
        <w:rPr>
          <w:b/>
          <w:bCs/>
        </w:rPr>
        <w:t xml:space="preserve"> van de opdracht</w:t>
      </w:r>
    </w:p>
    <w:p w14:paraId="66D0B191" w14:textId="4DBD04A5" w:rsidR="0053602E" w:rsidRPr="00CB3FAA" w:rsidRDefault="437C9A19" w:rsidP="0C2D93E9">
      <w:pPr>
        <w:pStyle w:val="gemeentewageningen"/>
        <w:spacing w:line="240" w:lineRule="auto"/>
        <w:rPr>
          <w:rFonts w:eastAsia="QuadraatSans-Regular" w:cs="QuadraatSans-Regular"/>
          <w:szCs w:val="22"/>
        </w:rPr>
      </w:pPr>
      <w:r w:rsidRPr="00CB3FAA">
        <w:rPr>
          <w:rFonts w:eastAsia="QuadraatSans-Regular" w:cs="QuadraatSans-Regular"/>
          <w:szCs w:val="22"/>
        </w:rPr>
        <w:t>De onderhavige aanbesteding heeft een expliciet strategisch karakter. De Gemeente Wageningen staat de komende jaren voor een samenloop van structurele en tijdelijke opgaven binnen de financiële functie, waaronder de herinrichting van het team Financiën &amp; Control, piekbelasting in de P&amp;C-cyclus, implementatie van een nieuw financieel systeem en uitstroom als gevolg van vergrijzing.</w:t>
      </w:r>
    </w:p>
    <w:p w14:paraId="53A697F8" w14:textId="11393349" w:rsidR="0053602E" w:rsidRDefault="437C9A19" w:rsidP="0C2D93E9">
      <w:pPr>
        <w:pStyle w:val="gemeentewageningen"/>
        <w:spacing w:line="240" w:lineRule="auto"/>
        <w:rPr>
          <w:rFonts w:eastAsia="QuadraatSans-Regular" w:cs="QuadraatSans-Regular"/>
          <w:szCs w:val="22"/>
        </w:rPr>
      </w:pPr>
      <w:r w:rsidRPr="00CB3FAA">
        <w:rPr>
          <w:rFonts w:eastAsia="QuadraatSans-Regular" w:cs="QuadraatSans-Regular"/>
          <w:szCs w:val="22"/>
        </w:rPr>
        <w:t>Tegelijkertijd is sprake van aanhoudende schaarste op de arbeidsmarkt voor financiële professionals en aangescherpte handhaving op schijnzelfstandigheid (Wet DBA). De Gemeente Wageningen kiest daarom bewust voor een rechtmatige, toekomstbestendige en flexibele inrichtingsvorm waarbij tijdelijke inhuur, werving &amp; selectie en traineeships integraal worden aanbesteed binnen één samenhangend kader.</w:t>
      </w:r>
    </w:p>
    <w:p w14:paraId="184C5DF6" w14:textId="1985C1B8" w:rsidR="0053602E" w:rsidRDefault="0053602E" w:rsidP="0C2D93E9">
      <w:pPr>
        <w:pStyle w:val="gemeentewageningen"/>
        <w:spacing w:line="240" w:lineRule="auto"/>
        <w:rPr>
          <w:rFonts w:eastAsia="QuadraatSans-Regular" w:cs="QuadraatSans-Regular"/>
          <w:szCs w:val="22"/>
        </w:rPr>
      </w:pPr>
    </w:p>
    <w:p w14:paraId="4968878D" w14:textId="14091FAB" w:rsidR="0053602E" w:rsidRDefault="437C9A19" w:rsidP="0C2D93E9">
      <w:pPr>
        <w:spacing w:after="160" w:line="257" w:lineRule="auto"/>
        <w:rPr>
          <w:rFonts w:eastAsia="QuadraatSans-Regular" w:cs="QuadraatSans-Regular"/>
          <w:szCs w:val="22"/>
        </w:rPr>
      </w:pPr>
      <w:r w:rsidRPr="19192DF7">
        <w:rPr>
          <w:rFonts w:eastAsia="QuadraatSans-Regular" w:cs="QuadraatSans-Regular"/>
        </w:rPr>
        <w:t>Met deze aanbesteding beoogt de Opdrachtgever niet uitsluitend het afnemen van tijdelijke capaciteit, maar het aangaan van een professionele samenwerkingsrelatie met marktpartijen die aantoonbaar in staat zijn om:</w:t>
      </w:r>
    </w:p>
    <w:p w14:paraId="5FA22F1B" w14:textId="48845888" w:rsidR="0053602E" w:rsidRDefault="4E726951" w:rsidP="00610EFB">
      <w:pPr>
        <w:spacing w:after="160" w:line="240" w:lineRule="auto"/>
        <w:rPr>
          <w:rFonts w:eastAsia="QuadraatSans-Regular" w:cs="QuadraatSans-Regular"/>
        </w:rPr>
      </w:pPr>
      <w:r w:rsidRPr="02D045C5">
        <w:rPr>
          <w:rFonts w:eastAsia="QuadraatSans-Regular" w:cs="QuadraatSans-Regular"/>
        </w:rPr>
        <w:t>-</w:t>
      </w:r>
      <w:r>
        <w:tab/>
      </w:r>
      <w:r w:rsidR="437C9A19" w:rsidRPr="02D045C5">
        <w:rPr>
          <w:rFonts w:eastAsia="QuadraatSans-Regular" w:cs="QuadraatSans-Regular"/>
        </w:rPr>
        <w:t>structureel bij te dragen aan continuïteit en kwaliteit van de financiële functie;</w:t>
      </w:r>
    </w:p>
    <w:p w14:paraId="7A15EBE9" w14:textId="4F3DDA1C" w:rsidR="5C2DB507" w:rsidRDefault="0A4A8AF4" w:rsidP="00610EFB">
      <w:pPr>
        <w:spacing w:after="160" w:line="240" w:lineRule="auto"/>
        <w:rPr>
          <w:rFonts w:eastAsia="QuadraatSans-Regular" w:cs="QuadraatSans-Regular"/>
        </w:rPr>
      </w:pPr>
      <w:r w:rsidRPr="19192DF7">
        <w:rPr>
          <w:rFonts w:eastAsia="QuadraatSans-Regular" w:cs="QuadraatSans-Regular"/>
        </w:rPr>
        <w:t>-</w:t>
      </w:r>
      <w:r w:rsidR="5C2DB507">
        <w:tab/>
      </w:r>
      <w:r w:rsidRPr="19192DF7">
        <w:rPr>
          <w:rFonts w:eastAsia="QuadraatSans-Regular" w:cs="QuadraatSans-Regular"/>
        </w:rPr>
        <w:t>te investeren in poolopbouw, kennisborging en duurzame inzetbaarheid;</w:t>
      </w:r>
    </w:p>
    <w:p w14:paraId="5B5FBC1A" w14:textId="4E904A6C" w:rsidR="0A4A8AF4" w:rsidRDefault="0A4A8AF4" w:rsidP="00610EFB">
      <w:pPr>
        <w:spacing w:after="160" w:line="240" w:lineRule="auto"/>
        <w:rPr>
          <w:rFonts w:eastAsia="QuadraatSans-Regular" w:cs="QuadraatSans-Regular"/>
        </w:rPr>
      </w:pPr>
      <w:r w:rsidRPr="19192DF7">
        <w:rPr>
          <w:rFonts w:eastAsia="QuadraatSans-Regular" w:cs="QuadraatSans-Regular"/>
        </w:rPr>
        <w:t>-</w:t>
      </w:r>
      <w:r>
        <w:tab/>
      </w:r>
      <w:r w:rsidRPr="19192DF7">
        <w:rPr>
          <w:rFonts w:eastAsia="QuadraatSans-Regular" w:cs="QuadraatSans-Regular"/>
        </w:rPr>
        <w:t xml:space="preserve">te handelen in overeenstemming met de Wet DBA en relevante fiscale en arbeidsrechtelijke </w:t>
      </w:r>
      <w:r>
        <w:tab/>
      </w:r>
      <w:r w:rsidRPr="19192DF7">
        <w:rPr>
          <w:rFonts w:eastAsia="QuadraatSans-Regular" w:cs="QuadraatSans-Regular"/>
        </w:rPr>
        <w:t>regelgeving</w:t>
      </w:r>
    </w:p>
    <w:p w14:paraId="71181FBC" w14:textId="115A7C16" w:rsidR="0053602E" w:rsidRDefault="437C9A19" w:rsidP="00610EFB">
      <w:pPr>
        <w:spacing w:after="160" w:line="240" w:lineRule="auto"/>
        <w:rPr>
          <w:rFonts w:eastAsia="QuadraatSans-Regular" w:cs="QuadraatSans-Regular"/>
        </w:rPr>
      </w:pPr>
      <w:r w:rsidRPr="19192DF7">
        <w:rPr>
          <w:rFonts w:eastAsia="QuadraatSans-Regular" w:cs="QuadraatSans-Regular"/>
        </w:rPr>
        <w:t>Deze strategische context vormt een kader voor de beoordeling van Inschrijvingen.</w:t>
      </w:r>
    </w:p>
    <w:p w14:paraId="58DA0ECC" w14:textId="77777777" w:rsidR="00A31973" w:rsidRPr="00A31973" w:rsidRDefault="00A31973" w:rsidP="00590ADE">
      <w:pPr>
        <w:pStyle w:val="gemeentewageningen"/>
        <w:rPr>
          <w:rFonts w:cs="Arial"/>
        </w:rPr>
      </w:pPr>
    </w:p>
    <w:p w14:paraId="4586538D" w14:textId="77777777" w:rsidR="006E1384" w:rsidRPr="000425F4" w:rsidRDefault="006E1384" w:rsidP="00530E10">
      <w:pPr>
        <w:pStyle w:val="Kop2"/>
        <w:rPr>
          <w:sz w:val="28"/>
          <w:szCs w:val="28"/>
        </w:rPr>
      </w:pPr>
      <w:bookmarkStart w:id="38" w:name="_Toc93650067"/>
      <w:bookmarkStart w:id="39" w:name="_Toc242303996"/>
      <w:r w:rsidRPr="000425F4">
        <w:rPr>
          <w:sz w:val="28"/>
          <w:szCs w:val="28"/>
        </w:rPr>
        <w:t>Expliciet niet behorende tot de Opdracht</w:t>
      </w:r>
      <w:bookmarkEnd w:id="38"/>
      <w:bookmarkEnd w:id="39"/>
    </w:p>
    <w:p w14:paraId="719AD232" w14:textId="77777777" w:rsidR="00D678BA" w:rsidRDefault="006C711B" w:rsidP="00530E10">
      <w:r>
        <w:t>Buiten de scope van deze aanbesteding valt</w:t>
      </w:r>
      <w:r w:rsidR="00D678BA">
        <w:t>:</w:t>
      </w:r>
    </w:p>
    <w:p w14:paraId="18FB6FDB" w14:textId="1CFEF906" w:rsidR="00D678BA" w:rsidRDefault="006C711B" w:rsidP="00207D41">
      <w:pPr>
        <w:pStyle w:val="Lijstalinea"/>
        <w:numPr>
          <w:ilvl w:val="0"/>
          <w:numId w:val="68"/>
        </w:numPr>
      </w:pPr>
      <w:r>
        <w:t xml:space="preserve">het uitzenden van personeel tot en met schaal </w:t>
      </w:r>
      <w:r w:rsidR="008C41FD">
        <w:t xml:space="preserve">8 </w:t>
      </w:r>
      <w:r>
        <w:t>en payroll constructies. </w:t>
      </w:r>
      <w:r w:rsidR="00CE7BA2">
        <w:t xml:space="preserve">Tenzij </w:t>
      </w:r>
      <w:r w:rsidR="00B97CEB">
        <w:t xml:space="preserve">onze huidige </w:t>
      </w:r>
      <w:r w:rsidR="002B1FCF">
        <w:t xml:space="preserve">gecontracteerde dienst </w:t>
      </w:r>
      <w:r w:rsidR="00B97CEB">
        <w:t xml:space="preserve">niet kan </w:t>
      </w:r>
      <w:r w:rsidR="0047330A">
        <w:t xml:space="preserve">leveren. </w:t>
      </w:r>
    </w:p>
    <w:p w14:paraId="4D40238F" w14:textId="6B628540" w:rsidR="006039ED" w:rsidRDefault="00D678BA" w:rsidP="00207D41">
      <w:pPr>
        <w:pStyle w:val="Lijstalinea"/>
        <w:numPr>
          <w:ilvl w:val="0"/>
          <w:numId w:val="68"/>
        </w:numPr>
      </w:pPr>
      <w:r>
        <w:t>i</w:t>
      </w:r>
      <w:r w:rsidR="0047330A">
        <w:t>nhuur</w:t>
      </w:r>
      <w:r w:rsidR="00637C26">
        <w:t xml:space="preserve"> </w:t>
      </w:r>
      <w:r w:rsidR="0047330A">
        <w:t>professionals</w:t>
      </w:r>
      <w:r w:rsidR="00637C26">
        <w:t xml:space="preserve"> op andere vakgebieden </w:t>
      </w:r>
      <w:r w:rsidR="00A12575">
        <w:t>(inkoop</w:t>
      </w:r>
      <w:r w:rsidR="00637C26">
        <w:t>,</w:t>
      </w:r>
      <w:r w:rsidR="0047330A">
        <w:t xml:space="preserve"> </w:t>
      </w:r>
      <w:r w:rsidR="00637C26">
        <w:t>juridisch,</w:t>
      </w:r>
      <w:r w:rsidR="00520CEC">
        <w:t xml:space="preserve"> </w:t>
      </w:r>
      <w:r w:rsidR="00637C26">
        <w:t xml:space="preserve">ict, </w:t>
      </w:r>
      <w:r w:rsidR="00520CEC">
        <w:t>etc.</w:t>
      </w:r>
      <w:r w:rsidR="00637C26">
        <w:t>).</w:t>
      </w:r>
    </w:p>
    <w:p w14:paraId="04B53D10" w14:textId="08BEB86C" w:rsidR="00E30018" w:rsidRDefault="00E30018" w:rsidP="00530E10"/>
    <w:p w14:paraId="23A64678" w14:textId="2DCBAF88" w:rsidR="0016410C" w:rsidRPr="000425F4" w:rsidRDefault="0016410C" w:rsidP="00530E10">
      <w:pPr>
        <w:pStyle w:val="Kop2"/>
        <w:rPr>
          <w:sz w:val="28"/>
          <w:szCs w:val="28"/>
        </w:rPr>
      </w:pPr>
      <w:bookmarkStart w:id="40" w:name="_Toc93650068"/>
      <w:bookmarkStart w:id="41" w:name="_Toc2147069674"/>
      <w:r w:rsidRPr="000425F4">
        <w:rPr>
          <w:sz w:val="28"/>
          <w:szCs w:val="28"/>
        </w:rPr>
        <w:t>Omvang</w:t>
      </w:r>
      <w:bookmarkEnd w:id="40"/>
      <w:bookmarkEnd w:id="41"/>
    </w:p>
    <w:p w14:paraId="77CBA131" w14:textId="77777777" w:rsidR="00614A9D" w:rsidRDefault="00614A9D" w:rsidP="00614A9D">
      <w:r>
        <w:t>De onderhavige aanbesteding betreft het sluiten van een raamovereenkomst voor het flexibel inzetten van financiële expertise binnen het domein Financiën &amp; Control.</w:t>
      </w:r>
    </w:p>
    <w:p w14:paraId="059BF115" w14:textId="1C1FF983" w:rsidR="0014136E" w:rsidRDefault="0014136E" w:rsidP="3783BD2B">
      <w:pPr>
        <w:pStyle w:val="Kop5"/>
        <w:rPr>
          <w:sz w:val="22"/>
          <w:szCs w:val="22"/>
        </w:rPr>
      </w:pPr>
      <w:r w:rsidRPr="3783BD2B">
        <w:rPr>
          <w:b w:val="0"/>
          <w:bCs w:val="0"/>
          <w:i w:val="0"/>
          <w:iCs w:val="0"/>
          <w:sz w:val="22"/>
          <w:szCs w:val="22"/>
        </w:rPr>
        <w:t>De maximale hoeveelheid onder de Raamovereenkomst wordt gesteld op 1</w:t>
      </w:r>
      <w:r w:rsidR="5022698D" w:rsidRPr="3783BD2B">
        <w:rPr>
          <w:b w:val="0"/>
          <w:bCs w:val="0"/>
          <w:i w:val="0"/>
          <w:iCs w:val="0"/>
          <w:sz w:val="22"/>
          <w:szCs w:val="22"/>
        </w:rPr>
        <w:t>.</w:t>
      </w:r>
      <w:r w:rsidRPr="3783BD2B">
        <w:rPr>
          <w:b w:val="0"/>
          <w:bCs w:val="0"/>
          <w:i w:val="0"/>
          <w:iCs w:val="0"/>
          <w:sz w:val="22"/>
          <w:szCs w:val="22"/>
        </w:rPr>
        <w:t>6</w:t>
      </w:r>
      <w:r w:rsidR="64C1D98E" w:rsidRPr="3783BD2B">
        <w:rPr>
          <w:b w:val="0"/>
          <w:bCs w:val="0"/>
          <w:i w:val="0"/>
          <w:iCs w:val="0"/>
          <w:sz w:val="22"/>
          <w:szCs w:val="22"/>
        </w:rPr>
        <w:t>0</w:t>
      </w:r>
      <w:r w:rsidRPr="3783BD2B">
        <w:rPr>
          <w:b w:val="0"/>
          <w:bCs w:val="0"/>
          <w:i w:val="0"/>
          <w:iCs w:val="0"/>
          <w:sz w:val="22"/>
          <w:szCs w:val="22"/>
        </w:rPr>
        <w:t>0.000,00</w:t>
      </w:r>
      <w:r w:rsidR="5A4DD8CF" w:rsidRPr="3783BD2B">
        <w:rPr>
          <w:b w:val="0"/>
          <w:bCs w:val="0"/>
          <w:i w:val="0"/>
          <w:iCs w:val="0"/>
          <w:sz w:val="22"/>
          <w:szCs w:val="22"/>
        </w:rPr>
        <w:t xml:space="preserve"> </w:t>
      </w:r>
      <w:r w:rsidR="3A441C42" w:rsidRPr="3783BD2B">
        <w:rPr>
          <w:b w:val="0"/>
          <w:bCs w:val="0"/>
          <w:i w:val="0"/>
          <w:iCs w:val="0"/>
          <w:sz w:val="22"/>
          <w:szCs w:val="22"/>
        </w:rPr>
        <w:t>euro,</w:t>
      </w:r>
      <w:r w:rsidRPr="3783BD2B">
        <w:rPr>
          <w:b w:val="0"/>
          <w:bCs w:val="0"/>
          <w:i w:val="0"/>
          <w:iCs w:val="0"/>
          <w:sz w:val="22"/>
          <w:szCs w:val="22"/>
        </w:rPr>
        <w:t xml:space="preserve"> zijnde de reële verwachtingen van Aanbestedende dienst over de gehele looptijd inclusief verlengingen en vermeerderd met een reële onzekerheidsmarge van 10 %. De Inschrijver kan aan deze verwachtingen geen rechten ontlenen. De Raamovereenkomst expireert na afloop van het contractjaar waarin het bedrag van</w:t>
      </w:r>
      <w:r w:rsidR="03BCD6D3" w:rsidRPr="3783BD2B">
        <w:rPr>
          <w:b w:val="0"/>
          <w:bCs w:val="0"/>
          <w:i w:val="0"/>
          <w:iCs w:val="0"/>
          <w:sz w:val="22"/>
          <w:szCs w:val="22"/>
        </w:rPr>
        <w:t xml:space="preserve">  </w:t>
      </w:r>
      <w:r w:rsidRPr="3783BD2B">
        <w:rPr>
          <w:b w:val="0"/>
          <w:bCs w:val="0"/>
          <w:i w:val="0"/>
          <w:iCs w:val="0"/>
          <w:sz w:val="22"/>
          <w:szCs w:val="22"/>
        </w:rPr>
        <w:t> </w:t>
      </w:r>
      <w:r w:rsidR="00DE10A0" w:rsidRPr="3783BD2B">
        <w:rPr>
          <w:b w:val="0"/>
          <w:bCs w:val="0"/>
          <w:i w:val="0"/>
          <w:iCs w:val="0"/>
          <w:sz w:val="22"/>
          <w:szCs w:val="22"/>
        </w:rPr>
        <w:t>1</w:t>
      </w:r>
      <w:r w:rsidR="508D84F4" w:rsidRPr="3783BD2B">
        <w:rPr>
          <w:b w:val="0"/>
          <w:bCs w:val="0"/>
          <w:i w:val="0"/>
          <w:iCs w:val="0"/>
          <w:sz w:val="22"/>
          <w:szCs w:val="22"/>
        </w:rPr>
        <w:t>.</w:t>
      </w:r>
      <w:r w:rsidR="00DE10A0" w:rsidRPr="3783BD2B">
        <w:rPr>
          <w:b w:val="0"/>
          <w:bCs w:val="0"/>
          <w:i w:val="0"/>
          <w:iCs w:val="0"/>
          <w:sz w:val="22"/>
          <w:szCs w:val="22"/>
        </w:rPr>
        <w:t>760.000,00</w:t>
      </w:r>
      <w:r w:rsidR="3244FD41" w:rsidRPr="3783BD2B">
        <w:rPr>
          <w:b w:val="0"/>
          <w:bCs w:val="0"/>
          <w:i w:val="0"/>
          <w:iCs w:val="0"/>
          <w:sz w:val="22"/>
          <w:szCs w:val="22"/>
        </w:rPr>
        <w:t xml:space="preserve"> </w:t>
      </w:r>
      <w:r w:rsidR="0EEEEFB8" w:rsidRPr="3783BD2B">
        <w:rPr>
          <w:b w:val="0"/>
          <w:bCs w:val="0"/>
          <w:i w:val="0"/>
          <w:iCs w:val="0"/>
          <w:sz w:val="22"/>
          <w:szCs w:val="22"/>
        </w:rPr>
        <w:t>euro wordt</w:t>
      </w:r>
      <w:r w:rsidRPr="3783BD2B">
        <w:rPr>
          <w:b w:val="0"/>
          <w:bCs w:val="0"/>
          <w:i w:val="0"/>
          <w:iCs w:val="0"/>
          <w:sz w:val="22"/>
          <w:szCs w:val="22"/>
        </w:rPr>
        <w:t xml:space="preserve"> bereikt dan wel, indien de Aanbestedende dienst besluit opnieuw aan te besteden nadat de looptijd is verstreken en er een nieuwe definitieve gunning heeft </w:t>
      </w:r>
      <w:r w:rsidR="69941CF1" w:rsidRPr="3783BD2B">
        <w:rPr>
          <w:b w:val="0"/>
          <w:bCs w:val="0"/>
          <w:i w:val="0"/>
          <w:iCs w:val="0"/>
          <w:sz w:val="22"/>
          <w:szCs w:val="22"/>
        </w:rPr>
        <w:t>plaatsgevonden</w:t>
      </w:r>
      <w:r w:rsidRPr="3783BD2B">
        <w:rPr>
          <w:b w:val="0"/>
          <w:bCs w:val="0"/>
          <w:i w:val="0"/>
          <w:iCs w:val="0"/>
          <w:sz w:val="22"/>
          <w:szCs w:val="22"/>
        </w:rPr>
        <w:t>.  </w:t>
      </w:r>
    </w:p>
    <w:p w14:paraId="59F3DB12" w14:textId="77777777" w:rsidR="00614A9D" w:rsidRDefault="00614A9D" w:rsidP="00614A9D"/>
    <w:p w14:paraId="7B282E8E" w14:textId="77777777" w:rsidR="00614A9D" w:rsidRDefault="00614A9D" w:rsidP="00614A9D">
      <w:r>
        <w:t>De exacte omvang van Nadere Opdrachten staat vooraf niet vast en is afhankelijk van organisatorische ontwikkelingen, personeelsverloop en projecten. De opgenomen aantallen en functiemixen zijn indicatief en dienen uitsluitend ter duiding van de opdracht.</w:t>
      </w:r>
    </w:p>
    <w:p w14:paraId="011AE223" w14:textId="309B60DE" w:rsidR="00614A9D" w:rsidRDefault="00614A9D" w:rsidP="3783BD2B"/>
    <w:p w14:paraId="7F621255" w14:textId="77777777" w:rsidR="00614A9D" w:rsidRDefault="00614A9D" w:rsidP="00614A9D"/>
    <w:p w14:paraId="15C696FA" w14:textId="5FD2CB74" w:rsidR="008A4978" w:rsidRPr="008F0A66" w:rsidRDefault="00614A9D" w:rsidP="008F0A66">
      <w:r>
        <w:t>De Opdrachtgever heeft geen afnameverplichting en behoudt zich het recht voor om te schuiven tussen inzetvormen, senioriteit en functietypen binnen de scope van deze aanbesteding</w:t>
      </w:r>
      <w:r w:rsidR="184A8D06">
        <w:t xml:space="preserve"> </w:t>
      </w:r>
      <w:r w:rsidR="00610EFB">
        <w:t>(</w:t>
      </w:r>
      <w:r w:rsidR="184A8D06">
        <w:t xml:space="preserve">Zie Bijlage </w:t>
      </w:r>
      <w:r w:rsidR="076DFBDF">
        <w:t>1</w:t>
      </w:r>
      <w:r w:rsidR="6E949B69">
        <w:t>1</w:t>
      </w:r>
      <w:r w:rsidR="184A8D06">
        <w:t xml:space="preserve"> voor de</w:t>
      </w:r>
      <w:r w:rsidR="32CB75C4">
        <w:t xml:space="preserve"> richtinggevende </w:t>
      </w:r>
      <w:r w:rsidR="0020087D">
        <w:t>functieprofielen</w:t>
      </w:r>
      <w:r w:rsidR="00610EFB">
        <w:t>).</w:t>
      </w:r>
    </w:p>
    <w:p w14:paraId="02455D13" w14:textId="682F57D0" w:rsidR="4E7B5E5D" w:rsidRDefault="4E7B5E5D"/>
    <w:p w14:paraId="16845E55" w14:textId="3A3DA572" w:rsidR="00E30018" w:rsidRPr="000425F4" w:rsidRDefault="00E30018" w:rsidP="00530E10">
      <w:pPr>
        <w:pStyle w:val="Kop2"/>
        <w:rPr>
          <w:sz w:val="28"/>
          <w:szCs w:val="28"/>
        </w:rPr>
      </w:pPr>
      <w:bookmarkStart w:id="42" w:name="_Toc93650069"/>
      <w:bookmarkStart w:id="43" w:name="_Toc969252394"/>
      <w:r w:rsidRPr="000425F4">
        <w:rPr>
          <w:sz w:val="28"/>
          <w:szCs w:val="28"/>
        </w:rPr>
        <w:t>Social Return</w:t>
      </w:r>
      <w:bookmarkEnd w:id="42"/>
      <w:bookmarkEnd w:id="43"/>
    </w:p>
    <w:p w14:paraId="483AF432" w14:textId="77777777" w:rsidR="005F4CD9" w:rsidRPr="00FF0716" w:rsidRDefault="005F4CD9" w:rsidP="005F4CD9">
      <w:pPr>
        <w:pStyle w:val="gemeentewageningen"/>
      </w:pPr>
      <w:r w:rsidRPr="00FF0716">
        <w:t>Social return on Investment (SROI) is een verplicht onderdeel van deze opdracht.</w:t>
      </w:r>
      <w:r>
        <w:t xml:space="preserve"> </w:t>
      </w:r>
      <w:r w:rsidRPr="00FF0716">
        <w:t xml:space="preserve">Wat willen </w:t>
      </w:r>
      <w:r>
        <w:t xml:space="preserve">we </w:t>
      </w:r>
      <w:r w:rsidRPr="00FF0716">
        <w:t>bereiken met social return:</w:t>
      </w:r>
    </w:p>
    <w:p w14:paraId="18B6FD48" w14:textId="77777777" w:rsidR="005F4CD9" w:rsidRPr="00FF0716" w:rsidRDefault="005F4CD9" w:rsidP="00401111">
      <w:pPr>
        <w:pStyle w:val="gemeentewageningen"/>
        <w:numPr>
          <w:ilvl w:val="0"/>
          <w:numId w:val="30"/>
        </w:numPr>
      </w:pPr>
      <w:r w:rsidRPr="00FF0716">
        <w:t>Werkgelegenheid voor mensen met een afstand tot de arbeidsmarkt;</w:t>
      </w:r>
    </w:p>
    <w:p w14:paraId="3F1F61D6" w14:textId="77777777" w:rsidR="005F4CD9" w:rsidRDefault="005F4CD9" w:rsidP="00401111">
      <w:pPr>
        <w:pStyle w:val="gemeentewageningen"/>
        <w:numPr>
          <w:ilvl w:val="0"/>
          <w:numId w:val="30"/>
        </w:numPr>
      </w:pPr>
      <w:r w:rsidRPr="00FF0716">
        <w:t>Versterken van de samenwerking tussen overheden, regionale werkgevers en</w:t>
      </w:r>
      <w:r>
        <w:t xml:space="preserve"> </w:t>
      </w:r>
    </w:p>
    <w:p w14:paraId="31F92ECD" w14:textId="77777777" w:rsidR="005F4CD9" w:rsidRPr="00FF0716" w:rsidRDefault="005F4CD9" w:rsidP="005F4CD9">
      <w:pPr>
        <w:pStyle w:val="gemeentewageningen"/>
        <w:ind w:firstLine="720"/>
      </w:pPr>
      <w:r w:rsidRPr="00FF0716">
        <w:t>Opleidingsbedrijven;</w:t>
      </w:r>
    </w:p>
    <w:p w14:paraId="3F854311" w14:textId="77777777" w:rsidR="005F4CD9" w:rsidRPr="00FF0716" w:rsidRDefault="005F4CD9" w:rsidP="00401111">
      <w:pPr>
        <w:pStyle w:val="gemeentewageningen"/>
        <w:numPr>
          <w:ilvl w:val="0"/>
          <w:numId w:val="30"/>
        </w:numPr>
      </w:pPr>
      <w:r w:rsidRPr="00FF0716">
        <w:t>Minder uitkeringsgerechtigden en meer mensen die re-integreren;</w:t>
      </w:r>
    </w:p>
    <w:p w14:paraId="766ABFC9" w14:textId="77777777" w:rsidR="005F4CD9" w:rsidRPr="00FF0716" w:rsidRDefault="005F4CD9" w:rsidP="00401111">
      <w:pPr>
        <w:pStyle w:val="gemeentewageningen"/>
        <w:numPr>
          <w:ilvl w:val="0"/>
          <w:numId w:val="30"/>
        </w:numPr>
      </w:pPr>
      <w:r w:rsidRPr="00FF0716">
        <w:t>Stimuleren van sociale inkoop.</w:t>
      </w:r>
    </w:p>
    <w:p w14:paraId="128E1EB4" w14:textId="77777777" w:rsidR="005F4CD9" w:rsidRDefault="005F4CD9" w:rsidP="00391808"/>
    <w:p w14:paraId="45822299" w14:textId="64D52B70" w:rsidR="009C6E30" w:rsidRDefault="009C6E30" w:rsidP="009C6E30">
      <w:r>
        <w:t xml:space="preserve">Social Return is een belangrijk onderdeel van het beleid van de gemeente Wageningen. </w:t>
      </w:r>
    </w:p>
    <w:p w14:paraId="2C763428" w14:textId="7ED1C9E6" w:rsidR="009C6E30" w:rsidRDefault="009C6E30" w:rsidP="009C6E30">
      <w:r>
        <w:t>De Opdrachtnemer verplicht zich om bij gunning een Social Return On Investment (SROI)-inspanning te leveren van 5% van de daadwerkelijk gerealiseerde opdrachtwaarde van de Nadere Opdracht(en) binnen de raamovereenkomst.</w:t>
      </w:r>
    </w:p>
    <w:p w14:paraId="6B35C440" w14:textId="191D3DDD" w:rsidR="00704712" w:rsidRDefault="00704712" w:rsidP="000D527A"/>
    <w:p w14:paraId="284C7BA1" w14:textId="77777777" w:rsidR="007B01FE" w:rsidRPr="008368EB" w:rsidRDefault="007B01FE" w:rsidP="007B01FE">
      <w:r w:rsidRPr="008368EB">
        <w:t xml:space="preserve">Binnen de FoodValley gemeenten wordt de bouwblokkenmethode gebruikt als waarderingssysteem, </w:t>
      </w:r>
      <w:r w:rsidRPr="00C05E7C">
        <w:t xml:space="preserve">zie </w:t>
      </w:r>
      <w:r w:rsidRPr="008E5E41">
        <w:t>bijlage 10.</w:t>
      </w:r>
    </w:p>
    <w:p w14:paraId="3EC4977A" w14:textId="6A666C7A" w:rsidR="00E30018" w:rsidRPr="009E2B3C" w:rsidRDefault="00E30018" w:rsidP="000B7933">
      <w:pPr>
        <w:spacing w:line="240" w:lineRule="auto"/>
        <w:rPr>
          <w:sz w:val="18"/>
          <w:szCs w:val="18"/>
        </w:rPr>
      </w:pPr>
    </w:p>
    <w:p w14:paraId="0917D7AF" w14:textId="5614B914" w:rsidR="00151A1C" w:rsidRPr="000425F4" w:rsidRDefault="00151A1C" w:rsidP="000D527A">
      <w:pPr>
        <w:pStyle w:val="Kop2"/>
        <w:rPr>
          <w:rFonts w:ascii="QuadraatSans-Regular" w:eastAsia="QuadraatSans-Regular" w:hAnsi="QuadraatSans-Regular" w:cs="QuadraatSans-Regular"/>
          <w:sz w:val="22"/>
          <w:szCs w:val="22"/>
        </w:rPr>
      </w:pPr>
      <w:bookmarkStart w:id="44" w:name="_Toc93650070"/>
      <w:bookmarkStart w:id="45" w:name="_Toc92409148"/>
      <w:r w:rsidRPr="568D62E7">
        <w:rPr>
          <w:rFonts w:ascii="QuadraatSans-Regular" w:eastAsia="QuadraatSans-Regular" w:hAnsi="QuadraatSans-Regular" w:cs="QuadraatSans-Regular"/>
          <w:sz w:val="22"/>
          <w:szCs w:val="22"/>
        </w:rPr>
        <w:t>Minicompetitie</w:t>
      </w:r>
      <w:bookmarkEnd w:id="44"/>
      <w:bookmarkEnd w:id="45"/>
    </w:p>
    <w:p w14:paraId="27990B06" w14:textId="2D5D7976" w:rsidR="3F438DCB" w:rsidRDefault="3F438DCB" w:rsidP="0C2D93E9">
      <w:pPr>
        <w:spacing w:after="160" w:line="257" w:lineRule="auto"/>
        <w:rPr>
          <w:rFonts w:eastAsia="QuadraatSans-Regular" w:cs="QuadraatSans-Regular"/>
          <w:szCs w:val="22"/>
        </w:rPr>
      </w:pPr>
      <w:r w:rsidRPr="0C2D93E9">
        <w:rPr>
          <w:rFonts w:eastAsia="QuadraatSans-Regular" w:cs="QuadraatSans-Regular"/>
          <w:szCs w:val="22"/>
        </w:rPr>
        <w:t>Binnen de Raamovereenkomst worden Nadere Opdrachten verdeeld via minicompetities tussen alle gecontracteerde Opdrachtnemers.</w:t>
      </w:r>
    </w:p>
    <w:p w14:paraId="724FA294" w14:textId="387FE5C1" w:rsidR="3F438DCB" w:rsidRDefault="3F438DCB" w:rsidP="0C2D93E9">
      <w:pPr>
        <w:spacing w:after="160" w:line="257" w:lineRule="auto"/>
        <w:rPr>
          <w:rFonts w:eastAsia="QuadraatSans-Regular" w:cs="QuadraatSans-Regular"/>
        </w:rPr>
      </w:pPr>
      <w:r w:rsidRPr="18C75A95">
        <w:rPr>
          <w:rFonts w:eastAsia="QuadraatSans-Regular" w:cs="QuadraatSans-Regular"/>
        </w:rPr>
        <w:t>Per Nadere Opdracht nodigt de Opdrachtgever alle gecontracteerde Opdrachtnemers gelijktijdig uit tot het indienen van een Nadere Offerte.</w:t>
      </w:r>
      <w:r w:rsidR="2B15EB5E" w:rsidRPr="18C75A95">
        <w:rPr>
          <w:rFonts w:eastAsia="QuadraatSans-Regular" w:cs="QuadraatSans-Regular"/>
        </w:rPr>
        <w:t xml:space="preserve"> </w:t>
      </w:r>
      <w:r w:rsidR="00D6273E" w:rsidRPr="18C75A95">
        <w:rPr>
          <w:rFonts w:eastAsia="QuadraatSans-Regular" w:cs="QuadraatSans-Regular"/>
        </w:rPr>
        <w:t>(</w:t>
      </w:r>
      <w:r w:rsidR="00A32BE4">
        <w:rPr>
          <w:rFonts w:eastAsia="QuadraatSans-Regular" w:cs="QuadraatSans-Regular"/>
        </w:rPr>
        <w:t>z</w:t>
      </w:r>
      <w:r w:rsidR="00A32BE4" w:rsidRPr="18C75A95">
        <w:rPr>
          <w:rFonts w:eastAsia="QuadraatSans-Regular" w:cs="QuadraatSans-Regular"/>
        </w:rPr>
        <w:t>ie</w:t>
      </w:r>
      <w:r w:rsidR="2B15EB5E" w:rsidRPr="18C75A95">
        <w:rPr>
          <w:rFonts w:eastAsia="QuadraatSans-Regular" w:cs="QuadraatSans-Regular"/>
        </w:rPr>
        <w:t xml:space="preserve"> bijlage</w:t>
      </w:r>
      <w:r w:rsidR="00A32BE4">
        <w:rPr>
          <w:rFonts w:eastAsia="QuadraatSans-Regular" w:cs="QuadraatSans-Regular"/>
        </w:rPr>
        <w:t xml:space="preserve"> </w:t>
      </w:r>
      <w:r w:rsidR="2B15EB5E" w:rsidRPr="18C75A95">
        <w:rPr>
          <w:rFonts w:eastAsia="QuadraatSans-Regular" w:cs="QuadraatSans-Regular"/>
        </w:rPr>
        <w:t>12).</w:t>
      </w:r>
    </w:p>
    <w:p w14:paraId="4954AD5C" w14:textId="7A2E4E75" w:rsidR="3F438DCB" w:rsidRDefault="3F438DCB" w:rsidP="0C2D93E9">
      <w:pPr>
        <w:spacing w:after="160" w:line="257" w:lineRule="auto"/>
        <w:rPr>
          <w:rFonts w:eastAsia="QuadraatSans-Regular" w:cs="QuadraatSans-Regular"/>
        </w:rPr>
      </w:pPr>
      <w:r w:rsidRPr="781ED3E0">
        <w:rPr>
          <w:rFonts w:eastAsia="QuadraatSans-Regular" w:cs="QuadraatSans-Regular"/>
        </w:rPr>
        <w:t>De Nadere Offerteaanvraag bevat in ieder geval:</w:t>
      </w:r>
    </w:p>
    <w:p w14:paraId="31FD228B" w14:textId="27A44F7F" w:rsidR="3F438DCB" w:rsidRPr="00BC1F0E" w:rsidRDefault="3F438DCB" w:rsidP="19192DF7">
      <w:pPr>
        <w:spacing w:line="257" w:lineRule="auto"/>
        <w:ind w:left="720" w:firstLine="709"/>
        <w:rPr>
          <w:rFonts w:eastAsia="QuadraatSans-Regular" w:cs="QuadraatSans-Regular"/>
        </w:rPr>
      </w:pPr>
      <w:r w:rsidRPr="781ED3E0">
        <w:rPr>
          <w:rFonts w:eastAsia="QuadraatSans-Regular" w:cs="QuadraatSans-Regular"/>
        </w:rPr>
        <w:t>een omschrijving van de werkzaamheden en het beoogde resultaat;</w:t>
      </w:r>
    </w:p>
    <w:p w14:paraId="457ADC17" w14:textId="509BEDB7" w:rsidR="26D6ED2C" w:rsidRPr="003873AA" w:rsidRDefault="26D6ED2C" w:rsidP="003873AA">
      <w:pPr>
        <w:spacing w:line="257" w:lineRule="auto"/>
        <w:ind w:left="1069" w:firstLine="360"/>
        <w:rPr>
          <w:rFonts w:eastAsia="QuadraatSans-Regular" w:cs="QuadraatSans-Regular"/>
        </w:rPr>
      </w:pPr>
      <w:r w:rsidRPr="781ED3E0">
        <w:rPr>
          <w:rFonts w:eastAsia="QuadraatSans-Regular" w:cs="QuadraatSans-Regular"/>
        </w:rPr>
        <w:t>het gewenste functieniveau en ervaringsprofiel;</w:t>
      </w:r>
    </w:p>
    <w:p w14:paraId="0E7AE0F1" w14:textId="7EDDDDFB" w:rsidR="26D6ED2C" w:rsidRPr="003873AA" w:rsidRDefault="26D6ED2C" w:rsidP="003873AA">
      <w:pPr>
        <w:spacing w:line="257" w:lineRule="auto"/>
        <w:ind w:left="1069" w:firstLine="360"/>
        <w:rPr>
          <w:rFonts w:eastAsia="QuadraatSans-Regular" w:cs="QuadraatSans-Regular"/>
        </w:rPr>
      </w:pPr>
      <w:r w:rsidRPr="781ED3E0">
        <w:rPr>
          <w:rFonts w:eastAsia="QuadraatSans-Regular" w:cs="QuadraatSans-Regular"/>
        </w:rPr>
        <w:t>de beoogde looptijd en inzet (uren/fte);</w:t>
      </w:r>
    </w:p>
    <w:p w14:paraId="1697A114" w14:textId="2DA81300" w:rsidR="26D6ED2C" w:rsidRDefault="26D6ED2C" w:rsidP="003873AA">
      <w:pPr>
        <w:pStyle w:val="Lijstalinea"/>
        <w:numPr>
          <w:ilvl w:val="0"/>
          <w:numId w:val="0"/>
        </w:numPr>
        <w:spacing w:line="257" w:lineRule="auto"/>
        <w:ind w:left="1429"/>
        <w:rPr>
          <w:rFonts w:eastAsia="QuadraatSans-Regular" w:cs="QuadraatSans-Regular"/>
        </w:rPr>
      </w:pPr>
      <w:r w:rsidRPr="781ED3E0">
        <w:rPr>
          <w:rFonts w:eastAsia="QuadraatSans-Regular" w:cs="QuadraatSans-Regular"/>
        </w:rPr>
        <w:t>specifieke eisen met betrekking tot beschikbaarheid en startdatum.</w:t>
      </w:r>
    </w:p>
    <w:p w14:paraId="134028BB" w14:textId="77777777" w:rsidR="006C2B82" w:rsidRPr="006C2B82" w:rsidRDefault="006C2B82" w:rsidP="006C2B82">
      <w:pPr>
        <w:rPr>
          <w:rFonts w:eastAsia="QuadraatSans-Regular" w:cs="QuadraatSans-Regular"/>
          <w:lang w:eastAsia="en-US"/>
        </w:rPr>
      </w:pPr>
    </w:p>
    <w:p w14:paraId="2CA275F5" w14:textId="2AFE6835" w:rsidR="26D6ED2C" w:rsidRDefault="26D6ED2C" w:rsidP="0C2D93E9">
      <w:pPr>
        <w:spacing w:after="160" w:line="257" w:lineRule="auto"/>
        <w:rPr>
          <w:rFonts w:eastAsia="QuadraatSans-Regular" w:cs="QuadraatSans-Regular"/>
        </w:rPr>
      </w:pPr>
      <w:r w:rsidRPr="781ED3E0">
        <w:rPr>
          <w:rFonts w:eastAsia="QuadraatSans-Regular" w:cs="QuadraatSans-Regular"/>
        </w:rPr>
        <w:t>De beoordeling van Nadere Offertes vindt plaats op basis van de volgende criteria:</w:t>
      </w:r>
    </w:p>
    <w:p w14:paraId="3FA57512" w14:textId="5781A7C6" w:rsidR="26D6ED2C" w:rsidRPr="003873AA" w:rsidRDefault="26D6ED2C" w:rsidP="003873AA">
      <w:pPr>
        <w:spacing w:line="257" w:lineRule="auto"/>
        <w:ind w:left="1429"/>
        <w:rPr>
          <w:rFonts w:eastAsia="QuadraatSans-Regular" w:cs="QuadraatSans-Regular"/>
        </w:rPr>
      </w:pPr>
      <w:r w:rsidRPr="781ED3E0">
        <w:rPr>
          <w:rFonts w:eastAsia="QuadraatSans-Regular" w:cs="QuadraatSans-Regular"/>
          <w:b/>
        </w:rPr>
        <w:t>Kwaliteit van de voorgestelde kandidaat</w:t>
      </w:r>
      <w:r w:rsidRPr="781ED3E0">
        <w:rPr>
          <w:rFonts w:eastAsia="QuadraatSans-Regular" w:cs="QuadraatSans-Regular"/>
        </w:rPr>
        <w:t>, waaronder relevante ervaring binnen gemeentelijke financiën, kennis van BBV en P&amp;C-processen;</w:t>
      </w:r>
    </w:p>
    <w:p w14:paraId="255252DB" w14:textId="0B89C200" w:rsidR="26D6ED2C" w:rsidRPr="006C2B82" w:rsidRDefault="26D6ED2C" w:rsidP="003873AA">
      <w:pPr>
        <w:pStyle w:val="Lijstalinea"/>
        <w:numPr>
          <w:ilvl w:val="0"/>
          <w:numId w:val="0"/>
        </w:numPr>
        <w:spacing w:line="257" w:lineRule="auto"/>
        <w:ind w:left="1429"/>
        <w:rPr>
          <w:rFonts w:eastAsia="QuadraatSans-Regular" w:cs="QuadraatSans-Regular"/>
        </w:rPr>
      </w:pPr>
      <w:r w:rsidRPr="781ED3E0">
        <w:rPr>
          <w:rFonts w:eastAsia="QuadraatSans-Regular" w:cs="QuadraatSans-Regular"/>
          <w:b/>
        </w:rPr>
        <w:t>Beschikbaarheid en continuïteit</w:t>
      </w:r>
      <w:r w:rsidRPr="781ED3E0">
        <w:rPr>
          <w:rFonts w:eastAsia="QuadraatSans-Regular" w:cs="QuadraatSans-Regular"/>
        </w:rPr>
        <w:t>, waaronder tijdige start, vervangbaarheid en kennisborging;</w:t>
      </w:r>
    </w:p>
    <w:p w14:paraId="42E225C7" w14:textId="77777777" w:rsidR="00114C1E" w:rsidRPr="00114C1E" w:rsidRDefault="00114C1E" w:rsidP="00114C1E">
      <w:pPr>
        <w:rPr>
          <w:lang w:eastAsia="en-US"/>
        </w:rPr>
      </w:pPr>
    </w:p>
    <w:p w14:paraId="4359059E" w14:textId="2532A493" w:rsidR="26D6ED2C" w:rsidRPr="00B74EC4" w:rsidRDefault="26D6ED2C" w:rsidP="3783BD2B">
      <w:pPr>
        <w:spacing w:after="160" w:line="257" w:lineRule="auto"/>
        <w:rPr>
          <w:rFonts w:eastAsia="Aptos" w:cs="Aptos"/>
        </w:rPr>
      </w:pPr>
      <w:r w:rsidRPr="00B74EC4">
        <w:rPr>
          <w:rFonts w:eastAsia="Aptos" w:cs="Aptos"/>
        </w:rPr>
        <w:t xml:space="preserve">De weging van prijs en kwaliteit wordt per Nadere Offerteaanvraag vooraf vastgesteld en gelijktijdig aan alle betrokken Opdrachtnemers kenbaar gemaakt, waarbij het prijscriterium nooit meer dan </w:t>
      </w:r>
      <w:r w:rsidR="00D6273E">
        <w:rPr>
          <w:rFonts w:eastAsia="Aptos" w:cs="Aptos"/>
        </w:rPr>
        <w:t>40</w:t>
      </w:r>
      <w:r w:rsidR="00B74EC4" w:rsidRPr="00B74EC4">
        <w:rPr>
          <w:rFonts w:eastAsia="Aptos" w:cs="Aptos"/>
        </w:rPr>
        <w:t>% van de</w:t>
      </w:r>
      <w:r w:rsidRPr="00B74EC4">
        <w:rPr>
          <w:rFonts w:eastAsia="Aptos" w:cs="Aptos"/>
        </w:rPr>
        <w:t xml:space="preserve"> totale beoordeling bedraagt.</w:t>
      </w:r>
    </w:p>
    <w:p w14:paraId="6799D23F" w14:textId="09E8435E" w:rsidR="26D6ED2C" w:rsidRDefault="26D6ED2C" w:rsidP="3783BD2B">
      <w:pPr>
        <w:rPr>
          <w:rFonts w:ascii="Aptos" w:eastAsia="Aptos" w:hAnsi="Aptos" w:cs="Aptos"/>
        </w:rPr>
      </w:pPr>
      <w:r w:rsidRPr="3783BD2B">
        <w:rPr>
          <w:rFonts w:eastAsia="Aptos" w:cs="Aptos"/>
        </w:rPr>
        <w:t>Nadere Opdrachten kunnen worden gegund tot en met de laatste dag van de looptijd van de Raamovereenkomst. Nadere Overeenkomsten mogen, indien dit voor een goede uitvoering noodzakelijk is, een langere looptijd hebben dan de Raamovereenkomst zelf</w:t>
      </w:r>
      <w:r w:rsidR="558A9E87" w:rsidRPr="3783BD2B">
        <w:rPr>
          <w:rFonts w:ascii="Aptos" w:eastAsia="Aptos" w:hAnsi="Aptos" w:cs="Aptos"/>
        </w:rPr>
        <w:t>.</w:t>
      </w:r>
    </w:p>
    <w:p w14:paraId="16AD1049" w14:textId="0195B26C" w:rsidR="0C2D93E9" w:rsidRDefault="0C2D93E9" w:rsidP="3158486D">
      <w:pPr>
        <w:rPr>
          <w:rFonts w:ascii="Aptos" w:eastAsia="Aptos" w:hAnsi="Aptos" w:cs="Aptos"/>
        </w:rPr>
      </w:pPr>
    </w:p>
    <w:p w14:paraId="2DC56140" w14:textId="6DF91E99" w:rsidR="00895CED" w:rsidRPr="000425F4" w:rsidRDefault="000D4A03" w:rsidP="000D527A">
      <w:pPr>
        <w:pStyle w:val="Kop2"/>
        <w:rPr>
          <w:sz w:val="28"/>
          <w:szCs w:val="28"/>
        </w:rPr>
      </w:pPr>
      <w:bookmarkStart w:id="46" w:name="_Toc93650071"/>
      <w:bookmarkStart w:id="47" w:name="_Toc795124642"/>
      <w:r w:rsidRPr="000425F4">
        <w:rPr>
          <w:sz w:val="28"/>
          <w:szCs w:val="28"/>
        </w:rPr>
        <w:lastRenderedPageBreak/>
        <w:t>Communicatie</w:t>
      </w:r>
      <w:bookmarkEnd w:id="46"/>
      <w:bookmarkEnd w:id="47"/>
    </w:p>
    <w:p w14:paraId="0830A9F9" w14:textId="1F8800C5" w:rsidR="00711AE8" w:rsidRPr="008368EB" w:rsidRDefault="008D16D6" w:rsidP="000D527A">
      <w:bookmarkStart w:id="48" w:name="_Toc192050010"/>
      <w:bookmarkStart w:id="49" w:name="_Toc199574181"/>
      <w:bookmarkStart w:id="50" w:name="_Ref222821373"/>
      <w:bookmarkStart w:id="51" w:name="_Toc223234215"/>
      <w:bookmarkStart w:id="52" w:name="_Toc287878133"/>
      <w:r w:rsidRPr="00ED25E0">
        <w:t xml:space="preserve">De aanbesteding wordt begeleid door </w:t>
      </w:r>
      <w:r w:rsidR="00ED25E0" w:rsidRPr="00ED25E0">
        <w:t>Mariska Lam</w:t>
      </w:r>
      <w:r w:rsidRPr="00ED25E0">
        <w:t xml:space="preserve"> </w:t>
      </w:r>
      <w:r w:rsidR="00711AE8" w:rsidRPr="00ED25E0">
        <w:t>namens</w:t>
      </w:r>
      <w:r w:rsidR="00711AE8" w:rsidRPr="008368EB">
        <w:t xml:space="preserve"> </w:t>
      </w:r>
      <w:r w:rsidR="005F45B5">
        <w:t>Aanbestedende dienst</w:t>
      </w:r>
      <w:r w:rsidRPr="008368EB">
        <w:t xml:space="preserve">. Alle </w:t>
      </w:r>
      <w:r w:rsidRPr="00ED25E0">
        <w:t>communicatie met betrekking tot de aanbestedingsprocedure kan uitsluitend plaatsvinden via</w:t>
      </w:r>
      <w:r w:rsidR="00F76D4D" w:rsidRPr="00ED25E0">
        <w:t xml:space="preserve"> </w:t>
      </w:r>
      <w:r w:rsidR="00151A1C" w:rsidRPr="00ED25E0">
        <w:t>TenderNed</w:t>
      </w:r>
      <w:r w:rsidR="00F76D4D" w:rsidRPr="00ED25E0">
        <w:t>.</w:t>
      </w:r>
    </w:p>
    <w:p w14:paraId="4DF56124" w14:textId="77777777" w:rsidR="007C4C69" w:rsidRPr="008368EB" w:rsidRDefault="007C4C69" w:rsidP="000D527A">
      <w:pPr>
        <w:rPr>
          <w:color w:val="000000"/>
        </w:rPr>
      </w:pPr>
    </w:p>
    <w:bookmarkEnd w:id="48"/>
    <w:bookmarkEnd w:id="49"/>
    <w:bookmarkEnd w:id="50"/>
    <w:bookmarkEnd w:id="51"/>
    <w:bookmarkEnd w:id="52"/>
    <w:p w14:paraId="599C77F2" w14:textId="49DAE8C8" w:rsidR="00895CED" w:rsidRPr="008368EB" w:rsidRDefault="003273B5" w:rsidP="000D527A">
      <w:r w:rsidRPr="003273B5">
        <w:t>I</w:t>
      </w:r>
      <w:r w:rsidR="00895CED" w:rsidRPr="008368EB">
        <w:t>n dit kader hebben mondelinge toezeggingen geen enkele rechtsgeldigheid en worden telefonische vragen en vragen aan andere personen dan de contactpersoon, niet in behandeling genomen.</w:t>
      </w:r>
    </w:p>
    <w:p w14:paraId="62B25EE5" w14:textId="77777777" w:rsidR="00895CED" w:rsidRPr="008368EB" w:rsidRDefault="00895CED" w:rsidP="000D527A"/>
    <w:p w14:paraId="6FEF6B2E" w14:textId="3C076FB1" w:rsidR="00895CED" w:rsidRPr="008368EB" w:rsidRDefault="00571CD5" w:rsidP="000D527A">
      <w:r>
        <w:t xml:space="preserve">Het is zonder toestemming van de contactpersoon niet toegestaan andere functionarissen dan de contactpersoon van de Aanbestedende dienst in het kader van deze </w:t>
      </w:r>
      <w:r w:rsidR="000959EF" w:rsidRPr="008368EB">
        <w:t>aanbestedingsprocedure</w:t>
      </w:r>
      <w:r>
        <w:t xml:space="preserve"> te benaderen. Bij constatering </w:t>
      </w:r>
      <w:r w:rsidR="00B810FD">
        <w:t>kan</w:t>
      </w:r>
      <w:r>
        <w:t xml:space="preserve"> de Aanbestedende dienst de Inschrijver uitsluiten van verdere deelname aan deze procedure.</w:t>
      </w:r>
      <w:r w:rsidR="00F44EBA" w:rsidRPr="00F44EBA">
        <w:t xml:space="preserve"> </w:t>
      </w:r>
      <w:r w:rsidR="00F44EBA">
        <w:t>De Aanbestedende dienst gaat in ieder geval tot uitsluiting over indien de gelijkheid tussen Inschrijvers in het gedrang komt.</w:t>
      </w:r>
    </w:p>
    <w:p w14:paraId="4EEFA471" w14:textId="77777777" w:rsidR="00895CED" w:rsidRPr="00A31973" w:rsidRDefault="00895CED" w:rsidP="00590ADE">
      <w:pPr>
        <w:pStyle w:val="gemeentewageningen"/>
      </w:pPr>
    </w:p>
    <w:p w14:paraId="5A847012" w14:textId="08779B1A" w:rsidR="00FD60AD" w:rsidRPr="000425F4" w:rsidRDefault="00FD60AD" w:rsidP="000D527A">
      <w:pPr>
        <w:pStyle w:val="Kop2"/>
        <w:rPr>
          <w:sz w:val="28"/>
          <w:szCs w:val="28"/>
        </w:rPr>
      </w:pPr>
      <w:bookmarkStart w:id="53" w:name="_Toc93650072"/>
      <w:bookmarkStart w:id="54" w:name="_Toc63114125"/>
      <w:r w:rsidRPr="000425F4">
        <w:rPr>
          <w:sz w:val="28"/>
          <w:szCs w:val="28"/>
        </w:rPr>
        <w:t>Klachten</w:t>
      </w:r>
      <w:r w:rsidR="004E46D4" w:rsidRPr="000425F4">
        <w:rPr>
          <w:sz w:val="28"/>
          <w:szCs w:val="28"/>
        </w:rPr>
        <w:t xml:space="preserve"> over de aanbesteding</w:t>
      </w:r>
      <w:bookmarkEnd w:id="53"/>
      <w:bookmarkEnd w:id="54"/>
    </w:p>
    <w:p w14:paraId="25CC4765" w14:textId="15A4AD67" w:rsidR="00A31973" w:rsidRDefault="00B678A5" w:rsidP="000D527A">
      <w:r w:rsidRPr="00B678A5">
        <w:t xml:space="preserve">Als </w:t>
      </w:r>
      <w:r w:rsidR="00D863DF">
        <w:t>u</w:t>
      </w:r>
      <w:r w:rsidRPr="00B678A5">
        <w:t xml:space="preserve"> na het stellen van vragen (NvI) </w:t>
      </w:r>
      <w:r w:rsidR="000279C1">
        <w:t xml:space="preserve">nog </w:t>
      </w:r>
      <w:r w:rsidR="00A31973" w:rsidRPr="008368EB">
        <w:t>klachten heeft over het verloop van d</w:t>
      </w:r>
      <w:r w:rsidR="004E46D4">
        <w:t>it</w:t>
      </w:r>
      <w:r w:rsidR="00A31973" w:rsidRPr="008368EB">
        <w:t xml:space="preserve"> specifieke </w:t>
      </w:r>
      <w:r w:rsidR="004E46D4">
        <w:t>aanbestedings</w:t>
      </w:r>
      <w:r w:rsidR="00A31973" w:rsidRPr="008368EB">
        <w:t xml:space="preserve">traject kunt u deze richten aan </w:t>
      </w:r>
      <w:hyperlink r:id="rId16" w:history="1">
        <w:r w:rsidR="00D03BC4" w:rsidRPr="00EC06E3">
          <w:rPr>
            <w:rStyle w:val="Hyperlink"/>
          </w:rPr>
          <w:t>inkoopklacht@wageningen.nl</w:t>
        </w:r>
      </w:hyperlink>
      <w:r w:rsidR="00F06782">
        <w:t xml:space="preserve">, </w:t>
      </w:r>
      <w:r w:rsidR="00D03BC4">
        <w:t>het klachtenloket van de Gemeente Wageningen.</w:t>
      </w:r>
      <w:r w:rsidR="00A31973" w:rsidRPr="008368EB">
        <w:t xml:space="preserve"> Klachten kunnen betrekking hebben op het niet naleven van wettelijke bepalingen of inbreuk op algemene aanbestedingsbeginselen. Een klacht moet </w:t>
      </w:r>
      <w:r w:rsidR="009B43ED">
        <w:t>S</w:t>
      </w:r>
      <w:r w:rsidR="00A31973" w:rsidRPr="008368EB">
        <w:t xml:space="preserve">chriftelijk worden ingediend en moet duidelijk en gemotiveerd aangeven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w:t>
      </w:r>
    </w:p>
    <w:p w14:paraId="28DBB3E7" w14:textId="77777777" w:rsidR="00895CED" w:rsidRPr="008368EB" w:rsidRDefault="00895CED" w:rsidP="00590ADE">
      <w:pPr>
        <w:pStyle w:val="gemeentewageningen"/>
        <w:rPr>
          <w:sz w:val="18"/>
          <w:szCs w:val="18"/>
        </w:rPr>
      </w:pPr>
    </w:p>
    <w:p w14:paraId="0F915FF7" w14:textId="77777777" w:rsidR="00C52BF0" w:rsidRPr="000425F4" w:rsidRDefault="006A0107" w:rsidP="000D527A">
      <w:pPr>
        <w:pStyle w:val="Kop2"/>
        <w:rPr>
          <w:sz w:val="28"/>
          <w:szCs w:val="28"/>
        </w:rPr>
      </w:pPr>
      <w:bookmarkStart w:id="55" w:name="_Toc93650073"/>
      <w:bookmarkStart w:id="56" w:name="_Toc1417505108"/>
      <w:r w:rsidRPr="000425F4">
        <w:rPr>
          <w:sz w:val="28"/>
          <w:szCs w:val="28"/>
        </w:rPr>
        <w:t>Motivering keuze procedure en partijen</w:t>
      </w:r>
      <w:bookmarkEnd w:id="55"/>
      <w:bookmarkEnd w:id="56"/>
    </w:p>
    <w:p w14:paraId="1102802B" w14:textId="104FC9EF" w:rsidR="00281CA1" w:rsidRPr="008368EB" w:rsidRDefault="006A0107" w:rsidP="004E6E42">
      <w:r w:rsidRPr="008368EB">
        <w:t xml:space="preserve">In dit geval is gekozen voor een </w:t>
      </w:r>
      <w:r w:rsidR="0041394D" w:rsidRPr="002E42A5">
        <w:t xml:space="preserve">openbare </w:t>
      </w:r>
      <w:r w:rsidR="005302F4" w:rsidRPr="002E42A5">
        <w:t>Europese aanbesteding</w:t>
      </w:r>
      <w:r w:rsidRPr="002E42A5">
        <w:t>,</w:t>
      </w:r>
      <w:r w:rsidRPr="008368EB">
        <w:t xml:space="preserve"> </w:t>
      </w:r>
      <w:r w:rsidR="000859B7">
        <w:t xml:space="preserve">omdat de geraamde </w:t>
      </w:r>
      <w:r w:rsidR="00830642">
        <w:t>waarde</w:t>
      </w:r>
      <w:r w:rsidR="000859B7">
        <w:t xml:space="preserve"> </w:t>
      </w:r>
      <w:r w:rsidR="00BD4FB8">
        <w:t xml:space="preserve">van de </w:t>
      </w:r>
      <w:r w:rsidR="00E25006">
        <w:t xml:space="preserve">Opdracht hoger is dan de Europese drempelwaarde </w:t>
      </w:r>
      <w:r w:rsidR="00F00D36">
        <w:t xml:space="preserve">en </w:t>
      </w:r>
      <w:r w:rsidR="000859B7" w:rsidRPr="00F00D36">
        <w:t>v</w:t>
      </w:r>
      <w:r w:rsidRPr="00F00D36">
        <w:t xml:space="preserve">anwege </w:t>
      </w:r>
      <w:r w:rsidR="00B604F0" w:rsidRPr="00F00D36">
        <w:t xml:space="preserve">de </w:t>
      </w:r>
      <w:r w:rsidR="00830642" w:rsidRPr="00F00D36">
        <w:t>schaarste</w:t>
      </w:r>
      <w:r w:rsidR="00B604F0" w:rsidRPr="00F00D36">
        <w:t xml:space="preserve"> op de </w:t>
      </w:r>
      <w:r w:rsidR="00830642" w:rsidRPr="00F00D36">
        <w:t>financiële</w:t>
      </w:r>
      <w:r w:rsidR="00956D47" w:rsidRPr="00F00D36">
        <w:t xml:space="preserve"> markt</w:t>
      </w:r>
      <w:r w:rsidR="00896A02">
        <w:t>.</w:t>
      </w:r>
    </w:p>
    <w:p w14:paraId="158BA1B7" w14:textId="54C64F3A" w:rsidR="007E2EA9" w:rsidRDefault="007E2EA9" w:rsidP="004E6E42">
      <w:r>
        <w:t xml:space="preserve">Het gunningscriterium voor deze aanbesteding is: “beste prijs-kwaliteitsverhouding op basis van gunnen op waarde”. Bij gunnen op waarde worden de </w:t>
      </w:r>
      <w:r w:rsidR="00BC4CCD">
        <w:t>G</w:t>
      </w:r>
      <w:r>
        <w:t xml:space="preserve">unningscriteria beoordeeld waarbij de behaalde score in de vorm van een bedrag in mindering wordt gebracht op de inschrijfsom. Hierdoor ontstaat een fictieve inschrijfsom. De </w:t>
      </w:r>
      <w:r w:rsidR="00424C4D">
        <w:t>I</w:t>
      </w:r>
      <w:r>
        <w:t xml:space="preserve">nschrijver met de laagste fictieve inschrijfsom krijgt de </w:t>
      </w:r>
      <w:r w:rsidR="00424C4D">
        <w:t>O</w:t>
      </w:r>
      <w:r>
        <w:t>pdracht gegund.</w:t>
      </w:r>
    </w:p>
    <w:p w14:paraId="19DC81DF" w14:textId="12C4EC29" w:rsidR="000C021F" w:rsidRPr="008368EB" w:rsidRDefault="000C021F" w:rsidP="004E6E42"/>
    <w:p w14:paraId="14135A12" w14:textId="1A1E72B2" w:rsidR="00281CA1" w:rsidRDefault="00281CA1" w:rsidP="004E6E42"/>
    <w:p w14:paraId="6D2EE6C0" w14:textId="7B20672D" w:rsidR="001308B7" w:rsidRPr="000425F4" w:rsidRDefault="001308B7" w:rsidP="00A05052">
      <w:pPr>
        <w:pStyle w:val="Kop2"/>
        <w:rPr>
          <w:sz w:val="28"/>
          <w:szCs w:val="28"/>
        </w:rPr>
      </w:pPr>
      <w:bookmarkStart w:id="57" w:name="_Toc555076561"/>
      <w:bookmarkStart w:id="58" w:name="_Toc93650074"/>
      <w:r w:rsidRPr="000425F4">
        <w:rPr>
          <w:sz w:val="28"/>
          <w:szCs w:val="28"/>
        </w:rPr>
        <w:t>Concept Overeenkomst</w:t>
      </w:r>
      <w:bookmarkEnd w:id="57"/>
    </w:p>
    <w:p w14:paraId="05C6318E" w14:textId="421065D4" w:rsidR="001308B7" w:rsidRDefault="001308B7" w:rsidP="001308B7">
      <w:r>
        <w:t>Aanbestedende dienst</w:t>
      </w:r>
      <w:r w:rsidRPr="008368EB">
        <w:t xml:space="preserve"> wenst met de winnende</w:t>
      </w:r>
      <w:r>
        <w:t xml:space="preserve"> </w:t>
      </w:r>
      <w:r w:rsidRPr="00AF0564">
        <w:t>Inschrijver een Raamovereenkomst te sluiten</w:t>
      </w:r>
      <w:r w:rsidRPr="008368EB">
        <w:t xml:space="preserve">. De </w:t>
      </w:r>
      <w:r w:rsidRPr="00A5615F">
        <w:t xml:space="preserve">Concept Overeenkomst is opgenomen </w:t>
      </w:r>
      <w:r w:rsidRPr="00A81067">
        <w:t>in Bijlage 7 Concept Raamovereenkomst</w:t>
      </w:r>
      <w:r w:rsidR="00A5615F" w:rsidRPr="00A5615F">
        <w:t>.</w:t>
      </w:r>
      <w:r w:rsidR="00FB26AA">
        <w:t xml:space="preserve"> </w:t>
      </w:r>
      <w:r w:rsidRPr="00A5615F">
        <w:t>Op</w:t>
      </w:r>
      <w:r w:rsidRPr="008368EB">
        <w:t xml:space="preserve"> deze</w:t>
      </w:r>
      <w:r>
        <w:t xml:space="preserve"> </w:t>
      </w:r>
      <w:r w:rsidRPr="00FB26AA">
        <w:t>Raamovereenkomst zijn</w:t>
      </w:r>
      <w:r w:rsidRPr="008368EB">
        <w:t xml:space="preserve"> de VNG Inkoopvoorwaarden</w:t>
      </w:r>
      <w:r w:rsidRPr="00942AF7">
        <w:t xml:space="preserve"> zoals opgenomen van toepassing. </w:t>
      </w:r>
      <w:r>
        <w:t>Inschrijvers</w:t>
      </w:r>
      <w:r w:rsidRPr="00942AF7">
        <w:t xml:space="preserve"> </w:t>
      </w:r>
      <w:r w:rsidRPr="00FB26AA">
        <w:t>hebben de gelegenheid om vragen te stellen en/of wijzigingen voor te stellen over de Raamovereenkomst. Antwoorden en/of wijzigingen in de Raamovereenkomst zullen</w:t>
      </w:r>
      <w:r w:rsidRPr="00942AF7">
        <w:t xml:space="preserve"> </w:t>
      </w:r>
      <w:r>
        <w:t>opgenomen worden in de nota van Inlichtingen.</w:t>
      </w:r>
    </w:p>
    <w:p w14:paraId="1B7936F7" w14:textId="1900DA4B" w:rsidR="002029EB" w:rsidRPr="00942AF7" w:rsidRDefault="002029EB" w:rsidP="001308B7"/>
    <w:p w14:paraId="2523116D" w14:textId="77777777" w:rsidR="001308B7" w:rsidRPr="001308B7" w:rsidRDefault="001308B7" w:rsidP="001308B7"/>
    <w:p w14:paraId="77D2D1EC" w14:textId="6E73D7E9" w:rsidR="006C541A" w:rsidRPr="000425F4" w:rsidRDefault="006C541A" w:rsidP="00A05052">
      <w:pPr>
        <w:pStyle w:val="Kop2"/>
        <w:rPr>
          <w:sz w:val="28"/>
          <w:szCs w:val="28"/>
        </w:rPr>
      </w:pPr>
      <w:bookmarkStart w:id="59" w:name="_Toc39797193"/>
      <w:r w:rsidRPr="000425F4">
        <w:rPr>
          <w:sz w:val="28"/>
          <w:szCs w:val="28"/>
        </w:rPr>
        <w:lastRenderedPageBreak/>
        <w:t xml:space="preserve">Programma van </w:t>
      </w:r>
      <w:r w:rsidR="00221685" w:rsidRPr="000425F4">
        <w:rPr>
          <w:sz w:val="28"/>
          <w:szCs w:val="28"/>
        </w:rPr>
        <w:t>e</w:t>
      </w:r>
      <w:r w:rsidRPr="000425F4">
        <w:rPr>
          <w:sz w:val="28"/>
          <w:szCs w:val="28"/>
        </w:rPr>
        <w:t>isen</w:t>
      </w:r>
      <w:bookmarkEnd w:id="58"/>
      <w:bookmarkEnd w:id="59"/>
    </w:p>
    <w:p w14:paraId="3F7B0019" w14:textId="77777777" w:rsidR="00022CB5" w:rsidRPr="001B71C4" w:rsidRDefault="008368EB" w:rsidP="00022CB5">
      <w:pPr>
        <w:pStyle w:val="gemeentewageningen"/>
        <w:rPr>
          <w:szCs w:val="22"/>
        </w:rPr>
      </w:pPr>
      <w:r>
        <w:t>In Bijlage 4</w:t>
      </w:r>
      <w:r w:rsidR="00FC0C13" w:rsidRPr="008368EB">
        <w:t xml:space="preserve"> </w:t>
      </w:r>
      <w:r w:rsidR="006C541A" w:rsidRPr="008368EB">
        <w:t xml:space="preserve">is het </w:t>
      </w:r>
      <w:r w:rsidR="006039ED" w:rsidRPr="008368EB">
        <w:t>Programma</w:t>
      </w:r>
      <w:r w:rsidR="006C541A" w:rsidRPr="008368EB">
        <w:t xml:space="preserve"> van </w:t>
      </w:r>
      <w:r w:rsidR="00483D61" w:rsidRPr="008368EB">
        <w:t>e</w:t>
      </w:r>
      <w:r w:rsidR="006C541A" w:rsidRPr="008368EB">
        <w:t xml:space="preserve">isen opgenomen. Daarin wordt inzichtelijk gemaakt aan welke </w:t>
      </w:r>
      <w:r w:rsidR="00221685" w:rsidRPr="008368EB">
        <w:t>functionele specificaties en uitvoeringsvoorwaarde</w:t>
      </w:r>
      <w:r w:rsidR="00B82AA6" w:rsidRPr="008368EB">
        <w:t>n</w:t>
      </w:r>
      <w:r w:rsidR="00221685" w:rsidRPr="008368EB">
        <w:t xml:space="preserve"> </w:t>
      </w:r>
      <w:r w:rsidR="005D733D" w:rsidRPr="008368EB">
        <w:t xml:space="preserve">de </w:t>
      </w:r>
      <w:r w:rsidR="002344C5">
        <w:t>Inschrijving</w:t>
      </w:r>
      <w:r w:rsidR="009D7F07">
        <w:t xml:space="preserve"> </w:t>
      </w:r>
      <w:r w:rsidR="006C541A" w:rsidRPr="008368EB">
        <w:t xml:space="preserve">dient te voldoen. </w:t>
      </w:r>
      <w:r w:rsidR="00022CB5">
        <w:t xml:space="preserve"> </w:t>
      </w:r>
      <w:r w:rsidR="00022CB5" w:rsidRPr="003F34C5">
        <w:rPr>
          <w:szCs w:val="22"/>
        </w:rPr>
        <w:t>Het niet voldoen aan de gestelde eisen betekent uitsluiting van verdere beoordeling</w:t>
      </w:r>
      <w:r w:rsidR="00022CB5">
        <w:rPr>
          <w:szCs w:val="22"/>
        </w:rPr>
        <w:t xml:space="preserve"> van de Inschrijving. </w:t>
      </w:r>
    </w:p>
    <w:p w14:paraId="1A022649" w14:textId="77777777" w:rsidR="00022CB5" w:rsidRDefault="00022CB5" w:rsidP="004E6E42">
      <w:pPr>
        <w:rPr>
          <w:rFonts w:cs="Arial"/>
        </w:rPr>
      </w:pPr>
    </w:p>
    <w:p w14:paraId="5C6288F5" w14:textId="1D06694B" w:rsidR="00A31973" w:rsidRPr="008368EB" w:rsidRDefault="00A31973" w:rsidP="004E6E42">
      <w:pPr>
        <w:rPr>
          <w:rFonts w:cs="Arial"/>
        </w:rPr>
      </w:pPr>
      <w:r w:rsidRPr="008368EB">
        <w:rPr>
          <w:rFonts w:cs="Arial"/>
        </w:rPr>
        <w:t xml:space="preserve">Indien en voor zover in </w:t>
      </w:r>
      <w:r w:rsidR="009D7F07">
        <w:rPr>
          <w:rFonts w:cs="Arial"/>
        </w:rPr>
        <w:t>dit Beschrijvend Document</w:t>
      </w:r>
      <w:r w:rsidRPr="008368EB">
        <w:rPr>
          <w:rFonts w:cs="Arial"/>
        </w:rPr>
        <w:t xml:space="preserve"> merk en/of namen voorkomen, dient hiervoor “of gelijkwaardig” te worden gelezen.</w:t>
      </w:r>
    </w:p>
    <w:p w14:paraId="14A33D8F" w14:textId="77777777" w:rsidR="006C541A" w:rsidRPr="00A31973" w:rsidRDefault="006C541A" w:rsidP="004E6E42">
      <w:pPr>
        <w:rPr>
          <w:rFonts w:cs="Arial"/>
        </w:rPr>
      </w:pPr>
    </w:p>
    <w:p w14:paraId="5F4DDB58" w14:textId="77777777" w:rsidR="004746E9" w:rsidRPr="00A31973" w:rsidRDefault="004746E9" w:rsidP="00590ADE">
      <w:pPr>
        <w:pStyle w:val="gemeentewageningen"/>
      </w:pPr>
    </w:p>
    <w:p w14:paraId="2C0D1FB1" w14:textId="7EBF6C2E" w:rsidR="00895CED" w:rsidRPr="00A31973" w:rsidRDefault="00594432" w:rsidP="004E6E42">
      <w:pPr>
        <w:pStyle w:val="Kop1"/>
      </w:pPr>
      <w:bookmarkStart w:id="60" w:name="_Toc93650076"/>
      <w:bookmarkStart w:id="61" w:name="_Toc1284815059"/>
      <w:r>
        <w:t>Aanbestedings</w:t>
      </w:r>
      <w:r w:rsidRPr="00A31973">
        <w:t>procedure</w:t>
      </w:r>
      <w:bookmarkEnd w:id="60"/>
      <w:bookmarkEnd w:id="61"/>
    </w:p>
    <w:p w14:paraId="0E8580FA" w14:textId="77777777" w:rsidR="00895CED" w:rsidRPr="000425F4" w:rsidRDefault="00895CED" w:rsidP="004E6E42">
      <w:pPr>
        <w:pStyle w:val="Kop2"/>
        <w:rPr>
          <w:sz w:val="28"/>
          <w:szCs w:val="28"/>
        </w:rPr>
      </w:pPr>
      <w:bookmarkStart w:id="62" w:name="_Toc21157246"/>
      <w:bookmarkStart w:id="63" w:name="_Toc22624804"/>
      <w:bookmarkStart w:id="64" w:name="_Toc22627242"/>
      <w:bookmarkStart w:id="65" w:name="_Toc22627429"/>
      <w:bookmarkStart w:id="66" w:name="_Toc22627513"/>
      <w:bookmarkStart w:id="67" w:name="_Toc22627599"/>
      <w:bookmarkStart w:id="68" w:name="_Toc26266788"/>
      <w:bookmarkStart w:id="69" w:name="_Toc32975936"/>
      <w:bookmarkStart w:id="70" w:name="_Toc32976376"/>
      <w:bookmarkStart w:id="71" w:name="_Toc32976823"/>
      <w:bookmarkStart w:id="72" w:name="_Toc130266757"/>
      <w:bookmarkStart w:id="73" w:name="_Ref163022031"/>
      <w:bookmarkStart w:id="74" w:name="_Toc287878148"/>
      <w:bookmarkStart w:id="75" w:name="_Toc93650078"/>
      <w:bookmarkStart w:id="76" w:name="_Toc845196281"/>
      <w:r w:rsidRPr="000425F4">
        <w:rPr>
          <w:sz w:val="28"/>
          <w:szCs w:val="28"/>
        </w:rPr>
        <w:t>Planning</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2B1A8B9" w14:textId="31CA21EE" w:rsidR="00895CED" w:rsidRPr="008368EB" w:rsidRDefault="00895CED" w:rsidP="004E6E42">
      <w:r w:rsidRPr="008368EB">
        <w:t xml:space="preserve">Met het versturen van </w:t>
      </w:r>
      <w:r w:rsidR="009D7F07">
        <w:t xml:space="preserve">dit Beschrijvend </w:t>
      </w:r>
      <w:r w:rsidR="00022CB5">
        <w:t>d</w:t>
      </w:r>
      <w:r w:rsidR="009D7F07">
        <w:t>ocument</w:t>
      </w:r>
      <w:r w:rsidRPr="008368EB">
        <w:t xml:space="preserve"> is </w:t>
      </w:r>
      <w:r w:rsidR="00E22DB1">
        <w:t>de aanbesteding</w:t>
      </w:r>
      <w:r w:rsidRPr="008368EB">
        <w:t xml:space="preserve"> formeel van start gegaan.</w:t>
      </w:r>
      <w:r w:rsidR="009A1427" w:rsidRPr="008368EB">
        <w:t xml:space="preserve"> </w:t>
      </w:r>
      <w:r w:rsidRPr="008368EB">
        <w:t xml:space="preserve">De onderstaande planning wordt nagestreefd. </w:t>
      </w:r>
      <w:r w:rsidR="00E22DB1">
        <w:t>Aanbestedende dienst</w:t>
      </w:r>
      <w:r w:rsidR="00E22DB1" w:rsidRPr="008368EB">
        <w:t xml:space="preserve"> </w:t>
      </w:r>
      <w:r w:rsidRPr="008368EB">
        <w:t>behoudt zich het recht voor wijzigingen aan te brengen c.q. af te wijken; in dergelijke gevallen vindt communicatie richting alle</w:t>
      </w:r>
      <w:r w:rsidR="001F16CC">
        <w:t xml:space="preserve"> poten</w:t>
      </w:r>
      <w:r w:rsidR="005958BB">
        <w:t>tiële</w:t>
      </w:r>
      <w:r w:rsidRPr="008368EB">
        <w:t xml:space="preserve"> </w:t>
      </w:r>
      <w:r w:rsidR="004A3D15">
        <w:t>I</w:t>
      </w:r>
      <w:r w:rsidR="00F67B99">
        <w:t>nschrijver</w:t>
      </w:r>
      <w:r w:rsidR="00123DDB">
        <w:t>s</w:t>
      </w:r>
      <w:r w:rsidR="002C793F" w:rsidRPr="008368EB">
        <w:t xml:space="preserve"> </w:t>
      </w:r>
      <w:r w:rsidRPr="008368EB">
        <w:t>plaats.</w:t>
      </w:r>
    </w:p>
    <w:p w14:paraId="64A299FF" w14:textId="77777777" w:rsidR="00895CED" w:rsidRPr="00A31973" w:rsidRDefault="00895CED" w:rsidP="004E6E42"/>
    <w:p w14:paraId="48125AD4" w14:textId="77777777" w:rsidR="00325877" w:rsidRPr="00A31973" w:rsidRDefault="00325877" w:rsidP="004E6E42"/>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350"/>
      </w:tblGrid>
      <w:tr w:rsidR="006C541A" w:rsidRPr="008368EB" w14:paraId="6A52A66D" w14:textId="77777777" w:rsidTr="02D045C5">
        <w:trPr>
          <w:trHeight w:val="362"/>
        </w:trPr>
        <w:tc>
          <w:tcPr>
            <w:tcW w:w="4695" w:type="dxa"/>
            <w:shd w:val="clear" w:color="auto" w:fill="233471"/>
            <w:vAlign w:val="center"/>
          </w:tcPr>
          <w:p w14:paraId="03334000" w14:textId="77777777" w:rsidR="006C541A" w:rsidRPr="008368EB" w:rsidRDefault="006C541A" w:rsidP="004E6E42">
            <w:r w:rsidRPr="004E6E42">
              <w:rPr>
                <w:color w:val="FFFFFF" w:themeColor="background1"/>
              </w:rPr>
              <w:t>Activiteit</w:t>
            </w:r>
          </w:p>
        </w:tc>
        <w:tc>
          <w:tcPr>
            <w:tcW w:w="3350" w:type="dxa"/>
            <w:shd w:val="clear" w:color="auto" w:fill="233471"/>
            <w:vAlign w:val="center"/>
          </w:tcPr>
          <w:p w14:paraId="602AF054" w14:textId="77777777" w:rsidR="006C541A" w:rsidRPr="008368EB" w:rsidRDefault="006C541A" w:rsidP="004E6E42">
            <w:r w:rsidRPr="004E6E42">
              <w:rPr>
                <w:color w:val="FFFFFF" w:themeColor="background1"/>
              </w:rPr>
              <w:t>Datum</w:t>
            </w:r>
          </w:p>
        </w:tc>
      </w:tr>
      <w:tr w:rsidR="006C541A" w:rsidRPr="008368EB" w14:paraId="2FA8D250" w14:textId="77777777" w:rsidTr="02D045C5">
        <w:trPr>
          <w:trHeight w:val="362"/>
        </w:trPr>
        <w:tc>
          <w:tcPr>
            <w:tcW w:w="4695" w:type="dxa"/>
            <w:vAlign w:val="center"/>
          </w:tcPr>
          <w:p w14:paraId="7FC78141" w14:textId="69535ECE" w:rsidR="006C541A" w:rsidRPr="008368EB" w:rsidRDefault="00594432" w:rsidP="004E6E42">
            <w:r>
              <w:t>Publicatie Beschrijvend document (www.tenderned.nl)</w:t>
            </w:r>
          </w:p>
        </w:tc>
        <w:tc>
          <w:tcPr>
            <w:tcW w:w="3350" w:type="dxa"/>
            <w:vAlign w:val="center"/>
          </w:tcPr>
          <w:p w14:paraId="23B69CC4" w14:textId="351B827A" w:rsidR="006C541A" w:rsidRPr="008368EB" w:rsidRDefault="00D61215" w:rsidP="004E6E42">
            <w:r>
              <w:t>Woensdag</w:t>
            </w:r>
            <w:r w:rsidR="4A13B82B">
              <w:t xml:space="preserve"> </w:t>
            </w:r>
            <w:r w:rsidR="00C73355">
              <w:t>2</w:t>
            </w:r>
            <w:r>
              <w:t>5</w:t>
            </w:r>
            <w:r w:rsidR="4A13B82B">
              <w:t xml:space="preserve"> maart</w:t>
            </w:r>
            <w:r w:rsidR="4E2928EC">
              <w:t xml:space="preserve"> </w:t>
            </w:r>
            <w:r w:rsidR="79963392">
              <w:t>2026</w:t>
            </w:r>
          </w:p>
        </w:tc>
      </w:tr>
      <w:tr w:rsidR="006C541A" w:rsidRPr="008368EB" w14:paraId="4AF4FA33" w14:textId="77777777" w:rsidTr="02D045C5">
        <w:trPr>
          <w:trHeight w:val="362"/>
        </w:trPr>
        <w:tc>
          <w:tcPr>
            <w:tcW w:w="4695" w:type="dxa"/>
            <w:vAlign w:val="center"/>
          </w:tcPr>
          <w:p w14:paraId="7A9908FF" w14:textId="39587DD4" w:rsidR="006C541A" w:rsidRPr="000F7FED" w:rsidRDefault="00B52CF9" w:rsidP="004E6E42">
            <w:pPr>
              <w:rPr>
                <w:b/>
                <w:bCs/>
              </w:rPr>
            </w:pPr>
            <w:r w:rsidRPr="000F7FED">
              <w:rPr>
                <w:b/>
                <w:bCs/>
              </w:rPr>
              <w:t>Sluiting</w:t>
            </w:r>
            <w:r w:rsidR="001F6E65" w:rsidRPr="000F7FED">
              <w:rPr>
                <w:b/>
                <w:bCs/>
              </w:rPr>
              <w:t xml:space="preserve"> </w:t>
            </w:r>
            <w:r w:rsidRPr="000F7FED">
              <w:rPr>
                <w:b/>
                <w:bCs/>
              </w:rPr>
              <w:t>indienen vragen</w:t>
            </w:r>
            <w:r w:rsidR="001F6E65" w:rsidRPr="000F7FED">
              <w:rPr>
                <w:b/>
                <w:bCs/>
              </w:rPr>
              <w:t xml:space="preserve"> nota van inlichtingen</w:t>
            </w:r>
          </w:p>
        </w:tc>
        <w:tc>
          <w:tcPr>
            <w:tcW w:w="3350" w:type="dxa"/>
            <w:vAlign w:val="center"/>
          </w:tcPr>
          <w:p w14:paraId="5BFB18D8" w14:textId="2674AD34" w:rsidR="006C541A" w:rsidRPr="000F7FED" w:rsidRDefault="3AECF14E" w:rsidP="3783BD2B">
            <w:pPr>
              <w:rPr>
                <w:b/>
                <w:bCs/>
              </w:rPr>
            </w:pPr>
            <w:r w:rsidRPr="000F7FED">
              <w:rPr>
                <w:b/>
                <w:bCs/>
              </w:rPr>
              <w:t>D</w:t>
            </w:r>
            <w:r w:rsidR="0A20C0EF" w:rsidRPr="000F7FED">
              <w:rPr>
                <w:b/>
                <w:bCs/>
              </w:rPr>
              <w:t xml:space="preserve">onderdag </w:t>
            </w:r>
            <w:r w:rsidR="000F7FED" w:rsidRPr="000F7FED">
              <w:rPr>
                <w:b/>
                <w:bCs/>
              </w:rPr>
              <w:t>9 april</w:t>
            </w:r>
            <w:r w:rsidR="0A20C0EF" w:rsidRPr="000F7FED">
              <w:rPr>
                <w:b/>
                <w:bCs/>
              </w:rPr>
              <w:t xml:space="preserve"> 2026</w:t>
            </w:r>
            <w:r w:rsidR="0143DA04" w:rsidRPr="000F7FED">
              <w:rPr>
                <w:b/>
                <w:bCs/>
              </w:rPr>
              <w:t xml:space="preserve"> </w:t>
            </w:r>
            <w:r w:rsidR="28EC55FE" w:rsidRPr="000F7FED">
              <w:rPr>
                <w:b/>
                <w:bCs/>
              </w:rPr>
              <w:t>op 10</w:t>
            </w:r>
            <w:r w:rsidR="0143DA04" w:rsidRPr="000F7FED">
              <w:rPr>
                <w:b/>
                <w:bCs/>
              </w:rPr>
              <w:t>.</w:t>
            </w:r>
            <w:r w:rsidR="396F44CC" w:rsidRPr="000F7FED">
              <w:rPr>
                <w:b/>
                <w:bCs/>
              </w:rPr>
              <w:t xml:space="preserve"> 00 uur</w:t>
            </w:r>
          </w:p>
        </w:tc>
      </w:tr>
      <w:tr w:rsidR="00AF2148" w:rsidRPr="008368EB" w14:paraId="6FC229ED" w14:textId="77777777" w:rsidTr="02D045C5">
        <w:trPr>
          <w:trHeight w:val="362"/>
        </w:trPr>
        <w:tc>
          <w:tcPr>
            <w:tcW w:w="4695" w:type="dxa"/>
            <w:vAlign w:val="center"/>
          </w:tcPr>
          <w:p w14:paraId="3D3C86AC" w14:textId="1439FFA4" w:rsidR="00AF2148" w:rsidRDefault="00AF2148" w:rsidP="00AF2148">
            <w:r>
              <w:t>Publicatie nota van inlichtingen op TenderNed</w:t>
            </w:r>
          </w:p>
        </w:tc>
        <w:tc>
          <w:tcPr>
            <w:tcW w:w="3350" w:type="dxa"/>
            <w:vAlign w:val="center"/>
          </w:tcPr>
          <w:p w14:paraId="560743D5" w14:textId="43987B56" w:rsidR="00AF2148" w:rsidRDefault="00473F24" w:rsidP="00AF2148">
            <w:r>
              <w:t xml:space="preserve">Woensdag </w:t>
            </w:r>
            <w:r w:rsidR="0004365E">
              <w:t>1</w:t>
            </w:r>
            <w:r w:rsidR="0056186C">
              <w:t>5</w:t>
            </w:r>
            <w:r w:rsidR="6A580FB3">
              <w:t xml:space="preserve"> </w:t>
            </w:r>
            <w:r w:rsidR="60B670F2">
              <w:t>april 2026</w:t>
            </w:r>
            <w:r w:rsidR="33514F27">
              <w:t xml:space="preserve"> </w:t>
            </w:r>
          </w:p>
        </w:tc>
      </w:tr>
      <w:tr w:rsidR="00AF2148" w:rsidRPr="008368EB" w14:paraId="2129FFE9" w14:textId="77777777" w:rsidTr="02D045C5">
        <w:trPr>
          <w:trHeight w:val="362"/>
        </w:trPr>
        <w:tc>
          <w:tcPr>
            <w:tcW w:w="4695" w:type="dxa"/>
            <w:shd w:val="clear" w:color="auto" w:fill="FFFFFF" w:themeFill="background1"/>
            <w:vAlign w:val="center"/>
          </w:tcPr>
          <w:p w14:paraId="332F474D" w14:textId="023641FB" w:rsidR="00AF2148" w:rsidRPr="00753809" w:rsidRDefault="00AF2148" w:rsidP="00AF2148">
            <w:pPr>
              <w:rPr>
                <w:b/>
                <w:bCs/>
              </w:rPr>
            </w:pPr>
            <w:r w:rsidRPr="00753809">
              <w:rPr>
                <w:b/>
                <w:bCs/>
              </w:rPr>
              <w:t>Sluiting indienen vragen 2</w:t>
            </w:r>
            <w:r w:rsidRPr="00753809">
              <w:rPr>
                <w:b/>
                <w:bCs/>
                <w:vertAlign w:val="superscript"/>
              </w:rPr>
              <w:t>e</w:t>
            </w:r>
            <w:r w:rsidRPr="00753809">
              <w:rPr>
                <w:b/>
                <w:bCs/>
              </w:rPr>
              <w:t xml:space="preserve"> nota van inlichtingen </w:t>
            </w:r>
          </w:p>
        </w:tc>
        <w:tc>
          <w:tcPr>
            <w:tcW w:w="3350" w:type="dxa"/>
            <w:shd w:val="clear" w:color="auto" w:fill="FFFFFF" w:themeFill="background1"/>
            <w:vAlign w:val="center"/>
          </w:tcPr>
          <w:p w14:paraId="37CF2778" w14:textId="5670A5F5" w:rsidR="00AF2148" w:rsidRPr="00753809" w:rsidRDefault="001A2741" w:rsidP="00AF2148">
            <w:pPr>
              <w:rPr>
                <w:b/>
                <w:bCs/>
              </w:rPr>
            </w:pPr>
            <w:r>
              <w:rPr>
                <w:b/>
                <w:bCs/>
              </w:rPr>
              <w:t>Woensdag 22</w:t>
            </w:r>
            <w:r w:rsidR="00055E05">
              <w:rPr>
                <w:b/>
                <w:bCs/>
              </w:rPr>
              <w:t xml:space="preserve"> </w:t>
            </w:r>
            <w:r w:rsidR="00103ACA">
              <w:rPr>
                <w:b/>
                <w:bCs/>
              </w:rPr>
              <w:t xml:space="preserve">april </w:t>
            </w:r>
            <w:r w:rsidR="00103ACA" w:rsidRPr="00753809">
              <w:rPr>
                <w:b/>
                <w:bCs/>
              </w:rPr>
              <w:t>2026</w:t>
            </w:r>
            <w:r w:rsidR="006A271F" w:rsidRPr="00753809">
              <w:rPr>
                <w:b/>
                <w:bCs/>
              </w:rPr>
              <w:t xml:space="preserve"> op </w:t>
            </w:r>
            <w:r w:rsidR="00F17602" w:rsidRPr="00753809">
              <w:rPr>
                <w:b/>
                <w:bCs/>
              </w:rPr>
              <w:t>10.00 uur</w:t>
            </w:r>
          </w:p>
        </w:tc>
      </w:tr>
      <w:tr w:rsidR="00AF2148" w:rsidRPr="008368EB" w14:paraId="7E32C0EA" w14:textId="77777777" w:rsidTr="000A7F8A">
        <w:trPr>
          <w:trHeight w:val="367"/>
        </w:trPr>
        <w:tc>
          <w:tcPr>
            <w:tcW w:w="4695" w:type="dxa"/>
            <w:shd w:val="clear" w:color="auto" w:fill="FFFFFF" w:themeFill="background1"/>
            <w:vAlign w:val="center"/>
          </w:tcPr>
          <w:p w14:paraId="6EADB157" w14:textId="0DE83716" w:rsidR="00AF2148" w:rsidRPr="00B302A1" w:rsidRDefault="00AF2148" w:rsidP="00AF2148">
            <w:r w:rsidRPr="00B302A1">
              <w:t>Publicatie 2</w:t>
            </w:r>
            <w:r w:rsidRPr="00B302A1">
              <w:rPr>
                <w:vertAlign w:val="superscript"/>
              </w:rPr>
              <w:t>e</w:t>
            </w:r>
            <w:r w:rsidRPr="00B302A1">
              <w:t xml:space="preserve"> nota van inlichtingen op TenderNed</w:t>
            </w:r>
          </w:p>
        </w:tc>
        <w:tc>
          <w:tcPr>
            <w:tcW w:w="3350" w:type="dxa"/>
            <w:shd w:val="clear" w:color="auto" w:fill="FFFFFF" w:themeFill="background1"/>
            <w:vAlign w:val="center"/>
          </w:tcPr>
          <w:p w14:paraId="18793D56" w14:textId="0D0F37A2" w:rsidR="00AF2148" w:rsidRDefault="002942A0" w:rsidP="098CE010">
            <w:pPr>
              <w:jc w:val="both"/>
            </w:pPr>
            <w:r>
              <w:t>D</w:t>
            </w:r>
            <w:r w:rsidR="00BA3D55">
              <w:t xml:space="preserve">insdag </w:t>
            </w:r>
            <w:r>
              <w:t>2</w:t>
            </w:r>
            <w:r w:rsidR="00BA3D55">
              <w:t>8</w:t>
            </w:r>
            <w:r w:rsidR="00055E05">
              <w:t xml:space="preserve"> april</w:t>
            </w:r>
            <w:r w:rsidR="007E357E">
              <w:t xml:space="preserve"> 2026</w:t>
            </w:r>
          </w:p>
        </w:tc>
      </w:tr>
      <w:tr w:rsidR="00AF2148" w:rsidRPr="008368EB" w14:paraId="44BCC459" w14:textId="77777777" w:rsidTr="02D045C5">
        <w:trPr>
          <w:trHeight w:val="362"/>
        </w:trPr>
        <w:tc>
          <w:tcPr>
            <w:tcW w:w="4695" w:type="dxa"/>
            <w:tcBorders>
              <w:bottom w:val="single" w:sz="4" w:space="0" w:color="auto"/>
            </w:tcBorders>
            <w:vAlign w:val="center"/>
          </w:tcPr>
          <w:p w14:paraId="634B54E6" w14:textId="56F3F4C7" w:rsidR="00AF2148" w:rsidRPr="00753809" w:rsidRDefault="00AF2148" w:rsidP="00AF2148">
            <w:pPr>
              <w:rPr>
                <w:b/>
                <w:bCs/>
              </w:rPr>
            </w:pPr>
            <w:r w:rsidRPr="00753809">
              <w:rPr>
                <w:b/>
                <w:bCs/>
              </w:rPr>
              <w:t>Sluiting indienen Inschrijving via TenderNed</w:t>
            </w:r>
          </w:p>
        </w:tc>
        <w:tc>
          <w:tcPr>
            <w:tcW w:w="3350" w:type="dxa"/>
            <w:tcBorders>
              <w:bottom w:val="single" w:sz="4" w:space="0" w:color="auto"/>
            </w:tcBorders>
            <w:vAlign w:val="center"/>
          </w:tcPr>
          <w:p w14:paraId="5C04F1CA" w14:textId="67112FB6" w:rsidR="00AF2148" w:rsidRPr="00753809" w:rsidRDefault="1472CF76" w:rsidP="00AF2148">
            <w:pPr>
              <w:rPr>
                <w:b/>
                <w:bCs/>
              </w:rPr>
            </w:pPr>
            <w:r w:rsidRPr="2B75BDEB">
              <w:rPr>
                <w:b/>
                <w:bCs/>
              </w:rPr>
              <w:t>Dinsdag 12</w:t>
            </w:r>
            <w:r w:rsidR="572985FA" w:rsidRPr="3158486D">
              <w:rPr>
                <w:b/>
                <w:bCs/>
              </w:rPr>
              <w:t xml:space="preserve"> mei</w:t>
            </w:r>
            <w:r w:rsidR="34CC0F8A" w:rsidRPr="3158486D">
              <w:rPr>
                <w:b/>
                <w:bCs/>
              </w:rPr>
              <w:t xml:space="preserve"> 2026</w:t>
            </w:r>
            <w:r w:rsidR="42127A66" w:rsidRPr="3158486D">
              <w:rPr>
                <w:b/>
                <w:bCs/>
              </w:rPr>
              <w:t xml:space="preserve"> op</w:t>
            </w:r>
            <w:r w:rsidR="34CC0F8A" w:rsidRPr="3158486D">
              <w:rPr>
                <w:b/>
                <w:bCs/>
              </w:rPr>
              <w:t xml:space="preserve"> 1</w:t>
            </w:r>
            <w:r w:rsidR="42727C98" w:rsidRPr="3158486D">
              <w:rPr>
                <w:b/>
                <w:bCs/>
              </w:rPr>
              <w:t xml:space="preserve">0 </w:t>
            </w:r>
            <w:r w:rsidR="34CC0F8A" w:rsidRPr="3158486D">
              <w:rPr>
                <w:b/>
                <w:bCs/>
              </w:rPr>
              <w:t>.00 uur</w:t>
            </w:r>
          </w:p>
        </w:tc>
      </w:tr>
      <w:tr w:rsidR="00AF2148" w:rsidRPr="008368EB" w14:paraId="5353F09E" w14:textId="77777777" w:rsidTr="02D045C5">
        <w:trPr>
          <w:trHeight w:val="362"/>
        </w:trPr>
        <w:tc>
          <w:tcPr>
            <w:tcW w:w="4695" w:type="dxa"/>
            <w:shd w:val="clear" w:color="auto" w:fill="FFFFFF" w:themeFill="background1"/>
            <w:vAlign w:val="center"/>
          </w:tcPr>
          <w:p w14:paraId="483B4850" w14:textId="1B085FDA" w:rsidR="00AF2148" w:rsidRDefault="00AF2148" w:rsidP="00AF2148">
            <w:r>
              <w:t xml:space="preserve">Opening </w:t>
            </w:r>
            <w:r w:rsidR="00E75322">
              <w:t>I</w:t>
            </w:r>
            <w:r>
              <w:t xml:space="preserve">nschrijvingen en publiceren </w:t>
            </w:r>
            <w:r w:rsidR="005C5577">
              <w:t>p</w:t>
            </w:r>
            <w:r>
              <w:t>roces verbaal van opening</w:t>
            </w:r>
          </w:p>
        </w:tc>
        <w:tc>
          <w:tcPr>
            <w:tcW w:w="3350" w:type="dxa"/>
            <w:shd w:val="clear" w:color="auto" w:fill="FFFFFF" w:themeFill="background1"/>
            <w:vAlign w:val="center"/>
          </w:tcPr>
          <w:p w14:paraId="2551EF3E" w14:textId="30C0CD3E" w:rsidR="00AF2148" w:rsidRDefault="777E8B57" w:rsidP="00AF2148">
            <w:r>
              <w:t>Dinsdag</w:t>
            </w:r>
            <w:r w:rsidR="14BF0B3E">
              <w:t xml:space="preserve"> </w:t>
            </w:r>
            <w:r w:rsidR="00974765">
              <w:t>1</w:t>
            </w:r>
            <w:r w:rsidR="30531B97">
              <w:t>2</w:t>
            </w:r>
            <w:r w:rsidR="002942A0">
              <w:t xml:space="preserve"> mei </w:t>
            </w:r>
            <w:r w:rsidR="00981B78">
              <w:t>2026 1</w:t>
            </w:r>
            <w:r w:rsidR="0074159D">
              <w:t>0</w:t>
            </w:r>
            <w:r w:rsidR="00981B78">
              <w:t>.10 uur</w:t>
            </w:r>
          </w:p>
        </w:tc>
      </w:tr>
      <w:tr w:rsidR="00AF2148" w:rsidRPr="008368EB" w14:paraId="59610201" w14:textId="77777777" w:rsidTr="02D045C5">
        <w:trPr>
          <w:trHeight w:val="362"/>
        </w:trPr>
        <w:tc>
          <w:tcPr>
            <w:tcW w:w="4695" w:type="dxa"/>
            <w:shd w:val="clear" w:color="auto" w:fill="FFFFFF" w:themeFill="background1"/>
            <w:vAlign w:val="center"/>
          </w:tcPr>
          <w:p w14:paraId="18C56EBD" w14:textId="2B51EB43" w:rsidR="00AF2148" w:rsidRPr="008368EB" w:rsidRDefault="00AF2148" w:rsidP="00AF2148">
            <w:r>
              <w:t xml:space="preserve">Uitslag beoordeling </w:t>
            </w:r>
            <w:r w:rsidR="00E75322">
              <w:t>I</w:t>
            </w:r>
            <w:r>
              <w:t>nschrijvingen en voorgenomen gunning</w:t>
            </w:r>
          </w:p>
        </w:tc>
        <w:tc>
          <w:tcPr>
            <w:tcW w:w="3350" w:type="dxa"/>
            <w:shd w:val="clear" w:color="auto" w:fill="FFFFFF" w:themeFill="background1"/>
            <w:vAlign w:val="center"/>
          </w:tcPr>
          <w:p w14:paraId="69360B6B" w14:textId="582A2790" w:rsidR="00AF2148" w:rsidRPr="008368EB" w:rsidRDefault="00E20302" w:rsidP="00AF2148">
            <w:r>
              <w:t>Donderdag</w:t>
            </w:r>
            <w:r w:rsidR="7DF4E0DF">
              <w:t xml:space="preserve"> 2</w:t>
            </w:r>
            <w:r w:rsidR="3E707BF9">
              <w:t>8</w:t>
            </w:r>
            <w:r w:rsidR="7DF4E0DF">
              <w:t xml:space="preserve"> </w:t>
            </w:r>
            <w:r w:rsidR="42727C98">
              <w:t>mei</w:t>
            </w:r>
            <w:r w:rsidR="6672574F">
              <w:t xml:space="preserve"> 2026</w:t>
            </w:r>
          </w:p>
        </w:tc>
      </w:tr>
      <w:tr w:rsidR="00AF2148" w:rsidRPr="008368EB" w14:paraId="45CAAD08" w14:textId="77777777" w:rsidTr="02D045C5">
        <w:trPr>
          <w:trHeight w:val="362"/>
        </w:trPr>
        <w:tc>
          <w:tcPr>
            <w:tcW w:w="4695" w:type="dxa"/>
            <w:shd w:val="clear" w:color="auto" w:fill="FFFFFF" w:themeFill="background1"/>
            <w:vAlign w:val="center"/>
          </w:tcPr>
          <w:p w14:paraId="607AD903" w14:textId="009372EE" w:rsidR="00AF2148" w:rsidRDefault="00AF2148" w:rsidP="00AF2148">
            <w:r>
              <w:t>Verificatiegesprek</w:t>
            </w:r>
          </w:p>
        </w:tc>
        <w:tc>
          <w:tcPr>
            <w:tcW w:w="3350" w:type="dxa"/>
            <w:shd w:val="clear" w:color="auto" w:fill="FFFFFF" w:themeFill="background1"/>
            <w:vAlign w:val="center"/>
          </w:tcPr>
          <w:p w14:paraId="63E43B7A" w14:textId="2D001B86" w:rsidR="00AF2148" w:rsidRPr="00CC6B7C" w:rsidRDefault="5873594D" w:rsidP="3158486D">
            <w:pPr>
              <w:rPr>
                <w:b/>
                <w:bCs/>
              </w:rPr>
            </w:pPr>
            <w:r w:rsidRPr="00CC6B7C">
              <w:rPr>
                <w:b/>
                <w:bCs/>
              </w:rPr>
              <w:t xml:space="preserve">Dinsdag </w:t>
            </w:r>
            <w:r w:rsidRPr="2B75BDEB">
              <w:rPr>
                <w:b/>
                <w:bCs/>
              </w:rPr>
              <w:t>2</w:t>
            </w:r>
            <w:r w:rsidR="240DF8AA" w:rsidRPr="2B75BDEB">
              <w:rPr>
                <w:b/>
                <w:bCs/>
              </w:rPr>
              <w:t xml:space="preserve"> </w:t>
            </w:r>
            <w:r w:rsidR="15A65841" w:rsidRPr="2B75BDEB">
              <w:rPr>
                <w:b/>
                <w:bCs/>
              </w:rPr>
              <w:t>juni</w:t>
            </w:r>
            <w:r w:rsidR="7DF4E0DF" w:rsidRPr="00CC6B7C">
              <w:rPr>
                <w:b/>
                <w:bCs/>
              </w:rPr>
              <w:t xml:space="preserve"> 2026</w:t>
            </w:r>
            <w:r w:rsidR="6672574F" w:rsidRPr="00CC6B7C">
              <w:rPr>
                <w:b/>
                <w:bCs/>
              </w:rPr>
              <w:t xml:space="preserve"> </w:t>
            </w:r>
            <w:r w:rsidR="5F143AB5" w:rsidRPr="00CC6B7C">
              <w:rPr>
                <w:b/>
                <w:bCs/>
              </w:rPr>
              <w:t>13.00 t/m 1</w:t>
            </w:r>
            <w:r w:rsidR="006C4603">
              <w:rPr>
                <w:b/>
                <w:bCs/>
              </w:rPr>
              <w:t>7</w:t>
            </w:r>
            <w:r w:rsidR="5F143AB5" w:rsidRPr="00CC6B7C">
              <w:rPr>
                <w:b/>
                <w:bCs/>
              </w:rPr>
              <w:t>.00</w:t>
            </w:r>
          </w:p>
        </w:tc>
      </w:tr>
      <w:tr w:rsidR="00AF2148" w:rsidRPr="008368EB" w14:paraId="63E4DB8C" w14:textId="77777777" w:rsidTr="02D045C5">
        <w:trPr>
          <w:trHeight w:val="362"/>
        </w:trPr>
        <w:tc>
          <w:tcPr>
            <w:tcW w:w="4695" w:type="dxa"/>
            <w:vAlign w:val="center"/>
          </w:tcPr>
          <w:p w14:paraId="7996BD0C" w14:textId="6F3A0F35" w:rsidR="00AF2148" w:rsidRPr="008368EB" w:rsidRDefault="00AF2148" w:rsidP="00AF2148">
            <w:r>
              <w:t>Stand still termijn (2</w:t>
            </w:r>
            <w:r w:rsidR="00E55596">
              <w:t>0</w:t>
            </w:r>
            <w:r>
              <w:t xml:space="preserve"> dagen)</w:t>
            </w:r>
          </w:p>
        </w:tc>
        <w:tc>
          <w:tcPr>
            <w:tcW w:w="3350" w:type="dxa"/>
            <w:vAlign w:val="center"/>
          </w:tcPr>
          <w:p w14:paraId="26DF69A6" w14:textId="3A23BB41" w:rsidR="00AF2148" w:rsidRPr="008368EB" w:rsidRDefault="7C48C76C" w:rsidP="00AF2148">
            <w:r>
              <w:t>Donderdag</w:t>
            </w:r>
            <w:r w:rsidR="007B48E1">
              <w:t xml:space="preserve"> </w:t>
            </w:r>
            <w:r w:rsidR="0074159D">
              <w:t>2</w:t>
            </w:r>
            <w:r w:rsidR="6034A75A">
              <w:t>8</w:t>
            </w:r>
            <w:r w:rsidR="0074159D">
              <w:t xml:space="preserve"> mei -1</w:t>
            </w:r>
            <w:r w:rsidR="043AC290">
              <w:t>8</w:t>
            </w:r>
            <w:r w:rsidR="0074159D">
              <w:t xml:space="preserve"> juni 2026</w:t>
            </w:r>
          </w:p>
        </w:tc>
      </w:tr>
      <w:tr w:rsidR="00AF2148" w:rsidRPr="008368EB" w14:paraId="53CC87A8" w14:textId="77777777" w:rsidTr="02D045C5">
        <w:trPr>
          <w:trHeight w:val="362"/>
        </w:trPr>
        <w:tc>
          <w:tcPr>
            <w:tcW w:w="4695" w:type="dxa"/>
            <w:vAlign w:val="center"/>
          </w:tcPr>
          <w:p w14:paraId="02B62CF8" w14:textId="1BEC3C00" w:rsidR="00AF2148" w:rsidRPr="00A81067" w:rsidRDefault="00AF2148" w:rsidP="00AF2148">
            <w:pPr>
              <w:rPr>
                <w:b/>
                <w:bCs/>
              </w:rPr>
            </w:pPr>
            <w:r w:rsidRPr="00A81067">
              <w:rPr>
                <w:b/>
                <w:bCs/>
              </w:rPr>
              <w:t>Definitieve gunning</w:t>
            </w:r>
          </w:p>
        </w:tc>
        <w:tc>
          <w:tcPr>
            <w:tcW w:w="3350" w:type="dxa"/>
            <w:vAlign w:val="center"/>
          </w:tcPr>
          <w:p w14:paraId="21E7C710" w14:textId="78540497" w:rsidR="00AF2148" w:rsidRPr="00A81067" w:rsidRDefault="663BF34E" w:rsidP="00AF2148">
            <w:pPr>
              <w:rPr>
                <w:b/>
                <w:bCs/>
              </w:rPr>
            </w:pPr>
            <w:r w:rsidRPr="2B75BDEB">
              <w:rPr>
                <w:b/>
                <w:bCs/>
              </w:rPr>
              <w:t>Vrijdag 19 juni</w:t>
            </w:r>
            <w:r w:rsidR="12D56DAA" w:rsidRPr="2B75BDEB">
              <w:rPr>
                <w:b/>
                <w:bCs/>
              </w:rPr>
              <w:t xml:space="preserve"> </w:t>
            </w:r>
            <w:r w:rsidR="42127A66" w:rsidRPr="3158486D">
              <w:rPr>
                <w:b/>
                <w:bCs/>
              </w:rPr>
              <w:t>2026</w:t>
            </w:r>
          </w:p>
        </w:tc>
      </w:tr>
      <w:tr w:rsidR="00AF2148" w:rsidRPr="008368EB" w14:paraId="7A435DEC" w14:textId="77777777" w:rsidTr="02D045C5">
        <w:trPr>
          <w:trHeight w:val="362"/>
        </w:trPr>
        <w:tc>
          <w:tcPr>
            <w:tcW w:w="4695" w:type="dxa"/>
            <w:vAlign w:val="center"/>
          </w:tcPr>
          <w:p w14:paraId="2B78EC77" w14:textId="216596C5" w:rsidR="00AF2148" w:rsidRPr="008368EB" w:rsidRDefault="00AF2148" w:rsidP="00AF2148">
            <w:r w:rsidRPr="008368EB">
              <w:t xml:space="preserve">Beoogde startdatum uitvoering Opdracht </w:t>
            </w:r>
          </w:p>
        </w:tc>
        <w:tc>
          <w:tcPr>
            <w:tcW w:w="3350" w:type="dxa"/>
            <w:vAlign w:val="center"/>
          </w:tcPr>
          <w:p w14:paraId="5914490D" w14:textId="57BCA9E7" w:rsidR="00AF2148" w:rsidRPr="008368EB" w:rsidRDefault="00B302A1" w:rsidP="00AF2148">
            <w:r>
              <w:t>Maandag 2</w:t>
            </w:r>
            <w:r w:rsidR="0074159D">
              <w:t xml:space="preserve">9 juni </w:t>
            </w:r>
            <w:r w:rsidR="006F3FA6">
              <w:t>2026</w:t>
            </w:r>
          </w:p>
        </w:tc>
      </w:tr>
    </w:tbl>
    <w:p w14:paraId="192839E0" w14:textId="5E730BDB" w:rsidR="00895CED" w:rsidRDefault="00895CED" w:rsidP="004E6E42">
      <w:bookmarkStart w:id="77" w:name="_Toc21157249"/>
      <w:bookmarkStart w:id="78" w:name="_Toc22624807"/>
      <w:bookmarkStart w:id="79" w:name="_Toc22627245"/>
      <w:bookmarkStart w:id="80" w:name="_Toc22627432"/>
      <w:bookmarkStart w:id="81" w:name="_Toc22627516"/>
      <w:bookmarkStart w:id="82" w:name="_Toc22627602"/>
      <w:bookmarkStart w:id="83" w:name="_Toc26266792"/>
      <w:bookmarkStart w:id="84" w:name="_Toc32975940"/>
      <w:bookmarkStart w:id="85" w:name="_Toc32976380"/>
      <w:bookmarkStart w:id="86" w:name="_Toc32976827"/>
    </w:p>
    <w:p w14:paraId="37D99F66" w14:textId="77777777" w:rsidR="009B3B9C" w:rsidRPr="00C30EFF" w:rsidRDefault="009B3B9C" w:rsidP="00C30EFF">
      <w:bookmarkStart w:id="87" w:name="_Ref201475528"/>
      <w:bookmarkStart w:id="88" w:name="_Toc287878149"/>
      <w:bookmarkStart w:id="89" w:name="_Toc130266759"/>
    </w:p>
    <w:p w14:paraId="3741102E" w14:textId="72539753" w:rsidR="00895CED" w:rsidRPr="000425F4" w:rsidRDefault="00FA7D03" w:rsidP="004E6E42">
      <w:pPr>
        <w:pStyle w:val="Kop2"/>
        <w:rPr>
          <w:sz w:val="28"/>
          <w:szCs w:val="28"/>
        </w:rPr>
      </w:pPr>
      <w:bookmarkStart w:id="90" w:name="_Toc93650080"/>
      <w:bookmarkStart w:id="91" w:name="_Toc1371760117"/>
      <w:r w:rsidRPr="000425F4">
        <w:rPr>
          <w:sz w:val="28"/>
          <w:szCs w:val="28"/>
        </w:rPr>
        <w:t>Nota van i</w:t>
      </w:r>
      <w:r w:rsidR="00895CED" w:rsidRPr="000425F4">
        <w:rPr>
          <w:sz w:val="28"/>
          <w:szCs w:val="28"/>
        </w:rPr>
        <w:t>nlichtingen</w:t>
      </w:r>
      <w:bookmarkEnd w:id="87"/>
      <w:bookmarkEnd w:id="88"/>
      <w:bookmarkEnd w:id="90"/>
      <w:bookmarkEnd w:id="91"/>
    </w:p>
    <w:p w14:paraId="639C910C" w14:textId="36192F84" w:rsidR="00AE11BD" w:rsidRPr="00662242" w:rsidRDefault="00AE11BD" w:rsidP="00AE11BD">
      <w:pPr>
        <w:pStyle w:val="gemeentewageningen"/>
      </w:pPr>
      <w:r w:rsidRPr="00662242">
        <w:t xml:space="preserve">Nadere vragen en informatie met betrekking tot dit Beschrijvend document dienen uitsluitend via de </w:t>
      </w:r>
      <w:r w:rsidR="007F72D5">
        <w:t>vragen</w:t>
      </w:r>
      <w:r w:rsidRPr="00662242">
        <w:t>module van TenderNed te worden gesteld. Elke vraag kan direct gesteld worden; Inschrijver hoeft niet te wachten tot het moment van de sluitingstermijn voor het stellen van vragen.</w:t>
      </w:r>
    </w:p>
    <w:p w14:paraId="2A99B74B" w14:textId="77777777" w:rsidR="001308B7" w:rsidRDefault="00AE11BD" w:rsidP="002418BF">
      <w:pPr>
        <w:pStyle w:val="gemeentewageningen"/>
      </w:pPr>
      <w:r w:rsidRPr="00662242">
        <w:t xml:space="preserve">Op TenderNed is een toelichting te vinden hoe u de vragenmodule kunt gebruiken. </w:t>
      </w:r>
    </w:p>
    <w:p w14:paraId="7B5A0671" w14:textId="77777777" w:rsidR="001308B7" w:rsidRDefault="001308B7" w:rsidP="002418BF">
      <w:pPr>
        <w:pStyle w:val="gemeentewageningen"/>
      </w:pPr>
    </w:p>
    <w:p w14:paraId="25A0FE6C" w14:textId="77777777" w:rsidR="0005316B" w:rsidRDefault="0005316B" w:rsidP="0005316B">
      <w:pPr>
        <w:pStyle w:val="gemeentewageningen"/>
      </w:pPr>
      <w:r w:rsidRPr="004B4E14">
        <w:t xml:space="preserve">De </w:t>
      </w:r>
      <w:r>
        <w:t>nota’s</w:t>
      </w:r>
      <w:r w:rsidRPr="004B4E14">
        <w:t xml:space="preserve"> van </w:t>
      </w:r>
      <w:r>
        <w:t>i</w:t>
      </w:r>
      <w:r w:rsidRPr="004B4E14">
        <w:t>nlichtingen word</w:t>
      </w:r>
      <w:r>
        <w:t>en uiterlijk</w:t>
      </w:r>
      <w:r w:rsidRPr="004B4E14">
        <w:t xml:space="preserve"> op de in de planning vermelde data gepubliceerd op TenderNed</w:t>
      </w:r>
      <w:r w:rsidRPr="00596FA0">
        <w:t xml:space="preserve">. </w:t>
      </w:r>
    </w:p>
    <w:p w14:paraId="45ADD9B2" w14:textId="77777777" w:rsidR="0005316B" w:rsidRDefault="0005316B" w:rsidP="00B87304"/>
    <w:p w14:paraId="4CF961D1" w14:textId="77470C3D" w:rsidR="00B87304" w:rsidRPr="008368EB" w:rsidRDefault="00AE11BD" w:rsidP="00B87304">
      <w:r w:rsidRPr="004B4E14">
        <w:t xml:space="preserve">De Inschrijver is zelf verantwoordelijk voor het downloaden van deze </w:t>
      </w:r>
      <w:r w:rsidRPr="0005316B">
        <w:t>nota’s van inlichtingen</w:t>
      </w:r>
      <w:r w:rsidRPr="004B4E14">
        <w:t xml:space="preserve">. </w:t>
      </w:r>
    </w:p>
    <w:p w14:paraId="17DD5F03" w14:textId="2E335916" w:rsidR="00AE11BD" w:rsidRDefault="00B87304" w:rsidP="001308B7">
      <w:r w:rsidRPr="008368EB">
        <w:t xml:space="preserve">De </w:t>
      </w:r>
      <w:r>
        <w:t>n</w:t>
      </w:r>
      <w:r w:rsidRPr="008368EB">
        <w:t xml:space="preserve">ota van inlichtingen </w:t>
      </w:r>
      <w:r>
        <w:t xml:space="preserve">maakt onderdeel uit </w:t>
      </w:r>
      <w:r w:rsidRPr="008368EB">
        <w:t xml:space="preserve">van </w:t>
      </w:r>
      <w:r w:rsidR="00511F32">
        <w:t>dit Beschrijvend document</w:t>
      </w:r>
      <w:r>
        <w:t xml:space="preserve"> en is </w:t>
      </w:r>
      <w:r w:rsidRPr="008368EB">
        <w:t xml:space="preserve">daarom pas definitief op het moment van het versturen van de </w:t>
      </w:r>
      <w:r>
        <w:t>n</w:t>
      </w:r>
      <w:r w:rsidRPr="008368EB">
        <w:t xml:space="preserve">ota van inlichtingen. De </w:t>
      </w:r>
      <w:r>
        <w:t>Aanbestedende dienst</w:t>
      </w:r>
      <w:r w:rsidRPr="008368EB">
        <w:t xml:space="preserve"> adviseert u dan ook uw </w:t>
      </w:r>
      <w:r>
        <w:t>Inschrijving</w:t>
      </w:r>
      <w:r w:rsidRPr="008368EB">
        <w:t xml:space="preserve"> pas in te zenden na ontvangst van de </w:t>
      </w:r>
      <w:r>
        <w:t>n</w:t>
      </w:r>
      <w:r w:rsidRPr="008368EB">
        <w:t>ota van inlichtingen.</w:t>
      </w:r>
    </w:p>
    <w:p w14:paraId="6E4BA667" w14:textId="77777777" w:rsidR="0053262D" w:rsidRPr="009A1427" w:rsidRDefault="0053262D" w:rsidP="004E6E42"/>
    <w:p w14:paraId="673BAC16" w14:textId="77777777" w:rsidR="00895CED" w:rsidRPr="000425F4" w:rsidRDefault="0067283C" w:rsidP="004E6E42">
      <w:pPr>
        <w:pStyle w:val="Kop2"/>
        <w:rPr>
          <w:sz w:val="28"/>
          <w:szCs w:val="28"/>
        </w:rPr>
      </w:pPr>
      <w:bookmarkStart w:id="92" w:name="_Toc93650081"/>
      <w:bookmarkStart w:id="93" w:name="_Toc1152051192"/>
      <w:r w:rsidRPr="000425F4">
        <w:rPr>
          <w:sz w:val="28"/>
          <w:szCs w:val="28"/>
        </w:rPr>
        <w:t>Wijze van aanbieden Offertes</w:t>
      </w:r>
      <w:bookmarkEnd w:id="92"/>
      <w:bookmarkEnd w:id="93"/>
    </w:p>
    <w:p w14:paraId="12E7545A" w14:textId="77777777" w:rsidR="002418BF" w:rsidRPr="002418BF" w:rsidRDefault="002418BF" w:rsidP="00C9775E">
      <w:pPr>
        <w:pStyle w:val="gemeentewageningen"/>
        <w:ind w:left="720" w:hanging="720"/>
      </w:pPr>
      <w:r w:rsidRPr="002418BF">
        <w:t>1.</w:t>
      </w:r>
      <w:r w:rsidRPr="002418BF">
        <w:tab/>
        <w:t>Met nadruk wordt erop gewezen dat de Inschrijving overzichtelijk en volledig dient te zijn. Inschrijver dient voor de beantwoording van de bijlagen de lay-out te gebruiken van de bijlagen zelf. De in te vullen bijlagen zijn als Word-document verstrekt tegelijk met dit Beschrijvend document.</w:t>
      </w:r>
    </w:p>
    <w:p w14:paraId="4F9BB72B" w14:textId="77777777" w:rsidR="002418BF" w:rsidRPr="002418BF" w:rsidRDefault="002418BF" w:rsidP="00C9775E">
      <w:pPr>
        <w:pStyle w:val="gemeentewageningen"/>
      </w:pPr>
    </w:p>
    <w:p w14:paraId="23CEC87C" w14:textId="77777777" w:rsidR="002418BF" w:rsidRPr="002418BF" w:rsidRDefault="002418BF" w:rsidP="00C9775E">
      <w:pPr>
        <w:pStyle w:val="gemeentewageningen"/>
      </w:pPr>
      <w:r w:rsidRPr="002418BF">
        <w:t>2.</w:t>
      </w:r>
      <w:r w:rsidRPr="002418BF">
        <w:tab/>
        <w:t>De Inschrijving dient rechtsgeldig ondertekend te zijn, zie Bijlage 1.</w:t>
      </w:r>
    </w:p>
    <w:p w14:paraId="4EEE0B0C" w14:textId="77777777" w:rsidR="002418BF" w:rsidRPr="002418BF" w:rsidRDefault="002418BF" w:rsidP="00C9775E">
      <w:pPr>
        <w:pStyle w:val="gemeentewageningen"/>
      </w:pPr>
    </w:p>
    <w:p w14:paraId="1D2AA893" w14:textId="3B09CB31" w:rsidR="002418BF" w:rsidRPr="002418BF" w:rsidRDefault="002418BF" w:rsidP="00C9775E">
      <w:pPr>
        <w:pStyle w:val="gemeentewageningen"/>
        <w:ind w:left="720" w:hanging="720"/>
      </w:pPr>
      <w:r w:rsidRPr="002418BF">
        <w:t>3.</w:t>
      </w:r>
      <w:r w:rsidRPr="002418BF">
        <w:tab/>
        <w:t xml:space="preserve">Inschrijver dient zijn Inschrijving elektronisch via TenderNed aan te bieden. Inschrijvingen die op andere wijze zijn ingediend worden </w:t>
      </w:r>
      <w:r w:rsidR="009B260E">
        <w:t>niet in behandeling genomen</w:t>
      </w:r>
      <w:r w:rsidRPr="002418BF">
        <w:t>.</w:t>
      </w:r>
    </w:p>
    <w:p w14:paraId="0891C162" w14:textId="77777777" w:rsidR="002418BF" w:rsidRPr="002418BF" w:rsidRDefault="002418BF" w:rsidP="00C9775E">
      <w:pPr>
        <w:pStyle w:val="gemeentewageningen"/>
      </w:pPr>
    </w:p>
    <w:p w14:paraId="5AB485FF" w14:textId="21632786" w:rsidR="002418BF" w:rsidRPr="002418BF" w:rsidRDefault="002418BF" w:rsidP="00C9775E">
      <w:pPr>
        <w:pStyle w:val="gemeentewageningen"/>
        <w:ind w:left="720" w:hanging="720"/>
      </w:pPr>
      <w:r w:rsidRPr="002418BF">
        <w:t>4.</w:t>
      </w:r>
      <w:r w:rsidRPr="002418BF">
        <w:tab/>
        <w:t xml:space="preserve">De Inschrijving dient uiterlijk op </w:t>
      </w:r>
      <w:r w:rsidR="00123DDB">
        <w:t>de in de planning genoemde datum</w:t>
      </w:r>
      <w:r w:rsidRPr="002418BF">
        <w:t xml:space="preserve"> ingediend te zijn. Na het verlopen van de uiterste datum en tijdstip is het niet langer mogelijk een Inschrijving in te dienen.</w:t>
      </w:r>
    </w:p>
    <w:p w14:paraId="5A8566B8" w14:textId="77777777" w:rsidR="002418BF" w:rsidRPr="002418BF" w:rsidRDefault="002418BF" w:rsidP="00C9775E">
      <w:pPr>
        <w:pStyle w:val="gemeentewageningen"/>
      </w:pPr>
    </w:p>
    <w:p w14:paraId="4AC28DF0" w14:textId="77777777" w:rsidR="002418BF" w:rsidRPr="002418BF" w:rsidRDefault="002418BF" w:rsidP="00C9775E">
      <w:pPr>
        <w:pStyle w:val="gemeentewageningen"/>
        <w:ind w:left="720" w:hanging="720"/>
      </w:pPr>
      <w:r w:rsidRPr="002418BF">
        <w:t>5.</w:t>
      </w:r>
      <w:r w:rsidRPr="002418BF">
        <w:tab/>
        <w:t>TenderNed werkt met een digitale aanbestedingskluis. Het advies is om een Inschrijving tijdig in te dienen.</w:t>
      </w:r>
    </w:p>
    <w:p w14:paraId="24CC1C03" w14:textId="77777777" w:rsidR="002418BF" w:rsidRPr="002418BF" w:rsidRDefault="002418BF" w:rsidP="00C9775E">
      <w:pPr>
        <w:pStyle w:val="gemeentewageningen"/>
      </w:pPr>
    </w:p>
    <w:p w14:paraId="455B612D" w14:textId="77777777" w:rsidR="002418BF" w:rsidRPr="002418BF" w:rsidRDefault="002418BF" w:rsidP="00C9775E">
      <w:pPr>
        <w:pStyle w:val="gemeentewageningen"/>
        <w:ind w:left="720" w:hanging="720"/>
      </w:pPr>
      <w:r w:rsidRPr="002418BF">
        <w:t>6.</w:t>
      </w:r>
      <w:r w:rsidRPr="002418BF">
        <w:tab/>
        <w:t>Het risico van niet-bezorging, vertraging of storing in de bezorging komt voor rekening van Inschrijver.</w:t>
      </w:r>
    </w:p>
    <w:p w14:paraId="5DABDD21" w14:textId="77777777" w:rsidR="002418BF" w:rsidRPr="002418BF" w:rsidRDefault="002418BF" w:rsidP="00C9775E">
      <w:pPr>
        <w:pStyle w:val="gemeentewageningen"/>
      </w:pPr>
    </w:p>
    <w:p w14:paraId="254F1667" w14:textId="4089FCB0" w:rsidR="002418BF" w:rsidRPr="002418BF" w:rsidRDefault="002418BF" w:rsidP="00C9775E">
      <w:pPr>
        <w:pStyle w:val="gemeentewageningen"/>
        <w:ind w:left="720" w:hanging="720"/>
      </w:pPr>
      <w:r w:rsidRPr="002418BF">
        <w:t>7.</w:t>
      </w:r>
      <w:r w:rsidRPr="002418BF">
        <w:tab/>
        <w:t>Opdrachtgever behoudt zich het recht voor de termijn voor het indienen van Inschrijvingen na afloop van de uiterste termijn te verleng</w:t>
      </w:r>
      <w:r w:rsidR="00811BCB">
        <w:t>e</w:t>
      </w:r>
      <w:r w:rsidRPr="002418BF">
        <w:t xml:space="preserve">n indien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661B37F8" w14:textId="77777777" w:rsidR="002418BF" w:rsidRPr="002418BF" w:rsidRDefault="002418BF" w:rsidP="00C9775E">
      <w:pPr>
        <w:pStyle w:val="gemeentewageningen"/>
      </w:pPr>
    </w:p>
    <w:p w14:paraId="3D3F1B08" w14:textId="77777777" w:rsidR="002418BF" w:rsidRPr="002418BF" w:rsidRDefault="002418BF" w:rsidP="00C9775E">
      <w:pPr>
        <w:pStyle w:val="gemeentewageningen"/>
        <w:ind w:left="720" w:hanging="720"/>
      </w:pPr>
      <w:r w:rsidRPr="002418BF">
        <w:t>8.</w:t>
      </w:r>
      <w:r w:rsidRPr="002418BF">
        <w:tab/>
        <w:t>Indien een storing van TenderNed tijdige inschrijving onmogelijk maakt, wordt een Inschrijving aangemerkt als tijdig te zijn ingediend, indien:</w:t>
      </w:r>
    </w:p>
    <w:p w14:paraId="38FCD800" w14:textId="046F9731" w:rsidR="002418BF" w:rsidRPr="002418BF" w:rsidRDefault="002418BF" w:rsidP="00C9775E">
      <w:pPr>
        <w:pStyle w:val="gemeentewageningen"/>
        <w:ind w:left="720" w:hanging="720"/>
      </w:pPr>
      <w:r w:rsidRPr="002418BF">
        <w:t>a.</w:t>
      </w:r>
      <w:r w:rsidRPr="002418BF">
        <w:tab/>
        <w:t xml:space="preserve">De </w:t>
      </w:r>
      <w:r w:rsidR="00F72C7E">
        <w:t>I</w:t>
      </w:r>
      <w:r w:rsidRPr="002418BF">
        <w:t xml:space="preserve">nschrijver vóór het verstrijken van de inschrijvingstermijn een versleutelde waarde van zijn </w:t>
      </w:r>
      <w:r w:rsidR="00F72C7E">
        <w:t>I</w:t>
      </w:r>
      <w:r w:rsidRPr="002418BF">
        <w:t xml:space="preserve">nschrijving en een beschrijving van de objectieve wijze waarop deze is berekend, indient bij </w:t>
      </w:r>
      <w:r w:rsidR="00F72C7E">
        <w:t>de Aanbestedende dienst</w:t>
      </w:r>
      <w:r w:rsidRPr="002418BF">
        <w:t>,</w:t>
      </w:r>
    </w:p>
    <w:p w14:paraId="56F74686" w14:textId="53190EE4" w:rsidR="002418BF" w:rsidRPr="002418BF" w:rsidRDefault="002418BF" w:rsidP="00C9775E">
      <w:pPr>
        <w:pStyle w:val="gemeentewageningen"/>
        <w:ind w:left="720" w:hanging="720"/>
      </w:pPr>
      <w:r w:rsidRPr="002418BF">
        <w:t>b.</w:t>
      </w:r>
      <w:r w:rsidRPr="002418BF">
        <w:tab/>
        <w:t xml:space="preserve">De </w:t>
      </w:r>
      <w:r w:rsidR="00F72C7E">
        <w:t>I</w:t>
      </w:r>
      <w:r w:rsidRPr="002418BF">
        <w:t xml:space="preserve">nschrijver de </w:t>
      </w:r>
      <w:r w:rsidR="00F72C7E">
        <w:t>I</w:t>
      </w:r>
      <w:r w:rsidRPr="002418BF">
        <w:t xml:space="preserve">nschrijving na het verstrijken van de inschrijvingstermijn en binnen één werkdag na het verstrijken van die termijn indient bij </w:t>
      </w:r>
      <w:r w:rsidR="00F72C7E">
        <w:t>de Aanbestedende dienst</w:t>
      </w:r>
      <w:r w:rsidRPr="002418BF">
        <w:t xml:space="preserve">, en </w:t>
      </w:r>
    </w:p>
    <w:p w14:paraId="6C501431" w14:textId="2D4F5C09" w:rsidR="002418BF" w:rsidRPr="002418BF" w:rsidRDefault="002418BF" w:rsidP="00C9775E">
      <w:pPr>
        <w:pStyle w:val="gemeentewageningen"/>
        <w:ind w:left="720" w:hanging="720"/>
      </w:pPr>
      <w:r w:rsidRPr="002418BF">
        <w:t>c.</w:t>
      </w:r>
      <w:r w:rsidRPr="002418BF">
        <w:tab/>
        <w:t xml:space="preserve">de </w:t>
      </w:r>
      <w:r w:rsidR="00F72C7E">
        <w:t>A</w:t>
      </w:r>
      <w:r w:rsidRPr="002418BF">
        <w:t xml:space="preserve">anbestedende dienst vaststelt dat de versleutelde waarde van de inschrijving, bedoeld in onderdeel a, identiek is aan de versleutelde waarde van de </w:t>
      </w:r>
      <w:r w:rsidR="00D73618">
        <w:t>I</w:t>
      </w:r>
      <w:r w:rsidRPr="002418BF">
        <w:t>nschrijving, bedoeld in onderdeel b.</w:t>
      </w:r>
      <w:r w:rsidR="00D73618">
        <w:t xml:space="preserve"> </w:t>
      </w:r>
      <w:r w:rsidRPr="002418BF">
        <w:t xml:space="preserve">Bij de toepassing van onderdeel a, versleutelt de </w:t>
      </w:r>
      <w:r w:rsidR="00D73618">
        <w:t>I</w:t>
      </w:r>
      <w:r w:rsidRPr="002418BF">
        <w:t xml:space="preserve">nschrijver zijn </w:t>
      </w:r>
      <w:r w:rsidR="00D73618">
        <w:t>I</w:t>
      </w:r>
      <w:r w:rsidRPr="002418BF">
        <w:t xml:space="preserve">nschrijving zodanig dat </w:t>
      </w:r>
      <w:r w:rsidR="00D73618">
        <w:t>de Aanbestedende dienst</w:t>
      </w:r>
      <w:r w:rsidRPr="002418BF">
        <w:t xml:space="preserve"> de inhoud van de </w:t>
      </w:r>
      <w:r w:rsidR="00D73618">
        <w:t>I</w:t>
      </w:r>
      <w:r w:rsidRPr="002418BF">
        <w:t xml:space="preserve">nschrijving niet kan achterhalen. </w:t>
      </w:r>
    </w:p>
    <w:p w14:paraId="57237E2E" w14:textId="77777777" w:rsidR="002418BF" w:rsidRPr="002418BF" w:rsidRDefault="002418BF" w:rsidP="00C9775E">
      <w:pPr>
        <w:pStyle w:val="gemeentewageningen"/>
      </w:pPr>
    </w:p>
    <w:p w14:paraId="07AC9796" w14:textId="77777777" w:rsidR="002418BF" w:rsidRPr="002418BF" w:rsidRDefault="002418BF" w:rsidP="00C9775E">
      <w:pPr>
        <w:pStyle w:val="gemeentewageningen"/>
        <w:ind w:left="720" w:hanging="720"/>
      </w:pPr>
      <w:r w:rsidRPr="002418BF">
        <w:lastRenderedPageBreak/>
        <w:t>9.</w:t>
      </w:r>
      <w:r w:rsidRPr="002418BF">
        <w:tab/>
        <w:t>Storingen als bedoeld in de vorige twee leden hebben betrekking tot het functioneren van TenderNed en moeten buiten de invloedssfeer van Inschrijver liggen. Storingen van elektronische apparatuur of bij de internetprovider zijn bijvoorbeeld storingen die volledig voor rekening van Inschrijver zijn.</w:t>
      </w:r>
    </w:p>
    <w:p w14:paraId="0340060D" w14:textId="77777777" w:rsidR="002418BF" w:rsidRPr="002418BF" w:rsidRDefault="002418BF" w:rsidP="00C9775E">
      <w:pPr>
        <w:pStyle w:val="gemeentewageningen"/>
      </w:pPr>
    </w:p>
    <w:p w14:paraId="4A34C8CF" w14:textId="588A8243" w:rsidR="002418BF" w:rsidRPr="002418BF" w:rsidRDefault="002418BF" w:rsidP="00C9775E">
      <w:pPr>
        <w:pStyle w:val="gemeentewageningen"/>
        <w:ind w:left="720" w:hanging="720"/>
      </w:pPr>
      <w:r w:rsidRPr="002418BF">
        <w:t>10.</w:t>
      </w:r>
      <w:r w:rsidRPr="002418BF">
        <w:tab/>
      </w:r>
      <w:r w:rsidR="008B13EE">
        <w:t>De A</w:t>
      </w:r>
      <w:r w:rsidR="00DD5476">
        <w:t>anbestedende dienst</w:t>
      </w:r>
      <w:r w:rsidRPr="002418BF">
        <w:t xml:space="preserve"> is niet aansprakelijk voor onjuist gebruik van TenderNed. Voor hulp en</w:t>
      </w:r>
      <w:r w:rsidR="00C9775E">
        <w:t xml:space="preserve"> </w:t>
      </w:r>
      <w:r w:rsidRPr="002418BF">
        <w:t xml:space="preserve">ondersteuning kunt u contact opnemen met de helpdesk van TenderNed (zie: https://www.tenderned.nl/contact). </w:t>
      </w:r>
    </w:p>
    <w:p w14:paraId="66088DDB" w14:textId="77777777" w:rsidR="002418BF" w:rsidRPr="002418BF" w:rsidRDefault="002418BF" w:rsidP="00C9775E">
      <w:pPr>
        <w:pStyle w:val="gemeentewageningen"/>
      </w:pPr>
    </w:p>
    <w:p w14:paraId="71370789" w14:textId="23568D98" w:rsidR="002418BF" w:rsidRPr="002418BF" w:rsidRDefault="002418BF" w:rsidP="00C9775E">
      <w:pPr>
        <w:pStyle w:val="gemeentewageningen"/>
        <w:ind w:left="720" w:hanging="720"/>
      </w:pPr>
      <w:r w:rsidRPr="002418BF">
        <w:t>11.</w:t>
      </w:r>
      <w:r w:rsidRPr="002418BF">
        <w:tab/>
        <w:t xml:space="preserve">Inschrijvingen worden </w:t>
      </w:r>
      <w:r w:rsidR="009B3B9C">
        <w:t>volgens planning</w:t>
      </w:r>
      <w:r w:rsidRPr="002418BF">
        <w:t xml:space="preserve"> geopend. Na opening wordt het proces-verbaal van opening gepubliceerd op TenderNed.</w:t>
      </w:r>
    </w:p>
    <w:p w14:paraId="510C8A5D" w14:textId="77777777" w:rsidR="001438CE" w:rsidRPr="00A31973" w:rsidRDefault="001438CE" w:rsidP="004E6E42"/>
    <w:p w14:paraId="401ECF08" w14:textId="50EE19D0" w:rsidR="0056355C" w:rsidRPr="000425F4" w:rsidRDefault="0056355C" w:rsidP="004E6E42">
      <w:pPr>
        <w:pStyle w:val="Kop2"/>
        <w:rPr>
          <w:sz w:val="28"/>
          <w:szCs w:val="28"/>
        </w:rPr>
      </w:pPr>
      <w:bookmarkStart w:id="94" w:name="_Toc93650082"/>
      <w:bookmarkStart w:id="95" w:name="_Toc2011802486"/>
      <w:r w:rsidRPr="000425F4">
        <w:rPr>
          <w:sz w:val="28"/>
          <w:szCs w:val="28"/>
        </w:rPr>
        <w:t>Verificatie</w:t>
      </w:r>
      <w:bookmarkEnd w:id="94"/>
      <w:bookmarkEnd w:id="95"/>
    </w:p>
    <w:p w14:paraId="12DF6321" w14:textId="01A5F6EF" w:rsidR="0056355C" w:rsidRPr="00CD3164" w:rsidRDefault="00B302A1" w:rsidP="004E6E42">
      <w:r>
        <w:t>A</w:t>
      </w:r>
      <w:r w:rsidR="00E36316" w:rsidRPr="00B302A1">
        <w:t xml:space="preserve">anbestedende dienst </w:t>
      </w:r>
      <w:r w:rsidR="00CD2660" w:rsidRPr="00B302A1">
        <w:t xml:space="preserve">zal een verificatiegesprek houden met de </w:t>
      </w:r>
      <w:r w:rsidR="00F41A71">
        <w:t xml:space="preserve">drie </w:t>
      </w:r>
      <w:r w:rsidR="00CD2660" w:rsidRPr="00B302A1">
        <w:t>Inschrijver</w:t>
      </w:r>
      <w:r w:rsidR="00F41A71">
        <w:t>s</w:t>
      </w:r>
      <w:r w:rsidR="00CD2660" w:rsidRPr="00B302A1">
        <w:t xml:space="preserve"> aan wie de </w:t>
      </w:r>
      <w:r w:rsidR="00E36316" w:rsidRPr="00B302A1">
        <w:t xml:space="preserve">Aanbestedende dienst </w:t>
      </w:r>
      <w:r w:rsidR="00CD2660" w:rsidRPr="00B302A1">
        <w:t>voornemens is te gunnen</w:t>
      </w:r>
      <w:r w:rsidR="00CD2660">
        <w:t xml:space="preserve">. </w:t>
      </w:r>
      <w:r w:rsidR="00090D54">
        <w:t>D</w:t>
      </w:r>
      <w:r w:rsidR="0056355C">
        <w:t xml:space="preserve">oor het indienen van een Inschrijving gaat Inschrijver akkoord met de verificatie en </w:t>
      </w:r>
      <w:r w:rsidR="00F54B22">
        <w:t>werkt hier</w:t>
      </w:r>
      <w:r w:rsidR="0056355C">
        <w:t xml:space="preserve"> ook volledig</w:t>
      </w:r>
      <w:r w:rsidR="00F54B22">
        <w:t xml:space="preserve"> </w:t>
      </w:r>
      <w:r w:rsidR="0056355C">
        <w:t>aan mee.</w:t>
      </w:r>
      <w:r w:rsidR="00C62AD7">
        <w:t xml:space="preserve"> Indien een Inschrijver verificatie niet mogelijk maakt, wordt hij alsnog </w:t>
      </w:r>
      <w:r w:rsidR="008A6F3C">
        <w:t xml:space="preserve">terzijde gelegd en </w:t>
      </w:r>
      <w:r w:rsidR="00C62AD7">
        <w:t xml:space="preserve">uitgesloten van </w:t>
      </w:r>
      <w:r w:rsidR="008A6F3C">
        <w:t>de aanbestedingsprocedure</w:t>
      </w:r>
      <w:r w:rsidR="00C62AD7">
        <w:t>.</w:t>
      </w:r>
    </w:p>
    <w:p w14:paraId="1EEAAB01" w14:textId="77777777" w:rsidR="0056355C" w:rsidRPr="00CD3164" w:rsidRDefault="0056355C" w:rsidP="004E6E42"/>
    <w:p w14:paraId="72B28018" w14:textId="7B6DDFDF" w:rsidR="0056355C" w:rsidRPr="00CD3164" w:rsidRDefault="0056355C" w:rsidP="004E6E42">
      <w:r w:rsidRPr="00CD3164">
        <w:t>Wanneer hieruit blijkt dat de Inschrijving niet voldoet aan het Programma van Eisen en/of Wensen, dan wordt de Inschrijving van desbetreffende Inschrijver alsnog terzijde gelegd en uitgesloten van de aanbestedingsprocedure.</w:t>
      </w:r>
      <w:r w:rsidR="00A172A9">
        <w:t xml:space="preserve"> </w:t>
      </w:r>
      <w:r w:rsidRPr="00CD3164">
        <w:t xml:space="preserve">Ook bestaat de mogelijkheid om de scores van de Wensen aan te passen als de bevindingen uit de verificatie daartoe aanleiding geven. </w:t>
      </w:r>
    </w:p>
    <w:p w14:paraId="44E90943" w14:textId="77777777" w:rsidR="0056355C" w:rsidRPr="00CD3164" w:rsidRDefault="0056355C" w:rsidP="00590ADE">
      <w:pPr>
        <w:pStyle w:val="gemeentewageningen"/>
        <w:rPr>
          <w:sz w:val="18"/>
          <w:szCs w:val="18"/>
        </w:rPr>
      </w:pPr>
    </w:p>
    <w:p w14:paraId="31B97B18" w14:textId="2D3E2CED" w:rsidR="0056355C" w:rsidRPr="000425F4" w:rsidRDefault="0056355C" w:rsidP="004E6E42">
      <w:pPr>
        <w:pStyle w:val="Kop2"/>
        <w:rPr>
          <w:sz w:val="28"/>
          <w:szCs w:val="28"/>
        </w:rPr>
      </w:pPr>
      <w:bookmarkStart w:id="96" w:name="_Toc93650083"/>
      <w:bookmarkStart w:id="97" w:name="_Toc1214892400"/>
      <w:r w:rsidRPr="000425F4">
        <w:rPr>
          <w:sz w:val="28"/>
          <w:szCs w:val="28"/>
        </w:rPr>
        <w:t>Gunning</w:t>
      </w:r>
      <w:bookmarkEnd w:id="96"/>
      <w:bookmarkEnd w:id="97"/>
    </w:p>
    <w:p w14:paraId="7F097D10" w14:textId="63EC8086" w:rsidR="00895CED" w:rsidRPr="00A31973" w:rsidRDefault="009D1E40" w:rsidP="00996092">
      <w:r w:rsidRPr="00CD3164">
        <w:t xml:space="preserve">Na de beoordelingen wordt </w:t>
      </w:r>
      <w:r w:rsidR="00C9775E">
        <w:t>via TenderNed</w:t>
      </w:r>
      <w:r w:rsidR="009A1427" w:rsidRPr="00CD3164">
        <w:t xml:space="preserve"> b</w:t>
      </w:r>
      <w:r w:rsidRPr="00CD3164">
        <w:t xml:space="preserve">ekend gemaakt aan welke </w:t>
      </w:r>
      <w:r w:rsidR="00755F02">
        <w:t>Inschrijver</w:t>
      </w:r>
      <w:r w:rsidR="00755F02" w:rsidRPr="00CD3164">
        <w:t xml:space="preserve"> </w:t>
      </w:r>
      <w:r w:rsidRPr="00CD3164">
        <w:t xml:space="preserve">de </w:t>
      </w:r>
      <w:r w:rsidR="00554C54" w:rsidRPr="00CD3164">
        <w:t>Opdracht</w:t>
      </w:r>
      <w:r w:rsidRPr="00CD3164">
        <w:t xml:space="preserve"> wordt gegund</w:t>
      </w:r>
      <w:bookmarkStart w:id="98" w:name="_Toc98898468"/>
      <w:r w:rsidR="00996092">
        <w:t xml:space="preserve">. </w:t>
      </w:r>
      <w:r w:rsidR="00895CED" w:rsidRPr="00A31973">
        <w:br w:type="page"/>
      </w:r>
      <w:bookmarkStart w:id="99" w:name="_Ref191961633"/>
      <w:bookmarkStart w:id="100" w:name="_Toc287878152"/>
      <w:bookmarkStart w:id="101" w:name="_Ref191961542"/>
      <w:bookmarkStart w:id="102" w:name="_Toc195676430"/>
      <w:bookmarkEnd w:id="77"/>
      <w:bookmarkEnd w:id="78"/>
      <w:bookmarkEnd w:id="79"/>
      <w:bookmarkEnd w:id="80"/>
      <w:bookmarkEnd w:id="81"/>
      <w:bookmarkEnd w:id="82"/>
      <w:bookmarkEnd w:id="83"/>
      <w:bookmarkEnd w:id="84"/>
      <w:bookmarkEnd w:id="85"/>
      <w:bookmarkEnd w:id="86"/>
      <w:bookmarkEnd w:id="89"/>
      <w:bookmarkEnd w:id="98"/>
      <w:r w:rsidR="00895CED" w:rsidRPr="00A31973">
        <w:lastRenderedPageBreak/>
        <w:t xml:space="preserve"> </w:t>
      </w:r>
      <w:bookmarkEnd w:id="99"/>
      <w:bookmarkEnd w:id="100"/>
    </w:p>
    <w:p w14:paraId="3ED5D925" w14:textId="2C4F39C0" w:rsidR="00847DDF" w:rsidRDefault="004D48A7" w:rsidP="004E5C1A">
      <w:pPr>
        <w:pStyle w:val="Kop1"/>
      </w:pPr>
      <w:bookmarkStart w:id="103" w:name="_Toc93650084"/>
      <w:bookmarkStart w:id="104" w:name="_Toc960057329"/>
      <w:r>
        <w:t>Aanbestedingsv</w:t>
      </w:r>
      <w:r w:rsidR="00847DDF">
        <w:t>oorwaarden</w:t>
      </w:r>
      <w:bookmarkEnd w:id="103"/>
      <w:bookmarkEnd w:id="104"/>
    </w:p>
    <w:p w14:paraId="216C1C73" w14:textId="7F536EFD" w:rsidR="004E5C1A" w:rsidRPr="000425F4" w:rsidRDefault="0091106E" w:rsidP="00847DDF">
      <w:pPr>
        <w:pStyle w:val="Kop2"/>
        <w:rPr>
          <w:sz w:val="28"/>
          <w:szCs w:val="28"/>
        </w:rPr>
      </w:pPr>
      <w:bookmarkStart w:id="105" w:name="_Toc93650085"/>
      <w:bookmarkStart w:id="106" w:name="_Toc155011049"/>
      <w:r w:rsidRPr="000425F4">
        <w:rPr>
          <w:sz w:val="28"/>
          <w:szCs w:val="28"/>
        </w:rPr>
        <w:t xml:space="preserve">Administratieve </w:t>
      </w:r>
      <w:r w:rsidR="004E5C1A" w:rsidRPr="000425F4">
        <w:rPr>
          <w:sz w:val="28"/>
          <w:szCs w:val="28"/>
        </w:rPr>
        <w:t>V</w:t>
      </w:r>
      <w:r w:rsidR="003437EC" w:rsidRPr="000425F4">
        <w:rPr>
          <w:sz w:val="28"/>
          <w:szCs w:val="28"/>
        </w:rPr>
        <w:t>oorwaarden</w:t>
      </w:r>
      <w:bookmarkEnd w:id="105"/>
      <w:bookmarkEnd w:id="106"/>
    </w:p>
    <w:p w14:paraId="19A8618C" w14:textId="6BB2FFB7" w:rsidR="00850E5C" w:rsidRDefault="00850E5C" w:rsidP="004368C0">
      <w:pPr>
        <w:pStyle w:val="Lijstalinea"/>
        <w:numPr>
          <w:ilvl w:val="0"/>
          <w:numId w:val="12"/>
        </w:numPr>
      </w:pPr>
      <w:r>
        <w:t>Inschrijver</w:t>
      </w:r>
      <w:r w:rsidRPr="00CD3164">
        <w:t xml:space="preserve"> kan slechts één keer een </w:t>
      </w:r>
      <w:r>
        <w:t>Inschrijving</w:t>
      </w:r>
      <w:r w:rsidRPr="00CD3164">
        <w:t xml:space="preserve"> als hoofdaannemer, onderaannemer of combinant indienen.</w:t>
      </w:r>
    </w:p>
    <w:p w14:paraId="4D08F0BD" w14:textId="77777777" w:rsidR="00850E5C" w:rsidRPr="00850E5C" w:rsidRDefault="00850E5C" w:rsidP="00850E5C">
      <w:pPr>
        <w:rPr>
          <w:lang w:eastAsia="en-US"/>
        </w:rPr>
      </w:pPr>
    </w:p>
    <w:p w14:paraId="3D93A69C" w14:textId="25888055" w:rsidR="00CD636C" w:rsidRPr="00CD3164" w:rsidRDefault="00B50006" w:rsidP="004368C0">
      <w:pPr>
        <w:pStyle w:val="Lijstalinea"/>
        <w:numPr>
          <w:ilvl w:val="0"/>
          <w:numId w:val="12"/>
        </w:numPr>
      </w:pPr>
      <w:r>
        <w:t>Inschrijven</w:t>
      </w:r>
      <w:r w:rsidRPr="00CD3164">
        <w:t xml:space="preserve"> </w:t>
      </w:r>
      <w:r w:rsidR="00CD636C" w:rsidRPr="00CD3164">
        <w:t xml:space="preserve">op een gedeelte van de </w:t>
      </w:r>
      <w:r w:rsidR="00554C54" w:rsidRPr="00CD3164">
        <w:t>Opdracht</w:t>
      </w:r>
      <w:r w:rsidR="00CD636C" w:rsidRPr="00CD3164">
        <w:t xml:space="preserve"> is niet mogelijk.</w:t>
      </w:r>
    </w:p>
    <w:p w14:paraId="646B7CBF" w14:textId="77777777" w:rsidR="00CD636C" w:rsidRPr="00CD3164" w:rsidRDefault="00CD636C" w:rsidP="00B71500"/>
    <w:p w14:paraId="0A9D8F92" w14:textId="77777777" w:rsidR="00CD636C" w:rsidRPr="00CD3164" w:rsidRDefault="00CD636C" w:rsidP="004368C0">
      <w:pPr>
        <w:pStyle w:val="Lijstalinea"/>
        <w:numPr>
          <w:ilvl w:val="0"/>
          <w:numId w:val="12"/>
        </w:numPr>
      </w:pPr>
      <w:bookmarkStart w:id="107" w:name="_Toc256495963"/>
      <w:r w:rsidRPr="00CD3164">
        <w:t>Het aanbieden van alternatieve oplossingen c.q. varianten is niet toegestaan.</w:t>
      </w:r>
    </w:p>
    <w:p w14:paraId="599981E5" w14:textId="77777777" w:rsidR="00CD636C" w:rsidRPr="00CD3164" w:rsidRDefault="00CD636C" w:rsidP="00B71500"/>
    <w:p w14:paraId="375DDE82" w14:textId="6C5057F1" w:rsidR="00E30457" w:rsidRDefault="00474511" w:rsidP="004368C0">
      <w:pPr>
        <w:pStyle w:val="Lijstalinea"/>
        <w:numPr>
          <w:ilvl w:val="0"/>
          <w:numId w:val="12"/>
        </w:numPr>
      </w:pPr>
      <w:r w:rsidRPr="00CD3164">
        <w:t>Hoofd-/Onderaanneming is toegestaan.</w:t>
      </w:r>
      <w:r w:rsidR="00B073F2" w:rsidRPr="00B073F2">
        <w:t xml:space="preserve"> </w:t>
      </w:r>
      <w:r w:rsidR="0010501A">
        <w:t>Voor zover bekend worden onderaannemers op wiens draagkracht geen beroep</w:t>
      </w:r>
      <w:r w:rsidR="001430AE">
        <w:t xml:space="preserve"> wordt</w:t>
      </w:r>
      <w:r w:rsidR="0010501A">
        <w:t xml:space="preserve"> gedaan </w:t>
      </w:r>
      <w:r w:rsidR="00065C7F">
        <w:t>vermeld op het UEA.</w:t>
      </w:r>
    </w:p>
    <w:p w14:paraId="5D9B021B" w14:textId="77777777" w:rsidR="003873AA" w:rsidRPr="003873AA" w:rsidRDefault="003873AA" w:rsidP="003873AA">
      <w:pPr>
        <w:rPr>
          <w:lang w:eastAsia="en-US"/>
        </w:rPr>
      </w:pPr>
    </w:p>
    <w:p w14:paraId="25E0B046" w14:textId="027A8A75" w:rsidR="00E30457" w:rsidRDefault="003873AA" w:rsidP="00C86510">
      <w:pPr>
        <w:pStyle w:val="Lijstalinea"/>
        <w:numPr>
          <w:ilvl w:val="0"/>
          <w:numId w:val="30"/>
        </w:numPr>
      </w:pPr>
      <w:r>
        <w:t xml:space="preserve">Indien Inschrijver gebruik maakt van derden om aan de </w:t>
      </w:r>
      <w:r w:rsidR="00E573A7">
        <w:t>geschiktheidseisen</w:t>
      </w:r>
      <w:r>
        <w:t xml:space="preserve"> te voldoen</w:t>
      </w:r>
      <w:r w:rsidR="00E573A7">
        <w:t xml:space="preserve"> </w:t>
      </w:r>
      <w:r w:rsidR="00D947C8">
        <w:t>dient In schrijver dit te vermelden</w:t>
      </w:r>
      <w:r w:rsidR="0004181A">
        <w:t xml:space="preserve"> </w:t>
      </w:r>
      <w:r w:rsidR="00D947C8">
        <w:t>in het UEA. Deze derden dienen tevens een rechtsgeldig ondertekend UEA</w:t>
      </w:r>
      <w:r w:rsidR="00C8478D">
        <w:t xml:space="preserve"> in. </w:t>
      </w:r>
      <w:r w:rsidR="0004181A">
        <w:t>Inschrijver voegt een ondertekende derden verklaring (Bijlage 3) bij zijn Inschrijving waarin hij verklaart dat deze derde daadwerkelijk wor</w:t>
      </w:r>
      <w:r w:rsidR="006454BD">
        <w:t>dt</w:t>
      </w:r>
      <w:r w:rsidR="0004181A">
        <w:t xml:space="preserve"> </w:t>
      </w:r>
      <w:r w:rsidR="006454BD">
        <w:t>ingezet</w:t>
      </w:r>
      <w:r w:rsidR="0004181A">
        <w:t xml:space="preserve"> bij de uitvoering van de Opdracht. Inschrijver blijft hoofdelijk aansprakelijk voor de uitvoering van deze Opdracht.</w:t>
      </w:r>
    </w:p>
    <w:p w14:paraId="284162DE" w14:textId="77777777" w:rsidR="006454BD" w:rsidRPr="006454BD" w:rsidRDefault="006454BD" w:rsidP="006454BD">
      <w:pPr>
        <w:rPr>
          <w:lang w:eastAsia="en-US"/>
        </w:rPr>
      </w:pPr>
    </w:p>
    <w:p w14:paraId="55194D70" w14:textId="3693F21C" w:rsidR="006454BD" w:rsidRPr="006454BD" w:rsidRDefault="006454BD" w:rsidP="00C86510">
      <w:pPr>
        <w:pStyle w:val="Lijstalinea"/>
        <w:numPr>
          <w:ilvl w:val="0"/>
          <w:numId w:val="30"/>
        </w:numPr>
      </w:pPr>
      <w:r>
        <w:t>Combinatievorming is toegestaan. Een combinatie van bedrijven kan gezamenlijk als één</w:t>
      </w:r>
      <w:r w:rsidRPr="00CD3164">
        <w:t xml:space="preserve"> </w:t>
      </w:r>
      <w:r>
        <w:t xml:space="preserve">Inschrijver een inschrijving indienen. Wijzigingen in de samenstelling van de combinatie, na indiening van de Inschrijving, leidt tot uitsluiting. </w:t>
      </w:r>
    </w:p>
    <w:p w14:paraId="50226DB7" w14:textId="77777777" w:rsidR="006454BD" w:rsidRPr="006454BD" w:rsidRDefault="006454BD" w:rsidP="006454BD">
      <w:pPr>
        <w:rPr>
          <w:lang w:eastAsia="en-US"/>
        </w:rPr>
      </w:pPr>
    </w:p>
    <w:bookmarkEnd w:id="107"/>
    <w:p w14:paraId="6690E085" w14:textId="6FA0B1E6" w:rsidR="00CD636C" w:rsidRPr="00CD3164" w:rsidRDefault="00CD636C" w:rsidP="004368C0">
      <w:pPr>
        <w:pStyle w:val="Lijstalinea"/>
        <w:numPr>
          <w:ilvl w:val="0"/>
          <w:numId w:val="12"/>
        </w:numPr>
      </w:pPr>
      <w:r w:rsidRPr="00CD3164">
        <w:t>Leverings-, betaling- en andere algemene voor</w:t>
      </w:r>
      <w:r w:rsidR="009B0DD3" w:rsidRPr="00CD3164">
        <w:t>w</w:t>
      </w:r>
      <w:r w:rsidRPr="00CD3164">
        <w:t>aarden van de</w:t>
      </w:r>
      <w:r w:rsidR="00243A43">
        <w:t xml:space="preserve"> </w:t>
      </w:r>
      <w:r w:rsidR="00F425B6">
        <w:t>Inschrijver</w:t>
      </w:r>
      <w:r w:rsidR="00F425B6" w:rsidRPr="00CD3164">
        <w:t xml:space="preserve"> </w:t>
      </w:r>
      <w:r w:rsidRPr="00CD3164">
        <w:t xml:space="preserve">worden hierbij uitdrukkelijk van de hand gewezen. </w:t>
      </w:r>
    </w:p>
    <w:p w14:paraId="3F5175B2" w14:textId="77777777" w:rsidR="00895CED" w:rsidRPr="00CD3164" w:rsidRDefault="00895CED" w:rsidP="00B71500"/>
    <w:p w14:paraId="76D208F1" w14:textId="5BD78FB6" w:rsidR="00895CED" w:rsidRDefault="00895CED" w:rsidP="004368C0">
      <w:pPr>
        <w:pStyle w:val="Lijstalinea"/>
        <w:numPr>
          <w:ilvl w:val="0"/>
          <w:numId w:val="12"/>
        </w:numPr>
      </w:pPr>
      <w:r w:rsidRPr="00CD3164">
        <w:t xml:space="preserve">Zolang er geen volledige overeenstemming is bereikt over de voorwaarden en ter zake geen schriftelijke </w:t>
      </w:r>
      <w:r w:rsidR="00BD064E" w:rsidRPr="00CD3164">
        <w:t>Overeenkomst</w:t>
      </w:r>
      <w:r w:rsidRPr="00CD3164">
        <w:t xml:space="preserve"> is gesloten, is er geen sprake van enige verbondenheid van de </w:t>
      </w:r>
      <w:r w:rsidR="00DE6ACA" w:rsidRPr="00CD3164">
        <w:t>Opdracht</w:t>
      </w:r>
      <w:r w:rsidRPr="00CD3164">
        <w:t>gever. In dat geval is er ook geen enkele verplichting tot vergoeding van welke schade of kosten dan ook.</w:t>
      </w:r>
    </w:p>
    <w:p w14:paraId="77B118A6" w14:textId="77777777" w:rsidR="009A71E8" w:rsidRPr="009A71E8" w:rsidRDefault="009A71E8" w:rsidP="009A71E8">
      <w:pPr>
        <w:rPr>
          <w:lang w:eastAsia="en-US"/>
        </w:rPr>
      </w:pPr>
    </w:p>
    <w:p w14:paraId="15B9E341" w14:textId="08AB977D" w:rsidR="001A3969" w:rsidRDefault="001A3969" w:rsidP="004368C0">
      <w:pPr>
        <w:pStyle w:val="gemeentewageningen"/>
        <w:numPr>
          <w:ilvl w:val="0"/>
          <w:numId w:val="12"/>
        </w:numPr>
      </w:pPr>
      <w:r w:rsidRPr="0096647D">
        <w:t>De Inschrijver zal zich onthouden van gedragingen die de mededinging tussen de Inschrijvers beperken, zoals bedoeld in artikel 6 van de Mededingingswet. In het bijzonder zal de Inschrijver geen informatie over zijn Inschrijving uitwisselen met andere Inschrijvers of met derden</w:t>
      </w:r>
      <w:r w:rsidR="00B46CD9">
        <w:t>.</w:t>
      </w:r>
    </w:p>
    <w:p w14:paraId="7C9FB399" w14:textId="77777777" w:rsidR="001A3969" w:rsidRDefault="001A3969" w:rsidP="001A3969">
      <w:pPr>
        <w:pStyle w:val="gemeentewageningen"/>
        <w:ind w:left="720"/>
      </w:pPr>
    </w:p>
    <w:p w14:paraId="24308343" w14:textId="73260CB3" w:rsidR="001A3969" w:rsidRDefault="001A3969" w:rsidP="004368C0">
      <w:pPr>
        <w:pStyle w:val="gemeentewageningen"/>
        <w:numPr>
          <w:ilvl w:val="0"/>
          <w:numId w:val="12"/>
        </w:numPr>
      </w:pPr>
      <w:r w:rsidRPr="0096647D">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r w:rsidR="00760B88" w:rsidRPr="00760B88">
        <w:t xml:space="preserve"> Inschrijver zal in ieder geval worden uitgesloten indien herstel van fouten of gebreken in strijd met het gelijkheidsbeginsel is.</w:t>
      </w:r>
    </w:p>
    <w:p w14:paraId="3BAF2AD4" w14:textId="77777777" w:rsidR="001A3969" w:rsidRPr="0096647D" w:rsidRDefault="001A3969" w:rsidP="001A3969"/>
    <w:p w14:paraId="43C5C748" w14:textId="4803DF4A" w:rsidR="001A3969" w:rsidRDefault="001A3969" w:rsidP="004368C0">
      <w:pPr>
        <w:pStyle w:val="Lijstalinea"/>
        <w:numPr>
          <w:ilvl w:val="0"/>
          <w:numId w:val="12"/>
        </w:numPr>
      </w:pPr>
      <w:r w:rsidRPr="001A3969">
        <w:t>Inschrijvingen die in strijd zijn met dit Beschrijvend document en bijbehorende documentatie of gedaan worden onder afwijkende voorwaarden, zijn onrechtmatig en daarmee ongeldig. Het gevolg is dat Inschrijver wordt uitgesloten van verdere deelname aan de procedure.</w:t>
      </w:r>
    </w:p>
    <w:p w14:paraId="5799E5A3" w14:textId="77777777" w:rsidR="001A3969" w:rsidRPr="001A3969" w:rsidRDefault="001A3969" w:rsidP="001A3969">
      <w:pPr>
        <w:rPr>
          <w:lang w:eastAsia="en-US"/>
        </w:rPr>
      </w:pPr>
    </w:p>
    <w:p w14:paraId="1C2BFABC" w14:textId="75E8C3DE" w:rsidR="001A3969" w:rsidRDefault="001A3969" w:rsidP="004368C0">
      <w:pPr>
        <w:pStyle w:val="Lijstalinea"/>
        <w:numPr>
          <w:ilvl w:val="0"/>
          <w:numId w:val="12"/>
        </w:numPr>
      </w:pPr>
      <w:r w:rsidRPr="001A3969">
        <w:t xml:space="preserve">De </w:t>
      </w:r>
      <w:r w:rsidR="00437B75">
        <w:t>Aanbestedende dienst</w:t>
      </w:r>
      <w:r w:rsidRPr="001A3969">
        <w:t xml:space="preserve"> behoudt zich het recht voor een Inschrijving niet in behandeling te nemen als niet alle gevraagde gegevens aangeleverd zijn óf als de wijze van aanbieden afwijkt van hetgeen gesteld in dit hoofdstuk.</w:t>
      </w:r>
      <w:r w:rsidR="00760B88" w:rsidRPr="00760B88">
        <w:t xml:space="preserve"> Aanbestedende dienst zal de Inschrijver uitsluiten indien aanvulling of verbetering van de gegevens niet mogelijk is zonder in strijd met het gelijkheidsbeginsel te komen.</w:t>
      </w:r>
    </w:p>
    <w:p w14:paraId="31793787" w14:textId="12541308" w:rsidR="00F93C39" w:rsidRDefault="00F93C39" w:rsidP="00F93C39">
      <w:pPr>
        <w:rPr>
          <w:lang w:eastAsia="en-US"/>
        </w:rPr>
      </w:pPr>
      <w:r>
        <w:rPr>
          <w:lang w:eastAsia="en-US"/>
        </w:rPr>
        <w:t xml:space="preserve"> </w:t>
      </w:r>
    </w:p>
    <w:p w14:paraId="4CC1BBCD" w14:textId="5ED8732C" w:rsidR="00F93C39" w:rsidRDefault="00F93C39" w:rsidP="00F93C39">
      <w:pPr>
        <w:pStyle w:val="Lijstalinea"/>
        <w:numPr>
          <w:ilvl w:val="0"/>
          <w:numId w:val="12"/>
        </w:numPr>
      </w:pPr>
      <w:r>
        <w:t xml:space="preserve">Voor de Opdracht komen alleen Inschrijvers in aanmerking die zowel op de dag van de Inschrijving als op de dag van voorgenomen gunningen   voldoen aan de gestelde eisen in de aanbestedingsdocumenten, tenzij anders vermeld. </w:t>
      </w:r>
    </w:p>
    <w:p w14:paraId="24BA3EBB" w14:textId="3F4E97B7" w:rsidR="00F93C39" w:rsidRPr="00F93C39" w:rsidRDefault="00F93C39" w:rsidP="00F93C39">
      <w:pPr>
        <w:rPr>
          <w:lang w:eastAsia="en-US"/>
        </w:rPr>
      </w:pPr>
    </w:p>
    <w:p w14:paraId="21C78707" w14:textId="26A52DF4" w:rsidR="35DA871F" w:rsidRDefault="35DA871F" w:rsidP="00486B6A">
      <w:pPr>
        <w:pStyle w:val="Lijstalinea"/>
        <w:numPr>
          <w:ilvl w:val="0"/>
          <w:numId w:val="66"/>
        </w:numPr>
        <w:rPr>
          <w:rFonts w:eastAsia="QuadraatSans-Regular" w:cs="QuadraatSans-Regular"/>
          <w:szCs w:val="22"/>
        </w:rPr>
      </w:pPr>
      <w:r w:rsidRPr="4E7B5E5D">
        <w:rPr>
          <w:rFonts w:eastAsia="QuadraatSans-Regular" w:cs="QuadraatSans-Regular"/>
          <w:szCs w:val="22"/>
        </w:rPr>
        <w:t>De in de Inschrijving op te nemen prijzen dienen te worden uitgedrukt in Euro’s en exclusief BTW. Voor deze Opdracht geldt een vaste aanneemsom, hierin dienen alle kosten te zijn opgenomen. De door Inschrijver op te geven vaste aanneemsom omvat:</w:t>
      </w:r>
    </w:p>
    <w:p w14:paraId="3338ED3D" w14:textId="2AA497E5" w:rsidR="35DA871F" w:rsidRDefault="35DA871F" w:rsidP="00486B6A">
      <w:pPr>
        <w:pStyle w:val="Lijstalinea"/>
        <w:numPr>
          <w:ilvl w:val="0"/>
          <w:numId w:val="66"/>
        </w:numPr>
        <w:rPr>
          <w:rFonts w:eastAsia="QuadraatSans-Regular" w:cs="QuadraatSans-Regular"/>
          <w:szCs w:val="22"/>
        </w:rPr>
      </w:pPr>
      <w:r w:rsidRPr="4E7B5E5D">
        <w:rPr>
          <w:rFonts w:eastAsia="QuadraatSans-Regular" w:cs="QuadraatSans-Regular"/>
          <w:szCs w:val="22"/>
        </w:rPr>
        <w:t>Alle in het Beschrijvend document aangegeven eisen en voorwaarden;</w:t>
      </w:r>
    </w:p>
    <w:p w14:paraId="7000D7B0" w14:textId="5F9D37EC" w:rsidR="35DA871F" w:rsidRDefault="35DA871F" w:rsidP="00D06EDB">
      <w:pPr>
        <w:pStyle w:val="Lijstalinea"/>
        <w:numPr>
          <w:ilvl w:val="1"/>
          <w:numId w:val="66"/>
        </w:numPr>
        <w:rPr>
          <w:rFonts w:eastAsia="QuadraatSans-Regular" w:cs="QuadraatSans-Regular"/>
          <w:szCs w:val="22"/>
        </w:rPr>
      </w:pPr>
      <w:r w:rsidRPr="4E7B5E5D">
        <w:rPr>
          <w:rFonts w:eastAsia="QuadraatSans-Regular" w:cs="QuadraatSans-Regular"/>
          <w:szCs w:val="22"/>
        </w:rPr>
        <w:t>Én de in de door Inschrijver, in zijn Inschrijving, beschreven dienstverlening.</w:t>
      </w:r>
    </w:p>
    <w:p w14:paraId="4FB266DE" w14:textId="4BFC9BC7" w:rsidR="35DA871F" w:rsidRDefault="35DA871F" w:rsidP="00486B6A">
      <w:pPr>
        <w:pStyle w:val="Lijstalinea"/>
        <w:numPr>
          <w:ilvl w:val="1"/>
          <w:numId w:val="66"/>
        </w:numPr>
      </w:pPr>
      <w:r w:rsidRPr="00486B6A">
        <w:rPr>
          <w:rFonts w:eastAsia="QuadraatSans-Regular" w:cs="QuadraatSans-Regular"/>
          <w:szCs w:val="22"/>
        </w:rPr>
        <w:t>De aanneemsom is inclusief alle kosten, zoals en voor zover van toepassing: reis- en verblijfskosten, arbeidsloon, administratie, instructie, facturatie. Inschrijver heeft geen recht op vergoeding van andere kosten dan opgenomen in de aanneemsom als vermeld op het prijzenblad.</w:t>
      </w:r>
    </w:p>
    <w:p w14:paraId="0BABF1FE" w14:textId="77777777" w:rsidR="00D06EDB" w:rsidRDefault="00D06EDB" w:rsidP="00D06EDB">
      <w:pPr>
        <w:pStyle w:val="Lijstalinea"/>
        <w:numPr>
          <w:ilvl w:val="0"/>
          <w:numId w:val="0"/>
        </w:numPr>
        <w:ind w:left="720"/>
      </w:pPr>
    </w:p>
    <w:p w14:paraId="44E701FB" w14:textId="21BDDBF4" w:rsidR="004E5C1A" w:rsidRPr="004E5C1A" w:rsidRDefault="004E5C1A" w:rsidP="004368C0">
      <w:pPr>
        <w:pStyle w:val="Lijstalinea"/>
        <w:numPr>
          <w:ilvl w:val="0"/>
          <w:numId w:val="12"/>
        </w:numPr>
      </w:pPr>
      <w:r w:rsidRPr="004E5C1A">
        <w:t xml:space="preserve">De </w:t>
      </w:r>
      <w:r w:rsidR="00015872">
        <w:t>Aanbestedende dienst</w:t>
      </w:r>
      <w:r w:rsidRPr="004E5C1A">
        <w:t xml:space="preserve"> onderhandelt niet over prijzen. De Inschrijver krijgt slechts éénmaal de gelegenheid een Inschrijving uit te </w:t>
      </w:r>
      <w:r w:rsidR="00C26071" w:rsidRPr="004E5C1A">
        <w:t>brengen.</w:t>
      </w:r>
    </w:p>
    <w:p w14:paraId="038CF13B" w14:textId="77777777" w:rsidR="004E5C1A" w:rsidRDefault="004E5C1A" w:rsidP="004E5C1A">
      <w:pPr>
        <w:pStyle w:val="Lijstalinea"/>
        <w:numPr>
          <w:ilvl w:val="0"/>
          <w:numId w:val="0"/>
        </w:numPr>
        <w:ind w:left="720"/>
      </w:pPr>
    </w:p>
    <w:p w14:paraId="39329E20" w14:textId="5BC3C1BA" w:rsidR="0047499D" w:rsidRDefault="00E43E66" w:rsidP="004368C0">
      <w:pPr>
        <w:pStyle w:val="Lijstalinea"/>
        <w:numPr>
          <w:ilvl w:val="0"/>
          <w:numId w:val="12"/>
        </w:numPr>
      </w:pPr>
      <w:r>
        <w:t>Aanbestedende dienst</w:t>
      </w:r>
      <w:r w:rsidRPr="00CD3164">
        <w:t xml:space="preserve"> </w:t>
      </w:r>
      <w:r w:rsidR="00895CED" w:rsidRPr="00CD3164">
        <w:t xml:space="preserve">behoudt zich het recht voor, zonder opgaaf van redenen, </w:t>
      </w:r>
      <w:r w:rsidR="00C52444" w:rsidRPr="00CD3164">
        <w:t xml:space="preserve">de </w:t>
      </w:r>
      <w:r w:rsidR="00A96E4D">
        <w:t xml:space="preserve">Aanbesteding </w:t>
      </w:r>
      <w:r w:rsidR="00895CED" w:rsidRPr="00CD3164">
        <w:t xml:space="preserve">tijdelijk of definitief te staken. </w:t>
      </w:r>
      <w:r w:rsidR="0092287D">
        <w:t>Inschrijvers</w:t>
      </w:r>
      <w:r w:rsidR="0092287D" w:rsidRPr="00CD3164">
        <w:t xml:space="preserve"> </w:t>
      </w:r>
      <w:r w:rsidR="00895CED" w:rsidRPr="00CD3164">
        <w:t xml:space="preserve">kunnen op geen enkele wijze hieraan rechten ontlenen, noch is de </w:t>
      </w:r>
      <w:r>
        <w:t>Aanbestedende dienst</w:t>
      </w:r>
      <w:r w:rsidRPr="00CD3164">
        <w:t xml:space="preserve"> </w:t>
      </w:r>
      <w:r w:rsidR="00895CED" w:rsidRPr="00CD3164">
        <w:t xml:space="preserve">op wat voor wijze dan ook schadeplichtig. </w:t>
      </w:r>
      <w:r w:rsidR="00FF60DF">
        <w:t>Inschrijvers</w:t>
      </w:r>
      <w:r w:rsidR="00FF60DF" w:rsidRPr="00CD3164">
        <w:t xml:space="preserve"> </w:t>
      </w:r>
      <w:r w:rsidR="00895CED" w:rsidRPr="00CD3164">
        <w:t>zijn zich hiervan bewust en aanvaarden het</w:t>
      </w:r>
      <w:r w:rsidR="00C52444" w:rsidRPr="00CD3164">
        <w:t xml:space="preserve"> feit dat zij meedoen aan deze </w:t>
      </w:r>
      <w:r w:rsidR="00FE5913">
        <w:t>Aanbesteding</w:t>
      </w:r>
      <w:r w:rsidR="00FE5913" w:rsidRPr="00CD3164">
        <w:t xml:space="preserve"> </w:t>
      </w:r>
      <w:r w:rsidR="00895CED" w:rsidRPr="00CD3164">
        <w:t>voor eigen rekening en risico.</w:t>
      </w:r>
    </w:p>
    <w:p w14:paraId="7FEBEE45" w14:textId="77777777" w:rsidR="00A87818" w:rsidRPr="00A87818" w:rsidRDefault="00A87818" w:rsidP="00A87818">
      <w:pPr>
        <w:rPr>
          <w:lang w:eastAsia="en-US"/>
        </w:rPr>
      </w:pPr>
    </w:p>
    <w:p w14:paraId="4915DE5F" w14:textId="4FAFF51A" w:rsidR="00F526BD" w:rsidRPr="00F526BD" w:rsidRDefault="00F526BD" w:rsidP="004368C0">
      <w:pPr>
        <w:pStyle w:val="Lijstalinea"/>
        <w:numPr>
          <w:ilvl w:val="0"/>
          <w:numId w:val="12"/>
        </w:numPr>
      </w:pPr>
      <w:r w:rsidRPr="00F526BD">
        <w:t xml:space="preserve">Het indienen van een Inschrijving houdt in dat door </w:t>
      </w:r>
      <w:r w:rsidR="00AC57AB">
        <w:t>Inschrijver</w:t>
      </w:r>
      <w:r w:rsidR="00AC57AB" w:rsidRPr="00F526BD">
        <w:t xml:space="preserve"> </w:t>
      </w:r>
      <w:r w:rsidRPr="00F526BD">
        <w:t xml:space="preserve">onvoorwaardelijk met de bepalingen, eisen en voorwaarden van </w:t>
      </w:r>
      <w:r>
        <w:t>d</w:t>
      </w:r>
      <w:r w:rsidR="00850E5C">
        <w:t xml:space="preserve">it Beschrijvend document </w:t>
      </w:r>
      <w:r w:rsidRPr="00F526BD">
        <w:t xml:space="preserve">en de </w:t>
      </w:r>
      <w:r w:rsidR="00AC57AB">
        <w:t>n</w:t>
      </w:r>
      <w:r w:rsidRPr="00F526BD">
        <w:t xml:space="preserve">ota van inlichtingen wordt ingestemd. Van de Inschrijver wordt een proactieve houding verwacht. Hij dient de </w:t>
      </w:r>
      <w:r w:rsidR="004178AC">
        <w:t>Aanbestedende dienst</w:t>
      </w:r>
      <w:r w:rsidR="004178AC" w:rsidRPr="00F526BD">
        <w:t xml:space="preserve"> </w:t>
      </w:r>
      <w:r w:rsidRPr="00F526BD">
        <w:t xml:space="preserve">tijdig, uiterlijk op de laatste dag van de termijn voor het stellen van vragen, op de hoogte te stellen van onduidelijkheden, onvolkomenheden, tegenstrijdigheden of disproportionaliteit in de </w:t>
      </w:r>
      <w:r w:rsidR="00D25C93">
        <w:t>A</w:t>
      </w:r>
      <w:r w:rsidRPr="00F526BD">
        <w:t xml:space="preserve">anbestedingsdocumenten of de aanbestedingsprocedure. </w:t>
      </w:r>
      <w:r w:rsidR="00255D1F">
        <w:t xml:space="preserve">Dit is een vervaltermijn. </w:t>
      </w:r>
      <w:r w:rsidR="002B74EB" w:rsidRPr="002B74EB">
        <w:t>Indien Inschrijver redelijkerwijs pas ná het moment van sluiten van de inschrijftermijn op de hoogte kon zijn van deze onduidelijkheden/ onvolkomenheden/tegenstrijdigheden/disproportionaliteit in de aanbesteding dan is bovenstaande vervaltermijn niet van toepassing.</w:t>
      </w:r>
    </w:p>
    <w:p w14:paraId="5253FD14" w14:textId="77777777" w:rsidR="00F526BD" w:rsidRDefault="00F526BD" w:rsidP="00B71500">
      <w:pPr>
        <w:rPr>
          <w:lang w:eastAsia="en-US"/>
        </w:rPr>
      </w:pPr>
    </w:p>
    <w:p w14:paraId="4A4921DD" w14:textId="1C8DAA3C" w:rsidR="00DA1010" w:rsidRPr="00CD3164" w:rsidRDefault="00C2433E" w:rsidP="004368C0">
      <w:pPr>
        <w:pStyle w:val="Lijstalinea"/>
        <w:numPr>
          <w:ilvl w:val="0"/>
          <w:numId w:val="12"/>
        </w:numPr>
      </w:pPr>
      <w:r w:rsidRPr="00CD3164">
        <w:t>De</w:t>
      </w:r>
      <w:r w:rsidR="00744955" w:rsidRPr="00CD3164">
        <w:t xml:space="preserve"> persoon die de gevraagde </w:t>
      </w:r>
      <w:r w:rsidR="007E1420" w:rsidRPr="00CD3164">
        <w:t>Bijlage</w:t>
      </w:r>
      <w:r w:rsidR="00744955" w:rsidRPr="00CD3164">
        <w:t xml:space="preserve">n en eventuele andere documenten ondertekent, dient bevoegd te zijn de Inschrijver te vertegenwoordigen en rechtsgeldig te binden. Deze bevoegdheid dient te blijken uit </w:t>
      </w:r>
      <w:r w:rsidR="006114B1" w:rsidRPr="00CD3164">
        <w:t xml:space="preserve">een recent (niet ouder dan 6 maanden op het tijdstip van indienen van de </w:t>
      </w:r>
      <w:r w:rsidR="004178AC">
        <w:t>Inschrijving</w:t>
      </w:r>
      <w:r w:rsidR="006114B1" w:rsidRPr="00CD3164">
        <w:t xml:space="preserve">) uittreksel uit het handelsregister </w:t>
      </w:r>
      <w:r w:rsidR="00744955" w:rsidRPr="00CD3164">
        <w:t xml:space="preserve">van de Kamer van Koophandel, dan wel rechtsgeldig ondertekende machtiging, zie </w:t>
      </w:r>
      <w:r w:rsidR="007E1420" w:rsidRPr="00CD3164">
        <w:t>Bijlage</w:t>
      </w:r>
      <w:r w:rsidR="00744955" w:rsidRPr="00CD3164">
        <w:t xml:space="preserve"> 1</w:t>
      </w:r>
      <w:r w:rsidR="004178AC">
        <w:t>, door een daartoe bevoe</w:t>
      </w:r>
      <w:r w:rsidR="00B5404F">
        <w:t>gde vertegenwoordiger</w:t>
      </w:r>
      <w:r w:rsidRPr="00CD3164">
        <w:t xml:space="preserve">. </w:t>
      </w:r>
    </w:p>
    <w:p w14:paraId="72A500E3" w14:textId="77777777" w:rsidR="00DA1010" w:rsidRPr="00CD3164" w:rsidRDefault="00DA1010" w:rsidP="00B71500"/>
    <w:p w14:paraId="75A28683" w14:textId="77777777" w:rsidR="004E5C1A" w:rsidRPr="004E5C1A" w:rsidRDefault="004E5C1A" w:rsidP="004368C0">
      <w:pPr>
        <w:pStyle w:val="Lijstalinea"/>
        <w:numPr>
          <w:ilvl w:val="0"/>
          <w:numId w:val="12"/>
        </w:numPr>
      </w:pPr>
      <w:r w:rsidRPr="004E5C1A">
        <w:t>De Inschrijving en alle overige correspondentie dienen in de Nederlandse taal gesteld te zijn.</w:t>
      </w:r>
    </w:p>
    <w:p w14:paraId="73BF3354" w14:textId="77777777" w:rsidR="004E5C1A" w:rsidRDefault="004E5C1A" w:rsidP="004E5C1A">
      <w:pPr>
        <w:ind w:left="360"/>
      </w:pPr>
    </w:p>
    <w:p w14:paraId="466093E8" w14:textId="6F05CDE2" w:rsidR="00DA1010" w:rsidRPr="00CD3164" w:rsidRDefault="00BF49EA" w:rsidP="00B71500">
      <w:pPr>
        <w:pStyle w:val="Lijstalinea"/>
        <w:numPr>
          <w:ilvl w:val="0"/>
          <w:numId w:val="12"/>
        </w:numPr>
      </w:pPr>
      <w:r w:rsidRPr="00CD3164">
        <w:lastRenderedPageBreak/>
        <w:t xml:space="preserve">Er zal na bekendmaking van de Gunningsbeslissing </w:t>
      </w:r>
      <w:r>
        <w:t xml:space="preserve">conform hoofdstuk 2.1 </w:t>
      </w:r>
      <w:r w:rsidRPr="00CD3164">
        <w:t xml:space="preserve">een stand-still </w:t>
      </w:r>
      <w:r>
        <w:t xml:space="preserve">periode </w:t>
      </w:r>
      <w:r w:rsidRPr="00CD3164">
        <w:t>in acht worden genomen om afgewezen Inschrijvers de gelegenheid te geven nadere informatie te verkrijgen dan wel om kenbaar te maken dat zij rechtsmiddelen willen inzetten tegen de Gunningsbeslissing. Deze stand-still periode gaat in op de dag na datum van verzending van de Gunningsbeslissing.</w:t>
      </w:r>
    </w:p>
    <w:p w14:paraId="38210BC3" w14:textId="77777777" w:rsidR="00BF49EA" w:rsidRPr="00CD3164" w:rsidRDefault="00BF49EA" w:rsidP="00BF49EA"/>
    <w:p w14:paraId="66CCFA86" w14:textId="77777777" w:rsidR="00BF49EA" w:rsidRPr="000134A9" w:rsidRDefault="00BF49EA" w:rsidP="00BF49EA">
      <w:pPr>
        <w:pStyle w:val="Lijstalinea"/>
        <w:numPr>
          <w:ilvl w:val="0"/>
          <w:numId w:val="12"/>
        </w:numPr>
      </w:pPr>
      <w:r w:rsidRPr="00CD3164">
        <w:t>Iedere Inschrijver die het niet met de voorgenomen Gunningsbeslissing eens is, dient na dagtekening van de mededeling van de Gunningsbeslissing</w:t>
      </w:r>
      <w:r>
        <w:t xml:space="preserve"> binnen de gekozen stand-still periode</w:t>
      </w:r>
      <w:r w:rsidRPr="00CD3164">
        <w:t xml:space="preserve"> een civiel kort geding </w:t>
      </w:r>
      <w:r>
        <w:t xml:space="preserve">dan wel een voorlopige voorziening </w:t>
      </w:r>
      <w:r w:rsidRPr="00CD3164">
        <w:t xml:space="preserve">aanhangig te hebben gemaakt bij de Rechtbank Gelderland. De </w:t>
      </w:r>
      <w:r>
        <w:t>Aanbestedende dienst</w:t>
      </w:r>
      <w:r w:rsidRPr="00CD3164">
        <w:t xml:space="preserve"> dient hiervan gelijktijdig in kennis te worden gesteld door toezending van een kopie van de dagvaarding</w:t>
      </w:r>
      <w:r>
        <w:t xml:space="preserve"> naar </w:t>
      </w:r>
      <w:hyperlink r:id="rId17" w:history="1">
        <w:r w:rsidRPr="007A30BF">
          <w:rPr>
            <w:rStyle w:val="Hyperlink"/>
          </w:rPr>
          <w:t>inkoop@wageningen.nl</w:t>
        </w:r>
      </w:hyperlink>
      <w:r>
        <w:t xml:space="preserve"> . </w:t>
      </w:r>
      <w:r w:rsidRPr="000134A9">
        <w:t>Dit is een fatale termijn wat betekent dat een Inschrijver zijn recht verliest om geschillen over de Gunningsbeslissing voor te leggen aan de bevoegde rechter</w:t>
      </w:r>
      <w:r>
        <w:t>, i</w:t>
      </w:r>
      <w:r w:rsidRPr="00CD3164">
        <w:t>ndien niet binnen</w:t>
      </w:r>
      <w:r>
        <w:t xml:space="preserve"> de stand-still periode </w:t>
      </w:r>
      <w:r w:rsidRPr="00CD3164">
        <w:t>een kort geding dan wel een voorlopige voorziening aanhangig is gemaakt</w:t>
      </w:r>
      <w:r>
        <w:t>.</w:t>
      </w:r>
      <w:r w:rsidRPr="00CD3164">
        <w:t xml:space="preserve"> </w:t>
      </w:r>
      <w:r w:rsidRPr="00D1453E">
        <w:t>Indien de fatale termijn eindigt op een zater-, zon- of feestdag dan eindigt de fatale termijn op het laatste uur van de eerstvolgende werkdag.</w:t>
      </w:r>
      <w:r>
        <w:t xml:space="preserve"> </w:t>
      </w:r>
      <w:r w:rsidRPr="006B577E">
        <w:t xml:space="preserve">Wanneer een Inschrijver niet, niet tijdig of niet correct een (kortgeding)dagvaarding aan de Aanbestedende dienst betekent, dan gaat Aanbestedende dienst er vanuit dat deze Inschrijver uitdrukkelijk afstand heeft gedaan van zijn recht om de Gunningsbeslissing of het verloop en de uitkomst van deze aanbestedingsprocedure door de rechter te laten toetsen. </w:t>
      </w:r>
      <w:r w:rsidRPr="00CD3164">
        <w:t>Opdrachtgever is in dat geval dan ook vrij om gevolg te geven aan de geuite beslissing. De gepasseerde Inschrijvers hebben in genoemd geval evenzeer hun rechten verwerkt in een (bodem)procedure een vordering tot schadevergoeding in te stellen. Indien een kortgeding aanhangig is gemaakt, zal niet worden overgegaan tot gunning, tenzij onverwijlde spoed dit noodzakelijk maakt.</w:t>
      </w:r>
      <w:r w:rsidRPr="000134A9">
        <w:t xml:space="preserve"> </w:t>
      </w:r>
    </w:p>
    <w:p w14:paraId="76161D37" w14:textId="77777777" w:rsidR="009E5191" w:rsidRPr="00CD3164" w:rsidRDefault="009E5191" w:rsidP="00B71500"/>
    <w:p w14:paraId="1CFC5446" w14:textId="3AADA41B" w:rsidR="009E5191" w:rsidRPr="00CD3164" w:rsidRDefault="009E5191" w:rsidP="004368C0">
      <w:pPr>
        <w:pStyle w:val="Lijstalinea"/>
        <w:numPr>
          <w:ilvl w:val="0"/>
          <w:numId w:val="12"/>
        </w:numPr>
      </w:pPr>
      <w:r w:rsidRPr="00CD3164">
        <w:t xml:space="preserve">In geval van ongeldigverklaring van een </w:t>
      </w:r>
      <w:r w:rsidR="00C94717">
        <w:t>I</w:t>
      </w:r>
      <w:r w:rsidRPr="00CD3164">
        <w:t xml:space="preserve">nschrijving na de beoordeling op de gunningcriteria blijft de rangorde van </w:t>
      </w:r>
      <w:r w:rsidR="00C94717">
        <w:t>I</w:t>
      </w:r>
      <w:r w:rsidRPr="00CD3164">
        <w:t>nschrijvers in stand.</w:t>
      </w:r>
    </w:p>
    <w:p w14:paraId="1498B305" w14:textId="77777777" w:rsidR="00744955" w:rsidRPr="00A31973" w:rsidRDefault="00744955" w:rsidP="00B71500"/>
    <w:p w14:paraId="52A6E3D6" w14:textId="44AFFECE" w:rsidR="0058558F" w:rsidRDefault="0058558F" w:rsidP="00401111">
      <w:pPr>
        <w:pStyle w:val="Lijstalinea"/>
        <w:numPr>
          <w:ilvl w:val="0"/>
          <w:numId w:val="20"/>
        </w:numPr>
      </w:pPr>
      <w:bookmarkStart w:id="108" w:name="_Toc287878155"/>
      <w:r>
        <w:t xml:space="preserve">Tijdens de periode van beoordeling zal de </w:t>
      </w:r>
      <w:r w:rsidR="002F59A9">
        <w:t>Aanbestedende dienst</w:t>
      </w:r>
      <w:r>
        <w:t xml:space="preserve"> geen enkele informatie geven aan Inschrijvers over de stand van zaken.</w:t>
      </w:r>
    </w:p>
    <w:p w14:paraId="16629B34" w14:textId="77777777" w:rsidR="0058558F" w:rsidRDefault="0058558F" w:rsidP="0058558F"/>
    <w:p w14:paraId="5FE8D3CF" w14:textId="36B96926" w:rsidR="0058558F" w:rsidRDefault="0058558F" w:rsidP="00401111">
      <w:pPr>
        <w:pStyle w:val="Lijstalinea"/>
        <w:numPr>
          <w:ilvl w:val="0"/>
          <w:numId w:val="20"/>
        </w:numPr>
      </w:pPr>
      <w:r>
        <w:t xml:space="preserve">De </w:t>
      </w:r>
      <w:r w:rsidR="002F59A9">
        <w:t>Aanbestedende dienst</w:t>
      </w:r>
      <w:r>
        <w:t xml:space="preserve"> behoudt zich het recht voor alle verstrekte gegevens op hun juistheid te controleren. Indien de Inschrijving onduidelijkheden bevat kan de </w:t>
      </w:r>
      <w:r w:rsidR="002F59A9">
        <w:t>Aanbestedende dienst</w:t>
      </w:r>
      <w:r>
        <w:t xml:space="preserve"> verzoeken om een nadere toelichting op de Inschrijving. Het verstrekken van onjuiste gegevens kan tot uitsluiting leiden. Inschrijvers dienen onder meer de door hen in het kader van de gunning overlegde getuigschriften en documenten op verzoek van de </w:t>
      </w:r>
      <w:r w:rsidR="009F072D">
        <w:t>Aanbestedende dienst</w:t>
      </w:r>
      <w:r>
        <w:t xml:space="preserve"> toe te lichten.</w:t>
      </w:r>
    </w:p>
    <w:p w14:paraId="021295B4" w14:textId="77777777" w:rsidR="0058558F" w:rsidRDefault="0058558F" w:rsidP="0058558F"/>
    <w:p w14:paraId="1E05C447" w14:textId="0B084282" w:rsidR="0058558F" w:rsidRDefault="0058558F" w:rsidP="00401111">
      <w:pPr>
        <w:pStyle w:val="Lijstalinea"/>
        <w:numPr>
          <w:ilvl w:val="0"/>
          <w:numId w:val="20"/>
        </w:numPr>
      </w:pPr>
      <w:r>
        <w:t>De Gunningsbeslissing zal schriftelijk en gelijktijdig aan alle Inschrijvers bekend worden gemaakt met een inhoudelijk gemotiveerde reden indien sprake is van afwijzing. De Gunningsbeslissing is geen aanvaarding van het aanbod als bedoeld in artikel 6:217, eerste lid, van het Burgerlijk Wetboek.</w:t>
      </w:r>
    </w:p>
    <w:p w14:paraId="5E479FE0" w14:textId="77777777" w:rsidR="0058558F" w:rsidRDefault="0058558F" w:rsidP="0058558F"/>
    <w:p w14:paraId="6FC7C329" w14:textId="2DD96CA3" w:rsidR="0058558F" w:rsidRDefault="0058558F" w:rsidP="00401111">
      <w:pPr>
        <w:pStyle w:val="Lijstalinea"/>
        <w:numPr>
          <w:ilvl w:val="0"/>
          <w:numId w:val="20"/>
        </w:numPr>
      </w:pPr>
      <w:r>
        <w:t xml:space="preserve">De </w:t>
      </w:r>
      <w:r w:rsidR="009F072D">
        <w:t>Aanbestedende dienst</w:t>
      </w:r>
      <w:r>
        <w:t xml:space="preserve"> is niet verplicht interne (aanbestedings-) documenten, zoals resultaten van evaluaties, adviezen aangaande kwalificatie en gunning, aan de Inschrijvers bekend te maken. </w:t>
      </w:r>
    </w:p>
    <w:p w14:paraId="5D96E6D1" w14:textId="77777777" w:rsidR="0058558F" w:rsidRDefault="0058558F" w:rsidP="0058558F"/>
    <w:p w14:paraId="0121C190" w14:textId="171501FC" w:rsidR="0058558F" w:rsidRDefault="0058558F" w:rsidP="00401111">
      <w:pPr>
        <w:pStyle w:val="Lijstalinea"/>
        <w:numPr>
          <w:ilvl w:val="0"/>
          <w:numId w:val="20"/>
        </w:numPr>
      </w:pPr>
      <w:r>
        <w:t xml:space="preserve">Opdrachtgever is gerechtigd </w:t>
      </w:r>
      <w:r w:rsidRPr="00827DEF">
        <w:t>de Raamovereenkomst met</w:t>
      </w:r>
      <w:r>
        <w:t xml:space="preserve"> de Opdrachtnemer met onmiddellijke ingang te beëindigen, indien uit een uitspraak van een rechter volgt dat de Gunningsbeslissing onrechtmatig is, of dat de </w:t>
      </w:r>
      <w:r w:rsidRPr="00827DEF">
        <w:t>Raamovereenkomst ongeldig</w:t>
      </w:r>
      <w:r>
        <w:t xml:space="preserve"> is, of dat om </w:t>
      </w:r>
      <w:r>
        <w:lastRenderedPageBreak/>
        <w:t xml:space="preserve">welke reden dan ook opnieuw moeten worden aanbesteed. Aan dergelijke besluiten, alsmede aan een verzoek tot aanvulling van de Inschrijving of aan andere mededelingen of gedragingen van de </w:t>
      </w:r>
      <w:r w:rsidR="003B11EC">
        <w:t>Aanbestedende dienst</w:t>
      </w:r>
      <w:r>
        <w:t xml:space="preserve"> voorafgaand aan de gunningsbeslissing, kunnen door Inschrijvers geen aanspraken op de opdracht of op vergoeding van inschrijfkosten, verlies aan referentie, gederfde winst of andere schade jegens Opdrachtgever</w:t>
      </w:r>
      <w:r w:rsidR="00D50C17">
        <w:t>/Aanbestedende dienst</w:t>
      </w:r>
      <w:r>
        <w:t xml:space="preserve"> worden ontleend. </w:t>
      </w:r>
    </w:p>
    <w:p w14:paraId="070B586E" w14:textId="77777777" w:rsidR="0058558F" w:rsidRDefault="0058558F" w:rsidP="0058558F"/>
    <w:p w14:paraId="1F6B7CD8" w14:textId="77777777" w:rsidR="00ED775B" w:rsidRDefault="00ED775B" w:rsidP="00401111">
      <w:pPr>
        <w:pStyle w:val="Lijstalinea"/>
        <w:numPr>
          <w:ilvl w:val="0"/>
          <w:numId w:val="20"/>
        </w:numPr>
      </w:pPr>
      <w:r w:rsidRPr="00CD3164">
        <w:t xml:space="preserve">Aan het uitbrengen van een </w:t>
      </w:r>
      <w:r>
        <w:t>Inschrijving</w:t>
      </w:r>
      <w:r w:rsidRPr="00CD3164">
        <w:t xml:space="preserve"> zullen voor de </w:t>
      </w:r>
      <w:r>
        <w:t>Aanbestedende dienst</w:t>
      </w:r>
      <w:r w:rsidRPr="00CD3164">
        <w:t xml:space="preserve"> geen kosten zijn verbonden, ongeacht of de </w:t>
      </w:r>
      <w:r>
        <w:t>Inschrijving</w:t>
      </w:r>
      <w:r w:rsidRPr="00CD3164">
        <w:t xml:space="preserve"> tot het sluiten van een Overeenkomst zal leiden.</w:t>
      </w:r>
    </w:p>
    <w:p w14:paraId="58839D04" w14:textId="5D6C97A4" w:rsidR="0058558F" w:rsidRPr="00827DEF" w:rsidRDefault="0058558F" w:rsidP="00827DEF">
      <w:pPr>
        <w:pStyle w:val="Lijstalinea"/>
        <w:numPr>
          <w:ilvl w:val="0"/>
          <w:numId w:val="0"/>
        </w:numPr>
        <w:ind w:left="1440"/>
      </w:pPr>
    </w:p>
    <w:p w14:paraId="3DFB1C02" w14:textId="5ACD08B5" w:rsidR="0058558F" w:rsidRDefault="0058558F" w:rsidP="00401111">
      <w:pPr>
        <w:pStyle w:val="Lijstalinea"/>
        <w:numPr>
          <w:ilvl w:val="0"/>
          <w:numId w:val="20"/>
        </w:numPr>
      </w:pPr>
      <w:r>
        <w:t xml:space="preserve">De </w:t>
      </w:r>
      <w:r w:rsidR="0095348C">
        <w:t>A</w:t>
      </w:r>
      <w:r>
        <w:t>anbestedende dienst sluit niet op voorhand iedere vergoeding van inschrijfkosten uit in geval van een laattijdige intrekking van de aanbesteding.</w:t>
      </w:r>
    </w:p>
    <w:p w14:paraId="1432E5BD" w14:textId="77777777" w:rsidR="00AD6D2F" w:rsidRDefault="00AD6D2F" w:rsidP="00AD6D2F">
      <w:pPr>
        <w:rPr>
          <w:lang w:eastAsia="en-US"/>
        </w:rPr>
      </w:pPr>
    </w:p>
    <w:p w14:paraId="1ED85682" w14:textId="49D553D7" w:rsidR="00E41FCA" w:rsidRPr="00AD6D2F" w:rsidRDefault="00E41FCA" w:rsidP="00E41FCA">
      <w:pPr>
        <w:pStyle w:val="Lijstalinea"/>
        <w:numPr>
          <w:ilvl w:val="0"/>
          <w:numId w:val="20"/>
        </w:numPr>
      </w:pPr>
      <w:r>
        <w:t>Op deze aanbesteding is het Nederlandse recht van toepassing.</w:t>
      </w:r>
    </w:p>
    <w:p w14:paraId="3405997B" w14:textId="77777777" w:rsidR="00AB120C" w:rsidRPr="0058558F" w:rsidRDefault="00AB120C" w:rsidP="0058558F"/>
    <w:p w14:paraId="49D9BC25" w14:textId="6A4DD5B6" w:rsidR="00895CED" w:rsidRPr="00A31973" w:rsidRDefault="00895CED" w:rsidP="001A1846">
      <w:pPr>
        <w:pStyle w:val="Kop2"/>
      </w:pPr>
      <w:bookmarkStart w:id="109" w:name="_Toc93650086"/>
      <w:bookmarkStart w:id="110" w:name="_Toc1167172003"/>
      <w:r w:rsidRPr="00A31973">
        <w:t>Het vormen van een combinatie</w:t>
      </w:r>
      <w:bookmarkEnd w:id="108"/>
      <w:bookmarkEnd w:id="109"/>
      <w:bookmarkEnd w:id="110"/>
    </w:p>
    <w:p w14:paraId="523024A5" w14:textId="2301E06F" w:rsidR="009C0C55" w:rsidRPr="001C6263" w:rsidRDefault="00E61E1C" w:rsidP="009C0C55">
      <w:pPr>
        <w:rPr>
          <w:rFonts w:ascii="Arial" w:hAnsi="Arial"/>
          <w:color w:val="auto"/>
          <w:sz w:val="20"/>
        </w:rPr>
      </w:pPr>
      <w:bookmarkStart w:id="111" w:name="_Hlk117496887"/>
      <w:r>
        <w:t xml:space="preserve">Zowel een zelfstandige Onderneming als een </w:t>
      </w:r>
      <w:r w:rsidR="009B69E0">
        <w:t>c</w:t>
      </w:r>
      <w:r>
        <w:t xml:space="preserve">ombinatie van Ondernemingen kan een Inschrijving doen. </w:t>
      </w:r>
      <w:r w:rsidR="009C0C55" w:rsidRPr="009C0C55">
        <w:rPr>
          <w:rFonts w:cs="Arial"/>
        </w:rPr>
        <w:t>Indien Inschrijver als Combinatie wil inschrijven</w:t>
      </w:r>
      <w:r w:rsidR="001C6263">
        <w:rPr>
          <w:rFonts w:cs="Arial"/>
        </w:rPr>
        <w:t xml:space="preserve"> gelden de volgende voorwaarden:</w:t>
      </w:r>
    </w:p>
    <w:p w14:paraId="30417578" w14:textId="77777777" w:rsidR="001C6263" w:rsidRPr="009C0C55" w:rsidRDefault="001C6263" w:rsidP="009C0C55">
      <w:pPr>
        <w:rPr>
          <w:rFonts w:cs="Arial"/>
        </w:rPr>
      </w:pPr>
    </w:p>
    <w:p w14:paraId="1BFABD10" w14:textId="5EBECA61" w:rsidR="009C0C55" w:rsidRPr="00322216" w:rsidRDefault="009C0C55" w:rsidP="00401111">
      <w:pPr>
        <w:pStyle w:val="Lijstalinea"/>
        <w:numPr>
          <w:ilvl w:val="0"/>
          <w:numId w:val="21"/>
        </w:numPr>
        <w:rPr>
          <w:rFonts w:cs="Arial"/>
        </w:rPr>
      </w:pPr>
      <w:r w:rsidRPr="00322216">
        <w:rPr>
          <w:rFonts w:cs="Arial"/>
        </w:rPr>
        <w:t>Indien als Combinatie wordt ingeschreven, wordt dit in Deel I van het UEA vermeld</w:t>
      </w:r>
      <w:r w:rsidR="00322216">
        <w:rPr>
          <w:rFonts w:cs="Arial"/>
        </w:rPr>
        <w:t>.</w:t>
      </w:r>
      <w:r w:rsidRPr="00322216">
        <w:rPr>
          <w:rFonts w:cs="Arial"/>
        </w:rPr>
        <w:t xml:space="preserve"> </w:t>
      </w:r>
    </w:p>
    <w:p w14:paraId="7D33D099" w14:textId="3190E463" w:rsidR="009C0C55" w:rsidRPr="00322216" w:rsidRDefault="009C0C55" w:rsidP="00401111">
      <w:pPr>
        <w:pStyle w:val="Lijstalinea"/>
        <w:numPr>
          <w:ilvl w:val="0"/>
          <w:numId w:val="21"/>
        </w:numPr>
        <w:rPr>
          <w:rFonts w:cs="Arial"/>
        </w:rPr>
      </w:pPr>
      <w:r w:rsidRPr="00322216">
        <w:rPr>
          <w:rFonts w:cs="Arial"/>
        </w:rPr>
        <w:t xml:space="preserve">Elke deelnemer van de Combinatie dient apart een UEA in te vullen en te ondertekenen. Iedere afzonderlijke deelnemer verklaart hiermee dat de uitsluitingsgronden in het UEA niet op hem van toepassing zijn. </w:t>
      </w:r>
    </w:p>
    <w:p w14:paraId="47D669DA" w14:textId="17AB77DA" w:rsidR="009C0C55" w:rsidRPr="00322216" w:rsidRDefault="009C0C55" w:rsidP="00401111">
      <w:pPr>
        <w:pStyle w:val="Lijstalinea"/>
        <w:numPr>
          <w:ilvl w:val="0"/>
          <w:numId w:val="21"/>
        </w:numPr>
        <w:rPr>
          <w:rFonts w:cs="Arial"/>
        </w:rPr>
      </w:pPr>
      <w:r w:rsidRPr="00322216">
        <w:rPr>
          <w:rFonts w:cs="Arial"/>
        </w:rPr>
        <w:t>De Combinatie dient gezamenlijk te voldoen aan de gestelde eisen ten behoeve van de economische en financiële draagkracht. Het is toegestaan dat de relevante omzet en referenties van de deelnemers van de Combinatie bij elkaar worden opgeteld.</w:t>
      </w:r>
    </w:p>
    <w:p w14:paraId="6948CC7B" w14:textId="77181F79" w:rsidR="009C0C55" w:rsidRPr="00322216" w:rsidRDefault="009C0C55" w:rsidP="00401111">
      <w:pPr>
        <w:pStyle w:val="Lijstalinea"/>
        <w:numPr>
          <w:ilvl w:val="0"/>
          <w:numId w:val="21"/>
        </w:numPr>
        <w:rPr>
          <w:rFonts w:cs="Arial"/>
        </w:rPr>
      </w:pPr>
      <w:r w:rsidRPr="00322216">
        <w:rPr>
          <w:rFonts w:cs="Arial"/>
        </w:rPr>
        <w:t>Indien aan een Combinatie gegund wordt is de uitvoering van de Opdracht aan de volgende</w:t>
      </w:r>
      <w:r w:rsidR="00322216">
        <w:rPr>
          <w:rFonts w:cs="Arial"/>
        </w:rPr>
        <w:t xml:space="preserve"> </w:t>
      </w:r>
      <w:r w:rsidRPr="00322216">
        <w:rPr>
          <w:rFonts w:cs="Arial"/>
        </w:rPr>
        <w:t xml:space="preserve">aanvullende eisen onderhevig: </w:t>
      </w:r>
    </w:p>
    <w:p w14:paraId="28D966D9" w14:textId="70E632F6" w:rsidR="009C0C55" w:rsidRPr="00322216" w:rsidRDefault="009C0C55" w:rsidP="00401111">
      <w:pPr>
        <w:pStyle w:val="Lijstalinea"/>
        <w:numPr>
          <w:ilvl w:val="1"/>
          <w:numId w:val="21"/>
        </w:numPr>
        <w:rPr>
          <w:rFonts w:cs="Arial"/>
        </w:rPr>
      </w:pPr>
      <w:r w:rsidRPr="00322216">
        <w:rPr>
          <w:rFonts w:cs="Arial"/>
        </w:rPr>
        <w:t>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74B5658" w14:textId="7E565473" w:rsidR="009C0C55" w:rsidRPr="00B75C30" w:rsidRDefault="009C0C55" w:rsidP="00401111">
      <w:pPr>
        <w:pStyle w:val="Lijstalinea"/>
        <w:numPr>
          <w:ilvl w:val="0"/>
          <w:numId w:val="21"/>
        </w:numPr>
        <w:rPr>
          <w:rFonts w:cs="Arial"/>
        </w:rPr>
      </w:pPr>
      <w:r w:rsidRPr="00322216">
        <w:rPr>
          <w:rFonts w:cs="Arial"/>
        </w:rPr>
        <w:t xml:space="preserve">Alle deelnemers aanvaarden zowel gezamenlijke als hoofdelijke aansprakelijkheid voor zowel </w:t>
      </w:r>
      <w:r w:rsidRPr="00B75C30">
        <w:rPr>
          <w:rFonts w:cs="Arial"/>
        </w:rPr>
        <w:t xml:space="preserve">de Inschrijving als voor de nakoming en uitvoering van alle uit de </w:t>
      </w:r>
      <w:r w:rsidR="00B75C30">
        <w:rPr>
          <w:rFonts w:cs="Arial"/>
        </w:rPr>
        <w:t>(Raam)</w:t>
      </w:r>
      <w:r w:rsidRPr="00B75C30">
        <w:rPr>
          <w:rFonts w:cs="Arial"/>
        </w:rPr>
        <w:t>Overeenkomst voortvloeiende verplichtingen.</w:t>
      </w:r>
    </w:p>
    <w:p w14:paraId="603C3AB2" w14:textId="51D773C5" w:rsidR="009C0C55" w:rsidRPr="00B75C30" w:rsidRDefault="009C0C55" w:rsidP="00401111">
      <w:pPr>
        <w:pStyle w:val="Lijstalinea"/>
        <w:numPr>
          <w:ilvl w:val="0"/>
          <w:numId w:val="21"/>
        </w:numPr>
        <w:rPr>
          <w:rFonts w:cs="Arial"/>
        </w:rPr>
      </w:pPr>
      <w:r w:rsidRPr="00B75C30">
        <w:rPr>
          <w:rFonts w:cs="Arial"/>
        </w:rPr>
        <w:t>Indien op één van de deelnemers een uitsluitingsgrond van toepassing is, volgt uitsluiting van alle deelnemers en is het niet toegestaan een andere Combinatie aan te gaan.</w:t>
      </w:r>
    </w:p>
    <w:p w14:paraId="77B5F714" w14:textId="1C7971C1" w:rsidR="00895CED" w:rsidRPr="00B75C30" w:rsidRDefault="009C0C55" w:rsidP="00401111">
      <w:pPr>
        <w:pStyle w:val="Lijstalinea"/>
        <w:numPr>
          <w:ilvl w:val="0"/>
          <w:numId w:val="21"/>
        </w:numPr>
        <w:rPr>
          <w:rFonts w:cs="Arial"/>
        </w:rPr>
      </w:pPr>
      <w:r w:rsidRPr="00B75C30">
        <w:rPr>
          <w:rFonts w:cs="Arial"/>
        </w:rPr>
        <w:t xml:space="preserve">Indien de Combinatie wordt ontbonden dient de Opdrachtnemer dit onverwijld aan de Opdrachtgever te melden. Partijen gaan vervolgens in gesprek of de </w:t>
      </w:r>
      <w:r w:rsidR="00B75C30">
        <w:rPr>
          <w:rFonts w:cs="Arial"/>
        </w:rPr>
        <w:t>(Raam)</w:t>
      </w:r>
      <w:r w:rsidRPr="00B75C30">
        <w:rPr>
          <w:rFonts w:cs="Arial"/>
        </w:rPr>
        <w:t>Overeenkomst kan worden voortgezet. De continuïteit en kwaliteit van de dienstverlening is hierbij uitgangspunt.</w:t>
      </w:r>
    </w:p>
    <w:bookmarkEnd w:id="111"/>
    <w:p w14:paraId="698C39E3" w14:textId="77777777" w:rsidR="009C0C55" w:rsidRPr="00A31973" w:rsidRDefault="009C0C55" w:rsidP="009C0C55">
      <w:pPr>
        <w:rPr>
          <w:rFonts w:cs="Arial"/>
        </w:rPr>
      </w:pPr>
    </w:p>
    <w:p w14:paraId="1AD4A86A" w14:textId="77777777" w:rsidR="00895CED" w:rsidRPr="000425F4" w:rsidRDefault="00895CED" w:rsidP="001A1846">
      <w:pPr>
        <w:pStyle w:val="Kop2"/>
        <w:rPr>
          <w:sz w:val="28"/>
          <w:szCs w:val="28"/>
        </w:rPr>
      </w:pPr>
      <w:bookmarkStart w:id="112" w:name="_Toc287878156"/>
      <w:bookmarkStart w:id="113" w:name="_Toc93650087"/>
      <w:bookmarkStart w:id="114" w:name="_Toc1221058255"/>
      <w:r w:rsidRPr="000425F4">
        <w:rPr>
          <w:sz w:val="28"/>
          <w:szCs w:val="28"/>
        </w:rPr>
        <w:t>Geheimhouding</w:t>
      </w:r>
      <w:bookmarkEnd w:id="112"/>
      <w:bookmarkEnd w:id="113"/>
      <w:bookmarkEnd w:id="114"/>
    </w:p>
    <w:p w14:paraId="1BC99D30" w14:textId="534E7933" w:rsidR="00895CED" w:rsidRPr="00CD3164" w:rsidRDefault="00697205" w:rsidP="001A1846">
      <w:r w:rsidRPr="00697205">
        <w:t>Aanbestedende dienst zal de inhoud van de Offertes vertrouwelijk behandelen.</w:t>
      </w:r>
    </w:p>
    <w:p w14:paraId="5E58D446" w14:textId="77777777" w:rsidR="00895CED" w:rsidRPr="00A31973" w:rsidRDefault="00895CED" w:rsidP="001A1846">
      <w:pPr>
        <w:rPr>
          <w:kern w:val="1"/>
        </w:rPr>
      </w:pPr>
    </w:p>
    <w:p w14:paraId="10D46E9B" w14:textId="664CA408" w:rsidR="00895CED" w:rsidRPr="000425F4" w:rsidRDefault="00895CED" w:rsidP="001A1846">
      <w:pPr>
        <w:pStyle w:val="Kop2"/>
        <w:rPr>
          <w:sz w:val="28"/>
          <w:szCs w:val="28"/>
        </w:rPr>
      </w:pPr>
      <w:bookmarkStart w:id="115" w:name="_Toc287878157"/>
      <w:bookmarkStart w:id="116" w:name="_Toc93650088"/>
      <w:bookmarkStart w:id="117" w:name="_Toc2005243150"/>
      <w:r w:rsidRPr="000425F4">
        <w:rPr>
          <w:sz w:val="28"/>
          <w:szCs w:val="28"/>
        </w:rPr>
        <w:t xml:space="preserve">Geldigheidsduur </w:t>
      </w:r>
      <w:bookmarkEnd w:id="115"/>
      <w:r w:rsidR="00862B79" w:rsidRPr="000425F4">
        <w:rPr>
          <w:sz w:val="28"/>
          <w:szCs w:val="28"/>
        </w:rPr>
        <w:t>Inschrijving</w:t>
      </w:r>
      <w:bookmarkEnd w:id="116"/>
      <w:bookmarkEnd w:id="117"/>
    </w:p>
    <w:p w14:paraId="40A3E1D6" w14:textId="0695B32C" w:rsidR="00895CED" w:rsidRPr="00CD3164" w:rsidRDefault="00895CED" w:rsidP="001A1846">
      <w:r w:rsidRPr="00CD3164">
        <w:t xml:space="preserve">De </w:t>
      </w:r>
      <w:r w:rsidR="0030475A">
        <w:t>Inschrijving</w:t>
      </w:r>
      <w:r w:rsidR="0030475A" w:rsidRPr="00CD3164">
        <w:t xml:space="preserve"> </w:t>
      </w:r>
      <w:r w:rsidRPr="00CD3164">
        <w:t xml:space="preserve">dient een minimale geldigheidsduur te </w:t>
      </w:r>
      <w:r w:rsidRPr="0012474A">
        <w:t>hebben</w:t>
      </w:r>
      <w:r w:rsidR="0025657B" w:rsidRPr="0012474A">
        <w:t xml:space="preserve"> van</w:t>
      </w:r>
      <w:r w:rsidR="0025657B" w:rsidRPr="0012474A">
        <w:rPr>
          <w:kern w:val="1"/>
        </w:rPr>
        <w:t xml:space="preserve"> </w:t>
      </w:r>
      <w:r w:rsidR="003553A2" w:rsidRPr="0012474A">
        <w:rPr>
          <w:kern w:val="1"/>
        </w:rPr>
        <w:t>90</w:t>
      </w:r>
      <w:r w:rsidR="008D16D6" w:rsidRPr="0012474A">
        <w:rPr>
          <w:kern w:val="1"/>
        </w:rPr>
        <w:t xml:space="preserve"> </w:t>
      </w:r>
      <w:r w:rsidR="0025657B" w:rsidRPr="0012474A">
        <w:rPr>
          <w:kern w:val="1"/>
        </w:rPr>
        <w:t>dagen</w:t>
      </w:r>
      <w:r w:rsidRPr="0012474A">
        <w:t xml:space="preserve"> na</w:t>
      </w:r>
      <w:r w:rsidRPr="00CD3164">
        <w:t xml:space="preserve"> sluitingsdatum. Gedurende deze periode is de </w:t>
      </w:r>
      <w:r w:rsidR="0030475A">
        <w:t>Inschrijving</w:t>
      </w:r>
      <w:r w:rsidR="0030475A" w:rsidRPr="00CD3164">
        <w:t xml:space="preserve"> </w:t>
      </w:r>
      <w:r w:rsidRPr="00CD3164">
        <w:t xml:space="preserve">onvoorwaardelijk en bindend. De </w:t>
      </w:r>
      <w:r w:rsidR="0030475A">
        <w:t>Inschrijving</w:t>
      </w:r>
      <w:r w:rsidR="0030475A" w:rsidRPr="00CD3164">
        <w:t xml:space="preserve"> </w:t>
      </w:r>
      <w:r w:rsidRPr="00CD3164">
        <w:t xml:space="preserve">is een </w:t>
      </w:r>
      <w:r w:rsidRPr="00CD3164">
        <w:lastRenderedPageBreak/>
        <w:t xml:space="preserve">onherroepelijk aanbod in de zin van artikel 6:219 van het Burgerlijk Wetboek; prijzen en condities kunnen gedurende deze periode niet worden gewijzigd. </w:t>
      </w:r>
      <w:r w:rsidR="00643A1F" w:rsidRPr="005F34E0">
        <w:t xml:space="preserve">Mocht er een kort geding worden gestart naar aanleiding van de Gunningsbeslissing, dan dient de </w:t>
      </w:r>
      <w:r w:rsidR="00643A1F">
        <w:t>Inschrijver</w:t>
      </w:r>
      <w:r w:rsidR="00643A1F" w:rsidRPr="005F34E0">
        <w:t xml:space="preserve">, als deze termijn </w:t>
      </w:r>
      <w:r w:rsidR="00643A1F" w:rsidRPr="0012474A">
        <w:t>van</w:t>
      </w:r>
      <w:r w:rsidR="0012474A" w:rsidRPr="0012474A">
        <w:t xml:space="preserve"> </w:t>
      </w:r>
      <w:r w:rsidR="00643A1F" w:rsidRPr="0012474A">
        <w:t>90 dagen</w:t>
      </w:r>
      <w:r w:rsidR="00643A1F" w:rsidRPr="005F34E0">
        <w:t xml:space="preserve"> wordt overschreden, zijn Inschrijving verlengd gestand te doen tot 4 weken (termijn om hoger beroep aan te tekenen) na de datum waarop de voorzieningenrechter uitspraak heeft gedaan en voor de periode die de Opdrachtgever nodig heeft om redelijkerwijs te voldoen aan de uitspraak</w:t>
      </w:r>
      <w:r w:rsidR="00643A1F">
        <w:t>.</w:t>
      </w:r>
      <w:bookmarkStart w:id="118" w:name="_Ref200875091"/>
      <w:bookmarkStart w:id="119" w:name="_Ref200875180"/>
    </w:p>
    <w:p w14:paraId="6A1BAB0D" w14:textId="77777777" w:rsidR="00895CED" w:rsidRPr="00A31973" w:rsidRDefault="00895CED" w:rsidP="00590ADE">
      <w:pPr>
        <w:pStyle w:val="gemeentewageningen"/>
      </w:pPr>
    </w:p>
    <w:p w14:paraId="427E0988" w14:textId="77777777" w:rsidR="00895CED" w:rsidRPr="000425F4" w:rsidRDefault="00895CED" w:rsidP="001A1846">
      <w:pPr>
        <w:pStyle w:val="Kop2"/>
        <w:rPr>
          <w:sz w:val="28"/>
          <w:szCs w:val="28"/>
        </w:rPr>
      </w:pPr>
      <w:bookmarkStart w:id="120" w:name="_Toc262561192"/>
      <w:bookmarkStart w:id="121" w:name="_Toc287878158"/>
      <w:bookmarkStart w:id="122" w:name="_Toc93650089"/>
      <w:bookmarkStart w:id="123" w:name="_Toc1295205654"/>
      <w:r w:rsidRPr="000425F4">
        <w:rPr>
          <w:sz w:val="28"/>
          <w:szCs w:val="28"/>
        </w:rPr>
        <w:t>Geschillen</w:t>
      </w:r>
      <w:bookmarkEnd w:id="120"/>
      <w:bookmarkEnd w:id="121"/>
      <w:bookmarkEnd w:id="122"/>
      <w:bookmarkEnd w:id="123"/>
    </w:p>
    <w:p w14:paraId="78409140" w14:textId="1D10B8C4" w:rsidR="00AD6DA5" w:rsidRPr="00CD3164" w:rsidRDefault="00895CED" w:rsidP="00590ADE">
      <w:pPr>
        <w:pStyle w:val="gemeentewageningen"/>
        <w:rPr>
          <w:kern w:val="1"/>
          <w:sz w:val="18"/>
          <w:szCs w:val="18"/>
        </w:rPr>
      </w:pPr>
      <w:r w:rsidRPr="00643A1F">
        <w:rPr>
          <w:kern w:val="1"/>
          <w:szCs w:val="22"/>
        </w:rPr>
        <w:t xml:space="preserve">Een </w:t>
      </w:r>
      <w:r w:rsidRPr="00643A1F">
        <w:rPr>
          <w:szCs w:val="22"/>
        </w:rPr>
        <w:t>geschil</w:t>
      </w:r>
      <w:r w:rsidRPr="00643A1F">
        <w:rPr>
          <w:kern w:val="1"/>
          <w:szCs w:val="22"/>
        </w:rPr>
        <w:t xml:space="preserve"> tussen de bij de </w:t>
      </w:r>
      <w:r w:rsidR="00194652">
        <w:rPr>
          <w:kern w:val="1"/>
          <w:szCs w:val="22"/>
        </w:rPr>
        <w:t>Aanbestedings</w:t>
      </w:r>
      <w:r w:rsidR="00101235" w:rsidRPr="00643A1F">
        <w:rPr>
          <w:kern w:val="1"/>
          <w:szCs w:val="22"/>
        </w:rPr>
        <w:t xml:space="preserve">procedure </w:t>
      </w:r>
      <w:r w:rsidRPr="00643A1F">
        <w:rPr>
          <w:kern w:val="1"/>
          <w:szCs w:val="22"/>
        </w:rPr>
        <w:t xml:space="preserve">betrokken partijen, ontstaan naar aanleiding van deze </w:t>
      </w:r>
      <w:r w:rsidR="00194652">
        <w:rPr>
          <w:kern w:val="1"/>
          <w:szCs w:val="22"/>
        </w:rPr>
        <w:t>Aanbesteding</w:t>
      </w:r>
      <w:r w:rsidRPr="00643A1F">
        <w:rPr>
          <w:kern w:val="1"/>
          <w:szCs w:val="22"/>
        </w:rPr>
        <w:t xml:space="preserve">, wordt, indien door middel van goed overleg geen oplossing wordt gevonden, </w:t>
      </w:r>
      <w:r w:rsidR="00AD6DA5" w:rsidRPr="00643A1F">
        <w:rPr>
          <w:kern w:val="1"/>
          <w:szCs w:val="22"/>
        </w:rPr>
        <w:t>uitsluitend voorgelegd aan de Rechtbank Gelderland</w:t>
      </w:r>
      <w:r w:rsidR="00AD6DA5" w:rsidRPr="00CD3164">
        <w:rPr>
          <w:kern w:val="1"/>
          <w:sz w:val="18"/>
          <w:szCs w:val="18"/>
        </w:rPr>
        <w:t>.</w:t>
      </w:r>
    </w:p>
    <w:p w14:paraId="5E6F68C7" w14:textId="77777777" w:rsidR="0040334A" w:rsidRDefault="0040334A" w:rsidP="0040334A"/>
    <w:p w14:paraId="0E1851D7" w14:textId="77777777" w:rsidR="0012474A" w:rsidRPr="0040334A" w:rsidRDefault="0012474A" w:rsidP="0040334A"/>
    <w:p w14:paraId="4DEA9C0C" w14:textId="77777777" w:rsidR="0040334A" w:rsidRPr="0040334A" w:rsidRDefault="0040334A" w:rsidP="0040334A"/>
    <w:p w14:paraId="1198A699" w14:textId="3208A389" w:rsidR="00895CED" w:rsidRPr="00A31973" w:rsidRDefault="00895CED" w:rsidP="001A1846">
      <w:pPr>
        <w:pStyle w:val="Kop1"/>
        <w:rPr>
          <w:kern w:val="1"/>
        </w:rPr>
      </w:pPr>
      <w:bookmarkStart w:id="124" w:name="_Ref285619450"/>
      <w:bookmarkStart w:id="125" w:name="_Toc287878159"/>
      <w:bookmarkStart w:id="126" w:name="_Toc93650090"/>
      <w:bookmarkStart w:id="127" w:name="_Toc1012332169"/>
      <w:r w:rsidRPr="00A31973">
        <w:t xml:space="preserve">Beoordeling van de </w:t>
      </w:r>
      <w:r w:rsidR="00554C54" w:rsidRPr="00A31973">
        <w:t>Offerte</w:t>
      </w:r>
      <w:r w:rsidRPr="00A31973">
        <w:t>s</w:t>
      </w:r>
      <w:bookmarkEnd w:id="101"/>
      <w:bookmarkEnd w:id="102"/>
      <w:bookmarkEnd w:id="118"/>
      <w:bookmarkEnd w:id="119"/>
      <w:bookmarkEnd w:id="124"/>
      <w:bookmarkEnd w:id="125"/>
      <w:bookmarkEnd w:id="126"/>
      <w:bookmarkEnd w:id="127"/>
    </w:p>
    <w:p w14:paraId="283BF2BB" w14:textId="77777777" w:rsidR="00CF0F8D" w:rsidRPr="000425F4" w:rsidRDefault="00CF0F8D" w:rsidP="001A1846">
      <w:pPr>
        <w:pStyle w:val="Kop2"/>
        <w:rPr>
          <w:sz w:val="28"/>
          <w:szCs w:val="28"/>
        </w:rPr>
      </w:pPr>
      <w:bookmarkStart w:id="128" w:name="_Toc93650091"/>
      <w:bookmarkStart w:id="129" w:name="_Toc2138928196"/>
      <w:r w:rsidRPr="000425F4">
        <w:rPr>
          <w:sz w:val="28"/>
          <w:szCs w:val="28"/>
        </w:rPr>
        <w:t>Methodiek</w:t>
      </w:r>
      <w:bookmarkEnd w:id="128"/>
      <w:bookmarkEnd w:id="129"/>
    </w:p>
    <w:p w14:paraId="1EDBBDC9" w14:textId="357475D9" w:rsidR="00590EDE" w:rsidRPr="00CD3164" w:rsidRDefault="006E1A5B" w:rsidP="001A1846">
      <w:bookmarkStart w:id="130" w:name="_Toc262561195"/>
      <w:r>
        <w:t>N</w:t>
      </w:r>
      <w:r w:rsidR="00590EDE" w:rsidRPr="00CD3164">
        <w:t>a opening van de Inschrijvingen</w:t>
      </w:r>
      <w:r>
        <w:t xml:space="preserve"> en toetsing van de voorwaarden in hoofdstuk 3</w:t>
      </w:r>
      <w:r w:rsidRPr="00CD3164">
        <w:t xml:space="preserve"> start</w:t>
      </w:r>
      <w:r>
        <w:t xml:space="preserve"> de beoordelingsprocedure</w:t>
      </w:r>
      <w:r w:rsidR="00590EDE" w:rsidRPr="00CD3164">
        <w:t>. Een beoordelingsteam verricht de beoordelingen van de Inschrijvingen als volgt:</w:t>
      </w:r>
    </w:p>
    <w:p w14:paraId="6F0C974B" w14:textId="77777777" w:rsidR="00590EDE" w:rsidRPr="00CD3164" w:rsidRDefault="00590EDE" w:rsidP="001A1846"/>
    <w:p w14:paraId="5114F8D4" w14:textId="4B84781D" w:rsidR="00590EDE" w:rsidRPr="00CD3164" w:rsidRDefault="00590EDE" w:rsidP="001A1846">
      <w:pPr>
        <w:rPr>
          <w:u w:val="single"/>
        </w:rPr>
      </w:pPr>
      <w:r w:rsidRPr="00CD3164">
        <w:rPr>
          <w:u w:val="single"/>
        </w:rPr>
        <w:t xml:space="preserve">Stap 1: volledigheid </w:t>
      </w:r>
      <w:r w:rsidR="008F7FF0">
        <w:rPr>
          <w:u w:val="single"/>
        </w:rPr>
        <w:t>Inschrijving</w:t>
      </w:r>
    </w:p>
    <w:p w14:paraId="2C9ABC1A" w14:textId="4BD99738" w:rsidR="00590EDE" w:rsidRPr="00CD3164" w:rsidRDefault="00590EDE" w:rsidP="001A1846">
      <w:r w:rsidRPr="00CD3164">
        <w:t>Er wordt bekeken of de</w:t>
      </w:r>
      <w:r w:rsidR="00643A1F">
        <w:t xml:space="preserve"> </w:t>
      </w:r>
      <w:r w:rsidR="008F7FF0">
        <w:t>Inschrijving</w:t>
      </w:r>
      <w:r w:rsidR="008F7FF0" w:rsidRPr="00CD3164">
        <w:t xml:space="preserve"> </w:t>
      </w:r>
      <w:r w:rsidRPr="00CD3164">
        <w:t xml:space="preserve">tijdig </w:t>
      </w:r>
      <w:r w:rsidR="00361AAD">
        <w:t xml:space="preserve">en </w:t>
      </w:r>
      <w:r w:rsidRPr="00CD3164">
        <w:t>volgens de procedure is aangeleverd en of alle gevraagde informatie is bijgevoegd.</w:t>
      </w:r>
    </w:p>
    <w:p w14:paraId="472EF82D" w14:textId="77777777" w:rsidR="00590EDE" w:rsidRPr="00CD3164" w:rsidRDefault="00590EDE" w:rsidP="001A1846"/>
    <w:p w14:paraId="6FF3C22B" w14:textId="0B6564D3" w:rsidR="00590EDE" w:rsidRPr="00CD3164" w:rsidRDefault="00590EDE" w:rsidP="001A1846">
      <w:pPr>
        <w:rPr>
          <w:u w:val="single"/>
        </w:rPr>
      </w:pPr>
      <w:r w:rsidRPr="00CD3164">
        <w:rPr>
          <w:u w:val="single"/>
        </w:rPr>
        <w:t xml:space="preserve">Stap 2: vaststellen geschiktheid </w:t>
      </w:r>
      <w:r w:rsidR="00F67B99">
        <w:rPr>
          <w:u w:val="single"/>
        </w:rPr>
        <w:t>Inschrijver</w:t>
      </w:r>
    </w:p>
    <w:p w14:paraId="756CD411" w14:textId="647A8C06" w:rsidR="00590EDE" w:rsidRPr="00CD3164" w:rsidRDefault="00590EDE" w:rsidP="001A1846">
      <w:r w:rsidRPr="008A1E8F">
        <w:t>Aan de hand van</w:t>
      </w:r>
      <w:r w:rsidR="003A1E90" w:rsidRPr="008A1E8F">
        <w:t xml:space="preserve"> Bijlage 2 – Uniform Europees Aanbestedingsdocument</w:t>
      </w:r>
      <w:r w:rsidR="00FC0C13" w:rsidRPr="008A1E8F">
        <w:t xml:space="preserve"> </w:t>
      </w:r>
      <w:r w:rsidRPr="008A1E8F">
        <w:t>w</w:t>
      </w:r>
      <w:r w:rsidR="001438CE" w:rsidRPr="008A1E8F">
        <w:t>ordt beoordeeld of de gestelde u</w:t>
      </w:r>
      <w:r w:rsidRPr="008A1E8F">
        <w:t xml:space="preserve">itsluitingsgronden niet van toepassing zijn. Een </w:t>
      </w:r>
      <w:r w:rsidR="00E36C46" w:rsidRPr="008A1E8F">
        <w:t xml:space="preserve">Inschrijver </w:t>
      </w:r>
      <w:r w:rsidRPr="008A1E8F">
        <w:t>die niet aan alle gestelde criteria</w:t>
      </w:r>
      <w:r w:rsidRPr="00CD3164">
        <w:t xml:space="preserve"> voldoet, </w:t>
      </w:r>
      <w:r w:rsidR="006C53A3" w:rsidRPr="00CD3164">
        <w:t>kan worden</w:t>
      </w:r>
      <w:r w:rsidRPr="00CD3164">
        <w:t xml:space="preserve"> uitgesloten</w:t>
      </w:r>
      <w:r w:rsidR="00001431">
        <w:t xml:space="preserve"> overeenkomstig het bepaalde in 4.2</w:t>
      </w:r>
      <w:r w:rsidRPr="00CD3164">
        <w:t xml:space="preserve">. Ook wanneer de in de </w:t>
      </w:r>
      <w:r w:rsidR="007E1420" w:rsidRPr="00CD3164">
        <w:t>Bijlage</w:t>
      </w:r>
      <w:r w:rsidRPr="00CD3164">
        <w:t xml:space="preserve">n genoemde bij te voegen documenten niet kunnen worden overlegd, kan de </w:t>
      </w:r>
      <w:r w:rsidR="00B511E0">
        <w:t>Inschrijving</w:t>
      </w:r>
      <w:r w:rsidR="00643A1F">
        <w:t xml:space="preserve"> </w:t>
      </w:r>
      <w:r w:rsidRPr="00CD3164">
        <w:t>terzijde worden gelegd</w:t>
      </w:r>
      <w:r w:rsidR="00D85DF5">
        <w:t>, overeenkomstig het bepaalde in 4.2</w:t>
      </w:r>
      <w:r w:rsidRPr="00CD3164">
        <w:t>.</w:t>
      </w:r>
    </w:p>
    <w:p w14:paraId="6B109878" w14:textId="77777777" w:rsidR="00590EDE" w:rsidRPr="00CD3164" w:rsidRDefault="00590EDE" w:rsidP="001A1846"/>
    <w:p w14:paraId="76B61D04" w14:textId="77777777" w:rsidR="00590EDE" w:rsidRPr="008D52EA" w:rsidRDefault="00590EDE" w:rsidP="001A1846">
      <w:pPr>
        <w:rPr>
          <w:u w:val="single"/>
        </w:rPr>
      </w:pPr>
      <w:r w:rsidRPr="008D52EA">
        <w:rPr>
          <w:u w:val="single"/>
        </w:rPr>
        <w:t>Stap 3: beoordeling van het Programma van Eisen</w:t>
      </w:r>
    </w:p>
    <w:p w14:paraId="3CB9F53B" w14:textId="3821ADF3" w:rsidR="00590EDE" w:rsidRDefault="009402D6" w:rsidP="001A1846">
      <w:r w:rsidRPr="008D52EA">
        <w:t>Door in te schrijven op de betreffende aanbesteding bevestigt Inschrijver onvoorwaardelijk te voldoen aan de uitvoering van opdracht conform het Programma van eisen</w:t>
      </w:r>
    </w:p>
    <w:p w14:paraId="43DD1F12" w14:textId="77777777" w:rsidR="009402D6" w:rsidRPr="00CD3164" w:rsidRDefault="009402D6" w:rsidP="001A1846"/>
    <w:p w14:paraId="4501AAB4" w14:textId="77777777" w:rsidR="00590EDE" w:rsidRPr="00CD3164" w:rsidRDefault="00590EDE" w:rsidP="001A1846">
      <w:pPr>
        <w:rPr>
          <w:u w:val="single"/>
        </w:rPr>
      </w:pPr>
      <w:r w:rsidRPr="00CD3164">
        <w:rPr>
          <w:u w:val="single"/>
        </w:rPr>
        <w:t>Stap 4: beoordeling van de Gunningscriteria</w:t>
      </w:r>
    </w:p>
    <w:p w14:paraId="23396CE1" w14:textId="15351E02" w:rsidR="00CF0F8D" w:rsidRDefault="00824226" w:rsidP="00590ADE">
      <w:pPr>
        <w:pStyle w:val="gemeentewageningen"/>
      </w:pPr>
      <w:r w:rsidRPr="008C3DFA">
        <w:rPr>
          <w:rFonts w:asciiTheme="minorHAnsi" w:hAnsiTheme="minorHAnsi" w:cstheme="minorHAnsi"/>
        </w:rPr>
        <w:t>De inschrijvingen worden beoordeeld op basis van de gestelde gunningscriteria</w:t>
      </w:r>
      <w:r>
        <w:rPr>
          <w:rFonts w:asciiTheme="minorHAnsi" w:hAnsiTheme="minorHAnsi" w:cstheme="minorHAnsi"/>
        </w:rPr>
        <w:t xml:space="preserve"> en de beschreven methodiek</w:t>
      </w:r>
      <w:r w:rsidR="00992D56" w:rsidRPr="00992D56">
        <w:t>. Hieruit volgt een ranking</w:t>
      </w:r>
      <w:r w:rsidR="00992D56">
        <w:t>.</w:t>
      </w:r>
    </w:p>
    <w:p w14:paraId="61D6CAC8" w14:textId="77777777" w:rsidR="00992D56" w:rsidRPr="00CD3164" w:rsidRDefault="00992D56" w:rsidP="00590ADE">
      <w:pPr>
        <w:pStyle w:val="gemeentewageningen"/>
        <w:rPr>
          <w:sz w:val="18"/>
          <w:szCs w:val="18"/>
        </w:rPr>
      </w:pPr>
    </w:p>
    <w:p w14:paraId="6D12C27C" w14:textId="77777777" w:rsidR="00895CED" w:rsidRPr="000425F4" w:rsidRDefault="00895CED" w:rsidP="001A1846">
      <w:pPr>
        <w:pStyle w:val="Kop2"/>
        <w:rPr>
          <w:sz w:val="28"/>
          <w:szCs w:val="28"/>
        </w:rPr>
      </w:pPr>
      <w:bookmarkStart w:id="131" w:name="_Toc93650092"/>
      <w:bookmarkStart w:id="132" w:name="_Toc477728173"/>
      <w:r w:rsidRPr="000425F4">
        <w:rPr>
          <w:sz w:val="28"/>
          <w:szCs w:val="28"/>
        </w:rPr>
        <w:t>Uitsluiting</w:t>
      </w:r>
      <w:bookmarkEnd w:id="130"/>
      <w:bookmarkEnd w:id="131"/>
      <w:bookmarkEnd w:id="132"/>
    </w:p>
    <w:p w14:paraId="608BF551" w14:textId="7B0660E3" w:rsidR="007365AE" w:rsidRPr="00852A75" w:rsidRDefault="00E419EA" w:rsidP="00996188">
      <w:r>
        <w:t>Inschrijvers</w:t>
      </w:r>
      <w:r w:rsidR="00253031" w:rsidRPr="00CD3164">
        <w:t xml:space="preserve">, die niet voldoen aan alle gestelde eisen (genoemd in stap 1 </w:t>
      </w:r>
      <w:r w:rsidR="00D85DF5">
        <w:t>en 2</w:t>
      </w:r>
      <w:r w:rsidR="00253031" w:rsidRPr="00CD3164">
        <w:t xml:space="preserve">), </w:t>
      </w:r>
      <w:r w:rsidR="006C53A3" w:rsidRPr="002B39D0">
        <w:t xml:space="preserve">kunnen </w:t>
      </w:r>
      <w:r w:rsidR="00253031" w:rsidRPr="002B39D0">
        <w:t xml:space="preserve">worden uitgesloten voor de verdere beoordeling van de </w:t>
      </w:r>
      <w:r w:rsidR="00250903" w:rsidRPr="002B39D0">
        <w:t xml:space="preserve">Inschrijving </w:t>
      </w:r>
      <w:r w:rsidR="00253031" w:rsidRPr="002B39D0">
        <w:t>op de Gunningscriteria.</w:t>
      </w:r>
      <w:r w:rsidR="00996188" w:rsidRPr="002B39D0">
        <w:t xml:space="preserve"> Aanbestedende dienst gaat in ieder geval </w:t>
      </w:r>
      <w:r w:rsidR="00996188" w:rsidRPr="00852A75">
        <w:t>over tot uitsluiting</w:t>
      </w:r>
      <w:r w:rsidR="007365AE" w:rsidRPr="00852A75">
        <w:t xml:space="preserve"> indien:</w:t>
      </w:r>
    </w:p>
    <w:p w14:paraId="48A81DFF" w14:textId="31C7F4CA" w:rsidR="007365AE" w:rsidRPr="00852A75" w:rsidRDefault="007365AE" w:rsidP="00401111">
      <w:pPr>
        <w:pStyle w:val="Lijstalinea"/>
        <w:numPr>
          <w:ilvl w:val="0"/>
          <w:numId w:val="23"/>
        </w:numPr>
      </w:pPr>
      <w:r w:rsidRPr="00852A75">
        <w:t xml:space="preserve">Door het </w:t>
      </w:r>
      <w:r w:rsidR="008C415D" w:rsidRPr="00852A75">
        <w:t>aanleveren van aanvullende informatie</w:t>
      </w:r>
      <w:r w:rsidR="00996188" w:rsidRPr="00852A75">
        <w:t xml:space="preserve"> de gelijkheid van de Inschrijvers in het gedrang komt</w:t>
      </w:r>
      <w:r w:rsidR="00622DDF" w:rsidRPr="00852A75">
        <w:t>;</w:t>
      </w:r>
    </w:p>
    <w:p w14:paraId="516C2E68" w14:textId="5934C922" w:rsidR="00996188" w:rsidRPr="002B39D0" w:rsidRDefault="007365AE" w:rsidP="00401111">
      <w:pPr>
        <w:pStyle w:val="Lijstalinea"/>
        <w:numPr>
          <w:ilvl w:val="0"/>
          <w:numId w:val="23"/>
        </w:numPr>
      </w:pPr>
      <w:r w:rsidRPr="00852A75">
        <w:t>Aanleveren van aanvullende informatie in werkelijkheid</w:t>
      </w:r>
      <w:r w:rsidRPr="002B39D0">
        <w:t xml:space="preserve"> </w:t>
      </w:r>
      <w:r w:rsidR="00996188" w:rsidRPr="002B39D0">
        <w:t>leidt tot een nieuwe Inschrijving.</w:t>
      </w:r>
    </w:p>
    <w:p w14:paraId="3E3D2A1E" w14:textId="77777777" w:rsidR="00996188" w:rsidRDefault="00996188" w:rsidP="00996188"/>
    <w:p w14:paraId="03BC0B95" w14:textId="2E2B29B9" w:rsidR="00F56B75" w:rsidRDefault="00996188" w:rsidP="00996188">
      <w:r>
        <w:t xml:space="preserve">Aanbestedende dienst sluit een Inschrijver van (verdere) deelname aan de aanbestedingsprocedure of van gunning uit als deze in zijn Inschrijving onjuiste </w:t>
      </w:r>
      <w:r w:rsidR="00852A75">
        <w:t>informatie verstrekt</w:t>
      </w:r>
      <w:r>
        <w:t xml:space="preserve"> of de gevraagde nadere informatie niet overeenstemt met zijn Inschrijving.</w:t>
      </w:r>
    </w:p>
    <w:p w14:paraId="38990099" w14:textId="77777777" w:rsidR="00D635E1" w:rsidRDefault="00D635E1" w:rsidP="00996188"/>
    <w:p w14:paraId="43739207" w14:textId="280C536C" w:rsidR="001B5022" w:rsidRDefault="00D635E1" w:rsidP="00D635E1">
      <w:pPr>
        <w:pStyle w:val="Kop3"/>
      </w:pPr>
      <w:bookmarkStart w:id="133" w:name="_Toc1582102176"/>
      <w:r>
        <w:t>Uniform Europees Aanbestedingsdocument (UEA)</w:t>
      </w:r>
      <w:bookmarkEnd w:id="133"/>
    </w:p>
    <w:p w14:paraId="1CBC032B" w14:textId="1DA7A50C" w:rsidR="001B5022" w:rsidRDefault="001B5022" w:rsidP="001B5022">
      <w:r>
        <w:t xml:space="preserve">De Inschrijver dient middels het UEA zijn bedrijfsgegevens aan te leveren en aan te geven of hij in samenwerking met andere ondernemingen inschrijft. De verklaring dient rechtsgeldig te zijn ondertekend. </w:t>
      </w:r>
    </w:p>
    <w:p w14:paraId="49674EC6" w14:textId="77777777" w:rsidR="001B5022" w:rsidRPr="00CD3164" w:rsidRDefault="001B5022" w:rsidP="00996188"/>
    <w:p w14:paraId="60150268" w14:textId="2477BE84" w:rsidR="002F146F" w:rsidRPr="00CD3164" w:rsidRDefault="00D635E1" w:rsidP="00D635E1">
      <w:pPr>
        <w:pStyle w:val="Kop3"/>
      </w:pPr>
      <w:bookmarkStart w:id="134" w:name="_Toc310752389"/>
      <w:r>
        <w:t>Uitsluitingsgronden</w:t>
      </w:r>
      <w:bookmarkEnd w:id="134"/>
    </w:p>
    <w:p w14:paraId="311BFCB8" w14:textId="32428CAD" w:rsidR="00312082" w:rsidRDefault="006C53A3" w:rsidP="001A1846">
      <w:bookmarkStart w:id="135" w:name="_Toc26266799"/>
      <w:bookmarkStart w:id="136" w:name="_Toc32975947"/>
      <w:bookmarkStart w:id="137" w:name="_Toc32976387"/>
      <w:bookmarkStart w:id="138" w:name="_Toc32976834"/>
      <w:bookmarkStart w:id="139" w:name="_Toc130266763"/>
      <w:bookmarkStart w:id="140" w:name="_Toc195676434"/>
      <w:bookmarkStart w:id="141" w:name="_Ref223236003"/>
      <w:bookmarkStart w:id="142" w:name="_Toc287878161"/>
      <w:r w:rsidRPr="00CD3164">
        <w:t xml:space="preserve">Deel III van het UEA ziet </w:t>
      </w:r>
      <w:r w:rsidR="00456492">
        <w:t xml:space="preserve">toe </w:t>
      </w:r>
      <w:r w:rsidRPr="00CD3164">
        <w:t xml:space="preserve">op de uitsluitingsgronden. </w:t>
      </w:r>
      <w:r w:rsidR="0035520B">
        <w:t>Inschrijver</w:t>
      </w:r>
      <w:r w:rsidR="0035520B" w:rsidRPr="00CD3164">
        <w:t xml:space="preserve"> </w:t>
      </w:r>
      <w:r w:rsidRPr="00CD3164">
        <w:t xml:space="preserve">verklaart door het ondertekenen van het UEA dat deze uitsluitingsgronden niet op hem van toepassing zijn. </w:t>
      </w:r>
    </w:p>
    <w:p w14:paraId="4E394667" w14:textId="77777777" w:rsidR="00312082" w:rsidRPr="00CD3164" w:rsidRDefault="00312082" w:rsidP="001A1846"/>
    <w:p w14:paraId="217501B3" w14:textId="2DB57E59" w:rsidR="006C53A3" w:rsidRPr="00CD3164" w:rsidRDefault="006C53A3" w:rsidP="001A1846">
      <w:r w:rsidRPr="00CD3164">
        <w:t xml:space="preserve">In onderdeel A zijn de uitsluitingsgronden opgenomen die zien op strafrechtelijke veroordelingen. </w:t>
      </w:r>
      <w:r w:rsidR="0035520B">
        <w:t>Aanbestedende dienst</w:t>
      </w:r>
      <w:r w:rsidR="0035520B" w:rsidRPr="00CD3164">
        <w:t xml:space="preserve"> </w:t>
      </w:r>
      <w:r w:rsidRPr="00CD3164">
        <w:t xml:space="preserve">kan aan de winnende </w:t>
      </w:r>
      <w:r w:rsidR="0035520B">
        <w:t>Inschrijver</w:t>
      </w:r>
      <w:r w:rsidR="0035520B" w:rsidRPr="00CD3164">
        <w:t xml:space="preserve"> </w:t>
      </w:r>
      <w:r w:rsidRPr="00CD3164">
        <w:t xml:space="preserve">een bewijsstuk ten aanzien van integriteit vragen; een “Gedragsverklaring aanbesteden” (GVA) die op het tijdstip van </w:t>
      </w:r>
      <w:r w:rsidR="006143BB">
        <w:t>I</w:t>
      </w:r>
      <w:r w:rsidRPr="00CD3164">
        <w:t>nschrijving niet ouder dan twee (2) jaar is.</w:t>
      </w:r>
    </w:p>
    <w:p w14:paraId="7AD4ADEF" w14:textId="77777777" w:rsidR="001A1846" w:rsidRDefault="001A1846" w:rsidP="001A1846"/>
    <w:p w14:paraId="20CEE946" w14:textId="1BAD9E9F" w:rsidR="006C53A3" w:rsidRPr="00CD3164" w:rsidRDefault="006C53A3" w:rsidP="001A1846">
      <w:r w:rsidRPr="00CD3164">
        <w:t xml:space="preserve">In onderdeel B zijn de uitsluitingsgronden die verband houden met de betaling van belastingen of sociale premies opgenomen. </w:t>
      </w:r>
      <w:r w:rsidR="006143BB">
        <w:t>Aanbestedende d</w:t>
      </w:r>
      <w:r w:rsidR="00AE3D6B">
        <w:t>ienst</w:t>
      </w:r>
      <w:r w:rsidR="006143BB" w:rsidRPr="00CD3164">
        <w:t xml:space="preserve"> </w:t>
      </w:r>
      <w:r w:rsidRPr="00CD3164">
        <w:t xml:space="preserve">kan aan de winnende </w:t>
      </w:r>
      <w:r w:rsidR="00AE3D6B">
        <w:t>Inschrijver</w:t>
      </w:r>
      <w:r w:rsidR="00AE3D6B" w:rsidRPr="00CD3164">
        <w:t xml:space="preserve"> </w:t>
      </w:r>
      <w:r w:rsidRPr="00CD3164">
        <w:t>als bewijsstuk een verklaring van de Belastingdienst vragen die op het moment van inschrijven niet ouder dan zes (6) maanden is.</w:t>
      </w:r>
    </w:p>
    <w:p w14:paraId="503B08EC" w14:textId="77777777" w:rsidR="00EE574B" w:rsidRDefault="00EE574B" w:rsidP="001A1846"/>
    <w:p w14:paraId="523C7BCC" w14:textId="649200F1" w:rsidR="001A1846" w:rsidRPr="00852A75" w:rsidRDefault="006C53A3" w:rsidP="001A1846">
      <w:r w:rsidRPr="00852A75">
        <w:t xml:space="preserve">In onderdeel C zijn de uitsluitingsgronden met betrekking tot insolventie, belangenconflicten en beroepsfouten opgenomen. </w:t>
      </w:r>
      <w:r w:rsidR="00AE3D6B" w:rsidRPr="00852A75">
        <w:t xml:space="preserve">Aanbestedende dienst </w:t>
      </w:r>
      <w:r w:rsidRPr="00852A75">
        <w:t xml:space="preserve">kan aan de winnende </w:t>
      </w:r>
      <w:r w:rsidR="00AE3D6B" w:rsidRPr="00852A75">
        <w:t xml:space="preserve">Inschrijver </w:t>
      </w:r>
      <w:r w:rsidRPr="00852A75">
        <w:t>de volgende bewijsstukken vragen:</w:t>
      </w:r>
    </w:p>
    <w:p w14:paraId="4FC5E666" w14:textId="7624AC52" w:rsidR="00F257C4" w:rsidRPr="00852A75" w:rsidRDefault="00F257C4" w:rsidP="001A1846"/>
    <w:p w14:paraId="77F3BAC0" w14:textId="77777777" w:rsidR="00F257C4" w:rsidRPr="00852A75" w:rsidRDefault="00F257C4" w:rsidP="001A18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6C53A3" w:rsidRPr="00852A75" w14:paraId="6DC5B96D" w14:textId="77777777" w:rsidTr="001A1846">
        <w:tc>
          <w:tcPr>
            <w:tcW w:w="3334" w:type="dxa"/>
            <w:tcBorders>
              <w:top w:val="single" w:sz="4" w:space="0" w:color="auto"/>
              <w:left w:val="single" w:sz="4" w:space="0" w:color="auto"/>
              <w:bottom w:val="single" w:sz="4" w:space="0" w:color="auto"/>
              <w:right w:val="single" w:sz="4" w:space="0" w:color="auto"/>
            </w:tcBorders>
            <w:shd w:val="clear" w:color="auto" w:fill="233471"/>
            <w:hideMark/>
          </w:tcPr>
          <w:p w14:paraId="43A843BD" w14:textId="77777777" w:rsidR="006C53A3" w:rsidRPr="00852A75" w:rsidRDefault="006C53A3" w:rsidP="001A1846">
            <w:pPr>
              <w:rPr>
                <w:color w:val="FFFFFF" w:themeColor="background1"/>
              </w:rPr>
            </w:pPr>
            <w:r w:rsidRPr="00852A75">
              <w:rPr>
                <w:color w:val="FFFFFF" w:themeColor="background1"/>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233471"/>
            <w:hideMark/>
          </w:tcPr>
          <w:p w14:paraId="293B94BC" w14:textId="77777777" w:rsidR="006C53A3" w:rsidRPr="00852A75" w:rsidRDefault="006C53A3" w:rsidP="001A1846">
            <w:pPr>
              <w:rPr>
                <w:color w:val="FFFFFF" w:themeColor="background1"/>
              </w:rPr>
            </w:pPr>
            <w:r w:rsidRPr="00852A75">
              <w:rPr>
                <w:color w:val="FFFFFF" w:themeColor="background1"/>
              </w:rPr>
              <w:t>Bewijsstuk</w:t>
            </w:r>
          </w:p>
        </w:tc>
      </w:tr>
      <w:tr w:rsidR="006C53A3" w:rsidRPr="00852A75" w14:paraId="605788F0"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55676F3A" w14:textId="77777777" w:rsidR="006C53A3" w:rsidRPr="00852A75" w:rsidRDefault="006C53A3" w:rsidP="001A1846">
            <w:r w:rsidRPr="00852A75">
              <w:t>Faillissement</w:t>
            </w:r>
          </w:p>
        </w:tc>
        <w:tc>
          <w:tcPr>
            <w:tcW w:w="5727" w:type="dxa"/>
            <w:tcBorders>
              <w:top w:val="single" w:sz="4" w:space="0" w:color="auto"/>
              <w:left w:val="single" w:sz="4" w:space="0" w:color="auto"/>
              <w:bottom w:val="single" w:sz="4" w:space="0" w:color="auto"/>
              <w:right w:val="single" w:sz="4" w:space="0" w:color="auto"/>
            </w:tcBorders>
            <w:hideMark/>
          </w:tcPr>
          <w:p w14:paraId="7C22DBCF" w14:textId="2CA9B6E0" w:rsidR="006C53A3" w:rsidRPr="00852A75" w:rsidRDefault="006C53A3" w:rsidP="001A1846">
            <w:r w:rsidRPr="00852A75">
              <w:t>Uittreksel handelsregister</w:t>
            </w:r>
            <w:r w:rsidR="00905608" w:rsidRPr="00852A75">
              <w:t xml:space="preserve"> (op het tijdstip van indienen van de Inschrijving niet ouder dan 6 maanden)</w:t>
            </w:r>
          </w:p>
        </w:tc>
      </w:tr>
      <w:tr w:rsidR="006C53A3" w:rsidRPr="00852A75" w14:paraId="2CA97E5F"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192D3907" w14:textId="77777777" w:rsidR="006C53A3" w:rsidRPr="00852A75" w:rsidRDefault="006C53A3" w:rsidP="001A1846">
            <w:r w:rsidRPr="00852A75">
              <w:t>Ernstige fout</w:t>
            </w:r>
          </w:p>
        </w:tc>
        <w:tc>
          <w:tcPr>
            <w:tcW w:w="5727" w:type="dxa"/>
            <w:tcBorders>
              <w:top w:val="single" w:sz="4" w:space="0" w:color="auto"/>
              <w:left w:val="single" w:sz="4" w:space="0" w:color="auto"/>
              <w:bottom w:val="single" w:sz="4" w:space="0" w:color="auto"/>
              <w:right w:val="single" w:sz="4" w:space="0" w:color="auto"/>
            </w:tcBorders>
            <w:hideMark/>
          </w:tcPr>
          <w:p w14:paraId="76F19336" w14:textId="77777777" w:rsidR="006C53A3" w:rsidRPr="00852A75" w:rsidRDefault="006C53A3" w:rsidP="001A1846">
            <w:r w:rsidRPr="00852A75">
              <w:t xml:space="preserve">GVA </w:t>
            </w:r>
          </w:p>
        </w:tc>
      </w:tr>
      <w:tr w:rsidR="006C53A3" w:rsidRPr="00CD3164" w14:paraId="5A234E60" w14:textId="77777777" w:rsidTr="006C53A3">
        <w:tc>
          <w:tcPr>
            <w:tcW w:w="3334" w:type="dxa"/>
            <w:tcBorders>
              <w:top w:val="single" w:sz="4" w:space="0" w:color="auto"/>
              <w:left w:val="single" w:sz="4" w:space="0" w:color="auto"/>
              <w:bottom w:val="single" w:sz="4" w:space="0" w:color="auto"/>
              <w:right w:val="single" w:sz="4" w:space="0" w:color="auto"/>
            </w:tcBorders>
          </w:tcPr>
          <w:p w14:paraId="7D61D0CF" w14:textId="77777777" w:rsidR="006C53A3" w:rsidRPr="00852A75" w:rsidRDefault="006C53A3" w:rsidP="001A1846">
            <w:r w:rsidRPr="00852A75">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2C948E49" w14:textId="77777777" w:rsidR="006C53A3" w:rsidRPr="00CD3164" w:rsidRDefault="006C53A3" w:rsidP="001A1846">
            <w:r w:rsidRPr="00852A75">
              <w:t>GVA</w:t>
            </w:r>
          </w:p>
        </w:tc>
      </w:tr>
    </w:tbl>
    <w:p w14:paraId="17829A22" w14:textId="77777777" w:rsidR="006C53A3" w:rsidRPr="00CD3164" w:rsidRDefault="006C53A3" w:rsidP="001A1846">
      <w:pPr>
        <w:rPr>
          <w:sz w:val="18"/>
          <w:szCs w:val="18"/>
        </w:rPr>
      </w:pPr>
    </w:p>
    <w:p w14:paraId="4DDEF9C4" w14:textId="00CEAA11" w:rsidR="001A1846" w:rsidRPr="00CD3164" w:rsidRDefault="006C53A3" w:rsidP="001A1846">
      <w:r w:rsidRPr="00CD3164">
        <w:t xml:space="preserve">Indien op </w:t>
      </w:r>
      <w:r w:rsidR="00817B36">
        <w:t>Inschrijver</w:t>
      </w:r>
      <w:r w:rsidR="00817B36" w:rsidRPr="00CD3164">
        <w:t xml:space="preserve"> </w:t>
      </w:r>
      <w:r w:rsidRPr="00CD3164">
        <w:t xml:space="preserve">een uitsluitingsgrond uit </w:t>
      </w:r>
      <w:r w:rsidRPr="00852A75">
        <w:t>onderdeel A of C van toepassing</w:t>
      </w:r>
      <w:r w:rsidRPr="00CD3164">
        <w:t xml:space="preserve"> is, stelt </w:t>
      </w:r>
      <w:r w:rsidR="00E40ACB">
        <w:t>Aanbestedende dienst</w:t>
      </w:r>
      <w:r w:rsidR="00E40ACB" w:rsidRPr="00CD3164">
        <w:t xml:space="preserve"> </w:t>
      </w:r>
      <w:r w:rsidR="00E40ACB">
        <w:t>Inschrijver</w:t>
      </w:r>
      <w:r w:rsidR="00E40ACB" w:rsidRPr="00CD3164">
        <w:t xml:space="preserve"> </w:t>
      </w:r>
      <w:r w:rsidRPr="00CD3164">
        <w:t xml:space="preserve">in de gelegenheid te bewijzen dat hij voldoende maatregelen heeft getroffen om zijn betrouwbaarheid aan te tonen. </w:t>
      </w:r>
      <w:r w:rsidR="00905608">
        <w:t xml:space="preserve">Inschrijver </w:t>
      </w:r>
      <w:r w:rsidRPr="00CD3164">
        <w:t xml:space="preserve">beschrijft de genomen maatregelen bij de relevante uitsluitingsgrond in het UEA. </w:t>
      </w:r>
      <w:r w:rsidR="00E40ACB">
        <w:t>Inschrijver</w:t>
      </w:r>
      <w:r w:rsidR="00E40ACB" w:rsidRPr="00CD3164">
        <w:t xml:space="preserve"> </w:t>
      </w:r>
      <w:r w:rsidRPr="00CD3164">
        <w:t>dient -voor zover van toepassing - aan te tonen dat hij:</w:t>
      </w:r>
    </w:p>
    <w:p w14:paraId="606ECCBB" w14:textId="373A168D" w:rsidR="006C53A3" w:rsidRPr="00CD3164" w:rsidRDefault="006C53A3" w:rsidP="004368C0">
      <w:pPr>
        <w:pStyle w:val="Lijstalinea"/>
        <w:numPr>
          <w:ilvl w:val="0"/>
          <w:numId w:val="13"/>
        </w:numPr>
      </w:pPr>
      <w:r w:rsidRPr="00CD3164">
        <w:t>De schade heeft vergoed of heeft toegezegd te vergoeden</w:t>
      </w:r>
      <w:r w:rsidR="006D724D">
        <w:t>;</w:t>
      </w:r>
    </w:p>
    <w:p w14:paraId="15B11540" w14:textId="2BABA1FE" w:rsidR="006C53A3" w:rsidRPr="00CD3164" w:rsidRDefault="006C53A3" w:rsidP="004368C0">
      <w:pPr>
        <w:pStyle w:val="Lijstalinea"/>
        <w:numPr>
          <w:ilvl w:val="0"/>
          <w:numId w:val="13"/>
        </w:numPr>
      </w:pPr>
      <w:r w:rsidRPr="00CD3164">
        <w:t>Heeft bijgedragen aan opheldering van feiten en omstandigheden door actief mee te werken met de onderzoekende autoriteiten</w:t>
      </w:r>
      <w:r w:rsidR="006D724D">
        <w:t>;</w:t>
      </w:r>
    </w:p>
    <w:p w14:paraId="458900A1" w14:textId="22851D94" w:rsidR="006C53A3" w:rsidRDefault="006C53A3" w:rsidP="004368C0">
      <w:pPr>
        <w:pStyle w:val="Lijstalinea"/>
        <w:numPr>
          <w:ilvl w:val="0"/>
          <w:numId w:val="13"/>
        </w:numPr>
      </w:pPr>
      <w:r w:rsidRPr="00CD3164">
        <w:t>Concrete technische, organisatorische en personeelsmaatregelen heeft genomen die geschikt zijn om verdere strafbare feiten of fouten te voorkomen</w:t>
      </w:r>
      <w:r w:rsidR="006D724D">
        <w:t>.</w:t>
      </w:r>
    </w:p>
    <w:p w14:paraId="43AA5B35" w14:textId="6491FF4B" w:rsidR="001A1846" w:rsidRDefault="00D618DD" w:rsidP="001A1846">
      <w:pPr>
        <w:rPr>
          <w:lang w:eastAsia="en-US"/>
        </w:rPr>
      </w:pPr>
      <w:r>
        <w:rPr>
          <w:lang w:eastAsia="en-US"/>
        </w:rPr>
        <w:t>Aanbestedende dienst beoordeelt of</w:t>
      </w:r>
      <w:r w:rsidR="000521E5">
        <w:rPr>
          <w:lang w:eastAsia="en-US"/>
        </w:rPr>
        <w:t xml:space="preserve"> het geleverde bewijs voldoende is om </w:t>
      </w:r>
      <w:r w:rsidR="00FB4B06">
        <w:rPr>
          <w:lang w:eastAsia="en-US"/>
        </w:rPr>
        <w:t>af te zien van uitsluiting.</w:t>
      </w:r>
    </w:p>
    <w:p w14:paraId="4FFBCD31" w14:textId="77777777" w:rsidR="00FB4B06" w:rsidRPr="001A1846" w:rsidRDefault="00FB4B06" w:rsidP="001A1846">
      <w:pPr>
        <w:rPr>
          <w:lang w:eastAsia="en-US"/>
        </w:rPr>
      </w:pPr>
    </w:p>
    <w:p w14:paraId="33EA0C29" w14:textId="40D77DEF" w:rsidR="006C53A3" w:rsidRPr="00CD3164" w:rsidRDefault="006C53A3" w:rsidP="001A1846">
      <w:r w:rsidRPr="00CD3164">
        <w:t xml:space="preserve">Indien op </w:t>
      </w:r>
      <w:r w:rsidR="006D724D">
        <w:t>Inschrijver</w:t>
      </w:r>
      <w:r w:rsidR="006D724D" w:rsidRPr="00CD3164">
        <w:t xml:space="preserve"> </w:t>
      </w:r>
      <w:r w:rsidRPr="00CD3164">
        <w:t xml:space="preserve">een uitsluitingsgrond uit onderdeel B van toepassing is kan </w:t>
      </w:r>
      <w:r w:rsidR="00B60987">
        <w:t>Aanbestedende dienst</w:t>
      </w:r>
      <w:r w:rsidR="00B60987" w:rsidRPr="00CD3164">
        <w:t xml:space="preserve"> </w:t>
      </w:r>
      <w:r w:rsidRPr="00CD3164">
        <w:t>afzien van uitsluiting indien uitsluiting kennelijk onredelijk zou zijn. Uitsluiting kan onder meer kennelijk onredelijk zijn in de volgende omstandigheden:</w:t>
      </w:r>
    </w:p>
    <w:p w14:paraId="34E15B69" w14:textId="77777777" w:rsidR="006C53A3" w:rsidRPr="00CD3164" w:rsidRDefault="006C53A3" w:rsidP="004368C0">
      <w:pPr>
        <w:pStyle w:val="Lijstalinea"/>
        <w:numPr>
          <w:ilvl w:val="0"/>
          <w:numId w:val="14"/>
        </w:numPr>
      </w:pPr>
      <w:r w:rsidRPr="00CD3164">
        <w:lastRenderedPageBreak/>
        <w:t>Slechts kleine bedragen zijn niet betaald</w:t>
      </w:r>
    </w:p>
    <w:p w14:paraId="447C8ECE" w14:textId="68E5A430" w:rsidR="006C53A3" w:rsidRPr="00CD3164" w:rsidRDefault="00F67B99" w:rsidP="004368C0">
      <w:pPr>
        <w:pStyle w:val="Lijstalinea"/>
        <w:numPr>
          <w:ilvl w:val="0"/>
          <w:numId w:val="14"/>
        </w:numPr>
      </w:pPr>
      <w:r>
        <w:t>Inschrijver</w:t>
      </w:r>
      <w:r w:rsidR="006C53A3" w:rsidRPr="00CD3164">
        <w:t xml:space="preserve"> werd pas bekend met het precieze verschuldigde bedrag op een moment dat het niet meer mogelijk was om voor de termijn van inschrijven was verlopen te betalen.</w:t>
      </w:r>
    </w:p>
    <w:p w14:paraId="797F4F7F" w14:textId="4B7550EE" w:rsidR="006C53A3" w:rsidRDefault="0083596D" w:rsidP="00905608">
      <w:r>
        <w:t>Aanbestedende dienst</w:t>
      </w:r>
      <w:r w:rsidRPr="00CD3164">
        <w:t xml:space="preserve"> </w:t>
      </w:r>
      <w:r w:rsidR="006C53A3" w:rsidRPr="00CD3164">
        <w:t>beoordeel</w:t>
      </w:r>
      <w:r w:rsidR="007F4CC5">
        <w:t>t</w:t>
      </w:r>
      <w:r w:rsidR="006C53A3" w:rsidRPr="00CD3164">
        <w:t xml:space="preserve"> de genomen maatregelen. Indien de genomen maatregelen toereikend worden gedacht, sluit </w:t>
      </w:r>
      <w:r w:rsidR="003533A1">
        <w:t>Aanbestedende dienst</w:t>
      </w:r>
      <w:r w:rsidR="003533A1" w:rsidRPr="00CD3164">
        <w:t xml:space="preserve"> </w:t>
      </w:r>
      <w:r w:rsidR="003533A1">
        <w:t>Inschrijver</w:t>
      </w:r>
      <w:r w:rsidR="003533A1" w:rsidRPr="00CD3164">
        <w:t xml:space="preserve"> </w:t>
      </w:r>
      <w:r w:rsidR="006C53A3" w:rsidRPr="00CD3164">
        <w:t xml:space="preserve">niet uit van de procedure. </w:t>
      </w:r>
    </w:p>
    <w:p w14:paraId="290FF59B" w14:textId="77777777" w:rsidR="005C1344" w:rsidRDefault="005C1344" w:rsidP="00F13C08"/>
    <w:p w14:paraId="55BFA8EC" w14:textId="2C818DD7" w:rsidR="005C1344" w:rsidRPr="000425F4" w:rsidRDefault="005C1344" w:rsidP="005C1344">
      <w:pPr>
        <w:pStyle w:val="Kop2"/>
        <w:rPr>
          <w:sz w:val="28"/>
          <w:szCs w:val="28"/>
        </w:rPr>
      </w:pPr>
      <w:bookmarkStart w:id="143" w:name="_Toc563731794"/>
      <w:bookmarkStart w:id="144" w:name="_Toc93650093"/>
      <w:r w:rsidRPr="000425F4">
        <w:rPr>
          <w:sz w:val="28"/>
          <w:szCs w:val="28"/>
        </w:rPr>
        <w:t>Wet Bibob</w:t>
      </w:r>
      <w:bookmarkEnd w:id="143"/>
    </w:p>
    <w:p w14:paraId="34C03828" w14:textId="77777777" w:rsidR="005C1344" w:rsidRPr="00852A75" w:rsidRDefault="005C1344" w:rsidP="005C1344">
      <w:pPr>
        <w:pStyle w:val="gemeentewageningen"/>
      </w:pPr>
      <w:r w:rsidRPr="00852A75">
        <w:t xml:space="preserve">De gemeente kan bij deze aanbestedingsprocedure gebruik maken van de Wet Bibob (Wet bevordering integriteitsbeoordelingen door het openbaar bestuur) om te toetsen of er bij een inschrijver sprake is van één van de verplichte of facultatieve uitsluitingsgronden, waaronder de hierboven genoemde ernstige beroepsfout. De Wet Bibob beoogt onder meer te voorkomen dat door aanbesteding van overheidsopdrachten als bedoeld in de Wet Bibob, de overheid onbedoeld mogelijk bepaalde “criminele” activiteiten faciliteert. </w:t>
      </w:r>
    </w:p>
    <w:p w14:paraId="7448DEB2" w14:textId="77777777" w:rsidR="005C1344" w:rsidRPr="00852A75" w:rsidRDefault="005C1344" w:rsidP="005C1344">
      <w:pPr>
        <w:autoSpaceDE w:val="0"/>
        <w:autoSpaceDN w:val="0"/>
        <w:adjustRightInd w:val="0"/>
        <w:spacing w:line="240" w:lineRule="auto"/>
        <w:rPr>
          <w:rFonts w:ascii="Arial" w:hAnsi="Arial" w:cs="Arial"/>
          <w:color w:val="000000"/>
          <w:sz w:val="16"/>
          <w:szCs w:val="16"/>
        </w:rPr>
      </w:pPr>
    </w:p>
    <w:p w14:paraId="58280B1D" w14:textId="012B46D4" w:rsidR="005C1344" w:rsidRPr="00852A75" w:rsidRDefault="005C1344" w:rsidP="005C1344">
      <w:pPr>
        <w:pStyle w:val="gemeentewageningen"/>
      </w:pPr>
      <w:r w:rsidRPr="00852A75">
        <w:t xml:space="preserve">Om een integriteitsbeoordeling te kunnen doen, is de gemeente via het Bibob-vragenformulier bevoegd extra inlichtingen op te vragen. Van deze bevoegdheid wordt gebruik gemaakt ingeval er ten aanzien van de inschrijver, of een door de inschrijver in te schakelen onderaannemer, sprake is van één of meerdere risico-indicatoren. Op verzoek van de gemeente dient inschrijver, dan wel de betreffende onderaannemer, dit Bibob-vragenformulier in te vullen en de gevraagde gegevens voor gunning van de opdracht te overleggen. Bij het niet, niet juist of niet tijdig invullen </w:t>
      </w:r>
      <w:r>
        <w:t xml:space="preserve">van dit </w:t>
      </w:r>
      <w:r w:rsidRPr="00852A75">
        <w:t xml:space="preserve">vragenformulier en/of het niet, niet juist of niet tijdig aanleveren van de gevraagde gegevens, kan inschrijver worden uitgesloten van verdere deelname aan de aanbestedingsprocedure zonder vergoeding van kosten. </w:t>
      </w:r>
    </w:p>
    <w:p w14:paraId="05845232" w14:textId="77777777" w:rsidR="005C1344" w:rsidRPr="00852A75" w:rsidRDefault="005C1344" w:rsidP="005C1344">
      <w:pPr>
        <w:pStyle w:val="gemeentewageningen"/>
      </w:pPr>
    </w:p>
    <w:p w14:paraId="133F4D67" w14:textId="36195951" w:rsidR="005C1344" w:rsidRPr="00852A75" w:rsidRDefault="005C1344" w:rsidP="005C1344">
      <w:pPr>
        <w:pStyle w:val="gemeentewageningen"/>
      </w:pPr>
      <w:r w:rsidRPr="00852A75">
        <w:t xml:space="preserve">De gemeente kan naar aanleiding van het door een inschrijver ingediende Bibob-vragenformulier het Landelijk Bureau Bibob om advies vragen. Het (niet- bindende) advies dat het landelijk Bureau Bibob op basis van de uitkomst van haar onderzoek zal uitbrengen geeft een aanbestedende dienst ondersteuning bij zijn eigen inhoudelijke afweging om een overheidsopdracht wel of niet aan een inschrijver te gunnen danwel een overeenkomst inzake een overheidsopdracht te ontbinden, danwel wel of niet toestemming te verlenen dat een bepaalde ‘onderaannemer’ zal worden ingeschakeld. De gemeente behoudt zich dan ook uitdrukkelijk deze rechten voor. </w:t>
      </w:r>
    </w:p>
    <w:p w14:paraId="2253FCD9" w14:textId="77777777" w:rsidR="005C1344" w:rsidRPr="00852A75" w:rsidRDefault="005C1344" w:rsidP="005C1344">
      <w:pPr>
        <w:pStyle w:val="gemeentewageningen"/>
      </w:pPr>
    </w:p>
    <w:p w14:paraId="78524DA1" w14:textId="77777777" w:rsidR="00D54E44" w:rsidRPr="00852A75" w:rsidRDefault="00D54E44" w:rsidP="00D54E44">
      <w:pPr>
        <w:pStyle w:val="gemeentewageningen"/>
      </w:pPr>
      <w:r w:rsidRPr="00852A75">
        <w:t xml:space="preserve">Indien de aanbestedende dienst aanleiding heeft om advies in te winnen bij het Bureau Bibob, wordt de gestanddoeningstermijn verlengd met een periode van maximaal 12 weken. </w:t>
      </w:r>
    </w:p>
    <w:p w14:paraId="08790CA8" w14:textId="77777777" w:rsidR="00D54E44" w:rsidRPr="00852A75" w:rsidRDefault="00D54E44" w:rsidP="00D54E44">
      <w:pPr>
        <w:pStyle w:val="gemeentewageningen"/>
      </w:pPr>
    </w:p>
    <w:p w14:paraId="26E7438D" w14:textId="77777777" w:rsidR="00D54E44" w:rsidRPr="00852A75" w:rsidRDefault="00D54E44" w:rsidP="00D54E44">
      <w:pPr>
        <w:pStyle w:val="gemeentewageningen"/>
      </w:pPr>
      <w:r w:rsidRPr="00852A75">
        <w:t>U bent als Inschrijver verplicht aan dit onderzoek mee te werken. Als u dat niet doet, wijst de gemeente uw inschrijving af als ongeldige inschrijving. De aanbestedende dienst zal op verzoek nadere informatie omtrent de toepassing van de Wet BIBOB verschaffen.</w:t>
      </w:r>
    </w:p>
    <w:p w14:paraId="11174CBF" w14:textId="77777777" w:rsidR="00D54E44" w:rsidRPr="00852A75" w:rsidRDefault="00D54E44" w:rsidP="00D54E44">
      <w:pPr>
        <w:pStyle w:val="gemeentewageningen"/>
      </w:pPr>
    </w:p>
    <w:p w14:paraId="1D34C45A" w14:textId="77777777" w:rsidR="00E66C39" w:rsidRPr="00852A75" w:rsidRDefault="00E66C39" w:rsidP="00E66C39">
      <w:r w:rsidRPr="00852A75">
        <w:t>Indien blijkt dat tijdens de duur van de Overeenkomst er aanleiding is om onderzoek in het kader van de Wet BIBOB uit te voeren dan is Inschrijver verplicht hieraan mee te werken.</w:t>
      </w:r>
    </w:p>
    <w:p w14:paraId="6813B123" w14:textId="77777777" w:rsidR="005C1344" w:rsidRPr="005C1344" w:rsidRDefault="005C1344" w:rsidP="005C1344"/>
    <w:p w14:paraId="106D9D9B" w14:textId="2B7423FD" w:rsidR="00061E38" w:rsidRPr="000425F4" w:rsidRDefault="00772093" w:rsidP="00772093">
      <w:pPr>
        <w:pStyle w:val="Kop2"/>
        <w:rPr>
          <w:sz w:val="28"/>
          <w:szCs w:val="28"/>
        </w:rPr>
      </w:pPr>
      <w:bookmarkStart w:id="145" w:name="_Toc162881325"/>
      <w:r w:rsidRPr="000425F4">
        <w:rPr>
          <w:sz w:val="28"/>
          <w:szCs w:val="28"/>
        </w:rPr>
        <w:t>Geschiktheidseisen</w:t>
      </w:r>
      <w:bookmarkEnd w:id="144"/>
      <w:bookmarkEnd w:id="145"/>
    </w:p>
    <w:p w14:paraId="6E2DEFD5" w14:textId="77777777" w:rsidR="009F4EDE" w:rsidRDefault="009F4EDE" w:rsidP="009F4EDE">
      <w:r>
        <w:t>Inschrijvers waarop geen uitsluitingsgronden van toepassing zijn worden getoetst op geschiktheid om de Opdracht uit te voeren. Dit gebeurt aan de hand van de volgende eisen:</w:t>
      </w:r>
    </w:p>
    <w:p w14:paraId="7356AF4B" w14:textId="77777777" w:rsidR="009F4EDE" w:rsidRDefault="009F4EDE" w:rsidP="009F4EDE"/>
    <w:p w14:paraId="5F8FC642" w14:textId="21A79E07" w:rsidR="009F4EDE" w:rsidRDefault="009F4EDE" w:rsidP="009F4EDE">
      <w:pPr>
        <w:pStyle w:val="Kop3"/>
      </w:pPr>
      <w:bookmarkStart w:id="146" w:name="_Toc840413696"/>
      <w:r>
        <w:t>Financiële en economische draagkracht</w:t>
      </w:r>
      <w:bookmarkEnd w:id="146"/>
    </w:p>
    <w:p w14:paraId="29B5AF1D" w14:textId="77777777" w:rsidR="009F4EDE" w:rsidRDefault="009F4EDE" w:rsidP="009F4EDE">
      <w:r>
        <w:t xml:space="preserve">De Inschrijver dient aan te tonen dat hij beschikt over voldoende financiële en economische draagkracht. </w:t>
      </w:r>
    </w:p>
    <w:p w14:paraId="3A0BBCE8" w14:textId="77777777" w:rsidR="009F4EDE" w:rsidRDefault="009F4EDE" w:rsidP="009F4EDE"/>
    <w:p w14:paraId="6F5AF428" w14:textId="50A43EA9" w:rsidR="009F4EDE" w:rsidRPr="009F4EDE" w:rsidRDefault="00333061" w:rsidP="009F4EDE">
      <w:pPr>
        <w:rPr>
          <w:b/>
          <w:bCs/>
        </w:rPr>
      </w:pPr>
      <w:r w:rsidRPr="009D7630">
        <w:rPr>
          <w:b/>
          <w:bCs/>
        </w:rPr>
        <w:t>4</w:t>
      </w:r>
      <w:r w:rsidR="009F4EDE" w:rsidRPr="009D7630">
        <w:rPr>
          <w:b/>
          <w:bCs/>
        </w:rPr>
        <w:t>.</w:t>
      </w:r>
      <w:r w:rsidR="00B73B18" w:rsidRPr="009D7630">
        <w:rPr>
          <w:b/>
          <w:bCs/>
        </w:rPr>
        <w:t>4.</w:t>
      </w:r>
      <w:r w:rsidR="009F4EDE" w:rsidRPr="009D7630">
        <w:rPr>
          <w:b/>
          <w:bCs/>
        </w:rPr>
        <w:t>1.1</w:t>
      </w:r>
      <w:r w:rsidR="009F4EDE" w:rsidRPr="009D7630">
        <w:rPr>
          <w:b/>
          <w:bCs/>
        </w:rPr>
        <w:tab/>
        <w:t>Aansprakelijkheid</w:t>
      </w:r>
    </w:p>
    <w:p w14:paraId="66D3BC11" w14:textId="350F8B16" w:rsidR="0087388C" w:rsidRDefault="009F4EDE" w:rsidP="0087388C">
      <w:r>
        <w:t xml:space="preserve">De Inschrijver dient </w:t>
      </w:r>
      <w:r w:rsidR="00697AC0">
        <w:t xml:space="preserve">gedurende de opdracht </w:t>
      </w:r>
      <w:r>
        <w:t>adequaat verzekerd te zijn voor bedrijfsaansprakelijkheid</w:t>
      </w:r>
      <w:r w:rsidR="00913B69">
        <w:t>.</w:t>
      </w:r>
      <w:r>
        <w:t xml:space="preserve"> De dekking voldoet aan de normen die in de branche gebruikelijk zijn, als bewijsstuk volstaat in beginsel een kopie van de verzekeringspolis.</w:t>
      </w:r>
      <w:r w:rsidR="0087388C">
        <w:t xml:space="preserve"> </w:t>
      </w:r>
    </w:p>
    <w:p w14:paraId="1F020245" w14:textId="2569E9C4" w:rsidR="0087388C" w:rsidRDefault="0087388C" w:rsidP="0087388C"/>
    <w:p w14:paraId="34008C84" w14:textId="77777777" w:rsidR="0087388C" w:rsidRDefault="0087388C" w:rsidP="0087388C">
      <w:r>
        <w:t>Inschrijver kan bij zijn Inschrijving volstaan met het indienen van het UEA. Inschrijver geeft daarmee aan dat hij hieraan voldoet en dat hij bewijsstukken/verklaringen binnen 7 kalenderdagen op verzoek van Aanbestedende dienst zal verstrekken. Indien Inschrijver nog niet (voldoende) is verzekerd dan dient hij dit te vermelden in deel V van het Uniform Europees aanbestedingsdocument (UEA).</w:t>
      </w:r>
    </w:p>
    <w:p w14:paraId="141B806B" w14:textId="77777777" w:rsidR="0087388C" w:rsidRDefault="0087388C" w:rsidP="0087388C"/>
    <w:p w14:paraId="505EAA6F" w14:textId="0EEA5588" w:rsidR="0087388C" w:rsidRDefault="0087388C" w:rsidP="0087388C">
      <w:r>
        <w:t>Ter verificatie vraagt de Aanbestedende dienst in elk geval een kopie polis of een gecertificeerde verklaring van de verzekeraar van Inschrijver waaruit blijkt dat Inschrijver aan de gestelde eis voldoet of na gunning kan voldoen. Indien een concernpolis wordt ingediend moet duidelijk zijn dat Inschrijver is meeverzekerd.</w:t>
      </w:r>
    </w:p>
    <w:p w14:paraId="5ABD3FA9" w14:textId="77777777" w:rsidR="0087388C" w:rsidRDefault="0087388C" w:rsidP="0087388C"/>
    <w:p w14:paraId="29402058" w14:textId="77777777" w:rsidR="0087388C" w:rsidRDefault="0087388C" w:rsidP="0087388C">
      <w:r>
        <w:t xml:space="preserve">Indien Inschrijver een combinatie is, dienen alle leden van de combinatie bewijs te overleggen. De dekking van de combinatie dient in zijn totaliteit ten minste het hierboven vereiste bedrag per gebeurtenis te bedragen. </w:t>
      </w:r>
    </w:p>
    <w:p w14:paraId="6ABE9417" w14:textId="77777777" w:rsidR="0087388C" w:rsidRDefault="0087388C" w:rsidP="009F4EDE"/>
    <w:p w14:paraId="1F5C6952" w14:textId="2AB675A8" w:rsidR="009F4EDE" w:rsidRDefault="009F4EDE" w:rsidP="0087388C">
      <w:pPr>
        <w:pStyle w:val="Kop3"/>
      </w:pPr>
      <w:bookmarkStart w:id="147" w:name="_Toc921798610"/>
      <w:r>
        <w:t>Technische bekwaamheid &amp; beroepsbekwaamheid</w:t>
      </w:r>
      <w:bookmarkEnd w:id="147"/>
    </w:p>
    <w:p w14:paraId="37412710" w14:textId="77777777" w:rsidR="009F4EDE" w:rsidRDefault="009F4EDE" w:rsidP="009F4EDE">
      <w:r>
        <w:t>De Inschrijver dient aan te tonen dat hij beschikt over de benodigde technische bekwaamheid en beroepsbekwaamheid.</w:t>
      </w:r>
    </w:p>
    <w:p w14:paraId="59845419" w14:textId="77777777" w:rsidR="009F4EDE" w:rsidRDefault="009F4EDE" w:rsidP="009F4EDE"/>
    <w:p w14:paraId="449B2144" w14:textId="4EED5A75" w:rsidR="009F4EDE" w:rsidRDefault="00333061" w:rsidP="009F4EDE">
      <w:pPr>
        <w:rPr>
          <w:b/>
          <w:bCs/>
        </w:rPr>
      </w:pPr>
      <w:r w:rsidRPr="00F17EA2">
        <w:rPr>
          <w:b/>
          <w:bCs/>
        </w:rPr>
        <w:t>4</w:t>
      </w:r>
      <w:r w:rsidR="008568B5" w:rsidRPr="00F17EA2">
        <w:rPr>
          <w:b/>
          <w:bCs/>
        </w:rPr>
        <w:t>.4.2.1</w:t>
      </w:r>
      <w:r w:rsidR="009F4EDE" w:rsidRPr="00F17EA2">
        <w:rPr>
          <w:b/>
          <w:bCs/>
        </w:rPr>
        <w:tab/>
        <w:t>Technische bekwaamheid: kerncompetenties</w:t>
      </w:r>
    </w:p>
    <w:p w14:paraId="0E5813E9" w14:textId="77777777" w:rsidR="009F4EDE" w:rsidRDefault="009F4EDE" w:rsidP="009F4EDE">
      <w:r>
        <w:t>Om de technische bekwaamheid en/of beroepsbekwaamheid, overeenkomend met essentiële punten van de Opdracht te toetsen zijn door de Opdrachtgever de volgende kerncompetenties vastgesteld.</w:t>
      </w:r>
    </w:p>
    <w:p w14:paraId="64007BD4" w14:textId="77777777" w:rsidR="009F4EDE" w:rsidRDefault="009F4EDE" w:rsidP="009F4EDE"/>
    <w:p w14:paraId="019B57F9" w14:textId="33986D89" w:rsidR="009F4EDE" w:rsidRPr="00513F29" w:rsidRDefault="009F4EDE" w:rsidP="009F4EDE">
      <w:r w:rsidRPr="00513F29">
        <w:t>Gevraagde kerncompetentie:</w:t>
      </w:r>
    </w:p>
    <w:p w14:paraId="6C8D7858" w14:textId="0FCDB8B3" w:rsidR="009F4EDE" w:rsidRDefault="009F4EDE" w:rsidP="003F5516">
      <w:pPr>
        <w:ind w:left="720" w:hanging="720"/>
      </w:pPr>
      <w:r>
        <w:t>•</w:t>
      </w:r>
      <w:r>
        <w:tab/>
      </w:r>
      <w:r w:rsidR="00D21D8C">
        <w:t xml:space="preserve">Ervaring met de plaatsing van </w:t>
      </w:r>
      <w:r w:rsidR="603644C3">
        <w:t>Financiële</w:t>
      </w:r>
      <w:r w:rsidR="2A570C4C">
        <w:t xml:space="preserve"> </w:t>
      </w:r>
      <w:r w:rsidR="00F127E4">
        <w:t>Professionals bij</w:t>
      </w:r>
      <w:r w:rsidR="00515A52">
        <w:t xml:space="preserve"> gemeente</w:t>
      </w:r>
      <w:r w:rsidR="00624EA8">
        <w:t>n binnen de scope van deze opdracht</w:t>
      </w:r>
      <w:r w:rsidR="7D70D1A0">
        <w:t xml:space="preserve">. De omvang van de uitgevoerde referentieopdracht dient een waarde te hebben van minimaal </w:t>
      </w:r>
      <w:r w:rsidR="003F5516">
        <w:t>750.000, --</w:t>
      </w:r>
    </w:p>
    <w:p w14:paraId="1DDB5A85" w14:textId="3FF720FE" w:rsidR="009F4EDE" w:rsidRDefault="00B14774" w:rsidP="009F4EDE">
      <w:r>
        <w:tab/>
      </w:r>
    </w:p>
    <w:p w14:paraId="5A93D682" w14:textId="14EF36A2" w:rsidR="009F4EDE" w:rsidRDefault="009F4EDE" w:rsidP="009F4EDE">
      <w:r>
        <w:t xml:space="preserve">Inschrijver dient zijn ervaring te onderbouwen door het geven van één referentieopdracht die in de afgelopen </w:t>
      </w:r>
      <w:r w:rsidR="00DE01C0">
        <w:t>twee (2</w:t>
      </w:r>
      <w:r w:rsidR="009E465B">
        <w:t>) jaar</w:t>
      </w:r>
      <w:r>
        <w:t xml:space="preserve"> is verricht.</w:t>
      </w:r>
    </w:p>
    <w:p w14:paraId="74990D72" w14:textId="77777777" w:rsidR="009F4EDE" w:rsidRDefault="009F4EDE" w:rsidP="009F4EDE">
      <w:r>
        <w:t xml:space="preserve">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Indien een referentie niet verifieerbaar is, kan de Aanbestedende dienst besluiten de referentie terzijde te leggen. </w:t>
      </w:r>
    </w:p>
    <w:p w14:paraId="2EA5C58D" w14:textId="77777777" w:rsidR="009F4EDE" w:rsidRDefault="009F4EDE" w:rsidP="009F4EDE"/>
    <w:p w14:paraId="289884DF" w14:textId="77777777" w:rsidR="009F4EDE" w:rsidRDefault="009F4EDE" w:rsidP="009F4EDE">
      <w:r>
        <w:t>Indien de Inschrijver niet heeft aangetoond te voldoen aan de vorengenoemde minimale eisen met betrekking tot de gevraagde technische bekwaamheid dan wordt de Inschrijving ter zijde gelegd en komt deze niet in aanmerking voor verdere (inhoudelijke) beoordeling</w:t>
      </w:r>
    </w:p>
    <w:p w14:paraId="7E2E1FE5" w14:textId="77777777" w:rsidR="009F4EDE" w:rsidRDefault="009F4EDE" w:rsidP="009F4EDE"/>
    <w:p w14:paraId="4A8A9FEF" w14:textId="70E06B06" w:rsidR="009F4EDE" w:rsidRDefault="009F4EDE" w:rsidP="009F4EDE">
      <w:r>
        <w:t xml:space="preserve">Referenties dienen te worden ingediend middels het formulier zoals opgenomen in </w:t>
      </w:r>
      <w:r w:rsidR="00F257C4">
        <w:t>bijlage 8.</w:t>
      </w:r>
      <w:r>
        <w:t xml:space="preserve">  </w:t>
      </w:r>
    </w:p>
    <w:p w14:paraId="43266486" w14:textId="77777777" w:rsidR="009F4EDE" w:rsidRDefault="009F4EDE" w:rsidP="009F4EDE">
      <w:r>
        <w:t>Verklaring referenties. Eventuele extra referenties zullen terzijde worden gelegd.</w:t>
      </w:r>
    </w:p>
    <w:p w14:paraId="32EB3435" w14:textId="77777777" w:rsidR="009F4EDE" w:rsidRDefault="009F4EDE" w:rsidP="009F4EDE"/>
    <w:p w14:paraId="043EB2B2" w14:textId="57AF5054" w:rsidR="009F4EDE" w:rsidRPr="00F17EA2" w:rsidRDefault="00333061" w:rsidP="009F4EDE">
      <w:pPr>
        <w:rPr>
          <w:b/>
          <w:bCs/>
        </w:rPr>
      </w:pPr>
      <w:r w:rsidRPr="00F17EA2">
        <w:rPr>
          <w:b/>
          <w:bCs/>
        </w:rPr>
        <w:t>4</w:t>
      </w:r>
      <w:r w:rsidR="009F4EDE" w:rsidRPr="00F17EA2">
        <w:rPr>
          <w:b/>
          <w:bCs/>
        </w:rPr>
        <w:t>.</w:t>
      </w:r>
      <w:r w:rsidR="00F17EA2" w:rsidRPr="00F17EA2">
        <w:rPr>
          <w:b/>
          <w:bCs/>
        </w:rPr>
        <w:t>4</w:t>
      </w:r>
      <w:r w:rsidR="009F4EDE" w:rsidRPr="00F17EA2">
        <w:rPr>
          <w:b/>
          <w:bCs/>
        </w:rPr>
        <w:t>.2.2</w:t>
      </w:r>
      <w:r w:rsidR="009F4EDE" w:rsidRPr="00F17EA2">
        <w:rPr>
          <w:b/>
          <w:bCs/>
        </w:rPr>
        <w:tab/>
        <w:t>Technische bekwaamheid: kwaliteitsnormen</w:t>
      </w:r>
    </w:p>
    <w:p w14:paraId="7459F72E" w14:textId="5D3F5171" w:rsidR="009F4EDE" w:rsidRDefault="0034607F" w:rsidP="009F4EDE">
      <w:r w:rsidRPr="00F17EA2">
        <w:t xml:space="preserve">Aanbestedende dienst </w:t>
      </w:r>
      <w:r w:rsidR="009F4EDE" w:rsidRPr="00F17EA2">
        <w:t>verlangt van de Inschrijver</w:t>
      </w:r>
      <w:r w:rsidR="009F4EDE">
        <w:t xml:space="preserve"> dat hij kwaliteitsbewaking in zijn organisatie heeft verankerd en toepast. Dit kan op een van de volgende manieren worden aangetoond: </w:t>
      </w:r>
    </w:p>
    <w:p w14:paraId="3A6C9978" w14:textId="77777777" w:rsidR="009F4EDE" w:rsidRDefault="009F4EDE" w:rsidP="003F5516">
      <w:pPr>
        <w:ind w:left="720" w:hanging="720"/>
      </w:pPr>
      <w:r>
        <w:lastRenderedPageBreak/>
        <w:t>a.</w:t>
      </w:r>
      <w:r>
        <w:tab/>
        <w:t>kopieën van certificaten volgens de internationale normenreeks ISO 9001:2015 (het bewijs moet geldig zijn op de datum van Inschrijving), of:</w:t>
      </w:r>
    </w:p>
    <w:p w14:paraId="734870E0" w14:textId="77777777" w:rsidR="009F4EDE" w:rsidRDefault="009F4EDE" w:rsidP="003F5516">
      <w:pPr>
        <w:ind w:left="720" w:hanging="720"/>
      </w:pPr>
      <w:r>
        <w:t>b.</w:t>
      </w:r>
      <w:r>
        <w:tab/>
        <w:t>kopieën van gelijkwaardige certificaten op het gebied van kwaliteitsbewaking (het bewijs moet geldig zijn op de datum van Inschrijving), of:</w:t>
      </w:r>
    </w:p>
    <w:p w14:paraId="3D1F2AE0" w14:textId="67E464DE" w:rsidR="009F4EDE" w:rsidRDefault="009F4EDE" w:rsidP="009F4EDE">
      <w:r>
        <w:t>c.</w:t>
      </w:r>
      <w:r>
        <w:tab/>
        <w:t xml:space="preserve"> een beschrijving van gelijkwaardige maatregelen op het gebied van </w:t>
      </w:r>
      <w:r w:rsidR="283E2BBF">
        <w:t>kwaliteitsbewaking.</w:t>
      </w:r>
    </w:p>
    <w:p w14:paraId="31546B93" w14:textId="303BB657" w:rsidR="009F4EDE" w:rsidRDefault="009F4EDE" w:rsidP="009F4EDE">
      <w:r>
        <w:t xml:space="preserve">Indien Inschrijver hieraan voldoet, dient hij dit aan te geven door ondertekening van het UEA. De gevraagde bewijsstukken hoeven niet bij uw Inschrijving al ingeleverd te worden. Slechts van de Inschrijver(s) die naar verwachting voor gunning van de Opdracht in aanmerking komt, kan dit achteraf worden gevraagd. </w:t>
      </w:r>
      <w:r w:rsidR="70C55704">
        <w:t xml:space="preserve"> </w:t>
      </w:r>
    </w:p>
    <w:p w14:paraId="2FF61900" w14:textId="271D6D04" w:rsidR="0087388C" w:rsidRDefault="0087388C">
      <w:pPr>
        <w:spacing w:line="240" w:lineRule="auto"/>
        <w:rPr>
          <w:rStyle w:val="Hyperlink"/>
        </w:rPr>
      </w:pPr>
    </w:p>
    <w:p w14:paraId="5D0146D3" w14:textId="0184B981" w:rsidR="006C7351" w:rsidRPr="006C7351" w:rsidRDefault="009E1363" w:rsidP="007C58CF">
      <w:pPr>
        <w:pStyle w:val="Kop1"/>
      </w:pPr>
      <w:bookmarkStart w:id="148" w:name="_Toc1932565152"/>
      <w:bookmarkStart w:id="149" w:name="_Toc509490975"/>
      <w:bookmarkStart w:id="150" w:name="_Toc93650094"/>
      <w:r>
        <w:t>G</w:t>
      </w:r>
      <w:r w:rsidR="002F025D">
        <w:t>unningscriteria</w:t>
      </w:r>
      <w:bookmarkStart w:id="151" w:name="_Toc509490977"/>
      <w:bookmarkStart w:id="152" w:name="_Toc93650096"/>
      <w:bookmarkEnd w:id="148"/>
    </w:p>
    <w:p w14:paraId="07B75DDB" w14:textId="340E9F17" w:rsidR="002F025D" w:rsidRPr="00DE6F60" w:rsidRDefault="002F025D" w:rsidP="007C58CF">
      <w:pPr>
        <w:pStyle w:val="Kop2"/>
        <w:rPr>
          <w:sz w:val="28"/>
          <w:szCs w:val="28"/>
        </w:rPr>
      </w:pPr>
      <w:bookmarkStart w:id="153" w:name="_Toc1836160493"/>
      <w:bookmarkEnd w:id="149"/>
      <w:bookmarkEnd w:id="150"/>
      <w:r w:rsidRPr="00DE6F60">
        <w:rPr>
          <w:sz w:val="28"/>
          <w:szCs w:val="28"/>
        </w:rPr>
        <w:t>Gunningscriteri</w:t>
      </w:r>
      <w:bookmarkEnd w:id="151"/>
      <w:r w:rsidR="00E1180B" w:rsidRPr="00DE6F60">
        <w:rPr>
          <w:sz w:val="28"/>
          <w:szCs w:val="28"/>
        </w:rPr>
        <w:t>um Kwaliteit</w:t>
      </w:r>
      <w:bookmarkEnd w:id="152"/>
      <w:bookmarkEnd w:id="153"/>
    </w:p>
    <w:p w14:paraId="275C19AA" w14:textId="0108A859" w:rsidR="00E468F2" w:rsidRDefault="00E468F2" w:rsidP="007A398A">
      <w:bookmarkStart w:id="154" w:name="_Hlk114064412"/>
      <w:bookmarkEnd w:id="135"/>
      <w:bookmarkEnd w:id="136"/>
      <w:bookmarkEnd w:id="137"/>
      <w:bookmarkEnd w:id="138"/>
      <w:bookmarkEnd w:id="139"/>
      <w:bookmarkEnd w:id="140"/>
      <w:bookmarkEnd w:id="141"/>
      <w:bookmarkEnd w:id="142"/>
      <w:r w:rsidRPr="005D7768">
        <w:t xml:space="preserve">Inschrijver kan </w:t>
      </w:r>
      <w:r>
        <w:t>p</w:t>
      </w:r>
      <w:r w:rsidRPr="00DE799F">
        <w:t xml:space="preserve">er kwaliteitsvraag </w:t>
      </w:r>
      <w:r>
        <w:t>een fictieve korting behalen</w:t>
      </w:r>
      <w:r w:rsidRPr="005D7768">
        <w:t xml:space="preserve"> op haar inschrijfsom. Deze korting hangt af van de score op de verschillende gunningscriteria.</w:t>
      </w:r>
      <w:r>
        <w:t xml:space="preserve"> De behaalde fictieve korting wordt van de inschrijfprijs afgetrokken. De leverancier met </w:t>
      </w:r>
      <w:r w:rsidRPr="00897283">
        <w:t xml:space="preserve">de laagste </w:t>
      </w:r>
      <w:r w:rsidRPr="00897283">
        <w:rPr>
          <w:b/>
          <w:bCs/>
        </w:rPr>
        <w:t>fictieve inschrijfprijs</w:t>
      </w:r>
      <w:r>
        <w:t xml:space="preserve"> krijgt de opdracht gegund. </w:t>
      </w:r>
      <w:r w:rsidRPr="00EC0F94">
        <w:t>Fictieve inschrijfprijs=inschrijfprijs-behaalde fictieve korting.</w:t>
      </w:r>
      <w:r>
        <w:t xml:space="preserve"> Hoe we de antwoorden beoordelen lees je in hoofdstuk 5.</w:t>
      </w:r>
    </w:p>
    <w:bookmarkEnd w:id="154"/>
    <w:p w14:paraId="26F5EEAF" w14:textId="5CABA7BA" w:rsidR="002F025D" w:rsidRPr="008E6972" w:rsidRDefault="002F025D" w:rsidP="009426D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14"/>
        <w:gridCol w:w="2410"/>
        <w:gridCol w:w="4110"/>
      </w:tblGrid>
      <w:tr w:rsidR="002F025D" w:rsidRPr="008E6972" w14:paraId="3D92998C" w14:textId="2E6A6132" w:rsidTr="4E7B5E5D">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3D27735" w14:textId="1EB330AD" w:rsidR="002F025D" w:rsidRPr="009426D7" w:rsidRDefault="005D7768" w:rsidP="009426D7">
            <w:pPr>
              <w:rPr>
                <w:color w:val="FFFFFF" w:themeColor="background1"/>
              </w:rPr>
            </w:pPr>
            <w:r w:rsidRPr="009426D7">
              <w:rPr>
                <w:color w:val="FFFFFF" w:themeColor="background1"/>
              </w:rPr>
              <w:t>Gunningscriteria</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7C33F89A" w14:textId="69F946B3" w:rsidR="002F025D" w:rsidRPr="009426D7" w:rsidRDefault="002F025D" w:rsidP="009426D7">
            <w:pPr>
              <w:rPr>
                <w:color w:val="FFFFFF" w:themeColor="background1"/>
              </w:rPr>
            </w:pPr>
            <w:r w:rsidRPr="009426D7">
              <w:rPr>
                <w:color w:val="FFFFFF" w:themeColor="background1"/>
              </w:rPr>
              <w:t>Maximale kwaliteitswaarde</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70D52FAB" w14:textId="57D556A8" w:rsidR="002F025D" w:rsidRPr="009426D7" w:rsidRDefault="002F025D" w:rsidP="009426D7">
            <w:pPr>
              <w:rPr>
                <w:color w:val="FFFFFF" w:themeColor="background1"/>
              </w:rPr>
            </w:pPr>
            <w:r w:rsidRPr="009426D7">
              <w:rPr>
                <w:color w:val="FFFFFF" w:themeColor="background1"/>
              </w:rPr>
              <w:t>Score</w:t>
            </w:r>
          </w:p>
        </w:tc>
      </w:tr>
      <w:tr w:rsidR="002F025D" w:rsidRPr="009740F6" w14:paraId="61B17618" w14:textId="04CF04C6" w:rsidTr="4E7B5E5D">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3C197563" w14:textId="44A7AC68" w:rsidR="002F025D" w:rsidRPr="009740F6" w:rsidRDefault="002F025D" w:rsidP="009426D7">
            <w:r>
              <w:t>5.</w:t>
            </w:r>
            <w:r w:rsidR="009E1363">
              <w:t>1</w:t>
            </w:r>
            <w:r>
              <w:t>.1</w:t>
            </w:r>
            <w:r w:rsidRPr="009740F6">
              <w:t xml:space="preserve"> </w:t>
            </w:r>
            <w:r w:rsidR="00662B28">
              <w:t>Plan van aanpak</w:t>
            </w:r>
          </w:p>
          <w:p w14:paraId="37B93586" w14:textId="6F8DF9A1" w:rsidR="002F025D" w:rsidRPr="009740F6" w:rsidRDefault="002F025D" w:rsidP="009426D7"/>
        </w:tc>
        <w:tc>
          <w:tcPr>
            <w:tcW w:w="2410" w:type="dxa"/>
            <w:tcBorders>
              <w:top w:val="single" w:sz="4" w:space="0" w:color="auto"/>
              <w:left w:val="single" w:sz="4" w:space="0" w:color="auto"/>
              <w:bottom w:val="single" w:sz="4" w:space="0" w:color="auto"/>
              <w:right w:val="single" w:sz="4" w:space="0" w:color="auto"/>
            </w:tcBorders>
            <w:vAlign w:val="center"/>
          </w:tcPr>
          <w:p w14:paraId="5747385C" w14:textId="169D2BA0" w:rsidR="002F025D" w:rsidRPr="009740F6" w:rsidRDefault="7F5C4ABA" w:rsidP="4E7B5E5D">
            <w:r w:rsidRPr="568D62E7">
              <w:rPr>
                <w:rFonts w:eastAsia="QuadraatSans-Regular" w:cs="QuadraatSans-Regular"/>
              </w:rPr>
              <w:t xml:space="preserve">€ </w:t>
            </w:r>
            <w:r w:rsidR="3AC2A4B7" w:rsidRPr="568D62E7">
              <w:rPr>
                <w:rFonts w:eastAsia="QuadraatSans-Regular" w:cs="QuadraatSans-Regular"/>
              </w:rPr>
              <w:t>4</w:t>
            </w:r>
            <w:r w:rsidR="004E9000" w:rsidRPr="568D62E7">
              <w:rPr>
                <w:rFonts w:eastAsia="QuadraatSans-Regular" w:cs="QuadraatSans-Regular"/>
              </w:rPr>
              <w:t>5</w:t>
            </w:r>
            <w:r w:rsidR="752A4A7E" w:rsidRPr="568D62E7">
              <w:rPr>
                <w:rFonts w:eastAsia="QuadraatSans-Regular" w:cs="QuadraatSans-Regular"/>
              </w:rPr>
              <w:t>0</w:t>
            </w:r>
            <w:r w:rsidRPr="568D62E7">
              <w:rPr>
                <w:rFonts w:eastAsia="QuadraatSans-Regular" w:cs="QuadraatSans-Regular"/>
              </w:rPr>
              <w:t>.000, --</w:t>
            </w:r>
          </w:p>
        </w:tc>
        <w:tc>
          <w:tcPr>
            <w:tcW w:w="4110" w:type="dxa"/>
            <w:tcBorders>
              <w:top w:val="single" w:sz="4" w:space="0" w:color="auto"/>
              <w:left w:val="single" w:sz="4" w:space="0" w:color="auto"/>
              <w:bottom w:val="single" w:sz="4" w:space="0" w:color="auto"/>
              <w:right w:val="single" w:sz="4" w:space="0" w:color="auto"/>
            </w:tcBorders>
          </w:tcPr>
          <w:p w14:paraId="0A814DBA" w14:textId="77777777" w:rsidR="00524F2A" w:rsidRDefault="00524F2A" w:rsidP="00524F2A">
            <w:r>
              <w:t xml:space="preserve">Uitstekend = </w:t>
            </w:r>
            <w:r w:rsidRPr="004605C0">
              <w:t>(-100%)</w:t>
            </w:r>
          </w:p>
          <w:p w14:paraId="1D8F9BDC" w14:textId="77777777" w:rsidR="00524F2A" w:rsidRPr="004605C0" w:rsidRDefault="00524F2A" w:rsidP="00524F2A">
            <w:r w:rsidRPr="004605C0">
              <w:t xml:space="preserve">Goed = </w:t>
            </w:r>
            <w:r>
              <w:t>(-75</w:t>
            </w:r>
            <w:r w:rsidRPr="004605C0">
              <w:t xml:space="preserve"> %)</w:t>
            </w:r>
          </w:p>
          <w:p w14:paraId="295AFEBF" w14:textId="77777777" w:rsidR="00524F2A" w:rsidRDefault="00524F2A" w:rsidP="00524F2A">
            <w:r>
              <w:t>Voldoende = (-50%)</w:t>
            </w:r>
          </w:p>
          <w:p w14:paraId="22EBA53A" w14:textId="77777777" w:rsidR="00524F2A" w:rsidRPr="004605C0" w:rsidRDefault="00524F2A" w:rsidP="00524F2A">
            <w:r>
              <w:t>Matig = (-25%)</w:t>
            </w:r>
          </w:p>
          <w:p w14:paraId="3ED3E2D2" w14:textId="452E729E" w:rsidR="002F025D" w:rsidRPr="009740F6" w:rsidRDefault="00524F2A" w:rsidP="00524F2A">
            <w:r w:rsidRPr="004605C0">
              <w:t>Onvoldoende/ ontbreekt = 0</w:t>
            </w:r>
          </w:p>
        </w:tc>
      </w:tr>
      <w:tr w:rsidR="002F025D" w:rsidRPr="009740F6" w14:paraId="62E48075" w14:textId="762EB11D" w:rsidTr="4E7B5E5D">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700C4E75" w14:textId="758A3C14" w:rsidR="002F025D" w:rsidRPr="009740F6" w:rsidRDefault="002F025D" w:rsidP="009426D7">
            <w:r>
              <w:t>5.</w:t>
            </w:r>
            <w:r w:rsidR="009E1363">
              <w:t>1</w:t>
            </w:r>
            <w:r>
              <w:t xml:space="preserve">.2 </w:t>
            </w:r>
            <w:r w:rsidR="000B0303">
              <w:t>Duurzaam</w:t>
            </w:r>
            <w:r w:rsidR="6FD1E6D7">
              <w:t xml:space="preserve"> </w:t>
            </w:r>
          </w:p>
        </w:tc>
        <w:tc>
          <w:tcPr>
            <w:tcW w:w="2410" w:type="dxa"/>
            <w:tcBorders>
              <w:top w:val="single" w:sz="4" w:space="0" w:color="auto"/>
              <w:left w:val="single" w:sz="4" w:space="0" w:color="auto"/>
              <w:bottom w:val="single" w:sz="4" w:space="0" w:color="auto"/>
              <w:right w:val="single" w:sz="4" w:space="0" w:color="auto"/>
            </w:tcBorders>
            <w:vAlign w:val="center"/>
          </w:tcPr>
          <w:p w14:paraId="232AD33F" w14:textId="481AA9CF" w:rsidR="002F025D" w:rsidRPr="009740F6" w:rsidRDefault="1CA232A4" w:rsidP="4E7B5E5D">
            <w:pPr>
              <w:rPr>
                <w:rFonts w:eastAsia="QuadraatSans-Regular" w:cs="QuadraatSans-Regular"/>
                <w:szCs w:val="22"/>
              </w:rPr>
            </w:pPr>
            <w:r w:rsidRPr="4E7B5E5D">
              <w:rPr>
                <w:rFonts w:eastAsia="QuadraatSans-Regular" w:cs="QuadraatSans-Regular"/>
                <w:szCs w:val="22"/>
              </w:rPr>
              <w:t xml:space="preserve">€ </w:t>
            </w:r>
            <w:r w:rsidR="00524F2A">
              <w:rPr>
                <w:rFonts w:eastAsia="QuadraatSans-Regular" w:cs="QuadraatSans-Regular"/>
                <w:szCs w:val="22"/>
              </w:rPr>
              <w:t>100</w:t>
            </w:r>
            <w:r w:rsidRPr="4E7B5E5D">
              <w:rPr>
                <w:rFonts w:eastAsia="QuadraatSans-Regular" w:cs="QuadraatSans-Regular"/>
                <w:szCs w:val="22"/>
              </w:rPr>
              <w:t>.000, --</w:t>
            </w:r>
          </w:p>
        </w:tc>
        <w:tc>
          <w:tcPr>
            <w:tcW w:w="4110" w:type="dxa"/>
            <w:tcBorders>
              <w:top w:val="single" w:sz="4" w:space="0" w:color="auto"/>
              <w:left w:val="single" w:sz="4" w:space="0" w:color="auto"/>
              <w:bottom w:val="single" w:sz="4" w:space="0" w:color="auto"/>
              <w:right w:val="single" w:sz="4" w:space="0" w:color="auto"/>
            </w:tcBorders>
          </w:tcPr>
          <w:p w14:paraId="265213DC" w14:textId="77777777" w:rsidR="00524F2A" w:rsidRDefault="00524F2A" w:rsidP="00524F2A">
            <w:r>
              <w:t xml:space="preserve">Uitstekend = </w:t>
            </w:r>
            <w:r w:rsidRPr="004605C0">
              <w:t>(-100%)</w:t>
            </w:r>
          </w:p>
          <w:p w14:paraId="35D0A9A0" w14:textId="77777777" w:rsidR="00524F2A" w:rsidRPr="004605C0" w:rsidRDefault="00524F2A" w:rsidP="00524F2A">
            <w:r w:rsidRPr="004605C0">
              <w:t xml:space="preserve">Goed = </w:t>
            </w:r>
            <w:r>
              <w:t>(-75</w:t>
            </w:r>
            <w:r w:rsidRPr="004605C0">
              <w:t xml:space="preserve"> %)</w:t>
            </w:r>
          </w:p>
          <w:p w14:paraId="21083CA3" w14:textId="77777777" w:rsidR="00524F2A" w:rsidRDefault="00524F2A" w:rsidP="00524F2A">
            <w:r>
              <w:t>Voldoende = (-50%)</w:t>
            </w:r>
          </w:p>
          <w:p w14:paraId="540B0710" w14:textId="77777777" w:rsidR="00524F2A" w:rsidRPr="004605C0" w:rsidRDefault="00524F2A" w:rsidP="00524F2A">
            <w:r>
              <w:t>Matig = (-25%)</w:t>
            </w:r>
          </w:p>
          <w:p w14:paraId="3CF6CB5D" w14:textId="461AE673" w:rsidR="002F025D" w:rsidRPr="009740F6" w:rsidRDefault="00524F2A" w:rsidP="00524F2A">
            <w:r w:rsidRPr="004605C0">
              <w:t>Onvoldoende/ ontbreekt = 0</w:t>
            </w:r>
          </w:p>
        </w:tc>
      </w:tr>
      <w:tr w:rsidR="002F025D" w:rsidRPr="009740F6" w14:paraId="120D1908" w14:textId="6BAFE04C" w:rsidTr="4E7B5E5D">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7320E1E4" w14:textId="3882BC4B" w:rsidR="002F025D" w:rsidRPr="009740F6" w:rsidRDefault="002F025D" w:rsidP="009426D7">
            <w:r>
              <w:t>5.</w:t>
            </w:r>
            <w:r w:rsidR="009E1363">
              <w:t>1</w:t>
            </w:r>
            <w:r>
              <w:t>.</w:t>
            </w:r>
            <w:r w:rsidR="30EE8EF7">
              <w:t>3.</w:t>
            </w:r>
            <w:r w:rsidR="08EAE1D5">
              <w:t xml:space="preserve"> </w:t>
            </w:r>
            <w:r w:rsidR="000F1776">
              <w:t>Kwaliteit van de pool</w:t>
            </w:r>
          </w:p>
          <w:p w14:paraId="03C2C0A1" w14:textId="0A7E4AD0" w:rsidR="002F025D" w:rsidRDefault="002F025D" w:rsidP="009426D7"/>
          <w:p w14:paraId="5B1DFB21" w14:textId="2A08BE91" w:rsidR="002F025D" w:rsidRPr="009740F6" w:rsidRDefault="002F025D" w:rsidP="00A4151C"/>
        </w:tc>
        <w:tc>
          <w:tcPr>
            <w:tcW w:w="2410" w:type="dxa"/>
            <w:tcBorders>
              <w:top w:val="single" w:sz="4" w:space="0" w:color="auto"/>
              <w:left w:val="single" w:sz="4" w:space="0" w:color="auto"/>
              <w:bottom w:val="single" w:sz="4" w:space="0" w:color="auto"/>
              <w:right w:val="single" w:sz="4" w:space="0" w:color="auto"/>
            </w:tcBorders>
            <w:vAlign w:val="center"/>
          </w:tcPr>
          <w:p w14:paraId="28380E9C" w14:textId="2C839293" w:rsidR="002F025D" w:rsidRPr="009740F6" w:rsidRDefault="002F025D" w:rsidP="009426D7"/>
          <w:p w14:paraId="34208E26" w14:textId="499D6DEE" w:rsidR="002F025D" w:rsidRPr="009740F6" w:rsidRDefault="01A61F2D" w:rsidP="4E7B5E5D">
            <w:r w:rsidRPr="568D62E7">
              <w:rPr>
                <w:rFonts w:eastAsia="QuadraatSans-Regular" w:cs="QuadraatSans-Regular"/>
              </w:rPr>
              <w:t xml:space="preserve">€ </w:t>
            </w:r>
            <w:r w:rsidR="00A32BE4">
              <w:rPr>
                <w:rFonts w:eastAsia="QuadraatSans-Regular" w:cs="QuadraatSans-Regular"/>
              </w:rPr>
              <w:t>3</w:t>
            </w:r>
            <w:r w:rsidR="00D6273E">
              <w:rPr>
                <w:rFonts w:eastAsia="QuadraatSans-Regular" w:cs="QuadraatSans-Regular"/>
              </w:rPr>
              <w:t>10</w:t>
            </w:r>
            <w:r w:rsidR="00B65E47" w:rsidRPr="568D62E7">
              <w:rPr>
                <w:rFonts w:eastAsia="QuadraatSans-Regular" w:cs="QuadraatSans-Regular"/>
              </w:rPr>
              <w:t>.</w:t>
            </w:r>
            <w:r w:rsidRPr="568D62E7">
              <w:rPr>
                <w:rFonts w:eastAsia="QuadraatSans-Regular" w:cs="QuadraatSans-Regular"/>
              </w:rPr>
              <w:t>000, --</w:t>
            </w:r>
          </w:p>
          <w:p w14:paraId="0995468D" w14:textId="5A4C67FD" w:rsidR="002F025D" w:rsidRPr="009740F6" w:rsidRDefault="002F025D" w:rsidP="009426D7"/>
          <w:p w14:paraId="3EC03476" w14:textId="149B2B06" w:rsidR="002F025D" w:rsidRDefault="002F025D" w:rsidP="009426D7"/>
          <w:p w14:paraId="2162CA42" w14:textId="1FCE3C8E" w:rsidR="002F025D" w:rsidRPr="009740F6" w:rsidRDefault="002F025D" w:rsidP="009426D7"/>
          <w:p w14:paraId="65F61878" w14:textId="45F5CFFA" w:rsidR="002F025D" w:rsidRPr="009740F6" w:rsidRDefault="002F025D" w:rsidP="009426D7"/>
        </w:tc>
        <w:tc>
          <w:tcPr>
            <w:tcW w:w="4110" w:type="dxa"/>
            <w:tcBorders>
              <w:top w:val="single" w:sz="4" w:space="0" w:color="auto"/>
              <w:left w:val="single" w:sz="4" w:space="0" w:color="auto"/>
              <w:bottom w:val="single" w:sz="4" w:space="0" w:color="auto"/>
              <w:right w:val="single" w:sz="4" w:space="0" w:color="auto"/>
            </w:tcBorders>
          </w:tcPr>
          <w:p w14:paraId="7584E555" w14:textId="77777777" w:rsidR="00524F2A" w:rsidRDefault="00524F2A" w:rsidP="00524F2A">
            <w:r>
              <w:t xml:space="preserve">Uitstekend = </w:t>
            </w:r>
            <w:r w:rsidRPr="004605C0">
              <w:t>(-100%)</w:t>
            </w:r>
          </w:p>
          <w:p w14:paraId="065ED24A" w14:textId="77777777" w:rsidR="00524F2A" w:rsidRPr="004605C0" w:rsidRDefault="00524F2A" w:rsidP="00524F2A">
            <w:r w:rsidRPr="004605C0">
              <w:t xml:space="preserve">Goed = </w:t>
            </w:r>
            <w:r>
              <w:t>(-75</w:t>
            </w:r>
            <w:r w:rsidRPr="004605C0">
              <w:t xml:space="preserve"> %)</w:t>
            </w:r>
          </w:p>
          <w:p w14:paraId="7EB608D1" w14:textId="77777777" w:rsidR="00524F2A" w:rsidRDefault="00524F2A" w:rsidP="00524F2A">
            <w:r>
              <w:t>Voldoende = (-50%)</w:t>
            </w:r>
          </w:p>
          <w:p w14:paraId="287D3303" w14:textId="77777777" w:rsidR="00524F2A" w:rsidRPr="004605C0" w:rsidRDefault="00524F2A" w:rsidP="00524F2A">
            <w:r>
              <w:t>Matig = (-25%)</w:t>
            </w:r>
          </w:p>
          <w:p w14:paraId="43C9068D" w14:textId="661AC1F2" w:rsidR="002F025D" w:rsidRPr="009740F6" w:rsidRDefault="00524F2A" w:rsidP="00524F2A">
            <w:r w:rsidRPr="004605C0">
              <w:t>Onvoldoende/ ontbreekt = 0</w:t>
            </w:r>
          </w:p>
        </w:tc>
      </w:tr>
      <w:tr w:rsidR="002F025D" w:rsidRPr="009740F6" w14:paraId="442E8E94" w14:textId="190E3E92" w:rsidTr="4E7B5E5D">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053E50C5" w14:textId="2C5FCDF0" w:rsidR="00982BED" w:rsidRPr="009740F6" w:rsidRDefault="00982BED" w:rsidP="00982BED">
            <w:r>
              <w:t>5.1.</w:t>
            </w:r>
            <w:r w:rsidR="003A697B">
              <w:t>4</w:t>
            </w:r>
            <w:r>
              <w:t>. DIG</w:t>
            </w:r>
          </w:p>
          <w:p w14:paraId="1B85F82A" w14:textId="726C326C" w:rsidR="002F025D" w:rsidRPr="009740F6" w:rsidRDefault="002F025D" w:rsidP="009426D7"/>
        </w:tc>
        <w:tc>
          <w:tcPr>
            <w:tcW w:w="2410" w:type="dxa"/>
            <w:tcBorders>
              <w:top w:val="single" w:sz="4" w:space="0" w:color="auto"/>
              <w:left w:val="single" w:sz="4" w:space="0" w:color="auto"/>
              <w:bottom w:val="single" w:sz="4" w:space="0" w:color="auto"/>
              <w:right w:val="single" w:sz="4" w:space="0" w:color="auto"/>
            </w:tcBorders>
            <w:vAlign w:val="center"/>
          </w:tcPr>
          <w:p w14:paraId="1DF01B63" w14:textId="3BD748F4" w:rsidR="00982BED" w:rsidRPr="009740F6" w:rsidRDefault="00982BED" w:rsidP="00982BED"/>
          <w:p w14:paraId="1CED3037" w14:textId="7ED9F80B" w:rsidR="00982BED" w:rsidRDefault="622A7966" w:rsidP="4E7B5E5D">
            <w:r w:rsidRPr="4E7B5E5D">
              <w:rPr>
                <w:rFonts w:eastAsia="QuadraatSans-Regular" w:cs="QuadraatSans-Regular"/>
                <w:szCs w:val="22"/>
              </w:rPr>
              <w:t>€ 1</w:t>
            </w:r>
            <w:r w:rsidR="1983C6B9" w:rsidRPr="4E7B5E5D">
              <w:rPr>
                <w:rFonts w:eastAsia="QuadraatSans-Regular" w:cs="QuadraatSans-Regular"/>
                <w:szCs w:val="22"/>
              </w:rPr>
              <w:t>00</w:t>
            </w:r>
            <w:r w:rsidRPr="4E7B5E5D">
              <w:rPr>
                <w:rFonts w:eastAsia="QuadraatSans-Regular" w:cs="QuadraatSans-Regular"/>
                <w:szCs w:val="22"/>
              </w:rPr>
              <w:t>.000, --</w:t>
            </w:r>
          </w:p>
          <w:p w14:paraId="76AC046A" w14:textId="6AFD1286" w:rsidR="00982BED" w:rsidRDefault="00982BED" w:rsidP="00982BED"/>
          <w:p w14:paraId="40325B6E" w14:textId="248D4F00" w:rsidR="00982BED" w:rsidRPr="009740F6" w:rsidRDefault="00982BED" w:rsidP="00982BED"/>
          <w:p w14:paraId="7D8E15D5" w14:textId="5C1C88F1" w:rsidR="002F025D" w:rsidRPr="009740F6" w:rsidRDefault="002F025D" w:rsidP="009426D7"/>
        </w:tc>
        <w:tc>
          <w:tcPr>
            <w:tcW w:w="4110" w:type="dxa"/>
            <w:tcBorders>
              <w:top w:val="single" w:sz="4" w:space="0" w:color="auto"/>
              <w:left w:val="single" w:sz="4" w:space="0" w:color="auto"/>
              <w:bottom w:val="single" w:sz="4" w:space="0" w:color="auto"/>
              <w:right w:val="single" w:sz="4" w:space="0" w:color="auto"/>
            </w:tcBorders>
          </w:tcPr>
          <w:p w14:paraId="2187D03D" w14:textId="77777777" w:rsidR="00524F2A" w:rsidRDefault="00524F2A" w:rsidP="00524F2A">
            <w:r>
              <w:t xml:space="preserve">Uitstekend = </w:t>
            </w:r>
            <w:r w:rsidRPr="004605C0">
              <w:t>(-100%)</w:t>
            </w:r>
          </w:p>
          <w:p w14:paraId="724C769E" w14:textId="77777777" w:rsidR="00524F2A" w:rsidRPr="004605C0" w:rsidRDefault="00524F2A" w:rsidP="00524F2A">
            <w:r w:rsidRPr="004605C0">
              <w:t xml:space="preserve">Goed = </w:t>
            </w:r>
            <w:r>
              <w:t>(-75</w:t>
            </w:r>
            <w:r w:rsidRPr="004605C0">
              <w:t xml:space="preserve"> %)</w:t>
            </w:r>
          </w:p>
          <w:p w14:paraId="7A6F9005" w14:textId="77777777" w:rsidR="00524F2A" w:rsidRDefault="00524F2A" w:rsidP="00524F2A">
            <w:r>
              <w:t>Voldoende = (-50%)</w:t>
            </w:r>
          </w:p>
          <w:p w14:paraId="24F4FD24" w14:textId="77777777" w:rsidR="00524F2A" w:rsidRPr="004605C0" w:rsidRDefault="00524F2A" w:rsidP="00524F2A">
            <w:r>
              <w:t>Matig = (-25%)</w:t>
            </w:r>
          </w:p>
          <w:p w14:paraId="2EFD3D89" w14:textId="65A00227" w:rsidR="002F025D" w:rsidRPr="009740F6" w:rsidRDefault="00524F2A" w:rsidP="00524F2A">
            <w:r w:rsidRPr="004605C0">
              <w:t>Onvoldoende/ ontbreekt = 0</w:t>
            </w:r>
          </w:p>
        </w:tc>
      </w:tr>
      <w:tr w:rsidR="002F025D" w:rsidRPr="008E6972" w14:paraId="24E4D29E" w14:textId="21999BC5" w:rsidTr="4E7B5E5D">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920AD7D" w14:textId="57BDCA95" w:rsidR="002F025D" w:rsidRPr="002066DA" w:rsidRDefault="002F025D" w:rsidP="009426D7"/>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05AC7991" w14:textId="73F2D5AF" w:rsidR="002F025D" w:rsidRPr="009426D7" w:rsidRDefault="02FFB07D" w:rsidP="00D6273E">
            <w:pPr>
              <w:rPr>
                <w:color w:val="FFFFFF" w:themeColor="background1"/>
              </w:rPr>
            </w:pPr>
            <w:r w:rsidRPr="4E7B5E5D">
              <w:rPr>
                <w:rFonts w:eastAsia="QuadraatSans-Regular" w:cs="QuadraatSans-Regular"/>
                <w:color w:val="FFFFFF" w:themeColor="background1"/>
                <w:szCs w:val="22"/>
              </w:rPr>
              <w:t xml:space="preserve">€ </w:t>
            </w:r>
            <w:r w:rsidR="00D6273E">
              <w:rPr>
                <w:rFonts w:eastAsia="QuadraatSans-Regular" w:cs="QuadraatSans-Regular"/>
                <w:color w:val="FFFFFF" w:themeColor="background1"/>
                <w:szCs w:val="22"/>
              </w:rPr>
              <w:t>960.000,00</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44C06B65" w14:textId="79753C5C" w:rsidR="002F025D" w:rsidRPr="009426D7" w:rsidRDefault="002F025D" w:rsidP="009426D7">
            <w:pPr>
              <w:rPr>
                <w:color w:val="FFFFFF" w:themeColor="background1"/>
              </w:rPr>
            </w:pPr>
          </w:p>
        </w:tc>
      </w:tr>
    </w:tbl>
    <w:p w14:paraId="2ADC6EC6" w14:textId="1CF9A245" w:rsidR="00CE48E3" w:rsidRDefault="00CE48E3" w:rsidP="009426D7">
      <w:pPr>
        <w:rPr>
          <w:highlight w:val="yellow"/>
        </w:rPr>
      </w:pPr>
    </w:p>
    <w:p w14:paraId="6AAFB1E2" w14:textId="4C8F3FD4" w:rsidR="002C403F" w:rsidRPr="002469FE" w:rsidRDefault="002C403F" w:rsidP="009426D7">
      <w:r>
        <w:t xml:space="preserve">LET OP: elke claim die u opneemt bij het beantwoorden van de gunningscriteria wordt door ons na de voorlopige gunning tijdens het verificatiegesprek </w:t>
      </w:r>
      <w:r w:rsidRPr="4E7B5E5D">
        <w:rPr>
          <w:rFonts w:cs="Arial"/>
        </w:rPr>
        <w:t>geverifieerd</w:t>
      </w:r>
      <w:r>
        <w:t>. U dient de bewijzen voor het verificatiegesprek te mailen.</w:t>
      </w:r>
    </w:p>
    <w:p w14:paraId="3411032A" w14:textId="21F4C4C9" w:rsidR="002C403F" w:rsidRPr="009A751B" w:rsidRDefault="002C403F" w:rsidP="009426D7"/>
    <w:p w14:paraId="24322584" w14:textId="53B6B96F" w:rsidR="002C403F" w:rsidRPr="009A751B" w:rsidRDefault="0459E131" w:rsidP="4E7B5E5D">
      <w:r>
        <w:lastRenderedPageBreak/>
        <w:t xml:space="preserve">Als voorbeeld: u </w:t>
      </w:r>
      <w:r w:rsidR="7A10F233">
        <w:t xml:space="preserve">omschrijft </w:t>
      </w:r>
      <w:r>
        <w:t xml:space="preserve">aan </w:t>
      </w:r>
      <w:r w:rsidR="6A0C3358">
        <w:t>dat</w:t>
      </w:r>
      <w:r w:rsidR="5F9DF549">
        <w:t xml:space="preserve"> u </w:t>
      </w:r>
      <w:r w:rsidR="3A9DB738">
        <w:t xml:space="preserve">een beleid </w:t>
      </w:r>
      <w:r w:rsidR="1A87C0E1">
        <w:t>heeft voor Diversiteit en Inclusie</w:t>
      </w:r>
      <w:r w:rsidR="5AB2931A">
        <w:t>, dan willen wij graag dit beleid zien tijdens het verificat</w:t>
      </w:r>
      <w:r w:rsidR="3A000895">
        <w:t>iegesprek.</w:t>
      </w:r>
    </w:p>
    <w:p w14:paraId="1FF90FF9" w14:textId="644D8DA8" w:rsidR="4E7B5E5D" w:rsidRDefault="4E7B5E5D"/>
    <w:p w14:paraId="32D5EBD5" w14:textId="0F49A4F4" w:rsidR="002C403F" w:rsidRPr="00897669" w:rsidRDefault="002C403F" w:rsidP="009426D7">
      <w:pPr>
        <w:rPr>
          <w:rFonts w:cs="Arial"/>
        </w:rPr>
      </w:pPr>
      <w:r w:rsidRPr="002469FE">
        <w:rPr>
          <w:rFonts w:cs="Arial"/>
        </w:rPr>
        <w:t>De beantwoording van de gestelde gunningscriteria dient per gunningscriteri</w:t>
      </w:r>
      <w:r w:rsidR="007A4D36">
        <w:rPr>
          <w:rFonts w:cs="Arial"/>
        </w:rPr>
        <w:t>um</w:t>
      </w:r>
      <w:r w:rsidRPr="002469FE">
        <w:rPr>
          <w:rFonts w:cs="Arial"/>
        </w:rPr>
        <w:t xml:space="preserve"> toegevoegd te worden aan uw </w:t>
      </w:r>
      <w:r w:rsidR="001209BF">
        <w:rPr>
          <w:rFonts w:cs="Arial"/>
        </w:rPr>
        <w:t>I</w:t>
      </w:r>
      <w:r w:rsidR="00E705E9">
        <w:rPr>
          <w:rFonts w:cs="Arial"/>
        </w:rPr>
        <w:t>nschrijving</w:t>
      </w:r>
      <w:r w:rsidRPr="002469FE">
        <w:rPr>
          <w:rFonts w:cs="Arial"/>
        </w:rPr>
        <w:t>. De beantwoording van de gestelde gunningscriteria ma</w:t>
      </w:r>
      <w:r w:rsidR="007A4D36">
        <w:rPr>
          <w:rFonts w:cs="Arial"/>
        </w:rPr>
        <w:t>akt</w:t>
      </w:r>
      <w:r w:rsidRPr="002469FE">
        <w:rPr>
          <w:rFonts w:cs="Arial"/>
        </w:rPr>
        <w:t xml:space="preserve"> onderdeel uit van de Overeenkomst. Gedurende de looptijd van het contract dient Opdrachtnemer zich te houden aan het gestelde in de door Opdrachtnemer ingediende offerte.</w:t>
      </w:r>
    </w:p>
    <w:p w14:paraId="52323B39" w14:textId="1749DABE" w:rsidR="0024643B" w:rsidRDefault="0024643B" w:rsidP="009426D7"/>
    <w:p w14:paraId="7ABA3FC7" w14:textId="0B5FDC9B" w:rsidR="00200C72" w:rsidRPr="009426D7" w:rsidRDefault="00200C72" w:rsidP="005C6357">
      <w:r w:rsidRPr="009740F6">
        <w:t>Hieronder wordt aangegeven hoe de beoordeling per kwalitatief subcriterium plaatsvindt:</w:t>
      </w:r>
    </w:p>
    <w:p w14:paraId="629FB06C" w14:textId="779EDB48" w:rsidR="2D225E3F" w:rsidRDefault="2D225E3F"/>
    <w:p w14:paraId="562DB27F" w14:textId="018F0AB3" w:rsidR="00200C72" w:rsidRPr="00DE6F60" w:rsidRDefault="2A86448F" w:rsidP="00B231C6">
      <w:pPr>
        <w:pStyle w:val="Kop3"/>
        <w:rPr>
          <w:sz w:val="28"/>
          <w:szCs w:val="28"/>
        </w:rPr>
      </w:pPr>
      <w:bookmarkStart w:id="155" w:name="_Toc578075481"/>
      <w:r w:rsidRPr="00DE6F60">
        <w:rPr>
          <w:sz w:val="28"/>
          <w:szCs w:val="28"/>
        </w:rPr>
        <w:t>Plan van aanpak</w:t>
      </w:r>
      <w:bookmarkEnd w:id="155"/>
      <w:r w:rsidRPr="00DE6F60">
        <w:rPr>
          <w:sz w:val="28"/>
          <w:szCs w:val="28"/>
        </w:rPr>
        <w:t xml:space="preserve"> </w:t>
      </w:r>
    </w:p>
    <w:p w14:paraId="3225A00F" w14:textId="6C1B4E4A" w:rsidR="00200C72" w:rsidRPr="00730724" w:rsidRDefault="0024643B" w:rsidP="00CB42F6">
      <w:pPr>
        <w:rPr>
          <w:szCs w:val="22"/>
        </w:rPr>
      </w:pPr>
      <w:r w:rsidRPr="00730724">
        <w:rPr>
          <w:szCs w:val="22"/>
        </w:rPr>
        <w:t xml:space="preserve">Inschrijver wordt verzocht om </w:t>
      </w:r>
      <w:r w:rsidR="00410997" w:rsidRPr="00730724">
        <w:rPr>
          <w:szCs w:val="22"/>
        </w:rPr>
        <w:t>op</w:t>
      </w:r>
      <w:r w:rsidR="00E35750" w:rsidRPr="00730724">
        <w:rPr>
          <w:szCs w:val="22"/>
        </w:rPr>
        <w:t xml:space="preserve"> </w:t>
      </w:r>
      <w:r w:rsidR="00E565AA" w:rsidRPr="00730724">
        <w:rPr>
          <w:szCs w:val="22"/>
        </w:rPr>
        <w:t xml:space="preserve">maximaal </w:t>
      </w:r>
      <w:r w:rsidR="006A70F7" w:rsidRPr="00730724">
        <w:rPr>
          <w:szCs w:val="22"/>
        </w:rPr>
        <w:t>drie (</w:t>
      </w:r>
      <w:r w:rsidR="00401EE2" w:rsidRPr="00730724">
        <w:rPr>
          <w:szCs w:val="22"/>
        </w:rPr>
        <w:t>3</w:t>
      </w:r>
      <w:r w:rsidR="006A70F7" w:rsidRPr="00730724">
        <w:rPr>
          <w:szCs w:val="22"/>
        </w:rPr>
        <w:t>)</w:t>
      </w:r>
      <w:r w:rsidR="00401EE2" w:rsidRPr="00730724">
        <w:rPr>
          <w:szCs w:val="22"/>
        </w:rPr>
        <w:t xml:space="preserve"> A4</w:t>
      </w:r>
      <w:r w:rsidR="006A70F7" w:rsidRPr="00730724">
        <w:rPr>
          <w:szCs w:val="22"/>
        </w:rPr>
        <w:t xml:space="preserve"> </w:t>
      </w:r>
      <w:r w:rsidR="00786EE7" w:rsidRPr="00730724">
        <w:rPr>
          <w:szCs w:val="22"/>
        </w:rPr>
        <w:t xml:space="preserve">lettertype Arial 10 </w:t>
      </w:r>
      <w:r w:rsidR="006A70F7" w:rsidRPr="00730724">
        <w:rPr>
          <w:szCs w:val="22"/>
        </w:rPr>
        <w:t>aan informatie</w:t>
      </w:r>
      <w:r w:rsidRPr="00730724">
        <w:rPr>
          <w:szCs w:val="22"/>
        </w:rPr>
        <w:t xml:space="preserve"> (exclusief </w:t>
      </w:r>
      <w:r w:rsidR="00400027" w:rsidRPr="00730724">
        <w:rPr>
          <w:szCs w:val="22"/>
        </w:rPr>
        <w:t>afbeeldingen)</w:t>
      </w:r>
      <w:r w:rsidRPr="00730724">
        <w:rPr>
          <w:szCs w:val="22"/>
        </w:rPr>
        <w:t xml:space="preserve"> te beschrijven </w:t>
      </w:r>
      <w:r w:rsidR="00200C72" w:rsidRPr="00730724">
        <w:rPr>
          <w:szCs w:val="22"/>
        </w:rPr>
        <w:t xml:space="preserve">hoe Opdrachtgever </w:t>
      </w:r>
      <w:r w:rsidR="009A73F5" w:rsidRPr="00730724">
        <w:rPr>
          <w:szCs w:val="22"/>
        </w:rPr>
        <w:t xml:space="preserve">invulling geeft aan </w:t>
      </w:r>
      <w:r w:rsidR="00200C72" w:rsidRPr="00730724">
        <w:rPr>
          <w:szCs w:val="22"/>
        </w:rPr>
        <w:t xml:space="preserve">deze opdracht. </w:t>
      </w:r>
      <w:r w:rsidR="00140380" w:rsidRPr="00730724">
        <w:rPr>
          <w:szCs w:val="22"/>
        </w:rPr>
        <w:t xml:space="preserve">Inschrijver </w:t>
      </w:r>
      <w:r w:rsidR="00200C72" w:rsidRPr="00730724">
        <w:rPr>
          <w:szCs w:val="22"/>
        </w:rPr>
        <w:t>dient hierbij aandacht te hebben voor de volgende onderwerpen:</w:t>
      </w:r>
    </w:p>
    <w:p w14:paraId="235876E7" w14:textId="77777777" w:rsidR="00B770E9" w:rsidRPr="00730724" w:rsidRDefault="00B770E9" w:rsidP="00CB42F6"/>
    <w:p w14:paraId="10FD568E" w14:textId="46760AB2" w:rsidR="4E7B5E5D" w:rsidRPr="00730724" w:rsidRDefault="00B770E9" w:rsidP="008771C7">
      <w:pPr>
        <w:pStyle w:val="Lijstalinea1"/>
        <w:numPr>
          <w:ilvl w:val="0"/>
          <w:numId w:val="33"/>
        </w:numPr>
        <w:spacing w:line="240" w:lineRule="atLeast"/>
        <w:rPr>
          <w:rFonts w:ascii="QuadraatSans-Regular" w:hAnsi="QuadraatSans-Regular"/>
          <w:szCs w:val="22"/>
        </w:rPr>
      </w:pPr>
      <w:r w:rsidRPr="00730724">
        <w:rPr>
          <w:rFonts w:ascii="QuadraatSans-Regular" w:eastAsia="QuadraatSans-Regular" w:hAnsi="QuadraatSans-Regular" w:cs="QuadraatSans-Regular"/>
          <w:color w:val="242424"/>
          <w:szCs w:val="22"/>
        </w:rPr>
        <w:t xml:space="preserve">Beschrijf hoe u de samenwerking en communicatie met de Opdrachtgever </w:t>
      </w:r>
      <w:r w:rsidR="008771C7" w:rsidRPr="00730724">
        <w:rPr>
          <w:rFonts w:ascii="QuadraatSans-Regular" w:eastAsia="QuadraatSans-Regular" w:hAnsi="QuadraatSans-Regular" w:cs="QuadraatSans-Regular"/>
          <w:color w:val="242424"/>
          <w:szCs w:val="22"/>
        </w:rPr>
        <w:t>organiseert, zowel bij het invullen van de opdrachten als gedurende de uitvoering daarvan.</w:t>
      </w:r>
    </w:p>
    <w:p w14:paraId="1D3BBCE1" w14:textId="1C553D6A" w:rsidR="000C4013" w:rsidRPr="00730724" w:rsidRDefault="4E9C237C" w:rsidP="4E7B5E5D">
      <w:pPr>
        <w:pStyle w:val="Lijstalinea1"/>
        <w:numPr>
          <w:ilvl w:val="0"/>
          <w:numId w:val="33"/>
        </w:numPr>
        <w:spacing w:line="240" w:lineRule="atLeast"/>
        <w:rPr>
          <w:rFonts w:ascii="QuadraatSans-Regular" w:eastAsia="QuadraatSans-Regular" w:hAnsi="QuadraatSans-Regular" w:cs="QuadraatSans-Regular"/>
          <w:color w:val="000000" w:themeColor="text1"/>
          <w:szCs w:val="22"/>
        </w:rPr>
      </w:pPr>
      <w:r w:rsidRPr="00730724">
        <w:rPr>
          <w:rFonts w:ascii="QuadraatSans-Regular" w:eastAsia="QuadraatSans-Regular" w:hAnsi="QuadraatSans-Regular" w:cs="QuadraatSans-Regular"/>
          <w:color w:val="242424"/>
          <w:szCs w:val="22"/>
        </w:rPr>
        <w:t>Beschrijf op welke wijze Inschrijver Opdrachtgever adviseert over de meest passende en rechtmatige inzetvorm per opdracht (bijvoorbeeld inhuur, detachering, traineeships of werving en selectie), met inachtneming van de Wet DBA en relevante fiscale en arbeidsrechtelijke regelgeving.</w:t>
      </w:r>
      <w:r w:rsidRPr="00730724">
        <w:rPr>
          <w:rFonts w:ascii="QuadraatSans-Regular" w:eastAsia="QuadraatSans-Regular" w:hAnsi="QuadraatSans-Regular" w:cs="QuadraatSans-Regular"/>
          <w:szCs w:val="22"/>
        </w:rPr>
        <w:t xml:space="preserve"> </w:t>
      </w:r>
    </w:p>
    <w:p w14:paraId="6F571233" w14:textId="2BA0E195" w:rsidR="000C4013" w:rsidRPr="00730724" w:rsidRDefault="0E4DADAB" w:rsidP="4E7B5E5D">
      <w:pPr>
        <w:pStyle w:val="Lijstalinea1"/>
        <w:numPr>
          <w:ilvl w:val="0"/>
          <w:numId w:val="33"/>
        </w:numPr>
        <w:spacing w:line="240" w:lineRule="atLeast"/>
        <w:rPr>
          <w:rFonts w:ascii="QuadraatSans-Regular" w:eastAsia="QuadraatSans-Regular" w:hAnsi="QuadraatSans-Regular" w:cs="QuadraatSans-Regular"/>
          <w:color w:val="242424"/>
          <w:szCs w:val="22"/>
        </w:rPr>
      </w:pPr>
      <w:r w:rsidRPr="00730724">
        <w:rPr>
          <w:rFonts w:ascii="QuadraatSans-Regular" w:eastAsia="QuadraatSans-Regular" w:hAnsi="QuadraatSans-Regular" w:cs="QuadraatSans-Regular"/>
          <w:color w:val="242424"/>
          <w:szCs w:val="22"/>
        </w:rPr>
        <w:t xml:space="preserve">Hoe gaat u als Inschrijver om met </w:t>
      </w:r>
      <w:r w:rsidR="00DB6D69" w:rsidRPr="00730724">
        <w:rPr>
          <w:rFonts w:ascii="QuadraatSans-Regular" w:eastAsia="QuadraatSans-Regular" w:hAnsi="QuadraatSans-Regular" w:cs="QuadraatSans-Regular"/>
          <w:color w:val="242424"/>
          <w:szCs w:val="22"/>
        </w:rPr>
        <w:t xml:space="preserve">functies </w:t>
      </w:r>
      <w:r w:rsidRPr="00730724">
        <w:rPr>
          <w:rFonts w:ascii="QuadraatSans-Regular" w:eastAsia="QuadraatSans-Regular" w:hAnsi="QuadraatSans-Regular" w:cs="QuadraatSans-Regular"/>
          <w:color w:val="242424"/>
          <w:szCs w:val="22"/>
        </w:rPr>
        <w:t xml:space="preserve">die </w:t>
      </w:r>
      <w:r w:rsidR="00DB6D69" w:rsidRPr="00730724">
        <w:rPr>
          <w:rFonts w:ascii="QuadraatSans-Regular" w:eastAsia="QuadraatSans-Regular" w:hAnsi="QuadraatSans-Regular" w:cs="QuadraatSans-Regular"/>
          <w:color w:val="242424"/>
          <w:szCs w:val="22"/>
        </w:rPr>
        <w:t>moeilijk in te vullen</w:t>
      </w:r>
      <w:r w:rsidRPr="00730724">
        <w:rPr>
          <w:rFonts w:ascii="QuadraatSans-Regular" w:eastAsia="QuadraatSans-Regular" w:hAnsi="QuadraatSans-Regular" w:cs="QuadraatSans-Regular"/>
          <w:color w:val="242424"/>
          <w:szCs w:val="22"/>
        </w:rPr>
        <w:t xml:space="preserve"> zijn, bijvoorbeeld door schaarste op de arbeidsmarkt of door specifieke deskundigheid die gevraagd wordt. Ga hierbij in op de wijze waarop Inschrijver actief meedenkt met Opdrachtgever over alternatieve oplossingen, zoals: het inzetten van een junior professional onder begeleiding van een senior </w:t>
      </w:r>
      <w:r w:rsidR="7C2AD3D5" w:rsidRPr="00730724">
        <w:rPr>
          <w:rFonts w:ascii="QuadraatSans-Regular" w:eastAsia="QuadraatSans-Regular" w:hAnsi="QuadraatSans-Regular" w:cs="QuadraatSans-Regular"/>
          <w:color w:val="242424"/>
          <w:szCs w:val="22"/>
        </w:rPr>
        <w:t>specialist; het</w:t>
      </w:r>
      <w:r w:rsidRPr="00730724">
        <w:rPr>
          <w:rFonts w:ascii="QuadraatSans-Regular" w:eastAsia="QuadraatSans-Regular" w:hAnsi="QuadraatSans-Regular" w:cs="QuadraatSans-Regular"/>
          <w:color w:val="242424"/>
          <w:szCs w:val="22"/>
        </w:rPr>
        <w:t xml:space="preserve"> tijdelijk inzetten van een zeer ervaren expert in combinatie met interne </w:t>
      </w:r>
      <w:r w:rsidR="7413A48C" w:rsidRPr="00730724">
        <w:rPr>
          <w:rFonts w:ascii="QuadraatSans-Regular" w:eastAsia="QuadraatSans-Regular" w:hAnsi="QuadraatSans-Regular" w:cs="QuadraatSans-Regular"/>
          <w:color w:val="242424"/>
          <w:szCs w:val="22"/>
        </w:rPr>
        <w:t>kennisopbouw; het</w:t>
      </w:r>
      <w:r w:rsidRPr="00730724">
        <w:rPr>
          <w:rFonts w:ascii="QuadraatSans-Regular" w:eastAsia="QuadraatSans-Regular" w:hAnsi="QuadraatSans-Regular" w:cs="QuadraatSans-Regular"/>
          <w:color w:val="242424"/>
          <w:szCs w:val="22"/>
        </w:rPr>
        <w:t xml:space="preserve"> opstarten van een trainee- of ontwikkeltraject</w:t>
      </w:r>
    </w:p>
    <w:p w14:paraId="4B002F16" w14:textId="1AB127DE" w:rsidR="00A459DB" w:rsidRPr="00730724" w:rsidRDefault="6A52BEE7" w:rsidP="00A459DB">
      <w:pPr>
        <w:ind w:left="708"/>
        <w:rPr>
          <w:szCs w:val="22"/>
        </w:rPr>
      </w:pPr>
      <w:r w:rsidRPr="00730724">
        <w:rPr>
          <w:rFonts w:eastAsia="QuadraatSans-Regular" w:cs="QuadraatSans-Regular"/>
          <w:color w:val="242424"/>
          <w:szCs w:val="22"/>
        </w:rPr>
        <w:t>Beschrijf hoe u als Inschrijver kan bijdragen aan de ontwikkeling en inzet van minder ervaren professionals, bijvoorbeeld via traineeships, begeleidingstrajecten of andere vormen van kennisoverdracht, zodat ook op langere termijn wordt bijgedragen aan de versterking van de financiële functie van Opdrachtgever.</w:t>
      </w:r>
      <w:r w:rsidR="00A459DB" w:rsidRPr="00730724">
        <w:rPr>
          <w:rFonts w:eastAsia="QuadraatSans-Regular" w:cs="QuadraatSans-Regular"/>
          <w:color w:val="242424"/>
          <w:szCs w:val="22"/>
        </w:rPr>
        <w:t xml:space="preserve"> En h</w:t>
      </w:r>
      <w:r w:rsidR="00A459DB" w:rsidRPr="00730724">
        <w:rPr>
          <w:szCs w:val="22"/>
        </w:rPr>
        <w:t>oe aandacht wordt besteed aan welzijn en duurzame inzetbaarheid gedurende de opdracht.</w:t>
      </w:r>
    </w:p>
    <w:p w14:paraId="0AA494AB" w14:textId="63428B11" w:rsidR="000C4013" w:rsidRPr="00730724" w:rsidRDefault="00275F5B" w:rsidP="4E7B5E5D">
      <w:pPr>
        <w:pStyle w:val="Lijstalinea1"/>
        <w:numPr>
          <w:ilvl w:val="0"/>
          <w:numId w:val="33"/>
        </w:numPr>
        <w:spacing w:line="240" w:lineRule="atLeast"/>
        <w:rPr>
          <w:rFonts w:ascii="QuadraatSans-Regular" w:eastAsia="QuadraatSans-Regular" w:hAnsi="QuadraatSans-Regular" w:cs="QuadraatSans-Regular"/>
          <w:color w:val="242424"/>
          <w:szCs w:val="22"/>
        </w:rPr>
      </w:pPr>
      <w:r w:rsidRPr="00730724">
        <w:rPr>
          <w:rFonts w:ascii="QuadraatSans-Regular" w:hAnsi="QuadraatSans-Regular"/>
          <w:szCs w:val="22"/>
        </w:rPr>
        <w:t>Beschrijf hoe Inschrijver medewerkers ondersteunt bij het werken in een bestuurlijke en dynamische omgeving waarin maatwerk wordt gevraagd.</w:t>
      </w:r>
    </w:p>
    <w:p w14:paraId="098D2E33" w14:textId="7BF6B9A0" w:rsidR="000C4013" w:rsidRPr="00730724" w:rsidRDefault="1BDB9E83" w:rsidP="4E7B5E5D">
      <w:pPr>
        <w:pStyle w:val="Lijstalinea1"/>
        <w:numPr>
          <w:ilvl w:val="0"/>
          <w:numId w:val="33"/>
        </w:numPr>
        <w:spacing w:line="240" w:lineRule="atLeast"/>
        <w:rPr>
          <w:rFonts w:ascii="QuadraatSans-Regular" w:eastAsia="QuadraatSans-Regular" w:hAnsi="QuadraatSans-Regular" w:cs="QuadraatSans-Regular"/>
          <w:color w:val="242424"/>
          <w:szCs w:val="22"/>
        </w:rPr>
      </w:pPr>
      <w:r w:rsidRPr="00730724">
        <w:rPr>
          <w:rFonts w:ascii="QuadraatSans-Regular" w:eastAsia="QuadraatSans-Regular" w:hAnsi="QuadraatSans-Regular" w:cs="QuadraatSans-Regular"/>
          <w:color w:val="242424"/>
          <w:szCs w:val="22"/>
        </w:rPr>
        <w:t>Beschrijf hoe u als Inschrijver Opdrachtgever kan o</w:t>
      </w:r>
      <w:r w:rsidR="4344F7CA" w:rsidRPr="00730724">
        <w:rPr>
          <w:rFonts w:ascii="QuadraatSans-Regular" w:eastAsia="QuadraatSans-Regular" w:hAnsi="QuadraatSans-Regular" w:cs="QuadraatSans-Regular"/>
          <w:color w:val="242424"/>
          <w:szCs w:val="22"/>
        </w:rPr>
        <w:t xml:space="preserve">ndersteunen bij het tijdelijk inzetten van </w:t>
      </w:r>
      <w:r w:rsidR="4F5BED86" w:rsidRPr="00730724">
        <w:rPr>
          <w:rFonts w:ascii="QuadraatSans-Regular" w:eastAsia="QuadraatSans-Regular" w:hAnsi="QuadraatSans-Regular" w:cs="QuadraatSans-Regular"/>
          <w:color w:val="242424"/>
          <w:szCs w:val="22"/>
        </w:rPr>
        <w:t>specialistische</w:t>
      </w:r>
      <w:r w:rsidR="4344F7CA" w:rsidRPr="00730724">
        <w:rPr>
          <w:rFonts w:ascii="QuadraatSans-Regular" w:eastAsia="QuadraatSans-Regular" w:hAnsi="QuadraatSans-Regular" w:cs="QuadraatSans-Regular"/>
          <w:color w:val="242424"/>
          <w:szCs w:val="22"/>
        </w:rPr>
        <w:t xml:space="preserve"> </w:t>
      </w:r>
      <w:r w:rsidR="06D53ABE" w:rsidRPr="00730724">
        <w:rPr>
          <w:rFonts w:ascii="QuadraatSans-Regular" w:eastAsia="QuadraatSans-Regular" w:hAnsi="QuadraatSans-Regular" w:cs="QuadraatSans-Regular"/>
          <w:color w:val="242424"/>
          <w:szCs w:val="22"/>
        </w:rPr>
        <w:t>financiële</w:t>
      </w:r>
      <w:r w:rsidR="4344F7CA" w:rsidRPr="00730724">
        <w:rPr>
          <w:rFonts w:ascii="QuadraatSans-Regular" w:eastAsia="QuadraatSans-Regular" w:hAnsi="QuadraatSans-Regular" w:cs="QuadraatSans-Regular"/>
          <w:color w:val="242424"/>
          <w:szCs w:val="22"/>
        </w:rPr>
        <w:t xml:space="preserve"> expertise die binnen gemeenten slechts </w:t>
      </w:r>
      <w:r w:rsidR="77CCC83A" w:rsidRPr="00730724">
        <w:rPr>
          <w:rFonts w:ascii="QuadraatSans-Regular" w:eastAsia="QuadraatSans-Regular" w:hAnsi="QuadraatSans-Regular" w:cs="QuadraatSans-Regular"/>
          <w:color w:val="242424"/>
          <w:szCs w:val="22"/>
        </w:rPr>
        <w:t xml:space="preserve">incidenteel nodig is. Denk hierbij bijvoorbeeld aan expertise op het gebied </w:t>
      </w:r>
      <w:r w:rsidR="5D517E23" w:rsidRPr="00730724">
        <w:rPr>
          <w:rFonts w:ascii="QuadraatSans-Regular" w:eastAsia="QuadraatSans-Regular" w:hAnsi="QuadraatSans-Regular" w:cs="QuadraatSans-Regular"/>
          <w:color w:val="242424"/>
          <w:szCs w:val="22"/>
        </w:rPr>
        <w:t>van: fiscaliteit</w:t>
      </w:r>
      <w:r w:rsidR="77CCC83A" w:rsidRPr="00730724">
        <w:rPr>
          <w:rFonts w:ascii="QuadraatSans-Regular" w:eastAsia="QuadraatSans-Regular" w:hAnsi="QuadraatSans-Regular" w:cs="QuadraatSans-Regular"/>
          <w:color w:val="242424"/>
          <w:szCs w:val="22"/>
        </w:rPr>
        <w:t xml:space="preserve"> en BTW/BTW-compensatiefonds; treasury, financiering en leningen; investerings- en kapitaalsturing; verzekeringen en risicomanagement; subsidies en SPUK-regelingen; complexe financiële vraagstukken binnen het gemeentelijke domein. Ga hierbij in op de wijze waarop Inschrijver dergelijke expertise beschikbaar maakt en hoe wordt geborgd dat de specialistische kennis aansluit bij de gemeentelijke context.</w:t>
      </w:r>
    </w:p>
    <w:p w14:paraId="6AE3F280" w14:textId="28815FE6" w:rsidR="005C6357" w:rsidRPr="00512F0A" w:rsidRDefault="005C6357" w:rsidP="2D225E3F">
      <w:pPr>
        <w:ind w:left="720"/>
        <w:rPr>
          <w:rFonts w:ascii="Quadraat-Regular" w:hAnsi="Quadraat-Regular"/>
          <w:szCs w:val="22"/>
        </w:rPr>
      </w:pPr>
    </w:p>
    <w:p w14:paraId="161E413C" w14:textId="0084E2B7" w:rsidR="005C6357" w:rsidRPr="00434F8A" w:rsidRDefault="617C0B65" w:rsidP="005C6357">
      <w:r>
        <w:t xml:space="preserve">De maximaal te halen kwaliteitswaarde is € </w:t>
      </w:r>
      <w:r w:rsidR="1C2EBC96">
        <w:t>4</w:t>
      </w:r>
      <w:r w:rsidR="7BFCBAC2">
        <w:t>5</w:t>
      </w:r>
      <w:r w:rsidR="293B34AB">
        <w:t>0</w:t>
      </w:r>
      <w:r>
        <w:t>.000, --</w:t>
      </w:r>
    </w:p>
    <w:p w14:paraId="1F520319" w14:textId="7C8F94B4" w:rsidR="005C6357" w:rsidRDefault="005C6357" w:rsidP="2D225E3F">
      <w:pPr>
        <w:spacing w:after="160" w:line="257" w:lineRule="auto"/>
        <w:rPr>
          <w:rFonts w:ascii="Quadraat-Regular" w:eastAsia="Aptos" w:hAnsi="Quadraat-Regular" w:cs="Aptos"/>
          <w:szCs w:val="22"/>
        </w:rPr>
      </w:pPr>
    </w:p>
    <w:p w14:paraId="7F415FDD" w14:textId="2E7AAA96" w:rsidR="005C6357" w:rsidRPr="00DE6F60" w:rsidRDefault="4EEEFF52" w:rsidP="00B231C6">
      <w:pPr>
        <w:pStyle w:val="Kop3"/>
        <w:rPr>
          <w:sz w:val="28"/>
          <w:szCs w:val="28"/>
          <w:lang w:eastAsia="en-US"/>
        </w:rPr>
      </w:pPr>
      <w:r w:rsidRPr="568D62E7">
        <w:rPr>
          <w:sz w:val="28"/>
          <w:szCs w:val="28"/>
        </w:rPr>
        <w:t xml:space="preserve"> </w:t>
      </w:r>
      <w:bookmarkStart w:id="156" w:name="_Toc979565779"/>
      <w:r w:rsidR="613A46C2" w:rsidRPr="00DE6F60">
        <w:rPr>
          <w:sz w:val="28"/>
          <w:szCs w:val="28"/>
        </w:rPr>
        <w:t>D</w:t>
      </w:r>
      <w:r w:rsidR="000B0076" w:rsidRPr="00DE6F60">
        <w:rPr>
          <w:sz w:val="28"/>
          <w:szCs w:val="28"/>
        </w:rPr>
        <w:t>uurzaam</w:t>
      </w:r>
      <w:bookmarkEnd w:id="156"/>
    </w:p>
    <w:p w14:paraId="44B01548" w14:textId="1CBFC6C5" w:rsidR="00200C72" w:rsidRPr="00730724" w:rsidRDefault="00200C72" w:rsidP="2D225E3F">
      <w:pPr>
        <w:rPr>
          <w:rFonts w:eastAsia="QuadraatSans-Bold" w:cs="QuadraatSans-Bold"/>
          <w:lang w:eastAsia="en-US"/>
        </w:rPr>
      </w:pPr>
    </w:p>
    <w:p w14:paraId="6C1CC06D" w14:textId="2C7C79CC" w:rsidR="00200C72" w:rsidRPr="00730724" w:rsidRDefault="14D307C0" w:rsidP="2D225E3F">
      <w:pPr>
        <w:rPr>
          <w:szCs w:val="22"/>
        </w:rPr>
      </w:pPr>
      <w:r w:rsidRPr="00730724">
        <w:rPr>
          <w:szCs w:val="22"/>
        </w:rPr>
        <w:lastRenderedPageBreak/>
        <w:t xml:space="preserve">Inschrijver wordt verzocht om </w:t>
      </w:r>
      <w:r w:rsidR="00410997" w:rsidRPr="00730724">
        <w:rPr>
          <w:szCs w:val="22"/>
        </w:rPr>
        <w:t>op</w:t>
      </w:r>
      <w:r w:rsidRPr="00730724">
        <w:rPr>
          <w:szCs w:val="22"/>
        </w:rPr>
        <w:t xml:space="preserve"> </w:t>
      </w:r>
      <w:r w:rsidRPr="000A7F8A">
        <w:rPr>
          <w:szCs w:val="22"/>
        </w:rPr>
        <w:t xml:space="preserve">maximaal </w:t>
      </w:r>
      <w:r w:rsidR="00AF7129" w:rsidRPr="000A7F8A">
        <w:rPr>
          <w:szCs w:val="22"/>
        </w:rPr>
        <w:t xml:space="preserve">twee </w:t>
      </w:r>
      <w:r w:rsidR="000A7F8A" w:rsidRPr="000A7F8A">
        <w:rPr>
          <w:szCs w:val="22"/>
        </w:rPr>
        <w:t>2</w:t>
      </w:r>
      <w:r w:rsidR="00AF7129" w:rsidRPr="000A7F8A">
        <w:rPr>
          <w:szCs w:val="22"/>
        </w:rPr>
        <w:t>) A4</w:t>
      </w:r>
      <w:r w:rsidR="00410997" w:rsidRPr="00730724">
        <w:rPr>
          <w:szCs w:val="22"/>
        </w:rPr>
        <w:t xml:space="preserve"> </w:t>
      </w:r>
      <w:r w:rsidR="00786EE7" w:rsidRPr="00730724">
        <w:rPr>
          <w:szCs w:val="22"/>
        </w:rPr>
        <w:t xml:space="preserve">lettertype Arial 10 </w:t>
      </w:r>
      <w:r w:rsidR="00410997" w:rsidRPr="00730724">
        <w:rPr>
          <w:szCs w:val="22"/>
        </w:rPr>
        <w:t>aan</w:t>
      </w:r>
      <w:r w:rsidR="00AF7129" w:rsidRPr="00730724">
        <w:rPr>
          <w:szCs w:val="22"/>
        </w:rPr>
        <w:t xml:space="preserve"> informatie</w:t>
      </w:r>
      <w:r w:rsidRPr="00730724">
        <w:rPr>
          <w:szCs w:val="22"/>
        </w:rPr>
        <w:t xml:space="preserve"> (exclusief afbeeldingen) te beschrijven bij de uitvoering van deze opdracht. Inschrijver dient hierbij aandacht te hebben voor de volgende onderwerpen:</w:t>
      </w:r>
    </w:p>
    <w:p w14:paraId="0D1A3C98" w14:textId="1AFBCBC6" w:rsidR="3158486D" w:rsidRPr="00730724" w:rsidRDefault="3158486D">
      <w:pPr>
        <w:rPr>
          <w:szCs w:val="22"/>
        </w:rPr>
      </w:pPr>
    </w:p>
    <w:p w14:paraId="57CA5B54" w14:textId="6BB1E58C" w:rsidR="003B2C38" w:rsidRPr="00730724" w:rsidRDefault="00DB734D" w:rsidP="00401111">
      <w:pPr>
        <w:pStyle w:val="Lijstalinea"/>
        <w:numPr>
          <w:ilvl w:val="0"/>
          <w:numId w:val="32"/>
        </w:numPr>
        <w:spacing w:line="240" w:lineRule="atLeast"/>
        <w:rPr>
          <w:rFonts w:cs="Arial"/>
          <w:bCs/>
          <w:szCs w:val="22"/>
        </w:rPr>
      </w:pPr>
      <w:r w:rsidRPr="00730724">
        <w:rPr>
          <w:rFonts w:cs="Arial"/>
          <w:bCs/>
          <w:szCs w:val="22"/>
        </w:rPr>
        <w:t>Beschrijf of en hoe het vervoer er tijdens de opdracht op een duurzame manier georganiseerd wordt;</w:t>
      </w:r>
    </w:p>
    <w:p w14:paraId="71873D8C" w14:textId="661C41AE" w:rsidR="00DB734D" w:rsidRPr="00730724" w:rsidRDefault="00DB734D" w:rsidP="00DB734D">
      <w:pPr>
        <w:pStyle w:val="Lijstalinea"/>
        <w:numPr>
          <w:ilvl w:val="0"/>
          <w:numId w:val="32"/>
        </w:numPr>
        <w:spacing w:line="240" w:lineRule="atLeast"/>
        <w:rPr>
          <w:rFonts w:cs="Arial"/>
          <w:bCs/>
          <w:szCs w:val="22"/>
        </w:rPr>
      </w:pPr>
      <w:r w:rsidRPr="00730724">
        <w:rPr>
          <w:rFonts w:cs="Arial"/>
          <w:bCs/>
          <w:szCs w:val="22"/>
        </w:rPr>
        <w:t xml:space="preserve">Beschrijft hoe duurzaamheid en circulariteit binnen de eigen organisatie geborgd is en hoe </w:t>
      </w:r>
      <w:r w:rsidR="007D60A7" w:rsidRPr="00730724">
        <w:rPr>
          <w:rFonts w:cs="Arial"/>
          <w:bCs/>
          <w:szCs w:val="22"/>
        </w:rPr>
        <w:t>hieraan</w:t>
      </w:r>
      <w:r w:rsidRPr="00730724">
        <w:rPr>
          <w:rFonts w:cs="Arial"/>
          <w:bCs/>
          <w:szCs w:val="22"/>
        </w:rPr>
        <w:t xml:space="preserve"> gewerkt wordt;</w:t>
      </w:r>
    </w:p>
    <w:p w14:paraId="50FD016E" w14:textId="55C91053" w:rsidR="00200C72" w:rsidRPr="00512F0A" w:rsidRDefault="00200C72" w:rsidP="00845202">
      <w:pPr>
        <w:rPr>
          <w:rFonts w:ascii="Quadraat-Regular" w:hAnsi="Quadraat-Regular"/>
          <w:szCs w:val="22"/>
        </w:rPr>
      </w:pPr>
    </w:p>
    <w:p w14:paraId="152CC6CF" w14:textId="47898B06" w:rsidR="00200C72" w:rsidRPr="00730724" w:rsidRDefault="00200C72" w:rsidP="00845202">
      <w:pPr>
        <w:rPr>
          <w:szCs w:val="22"/>
        </w:rPr>
      </w:pPr>
      <w:r w:rsidRPr="00730724">
        <w:rPr>
          <w:szCs w:val="22"/>
        </w:rPr>
        <w:t xml:space="preserve">De maximaal te halen kwaliteitswaarde is € </w:t>
      </w:r>
      <w:r w:rsidR="004B37FB" w:rsidRPr="00730724">
        <w:rPr>
          <w:szCs w:val="22"/>
        </w:rPr>
        <w:t xml:space="preserve">100. </w:t>
      </w:r>
      <w:r w:rsidR="7875D16D" w:rsidRPr="00730724">
        <w:rPr>
          <w:szCs w:val="22"/>
        </w:rPr>
        <w:t>00</w:t>
      </w:r>
      <w:r w:rsidR="20BDEDBF" w:rsidRPr="00730724">
        <w:rPr>
          <w:szCs w:val="22"/>
        </w:rPr>
        <w:t>0</w:t>
      </w:r>
      <w:r w:rsidRPr="00730724">
        <w:rPr>
          <w:szCs w:val="22"/>
        </w:rPr>
        <w:t>.000</w:t>
      </w:r>
      <w:r w:rsidR="7AE6714B" w:rsidRPr="00730724">
        <w:rPr>
          <w:szCs w:val="22"/>
        </w:rPr>
        <w:t>, --</w:t>
      </w:r>
      <w:r w:rsidR="57F1BE25" w:rsidRPr="00730724">
        <w:rPr>
          <w:szCs w:val="22"/>
        </w:rPr>
        <w:t>.</w:t>
      </w:r>
    </w:p>
    <w:p w14:paraId="57BEEA4E" w14:textId="0197244F" w:rsidR="00200C72" w:rsidRPr="00730724" w:rsidRDefault="00200C72" w:rsidP="2D225E3F">
      <w:pPr>
        <w:rPr>
          <w:szCs w:val="22"/>
          <w:highlight w:val="yellow"/>
        </w:rPr>
      </w:pPr>
    </w:p>
    <w:p w14:paraId="522F86B4" w14:textId="49E27D43" w:rsidR="00C03452" w:rsidRPr="00DE6F60" w:rsidRDefault="09C18A7B" w:rsidP="00B231C6">
      <w:pPr>
        <w:pStyle w:val="Kop3"/>
        <w:rPr>
          <w:sz w:val="28"/>
          <w:szCs w:val="28"/>
        </w:rPr>
      </w:pPr>
      <w:bookmarkStart w:id="157" w:name="_Hlk214972425"/>
      <w:r w:rsidRPr="568D62E7">
        <w:rPr>
          <w:sz w:val="28"/>
          <w:szCs w:val="28"/>
        </w:rPr>
        <w:t xml:space="preserve"> </w:t>
      </w:r>
      <w:bookmarkStart w:id="158" w:name="_Toc1149360771"/>
      <w:r w:rsidR="00513918" w:rsidRPr="00DE6F60">
        <w:rPr>
          <w:sz w:val="28"/>
          <w:szCs w:val="28"/>
        </w:rPr>
        <w:t>Kwalit</w:t>
      </w:r>
      <w:r w:rsidR="008C7ADD" w:rsidRPr="00DE6F60">
        <w:rPr>
          <w:sz w:val="28"/>
          <w:szCs w:val="28"/>
        </w:rPr>
        <w:t>eit van de Pool</w:t>
      </w:r>
      <w:bookmarkEnd w:id="158"/>
    </w:p>
    <w:p w14:paraId="3B427E08" w14:textId="3E2D58A8" w:rsidR="001D550E" w:rsidRPr="007E17F8" w:rsidRDefault="001D550E" w:rsidP="00C03452">
      <w:pPr>
        <w:pStyle w:val="gemeentewageningen"/>
      </w:pPr>
    </w:p>
    <w:p w14:paraId="7752CF26" w14:textId="5AF44278" w:rsidR="001D550E" w:rsidRDefault="001D550E" w:rsidP="001D550E">
      <w:pPr>
        <w:rPr>
          <w:szCs w:val="22"/>
        </w:rPr>
      </w:pPr>
      <w:r>
        <w:t xml:space="preserve">Inschrijver wordt verzocht om op </w:t>
      </w:r>
      <w:r w:rsidRPr="000A7F8A">
        <w:t>maximaal drie (3) A4</w:t>
      </w:r>
      <w:r w:rsidR="00786EE7" w:rsidRPr="000A7F8A">
        <w:t xml:space="preserve"> lettertype Arial 10</w:t>
      </w:r>
      <w:r w:rsidRPr="000A7F8A">
        <w:t xml:space="preserve"> aan informatie (exclusief afbeeldingen) te </w:t>
      </w:r>
      <w:r w:rsidRPr="000A7F8A">
        <w:rPr>
          <w:szCs w:val="22"/>
        </w:rPr>
        <w:t>beschrijven hoe Opdrachtgever wordt</w:t>
      </w:r>
      <w:r w:rsidRPr="003B2C38">
        <w:rPr>
          <w:szCs w:val="22"/>
        </w:rPr>
        <w:t xml:space="preserve"> ontzorgd bij de uitvoering van deze opdracht. Inschrijver dient hierbij aandacht te hebben voor de volgende onderwerpen:</w:t>
      </w:r>
    </w:p>
    <w:p w14:paraId="0C083EFF" w14:textId="0B9CC85A" w:rsidR="003561A8" w:rsidRPr="003561A8" w:rsidRDefault="003561A8" w:rsidP="003561A8">
      <w:pPr>
        <w:rPr>
          <w:lang w:eastAsia="en-US"/>
        </w:rPr>
      </w:pPr>
    </w:p>
    <w:p w14:paraId="658B51BB" w14:textId="470A5F8C" w:rsidR="002A4EB6" w:rsidRPr="00275F5B" w:rsidRDefault="00D332BB" w:rsidP="00401111">
      <w:pPr>
        <w:pStyle w:val="Lijstalinea"/>
        <w:numPr>
          <w:ilvl w:val="0"/>
          <w:numId w:val="34"/>
        </w:numPr>
        <w:spacing w:line="240" w:lineRule="atLeast"/>
        <w:rPr>
          <w:rFonts w:cs="Arial"/>
          <w:szCs w:val="22"/>
        </w:rPr>
      </w:pPr>
      <w:r w:rsidRPr="00D332BB">
        <w:rPr>
          <w:szCs w:val="22"/>
        </w:rPr>
        <w:t xml:space="preserve">Beschrijf op welke wijze medewerkers tijdens de detachering worden begeleid en hoe </w:t>
      </w:r>
      <w:r w:rsidRPr="00275F5B">
        <w:rPr>
          <w:szCs w:val="22"/>
        </w:rPr>
        <w:t>Inschrijver handelt wanneer de uitvoering van een opdracht niet naar verwachting verloopt.</w:t>
      </w:r>
    </w:p>
    <w:p w14:paraId="1D7BE8ED" w14:textId="6B867ADC" w:rsidR="002F05F5" w:rsidRPr="002F05F5" w:rsidRDefault="004B37FB">
      <w:pPr>
        <w:pStyle w:val="Lijstalinea"/>
        <w:numPr>
          <w:ilvl w:val="0"/>
          <w:numId w:val="34"/>
        </w:numPr>
        <w:spacing w:line="276" w:lineRule="auto"/>
      </w:pPr>
      <w:r w:rsidRPr="00AD59F7">
        <w:rPr>
          <w:szCs w:val="22"/>
        </w:rPr>
        <w:t>Beschrijf de omvang van de pool van medewerkers waarover Inschrijver beschikt (intern en extern) die voor deze aanbesteding in aanmerking komen en de variatie in functieniveaus (bijvoorbeeld junior, medior en senior).</w:t>
      </w:r>
    </w:p>
    <w:p w14:paraId="65605901" w14:textId="5A88B46B" w:rsidR="001006BD" w:rsidRPr="00275F5B" w:rsidRDefault="001006BD" w:rsidP="001006BD">
      <w:pPr>
        <w:pStyle w:val="Lijstalinea"/>
        <w:numPr>
          <w:ilvl w:val="0"/>
          <w:numId w:val="34"/>
        </w:numPr>
        <w:rPr>
          <w:szCs w:val="22"/>
        </w:rPr>
      </w:pPr>
      <w:r w:rsidRPr="00275F5B">
        <w:rPr>
          <w:szCs w:val="22"/>
        </w:rPr>
        <w:t>Borging van kwaliteit</w:t>
      </w:r>
      <w:r w:rsidR="00062C4D" w:rsidRPr="00275F5B">
        <w:rPr>
          <w:szCs w:val="22"/>
        </w:rPr>
        <w:t xml:space="preserve"> van de pool (opleidingen)</w:t>
      </w:r>
      <w:r w:rsidRPr="00275F5B">
        <w:rPr>
          <w:szCs w:val="22"/>
        </w:rPr>
        <w:t>, continuïteit</w:t>
      </w:r>
      <w:r w:rsidR="00062C4D" w:rsidRPr="00275F5B">
        <w:rPr>
          <w:szCs w:val="22"/>
        </w:rPr>
        <w:t xml:space="preserve"> </w:t>
      </w:r>
      <w:r w:rsidR="00E55179" w:rsidRPr="00275F5B">
        <w:rPr>
          <w:szCs w:val="22"/>
        </w:rPr>
        <w:t>(hoe</w:t>
      </w:r>
      <w:r w:rsidR="00062C4D" w:rsidRPr="00275F5B">
        <w:rPr>
          <w:szCs w:val="22"/>
        </w:rPr>
        <w:t xml:space="preserve"> zorgt u dat personeel blijft)</w:t>
      </w:r>
      <w:r w:rsidRPr="00275F5B">
        <w:rPr>
          <w:szCs w:val="22"/>
        </w:rPr>
        <w:t xml:space="preserve"> en vervanging </w:t>
      </w:r>
      <w:r w:rsidR="00062C4D" w:rsidRPr="00275F5B">
        <w:rPr>
          <w:szCs w:val="22"/>
        </w:rPr>
        <w:t>personeel</w:t>
      </w:r>
      <w:r w:rsidR="004B37FB" w:rsidRPr="00275F5B">
        <w:rPr>
          <w:szCs w:val="22"/>
        </w:rPr>
        <w:t>.</w:t>
      </w:r>
      <w:r w:rsidR="007F0D7F" w:rsidRPr="00275F5B">
        <w:rPr>
          <w:szCs w:val="22"/>
        </w:rPr>
        <w:t xml:space="preserve"> Denk hierbij ook aan de continuïteit in de uitvoering van de opdracht in situaties waarin de ingezette medewerker uitvalt of vertrekt en hoe vervanging en kennisoverdracht worden georganiseerd.</w:t>
      </w:r>
    </w:p>
    <w:p w14:paraId="6B779BCC" w14:textId="5DB5239C" w:rsidR="007D2500" w:rsidRPr="00275F5B" w:rsidRDefault="00275F5B">
      <w:pPr>
        <w:pStyle w:val="Lijstalinea"/>
        <w:numPr>
          <w:ilvl w:val="0"/>
          <w:numId w:val="34"/>
        </w:numPr>
        <w:spacing w:line="276" w:lineRule="auto"/>
      </w:pPr>
      <w:r w:rsidRPr="002F05F5">
        <w:rPr>
          <w:szCs w:val="22"/>
        </w:rPr>
        <w:t>Beschrijf hoe Inschrijver medewerkers ondersteunt bij het werken in een bestuurlijke en dynamische omgeving waarin maatwerk wordt gevraagd.</w:t>
      </w:r>
    </w:p>
    <w:p w14:paraId="2F8C733C" w14:textId="6ECB38EC" w:rsidR="00FA677A" w:rsidRDefault="004B37FB" w:rsidP="00FA677A">
      <w:pPr>
        <w:pStyle w:val="Lijstalinea"/>
        <w:numPr>
          <w:ilvl w:val="0"/>
          <w:numId w:val="34"/>
        </w:numPr>
        <w:rPr>
          <w:szCs w:val="22"/>
        </w:rPr>
      </w:pPr>
      <w:r w:rsidRPr="00275F5B">
        <w:rPr>
          <w:szCs w:val="22"/>
        </w:rPr>
        <w:t>Beschrijf in hoeverre binnen de pool specialistische kennis aanwezig is die binnen gemeenten incidenteel nodig kan zij</w:t>
      </w:r>
      <w:r w:rsidR="00FA677A" w:rsidRPr="00275F5B">
        <w:rPr>
          <w:szCs w:val="22"/>
        </w:rPr>
        <w:t>n bij schaarste (bijv. trainee i.p.v. specialist)</w:t>
      </w:r>
    </w:p>
    <w:p w14:paraId="32FCABCE" w14:textId="416E972A" w:rsidR="002F05F5" w:rsidRPr="00DB734D" w:rsidRDefault="002F05F5" w:rsidP="002F05F5">
      <w:pPr>
        <w:pStyle w:val="Lijstalinea"/>
        <w:numPr>
          <w:ilvl w:val="0"/>
          <w:numId w:val="34"/>
        </w:numPr>
        <w:rPr>
          <w:szCs w:val="22"/>
        </w:rPr>
      </w:pPr>
      <w:r w:rsidRPr="00DB734D">
        <w:rPr>
          <w:szCs w:val="22"/>
        </w:rPr>
        <w:t xml:space="preserve">Op </w:t>
      </w:r>
      <w:r>
        <w:rPr>
          <w:szCs w:val="22"/>
        </w:rPr>
        <w:t>basis van welke kenmerken u de geschiktheid van een medewerker voor een medewerker bepaald</w:t>
      </w:r>
      <w:r w:rsidRPr="00DB734D">
        <w:rPr>
          <w:szCs w:val="22"/>
        </w:rPr>
        <w:t>;</w:t>
      </w:r>
    </w:p>
    <w:p w14:paraId="2257C70B" w14:textId="764AAA9E" w:rsidR="002F05F5" w:rsidRPr="00DB734D" w:rsidRDefault="002F05F5" w:rsidP="002F05F5">
      <w:pPr>
        <w:pStyle w:val="Lijstalinea"/>
        <w:numPr>
          <w:ilvl w:val="0"/>
          <w:numId w:val="34"/>
        </w:numPr>
        <w:spacing w:line="240" w:lineRule="atLeast"/>
        <w:rPr>
          <w:rFonts w:cs="Arial"/>
          <w:bCs/>
          <w:szCs w:val="22"/>
        </w:rPr>
      </w:pPr>
      <w:r w:rsidRPr="00DB734D">
        <w:rPr>
          <w:rFonts w:cs="Arial"/>
          <w:bCs/>
          <w:szCs w:val="22"/>
        </w:rPr>
        <w:t xml:space="preserve">Welke </w:t>
      </w:r>
      <w:r w:rsidR="00AD59F7">
        <w:rPr>
          <w:rFonts w:cs="Arial"/>
          <w:bCs/>
          <w:szCs w:val="22"/>
        </w:rPr>
        <w:t xml:space="preserve">acties voert u uit om te komen tot geschikte </w:t>
      </w:r>
      <w:r w:rsidR="00E2461F">
        <w:rPr>
          <w:rFonts w:cs="Arial"/>
          <w:bCs/>
          <w:szCs w:val="22"/>
        </w:rPr>
        <w:t>kandidaten</w:t>
      </w:r>
      <w:r w:rsidR="00AD59F7">
        <w:rPr>
          <w:rFonts w:cs="Arial"/>
          <w:bCs/>
          <w:szCs w:val="22"/>
        </w:rPr>
        <w:t>,</w:t>
      </w:r>
      <w:r w:rsidR="00657215">
        <w:rPr>
          <w:rFonts w:cs="Arial"/>
          <w:bCs/>
          <w:szCs w:val="22"/>
        </w:rPr>
        <w:t xml:space="preserve"> op basis </w:t>
      </w:r>
      <w:r w:rsidR="00F56E5C">
        <w:rPr>
          <w:rFonts w:cs="Arial"/>
          <w:bCs/>
          <w:szCs w:val="22"/>
        </w:rPr>
        <w:t xml:space="preserve">van </w:t>
      </w:r>
      <w:r w:rsidR="00C270E3">
        <w:rPr>
          <w:rFonts w:cs="Arial"/>
          <w:bCs/>
          <w:szCs w:val="22"/>
        </w:rPr>
        <w:t xml:space="preserve">programma van eisen. En </w:t>
      </w:r>
      <w:r w:rsidR="009507D9">
        <w:rPr>
          <w:rFonts w:cs="Arial"/>
          <w:bCs/>
          <w:szCs w:val="22"/>
        </w:rPr>
        <w:t xml:space="preserve">op basis van welke kenmerken u de geschiktheid van een medewerker </w:t>
      </w:r>
      <w:r w:rsidR="001F39AF">
        <w:rPr>
          <w:rFonts w:cs="Arial"/>
          <w:bCs/>
          <w:szCs w:val="22"/>
        </w:rPr>
        <w:t>voor een opd</w:t>
      </w:r>
      <w:r w:rsidR="0029513B">
        <w:rPr>
          <w:rFonts w:cs="Arial"/>
          <w:bCs/>
          <w:szCs w:val="22"/>
        </w:rPr>
        <w:t>racht bepaalt</w:t>
      </w:r>
      <w:r w:rsidRPr="00DB734D">
        <w:rPr>
          <w:rFonts w:cs="Arial"/>
          <w:bCs/>
          <w:szCs w:val="22"/>
        </w:rPr>
        <w:t xml:space="preserve">;  </w:t>
      </w:r>
    </w:p>
    <w:p w14:paraId="510AC8FA" w14:textId="32B7FE57" w:rsidR="002F05F5" w:rsidRPr="00DB734D" w:rsidRDefault="002F05F5" w:rsidP="00AD59F7">
      <w:pPr>
        <w:pStyle w:val="Lijstalinea"/>
        <w:numPr>
          <w:ilvl w:val="0"/>
          <w:numId w:val="0"/>
        </w:numPr>
        <w:spacing w:line="240" w:lineRule="atLeast"/>
        <w:ind w:left="720"/>
        <w:rPr>
          <w:rFonts w:cs="Arial"/>
          <w:bCs/>
          <w:szCs w:val="22"/>
        </w:rPr>
      </w:pPr>
    </w:p>
    <w:p w14:paraId="781C6FD0" w14:textId="709A804B" w:rsidR="001006BD" w:rsidRPr="001006BD" w:rsidRDefault="00A45889" w:rsidP="001006BD">
      <w:pPr>
        <w:rPr>
          <w:lang w:eastAsia="en-US"/>
        </w:rPr>
      </w:pPr>
      <w:r>
        <w:t xml:space="preserve">De maximaal te halen kwaliteitswaarde is € </w:t>
      </w:r>
      <w:r w:rsidR="000B0076">
        <w:t>3</w:t>
      </w:r>
      <w:r w:rsidR="00190DF7">
        <w:t>1</w:t>
      </w:r>
      <w:r w:rsidR="000B0076">
        <w:t>0</w:t>
      </w:r>
      <w:r w:rsidR="18C537F7">
        <w:t>.</w:t>
      </w:r>
      <w:r>
        <w:t>000, --.</w:t>
      </w:r>
    </w:p>
    <w:p w14:paraId="4E1D5E7E" w14:textId="3837D657" w:rsidR="00C03452" w:rsidRDefault="00C03452" w:rsidP="00845202"/>
    <w:p w14:paraId="6154C5C0" w14:textId="28DB19FA" w:rsidR="000148BE" w:rsidRPr="00DE6F60" w:rsidRDefault="000148BE" w:rsidP="00B231C6">
      <w:pPr>
        <w:pStyle w:val="Kop3"/>
        <w:rPr>
          <w:sz w:val="28"/>
          <w:szCs w:val="28"/>
        </w:rPr>
      </w:pPr>
      <w:bookmarkStart w:id="159" w:name="_Toc1419286553"/>
      <w:r w:rsidRPr="00DE6F60">
        <w:rPr>
          <w:sz w:val="28"/>
          <w:szCs w:val="28"/>
        </w:rPr>
        <w:t>Diversiteit, Inclusie en Gelijkwaardigheid (DIG)</w:t>
      </w:r>
      <w:bookmarkEnd w:id="159"/>
      <w:r w:rsidRPr="00DE6F60">
        <w:rPr>
          <w:sz w:val="28"/>
          <w:szCs w:val="28"/>
        </w:rPr>
        <w:t xml:space="preserve"> </w:t>
      </w:r>
    </w:p>
    <w:p w14:paraId="0C33365D" w14:textId="4E09ADB3" w:rsidR="000148BE" w:rsidRDefault="000148BE" w:rsidP="000148BE">
      <w:pPr>
        <w:pStyle w:val="gemeentewageningen"/>
      </w:pPr>
      <w:r>
        <w:t xml:space="preserve">Geef in </w:t>
      </w:r>
      <w:r w:rsidRPr="000A7F8A">
        <w:t xml:space="preserve">maximaal </w:t>
      </w:r>
      <w:r w:rsidR="00473AAE" w:rsidRPr="000A7F8A">
        <w:t xml:space="preserve">in twee </w:t>
      </w:r>
      <w:r w:rsidR="004C2191" w:rsidRPr="000A7F8A">
        <w:t xml:space="preserve"> (</w:t>
      </w:r>
      <w:r w:rsidR="005B1AFE" w:rsidRPr="000A7F8A">
        <w:t>2</w:t>
      </w:r>
      <w:r w:rsidR="004C2191" w:rsidRPr="000A7F8A">
        <w:t>) A</w:t>
      </w:r>
      <w:r w:rsidR="007F0D7F" w:rsidRPr="000A7F8A">
        <w:t>4 (</w:t>
      </w:r>
      <w:r w:rsidR="00786EE7" w:rsidRPr="000A7F8A">
        <w:t xml:space="preserve"> excl</w:t>
      </w:r>
      <w:r w:rsidR="00786EE7">
        <w:t xml:space="preserve">. afbeeldingen) lettertype Arial 10 </w:t>
      </w:r>
      <w:r>
        <w:t>antwoord op onderstaande vragen of beschrijf kort en bondig:</w:t>
      </w:r>
    </w:p>
    <w:p w14:paraId="23B93892" w14:textId="0E7754FA" w:rsidR="000148BE" w:rsidRDefault="000148BE" w:rsidP="000148BE">
      <w:pPr>
        <w:pStyle w:val="gemeentewageningen"/>
      </w:pPr>
    </w:p>
    <w:p w14:paraId="13BC0804" w14:textId="7878F11E" w:rsidR="000148BE" w:rsidRDefault="000148BE" w:rsidP="000148BE">
      <w:pPr>
        <w:pStyle w:val="gemeentewageningen"/>
      </w:pPr>
      <w:r>
        <w:t>Gemeente Wageningen staat, als werkgever én opdrachtgever, voor gelijkwaardigheid en inclusie. We maken graag zo goed mogelijk gebruik van de diverse talenten en vermogens op de (arbeids)markt en streven er daarom zoveel mogelijk naar dat Leveranciers ook bijdragen aan de creatie van een inclusieve samenleving.</w:t>
      </w:r>
    </w:p>
    <w:p w14:paraId="2F8C462A" w14:textId="52C6FBC4" w:rsidR="000148BE" w:rsidRDefault="000148BE" w:rsidP="000148BE">
      <w:pPr>
        <w:pStyle w:val="gemeentewageningen"/>
      </w:pPr>
    </w:p>
    <w:p w14:paraId="336C8264" w14:textId="5FBD1ED7" w:rsidR="000148BE" w:rsidRPr="00DB734D" w:rsidRDefault="000148BE" w:rsidP="000148BE">
      <w:pPr>
        <w:pStyle w:val="gemeentewageningen"/>
        <w:rPr>
          <w:szCs w:val="22"/>
        </w:rPr>
      </w:pPr>
      <w:r>
        <w:lastRenderedPageBreak/>
        <w:t>Beschrijf wat</w:t>
      </w:r>
      <w:r w:rsidRPr="009104A4">
        <w:t xml:space="preserve"> </w:t>
      </w:r>
      <w:r>
        <w:t xml:space="preserve">jullie doen </w:t>
      </w:r>
      <w:r w:rsidRPr="009104A4">
        <w:t xml:space="preserve">om DIG te borgen. In het antwoord komen in ieder geval de volgende aspecten </w:t>
      </w:r>
      <w:r w:rsidRPr="00DB734D">
        <w:rPr>
          <w:szCs w:val="22"/>
        </w:rPr>
        <w:t>terug:</w:t>
      </w:r>
    </w:p>
    <w:p w14:paraId="74C0A8E7" w14:textId="36BE9DE4" w:rsidR="0054278D" w:rsidRPr="00DB734D" w:rsidRDefault="0054278D" w:rsidP="0054278D">
      <w:pPr>
        <w:pStyle w:val="Lijstalinea"/>
        <w:numPr>
          <w:ilvl w:val="0"/>
          <w:numId w:val="32"/>
        </w:numPr>
        <w:rPr>
          <w:szCs w:val="22"/>
        </w:rPr>
      </w:pPr>
      <w:r w:rsidRPr="00DB734D">
        <w:rPr>
          <w:szCs w:val="22"/>
        </w:rPr>
        <w:t xml:space="preserve">Op </w:t>
      </w:r>
      <w:r w:rsidR="00562DAF" w:rsidRPr="00DB734D">
        <w:rPr>
          <w:szCs w:val="22"/>
        </w:rPr>
        <w:t>welke wijze draagt de werkwijze van Inschrijver bij aan het bevorderen van diversiteit en inclusie bij werving en selectie van kandidaten;</w:t>
      </w:r>
    </w:p>
    <w:p w14:paraId="3B072796" w14:textId="7618D268" w:rsidR="00E546CA" w:rsidRPr="00DB734D" w:rsidRDefault="00D7743C" w:rsidP="00401111">
      <w:pPr>
        <w:pStyle w:val="Lijstalinea"/>
        <w:numPr>
          <w:ilvl w:val="0"/>
          <w:numId w:val="32"/>
        </w:numPr>
        <w:spacing w:line="240" w:lineRule="atLeast"/>
        <w:rPr>
          <w:rFonts w:cs="Arial"/>
          <w:bCs/>
          <w:szCs w:val="22"/>
        </w:rPr>
      </w:pPr>
      <w:r w:rsidRPr="00DB734D">
        <w:rPr>
          <w:rFonts w:cs="Arial"/>
          <w:bCs/>
          <w:szCs w:val="22"/>
        </w:rPr>
        <w:t xml:space="preserve">Welke </w:t>
      </w:r>
      <w:r w:rsidR="00562DAF" w:rsidRPr="00DB734D">
        <w:rPr>
          <w:szCs w:val="22"/>
        </w:rPr>
        <w:t>maatregelen treft Inschrijver om binnen de eigen organisatie een divers en inclusief werkklimaat te bevorderen</w:t>
      </w:r>
      <w:r w:rsidR="00E7283E" w:rsidRPr="00DB734D">
        <w:rPr>
          <w:rFonts w:cs="Arial"/>
          <w:bCs/>
          <w:szCs w:val="22"/>
        </w:rPr>
        <w:t>;</w:t>
      </w:r>
      <w:r w:rsidR="00F43640" w:rsidRPr="00DB734D">
        <w:rPr>
          <w:rFonts w:cs="Arial"/>
          <w:bCs/>
          <w:szCs w:val="22"/>
        </w:rPr>
        <w:t xml:space="preserve"> </w:t>
      </w:r>
      <w:r w:rsidR="00E546CA" w:rsidRPr="00DB734D">
        <w:rPr>
          <w:rFonts w:cs="Arial"/>
          <w:bCs/>
          <w:szCs w:val="22"/>
        </w:rPr>
        <w:t xml:space="preserve"> </w:t>
      </w:r>
    </w:p>
    <w:p w14:paraId="3A11510A" w14:textId="1EAACB6B" w:rsidR="005153E3" w:rsidRPr="00DB734D" w:rsidRDefault="00DD242D" w:rsidP="00401111">
      <w:pPr>
        <w:pStyle w:val="Lijstalinea"/>
        <w:numPr>
          <w:ilvl w:val="0"/>
          <w:numId w:val="32"/>
        </w:numPr>
        <w:spacing w:line="240" w:lineRule="atLeast"/>
        <w:rPr>
          <w:rFonts w:cs="Arial"/>
          <w:bCs/>
          <w:szCs w:val="22"/>
        </w:rPr>
      </w:pPr>
      <w:r w:rsidRPr="00DB734D">
        <w:rPr>
          <w:szCs w:val="22"/>
        </w:rPr>
        <w:t>Welke concrete resultaten heeft dit beleid binnen de organisatie van Inschrijver opgeleverd.</w:t>
      </w:r>
    </w:p>
    <w:p w14:paraId="64EB236A" w14:textId="5464EC96" w:rsidR="002E1183" w:rsidRPr="00DB734D" w:rsidRDefault="002E1183" w:rsidP="002E1183">
      <w:pPr>
        <w:pStyle w:val="Lijstalinea"/>
        <w:numPr>
          <w:ilvl w:val="0"/>
          <w:numId w:val="32"/>
        </w:numPr>
        <w:spacing w:line="240" w:lineRule="atLeast"/>
        <w:rPr>
          <w:rFonts w:cs="Arial"/>
          <w:bCs/>
          <w:szCs w:val="22"/>
        </w:rPr>
      </w:pPr>
      <w:r w:rsidRPr="00DB734D">
        <w:rPr>
          <w:szCs w:val="22"/>
        </w:rPr>
        <w:t xml:space="preserve">Beschrijf op welke wijze Inschrijver het DIG-beleid structureel borgt binnen de organisatie en hoe dit beleid wordt toegepast bij de uitvoering van opdrachten voor </w:t>
      </w:r>
      <w:r w:rsidR="00DD242D" w:rsidRPr="00DB734D">
        <w:rPr>
          <w:szCs w:val="22"/>
        </w:rPr>
        <w:t>Opdrachtgever.</w:t>
      </w:r>
    </w:p>
    <w:p w14:paraId="34FEE0B7" w14:textId="6DD17479" w:rsidR="004C2191" w:rsidRPr="004C2191" w:rsidRDefault="004C2191" w:rsidP="004C2191">
      <w:pPr>
        <w:rPr>
          <w:lang w:eastAsia="en-US"/>
        </w:rPr>
      </w:pPr>
    </w:p>
    <w:p w14:paraId="797841C9" w14:textId="17A38C56" w:rsidR="005153E3" w:rsidRDefault="005153E3" w:rsidP="005153E3">
      <w:r>
        <w:t xml:space="preserve">De maximaal te halen kwaliteitswaarde is € </w:t>
      </w:r>
      <w:r w:rsidR="003561A8">
        <w:t>100</w:t>
      </w:r>
      <w:r w:rsidR="5BF87441">
        <w:t>.0</w:t>
      </w:r>
      <w:r>
        <w:t>00, --.</w:t>
      </w:r>
    </w:p>
    <w:bookmarkEnd w:id="157"/>
    <w:p w14:paraId="5BF4E597" w14:textId="67D5EADF" w:rsidR="001209BF" w:rsidRDefault="001209BF" w:rsidP="00590ADE">
      <w:pPr>
        <w:pStyle w:val="gemeentewageningen"/>
      </w:pPr>
    </w:p>
    <w:p w14:paraId="60308C46" w14:textId="69AD2719" w:rsidR="00676099" w:rsidRPr="00DE6F60" w:rsidRDefault="00676099" w:rsidP="007C58CF">
      <w:pPr>
        <w:pStyle w:val="Kop2"/>
        <w:rPr>
          <w:sz w:val="28"/>
          <w:szCs w:val="28"/>
        </w:rPr>
      </w:pPr>
      <w:bookmarkStart w:id="160" w:name="_Toc28684190"/>
      <w:bookmarkStart w:id="161" w:name="_Toc93650097"/>
      <w:bookmarkStart w:id="162" w:name="_Toc1410149070"/>
      <w:r w:rsidRPr="00DE6F60">
        <w:rPr>
          <w:sz w:val="28"/>
          <w:szCs w:val="28"/>
        </w:rPr>
        <w:t>Beoordelingsteam</w:t>
      </w:r>
      <w:bookmarkEnd w:id="160"/>
      <w:bookmarkEnd w:id="161"/>
      <w:bookmarkEnd w:id="162"/>
    </w:p>
    <w:p w14:paraId="509343B0" w14:textId="32C1DEBF" w:rsidR="00403158" w:rsidRDefault="00403158" w:rsidP="00E8268E"/>
    <w:p w14:paraId="378836A5" w14:textId="7B95E193" w:rsidR="00256199" w:rsidRDefault="00256199" w:rsidP="00E8268E">
      <w:r>
        <w:t xml:space="preserve">Het beoordelingsteam bestaat uit een </w:t>
      </w:r>
      <w:r w:rsidR="3CEE6F81">
        <w:t>multidisciplinair</w:t>
      </w:r>
      <w:r w:rsidR="4EF9B4FD">
        <w:t xml:space="preserve"> </w:t>
      </w:r>
      <w:r w:rsidR="073FF3B7">
        <w:t>team,</w:t>
      </w:r>
      <w:r w:rsidR="0084214F">
        <w:t xml:space="preserve"> </w:t>
      </w:r>
      <w:r w:rsidR="005C59DF">
        <w:t>adviseur</w:t>
      </w:r>
      <w:r w:rsidR="0084214F">
        <w:t xml:space="preserve"> M&amp;O </w:t>
      </w:r>
      <w:r w:rsidR="003615B1">
        <w:t>Teamleider F&amp;</w:t>
      </w:r>
      <w:r w:rsidR="5CA3D655">
        <w:t>C,</w:t>
      </w:r>
      <w:r w:rsidR="74100BB5">
        <w:t xml:space="preserve"> beleidsadviseur gemeentelijke </w:t>
      </w:r>
      <w:r w:rsidR="4A3BC3C3">
        <w:t>financiën</w:t>
      </w:r>
      <w:r w:rsidR="74100BB5">
        <w:t xml:space="preserve"> </w:t>
      </w:r>
      <w:r w:rsidR="00A56268">
        <w:t xml:space="preserve">en </w:t>
      </w:r>
      <w:r w:rsidR="003F60C5">
        <w:t>een Inkoopadviseur</w:t>
      </w:r>
      <w:r w:rsidR="6F397962">
        <w:t>.</w:t>
      </w:r>
      <w:r>
        <w:t xml:space="preserve"> Indien door onvoorziene omstandigheden leden van het beoordelingsteam uitvallen behoudt </w:t>
      </w:r>
      <w:r w:rsidR="00E00518">
        <w:t xml:space="preserve">Aanbestedende dienst </w:t>
      </w:r>
      <w:r>
        <w:t xml:space="preserve">zich het recht voor deze medewerker(s) te vervangen door een medewerker met een vergelijkbare expertise en rol. </w:t>
      </w:r>
    </w:p>
    <w:p w14:paraId="529937CD" w14:textId="3498CA7A" w:rsidR="002947D7" w:rsidRDefault="002947D7" w:rsidP="00E8268E"/>
    <w:p w14:paraId="69BAB108" w14:textId="26ED36FC" w:rsidR="003F60C5" w:rsidRPr="00AC3433" w:rsidRDefault="003F60C5" w:rsidP="003F60C5">
      <w:pPr>
        <w:pStyle w:val="Lijstalinea"/>
        <w:numPr>
          <w:ilvl w:val="0"/>
          <w:numId w:val="15"/>
        </w:numPr>
      </w:pPr>
      <w:r>
        <w:t>D</w:t>
      </w:r>
      <w:r w:rsidRPr="00AC3433">
        <w:t xml:space="preserve">e leden van het beoordelingsteam beoordelen individueel de </w:t>
      </w:r>
      <w:r>
        <w:t>voor hun specifieke gunningscriteria</w:t>
      </w:r>
      <w:r w:rsidRPr="00AC3433">
        <w:t xml:space="preserve"> en geven een score per</w:t>
      </w:r>
      <w:r>
        <w:t xml:space="preserve"> gunningscriteria</w:t>
      </w:r>
      <w:r w:rsidRPr="00AC3433">
        <w:t>.</w:t>
      </w:r>
    </w:p>
    <w:p w14:paraId="3A266031" w14:textId="499A6E3B" w:rsidR="003F60C5" w:rsidRPr="00AC3433" w:rsidRDefault="003F60C5" w:rsidP="003F60C5">
      <w:pPr>
        <w:pStyle w:val="Lijstalinea"/>
        <w:numPr>
          <w:ilvl w:val="0"/>
          <w:numId w:val="15"/>
        </w:numPr>
      </w:pPr>
      <w:r w:rsidRPr="00AC3433">
        <w:t xml:space="preserve">Het beoordelingsteam bespreekt in gezamenlijk overleg de gegeven scores, waarna de </w:t>
      </w:r>
      <w:r>
        <w:t>t</w:t>
      </w:r>
      <w:r w:rsidRPr="00AC3433">
        <w:t>eamleden de scores nog kunnen aanpassen.</w:t>
      </w:r>
    </w:p>
    <w:p w14:paraId="6D44FAEF" w14:textId="52E73316" w:rsidR="003F60C5" w:rsidRPr="00AC3433" w:rsidRDefault="003F60C5" w:rsidP="003F60C5">
      <w:pPr>
        <w:pStyle w:val="Lijstalinea"/>
        <w:numPr>
          <w:ilvl w:val="0"/>
          <w:numId w:val="15"/>
        </w:numPr>
      </w:pPr>
      <w:r w:rsidRPr="00AC3433">
        <w:t>Vervolgens komt het beoordelingsteam tot een unaniem besluit</w:t>
      </w:r>
      <w:r>
        <w:t xml:space="preserve"> </w:t>
      </w:r>
      <w:r w:rsidRPr="00AC3433">
        <w:t>per</w:t>
      </w:r>
      <w:r>
        <w:t xml:space="preserve"> gunningscriteria</w:t>
      </w:r>
      <w:r w:rsidRPr="00AC3433">
        <w:t>.</w:t>
      </w:r>
    </w:p>
    <w:p w14:paraId="0A5B9970" w14:textId="5B512508" w:rsidR="003F60C5" w:rsidRPr="00AC3433" w:rsidRDefault="003F60C5" w:rsidP="003F60C5">
      <w:pPr>
        <w:pStyle w:val="Lijstalinea"/>
        <w:numPr>
          <w:ilvl w:val="0"/>
          <w:numId w:val="15"/>
        </w:numPr>
      </w:pPr>
      <w:r w:rsidRPr="00AC3433">
        <w:t>Als het beoordelingsteam geen consensus bereikt, wordt over</w:t>
      </w:r>
      <w:r>
        <w:t>ge</w:t>
      </w:r>
      <w:r w:rsidRPr="00AC3433">
        <w:t>gaan tot een meerderheid van stemmen.</w:t>
      </w:r>
    </w:p>
    <w:p w14:paraId="45A50A01" w14:textId="3CF2E476" w:rsidR="00BE4B0E" w:rsidRDefault="00BE4B0E" w:rsidP="00BE4B0E">
      <w:bookmarkStart w:id="163" w:name="_Hlk138080718"/>
      <w:bookmarkStart w:id="164" w:name="_Hlk177116143"/>
    </w:p>
    <w:p w14:paraId="677D91A4" w14:textId="46C03A31" w:rsidR="00BE4B0E" w:rsidRPr="00DE6F60" w:rsidRDefault="00BE4B0E" w:rsidP="007C58CF">
      <w:pPr>
        <w:pStyle w:val="Kop2"/>
        <w:rPr>
          <w:sz w:val="28"/>
          <w:szCs w:val="28"/>
        </w:rPr>
      </w:pPr>
      <w:bookmarkStart w:id="165" w:name="_Toc215579917"/>
      <w:bookmarkStart w:id="166" w:name="_Toc1111504068"/>
      <w:r w:rsidRPr="00DE6F60">
        <w:rPr>
          <w:sz w:val="28"/>
          <w:szCs w:val="28"/>
        </w:rPr>
        <w:t>Score</w:t>
      </w:r>
      <w:bookmarkEnd w:id="165"/>
      <w:bookmarkEnd w:id="166"/>
    </w:p>
    <w:bookmarkEnd w:id="163"/>
    <w:bookmarkEnd w:id="164"/>
    <w:p w14:paraId="54975F55" w14:textId="19035FA1" w:rsidR="00140B22" w:rsidRDefault="00140B22" w:rsidP="00140B22">
      <w:r>
        <w:rPr>
          <w:b/>
          <w:bCs/>
        </w:rPr>
        <w:t>Uitstekend (=</w:t>
      </w:r>
      <w:r w:rsidR="00730724">
        <w:rPr>
          <w:b/>
          <w:bCs/>
        </w:rPr>
        <w:t xml:space="preserve"> </w:t>
      </w:r>
      <w:r>
        <w:rPr>
          <w:b/>
          <w:bCs/>
        </w:rPr>
        <w:t>100% van het kortingsbedrag</w:t>
      </w:r>
      <w:r w:rsidR="00473AAE">
        <w:rPr>
          <w:b/>
          <w:bCs/>
        </w:rPr>
        <w:t>):</w:t>
      </w:r>
    </w:p>
    <w:p w14:paraId="4E313404" w14:textId="77777777" w:rsidR="00140B22" w:rsidRDefault="00140B22" w:rsidP="00140B22">
      <w:pPr>
        <w:rPr>
          <w:rFonts w:ascii="Calibri" w:hAnsi="Calibri"/>
          <w:color w:val="auto"/>
        </w:rPr>
      </w:pPr>
      <w:r>
        <w:t xml:space="preserve">Antwoorden sluiten uitstekend aan bij de gevraagde dienstverlening/vraagstelling en zijn concreet beschreven. Er is een positief onderscheidend vermogen en de antwoorden voegen unieke meerwaarde toe aan datgene dat wordt uitgevraagd. </w:t>
      </w:r>
    </w:p>
    <w:p w14:paraId="50A56C1F" w14:textId="23BC8A66" w:rsidR="00140B22" w:rsidRDefault="00140B22" w:rsidP="00140B22">
      <w:r w:rsidRPr="00361162">
        <w:rPr>
          <w:b/>
        </w:rPr>
        <w:t>Goed</w:t>
      </w:r>
      <w:r>
        <w:rPr>
          <w:b/>
        </w:rPr>
        <w:t xml:space="preserve"> (=</w:t>
      </w:r>
      <w:r w:rsidR="00730724">
        <w:rPr>
          <w:b/>
        </w:rPr>
        <w:t xml:space="preserve"> </w:t>
      </w:r>
      <w:r>
        <w:rPr>
          <w:b/>
        </w:rPr>
        <w:t>75% van het kortingsbedrag</w:t>
      </w:r>
      <w:r w:rsidR="00473AAE">
        <w:rPr>
          <w:b/>
        </w:rPr>
        <w:t>):</w:t>
      </w:r>
    </w:p>
    <w:p w14:paraId="7531C5F6" w14:textId="77777777" w:rsidR="00140B22" w:rsidRPr="00361162" w:rsidRDefault="00140B22" w:rsidP="00140B22">
      <w:r w:rsidRPr="00361162">
        <w:t>Antwoorden</w:t>
      </w:r>
      <w:r>
        <w:t xml:space="preserve"> zijn</w:t>
      </w:r>
      <w:r w:rsidRPr="00361162">
        <w:t xml:space="preserve"> concreet en er is sprake van een positief onderscheidend vermogen. Antwoorden voegen meerwaarde toe aan datgene dat wordt uitgevraagd in deze aanbesteding.</w:t>
      </w:r>
    </w:p>
    <w:p w14:paraId="1184735E" w14:textId="6712095E" w:rsidR="00140B22" w:rsidRDefault="00140B22" w:rsidP="00140B22">
      <w:r w:rsidRPr="00361162">
        <w:rPr>
          <w:b/>
        </w:rPr>
        <w:t>Voldoende</w:t>
      </w:r>
      <w:r>
        <w:rPr>
          <w:b/>
        </w:rPr>
        <w:t xml:space="preserve"> (=</w:t>
      </w:r>
      <w:r w:rsidR="00730724">
        <w:rPr>
          <w:b/>
        </w:rPr>
        <w:t xml:space="preserve"> </w:t>
      </w:r>
      <w:r>
        <w:rPr>
          <w:b/>
        </w:rPr>
        <w:t>50% van het kortingsbedrag)</w:t>
      </w:r>
      <w:r w:rsidRPr="00361162">
        <w:t xml:space="preserve">: </w:t>
      </w:r>
    </w:p>
    <w:p w14:paraId="214AA083" w14:textId="77777777" w:rsidR="00140B22" w:rsidRPr="00361162" w:rsidRDefault="00140B22" w:rsidP="00140B22">
      <w:r w:rsidRPr="00361162">
        <w:t>Antwoorden zijn concreet en voldoe</w:t>
      </w:r>
      <w:r>
        <w:t>n</w:t>
      </w:r>
      <w:r w:rsidRPr="00361162">
        <w:t xml:space="preserve"> aan de verwachtingen. Antwoorden voegen echter geen meerwaarde toe.</w:t>
      </w:r>
    </w:p>
    <w:p w14:paraId="46FC8061" w14:textId="39FE3CC8" w:rsidR="00140B22" w:rsidRDefault="00140B22" w:rsidP="00140B22">
      <w:pPr>
        <w:rPr>
          <w:b/>
          <w:bCs/>
        </w:rPr>
      </w:pPr>
      <w:r>
        <w:rPr>
          <w:b/>
          <w:bCs/>
        </w:rPr>
        <w:t>Matig (=</w:t>
      </w:r>
      <w:r w:rsidR="00730724">
        <w:rPr>
          <w:b/>
          <w:bCs/>
        </w:rPr>
        <w:t xml:space="preserve"> </w:t>
      </w:r>
      <w:r>
        <w:rPr>
          <w:b/>
          <w:bCs/>
        </w:rPr>
        <w:t>25% van het kortingsbedrag):</w:t>
      </w:r>
    </w:p>
    <w:p w14:paraId="5FD5EB51" w14:textId="77777777" w:rsidR="00140B22" w:rsidRPr="00677899" w:rsidRDefault="00140B22" w:rsidP="00140B22">
      <w:r w:rsidRPr="00677899">
        <w:t xml:space="preserve">Antwoorden zijn </w:t>
      </w:r>
      <w:r>
        <w:t xml:space="preserve">onvoldoende duidelijk en/of concreet </w:t>
      </w:r>
      <w:r w:rsidRPr="00677899">
        <w:t>geformuleerd. Een deel van de gevraagde informatie ontbreekt of is inhoudelijk niet geheel relevant en</w:t>
      </w:r>
      <w:r>
        <w:t>/</w:t>
      </w:r>
      <w:r w:rsidRPr="00677899">
        <w:t>of voldoet niet geheel aan het criterium. De wijze van invulling laat openingen over.</w:t>
      </w:r>
    </w:p>
    <w:p w14:paraId="2CB179B7" w14:textId="77777777" w:rsidR="00140B22" w:rsidRDefault="00140B22" w:rsidP="00140B22">
      <w:r>
        <w:rPr>
          <w:b/>
          <w:bCs/>
        </w:rPr>
        <w:t>Onvoldoende/ontbreekt (= 0% van het kortingsbedrag)</w:t>
      </w:r>
      <w:r>
        <w:t>:</w:t>
      </w:r>
    </w:p>
    <w:p w14:paraId="2F971B8D" w14:textId="77777777" w:rsidR="00140B22" w:rsidRDefault="00140B22" w:rsidP="00140B22">
      <w:r w:rsidRPr="00677899">
        <w:t>Antwoorden zijn onvoldoende dan</w:t>
      </w:r>
      <w:r>
        <w:t xml:space="preserve"> </w:t>
      </w:r>
      <w:r w:rsidRPr="00677899">
        <w:t>wel niet geformuleerd. Een wezenlijk deel van de gevraagde informatie ontbreekt, is inhoudelijk niet relevant of voldoet niet aan het criterium. De wijze van invulling is niet compleet, niet overtuigend en laat openingen over.</w:t>
      </w:r>
    </w:p>
    <w:p w14:paraId="34117F56" w14:textId="332D7255" w:rsidR="005C6357" w:rsidRDefault="005C6357" w:rsidP="005C6357"/>
    <w:p w14:paraId="1D39F5B0" w14:textId="0857129E" w:rsidR="00676099" w:rsidRPr="00361162" w:rsidRDefault="00676099" w:rsidP="568D62E7">
      <w:pPr>
        <w:pStyle w:val="Kop2"/>
      </w:pPr>
      <w:bookmarkStart w:id="167" w:name="_Toc28684192"/>
      <w:bookmarkStart w:id="168" w:name="_Toc93650099"/>
      <w:bookmarkStart w:id="169" w:name="_Toc1787892885"/>
      <w:r w:rsidRPr="00361162">
        <w:lastRenderedPageBreak/>
        <w:t>Beantwoording</w:t>
      </w:r>
      <w:bookmarkEnd w:id="167"/>
      <w:bookmarkEnd w:id="168"/>
      <w:bookmarkEnd w:id="169"/>
    </w:p>
    <w:p w14:paraId="539310AA" w14:textId="490AA6CA" w:rsidR="00676099" w:rsidRPr="00897669" w:rsidRDefault="00676099" w:rsidP="00E8268E">
      <w:r w:rsidRPr="00897669">
        <w:t>De beantwoording van de gestelde gunningscriteria dient per gunningscriteri</w:t>
      </w:r>
      <w:r w:rsidR="000E7C72">
        <w:t>um</w:t>
      </w:r>
      <w:r w:rsidRPr="00897669">
        <w:t xml:space="preserve"> toegevoegd te worden aan uw </w:t>
      </w:r>
      <w:r w:rsidR="00E71A5A">
        <w:t>Inschrijving</w:t>
      </w:r>
      <w:r w:rsidRPr="00897669">
        <w:t>.</w:t>
      </w:r>
    </w:p>
    <w:p w14:paraId="18E0A879" w14:textId="38AD6056" w:rsidR="008E23B8" w:rsidRDefault="008E23B8" w:rsidP="008E23B8"/>
    <w:p w14:paraId="39DE2248" w14:textId="62DA3E6F" w:rsidR="008E23B8" w:rsidRDefault="008E23B8" w:rsidP="008E23B8">
      <w:r w:rsidRPr="00897669">
        <w:t>Indien Inschrijver meer pagina’s informatie aan zijn Inschrijving toevoegt dan gevraagd, zal uitsluitend het aantal gevraagde pagina’s worden beoordeeld.</w:t>
      </w:r>
    </w:p>
    <w:p w14:paraId="35F95928" w14:textId="699A02E9" w:rsidR="008E23B8" w:rsidRDefault="008E23B8" w:rsidP="00E8268E"/>
    <w:p w14:paraId="4DB72791" w14:textId="33CD8620" w:rsidR="00676099" w:rsidRPr="00897669" w:rsidRDefault="00676099" w:rsidP="00E8268E">
      <w:r w:rsidRPr="00897669">
        <w:t xml:space="preserve">De </w:t>
      </w:r>
      <w:r w:rsidR="000E7C72">
        <w:t>antwoorden op</w:t>
      </w:r>
      <w:r w:rsidRPr="00897669">
        <w:t xml:space="preserve"> de gestelde gunningscriteria worden geverifieerd en maken onderdeel uit van de Overeenkomst. Gedurende de looptijd van </w:t>
      </w:r>
      <w:r w:rsidR="00A91FDB">
        <w:t>de Overeenkomst</w:t>
      </w:r>
      <w:r w:rsidRPr="00897669">
        <w:t xml:space="preserve"> dient Opdrachtnemer zich te houden aan het gestelde in de </w:t>
      </w:r>
      <w:r>
        <w:t xml:space="preserve">door </w:t>
      </w:r>
      <w:r w:rsidRPr="00897669">
        <w:t xml:space="preserve">Opdrachtnemer ingediende </w:t>
      </w:r>
      <w:r w:rsidR="00A91FDB">
        <w:t>Inschrijving</w:t>
      </w:r>
      <w:r w:rsidRPr="00897669">
        <w:t>.</w:t>
      </w:r>
    </w:p>
    <w:p w14:paraId="1767A2CF" w14:textId="6E9F4E97" w:rsidR="00676099" w:rsidRPr="00695CEE" w:rsidRDefault="00676099" w:rsidP="00E8268E"/>
    <w:p w14:paraId="7DDDAF25" w14:textId="6A740D7D" w:rsidR="00676099" w:rsidRPr="00D70C16" w:rsidRDefault="00676099" w:rsidP="568D62E7">
      <w:pPr>
        <w:pStyle w:val="Kop2"/>
      </w:pPr>
      <w:bookmarkStart w:id="170" w:name="_Toc28684194"/>
      <w:bookmarkStart w:id="171" w:name="_Toc93650101"/>
      <w:bookmarkStart w:id="172" w:name="_Toc231342886"/>
      <w:r>
        <w:t>Inschrijfsom</w:t>
      </w:r>
      <w:bookmarkEnd w:id="170"/>
      <w:bookmarkEnd w:id="171"/>
      <w:bookmarkEnd w:id="172"/>
    </w:p>
    <w:p w14:paraId="3C951760" w14:textId="22F85C15" w:rsidR="00676099" w:rsidRDefault="00676099" w:rsidP="00E8268E">
      <w:r>
        <w:t>Inschrijver</w:t>
      </w:r>
      <w:r w:rsidRPr="00011814">
        <w:t xml:space="preserve"> dient zijn prijzen op te </w:t>
      </w:r>
      <w:r w:rsidRPr="00DA2E67">
        <w:t xml:space="preserve">geven in </w:t>
      </w:r>
      <w:r w:rsidRPr="003D059B">
        <w:t xml:space="preserve">Bijlage </w:t>
      </w:r>
      <w:r w:rsidR="00F8441C">
        <w:t>6</w:t>
      </w:r>
      <w:r w:rsidRPr="00DA2E67">
        <w:t xml:space="preserve"> waarin</w:t>
      </w:r>
      <w:r w:rsidRPr="00011814">
        <w:t xml:space="preserve"> automatisch de inschrijfsom wordt berekend op basis van de door </w:t>
      </w:r>
      <w:r w:rsidR="009A5D14">
        <w:t xml:space="preserve">Aanbestedende dienst </w:t>
      </w:r>
      <w:r w:rsidRPr="00011814">
        <w:t xml:space="preserve">opgegeven </w:t>
      </w:r>
      <w:r w:rsidR="009A5D14">
        <w:t>aantallen</w:t>
      </w:r>
      <w:r w:rsidRPr="00011814">
        <w:t xml:space="preserve">. </w:t>
      </w:r>
    </w:p>
    <w:p w14:paraId="23F79898" w14:textId="2CF167B9" w:rsidR="00E03EBC" w:rsidRDefault="00E03EBC" w:rsidP="00E8268E"/>
    <w:p w14:paraId="306AC6F1" w14:textId="5C92CDAC" w:rsidR="00E03EBC" w:rsidRPr="00C321AF" w:rsidRDefault="00E03EBC" w:rsidP="00E03EBC">
      <w:r w:rsidRPr="00C321AF">
        <w:t>Inschrijver vult in het Inschrijfformulier de maximale uurtarieven per functie in, onderverdeel in drie niveaus</w:t>
      </w:r>
      <w:r w:rsidRPr="002A68AA">
        <w:t xml:space="preserve">; senior, </w:t>
      </w:r>
      <w:r w:rsidR="006B760D" w:rsidRPr="002A68AA">
        <w:t>medior en</w:t>
      </w:r>
      <w:r w:rsidRPr="002A68AA">
        <w:t xml:space="preserve"> </w:t>
      </w:r>
      <w:r w:rsidR="00871A65">
        <w:t>junior</w:t>
      </w:r>
      <w:r w:rsidRPr="002A68AA">
        <w:t>. Deze uurtarieven moeten marktconform zijn. De door de Inschrijver in deze aanbesteding opgegeven uurtarieven</w:t>
      </w:r>
      <w:r w:rsidRPr="00C321AF">
        <w:t xml:space="preserve"> gelden als maximale uurtarieven. Op basis van de specifieke nadere vraag kunt u tijdens de mini-competitie wel lager, maar geen hoger uurtarief aanbieden. </w:t>
      </w:r>
    </w:p>
    <w:p w14:paraId="0B5ECF70" w14:textId="63E3E4BF" w:rsidR="00E03EBC" w:rsidRPr="00C321AF" w:rsidRDefault="00E03EBC" w:rsidP="00E03EBC">
      <w:r w:rsidRPr="00C321AF">
        <w:t>Het all-in uurtarief voldoet aan de volgende voorwaarden:</w:t>
      </w:r>
    </w:p>
    <w:p w14:paraId="4F48C4E4" w14:textId="6D74F82D" w:rsidR="00E03EBC" w:rsidRPr="00C321AF" w:rsidRDefault="00E03EBC" w:rsidP="00E03EBC">
      <w:pPr>
        <w:pStyle w:val="Lijstalinea"/>
        <w:numPr>
          <w:ilvl w:val="0"/>
          <w:numId w:val="35"/>
        </w:numPr>
        <w:spacing w:line="276" w:lineRule="auto"/>
        <w:rPr>
          <w:lang w:eastAsia="nl-NL"/>
        </w:rPr>
      </w:pPr>
      <w:r w:rsidRPr="00C321AF">
        <w:rPr>
          <w:lang w:eastAsia="nl-NL"/>
        </w:rPr>
        <w:t>Het tarief is in Euro’s;</w:t>
      </w:r>
    </w:p>
    <w:p w14:paraId="35B64A6D" w14:textId="3043357F" w:rsidR="00E03EBC" w:rsidRPr="00C321AF" w:rsidRDefault="00E03EBC" w:rsidP="00E03EBC">
      <w:pPr>
        <w:pStyle w:val="Lijstalinea"/>
        <w:numPr>
          <w:ilvl w:val="0"/>
          <w:numId w:val="35"/>
        </w:numPr>
        <w:spacing w:line="276" w:lineRule="auto"/>
        <w:rPr>
          <w:lang w:eastAsia="nl-NL"/>
        </w:rPr>
      </w:pPr>
      <w:r w:rsidRPr="00C321AF">
        <w:rPr>
          <w:lang w:eastAsia="nl-NL"/>
        </w:rPr>
        <w:t>Het tarief is exclusief BTW;</w:t>
      </w:r>
    </w:p>
    <w:p w14:paraId="2D520B25" w14:textId="3B8EEAF9" w:rsidR="00E03EBC" w:rsidRPr="00C321AF" w:rsidRDefault="00E03EBC" w:rsidP="00E03EBC">
      <w:pPr>
        <w:pStyle w:val="Lijstalinea"/>
        <w:numPr>
          <w:ilvl w:val="0"/>
          <w:numId w:val="35"/>
        </w:numPr>
        <w:spacing w:line="276" w:lineRule="auto"/>
        <w:rPr>
          <w:lang w:eastAsia="nl-NL"/>
        </w:rPr>
      </w:pPr>
      <w:r w:rsidRPr="00C321AF">
        <w:rPr>
          <w:lang w:eastAsia="nl-NL"/>
        </w:rPr>
        <w:t>Het tarief is inclusief reis-en verblijfkosten;</w:t>
      </w:r>
    </w:p>
    <w:p w14:paraId="0F743DDF" w14:textId="3A042061" w:rsidR="00E03EBC" w:rsidRPr="00011814" w:rsidRDefault="00E03EBC" w:rsidP="006F7697">
      <w:pPr>
        <w:pStyle w:val="Lijstalinea"/>
        <w:numPr>
          <w:ilvl w:val="0"/>
          <w:numId w:val="35"/>
        </w:numPr>
      </w:pPr>
      <w:r w:rsidRPr="00C321AF">
        <w:t>Het tarief is inclusief alle sociale en werkgeverslasten.</w:t>
      </w:r>
    </w:p>
    <w:p w14:paraId="3EAE9E4F" w14:textId="4B5B009B" w:rsidR="00676099" w:rsidRPr="00011814" w:rsidRDefault="00676099" w:rsidP="00E8268E"/>
    <w:p w14:paraId="4BFC0DC5" w14:textId="7D739514" w:rsidR="00676099" w:rsidRPr="00011814" w:rsidRDefault="00676099" w:rsidP="00E8268E">
      <w:r w:rsidRPr="00011814">
        <w:t xml:space="preserve">Met de opgegeven prijzen (in Euro, exclusief </w:t>
      </w:r>
      <w:r>
        <w:t>btw</w:t>
      </w:r>
      <w:r w:rsidRPr="00011814">
        <w:t xml:space="preserve">) kan </w:t>
      </w:r>
      <w:r>
        <w:t>Inschrijver</w:t>
      </w:r>
      <w:r w:rsidRPr="00011814">
        <w:t xml:space="preserve"> de diensten leveren die voldoen aan al het gestelde in het Programma van Eisen en in de uitwerking van de </w:t>
      </w:r>
      <w:r w:rsidR="007D58E4">
        <w:t>G</w:t>
      </w:r>
      <w:r w:rsidRPr="00011814">
        <w:t xml:space="preserve">unningscriteria. </w:t>
      </w:r>
    </w:p>
    <w:p w14:paraId="1FA92CF0" w14:textId="562B087D" w:rsidR="00676099" w:rsidRPr="00011814" w:rsidRDefault="00676099" w:rsidP="00E8268E"/>
    <w:p w14:paraId="550AB11E" w14:textId="6B741C49" w:rsidR="00581B16" w:rsidRPr="00011814" w:rsidRDefault="00676099" w:rsidP="00E8268E">
      <w:r w:rsidRPr="00011814">
        <w:t>De behaalde kwa</w:t>
      </w:r>
      <w:r>
        <w:t>liteitswaarde, zie hoofdstuk 5.</w:t>
      </w:r>
      <w:r w:rsidR="0018172E">
        <w:t>1</w:t>
      </w:r>
      <w:r w:rsidRPr="00011814">
        <w:t xml:space="preserve">, wordt afgetrokken van de inschrijfsom waarna de </w:t>
      </w:r>
      <w:r w:rsidR="00473AAE">
        <w:t xml:space="preserve">drie </w:t>
      </w:r>
      <w:r>
        <w:t>Inschrijver</w:t>
      </w:r>
      <w:r w:rsidR="00473AAE">
        <w:t>s</w:t>
      </w:r>
      <w:r w:rsidRPr="00011814">
        <w:t xml:space="preserve"> met de laagste fictieve inschrijfsom in aanmerking komt voor een voorlopige gunning. </w:t>
      </w:r>
    </w:p>
    <w:p w14:paraId="16B47E52" w14:textId="42316FDC" w:rsidR="005B568D" w:rsidRPr="00D03640" w:rsidRDefault="00200C72" w:rsidP="00E8268E">
      <w:r w:rsidRPr="003D66C6">
        <w:rPr>
          <w:rFonts w:cs="Verdana"/>
        </w:rPr>
        <w:br w:type="page"/>
      </w:r>
    </w:p>
    <w:p w14:paraId="72774CF3" w14:textId="77777777" w:rsidR="00DE2855" w:rsidRDefault="00DE2855" w:rsidP="004E0949">
      <w:bookmarkStart w:id="173" w:name="_Toc244009125"/>
      <w:bookmarkStart w:id="174" w:name="_Hlk93651036"/>
      <w:bookmarkEnd w:id="25"/>
      <w:bookmarkEnd w:id="26"/>
      <w:bookmarkEnd w:id="27"/>
    </w:p>
    <w:p w14:paraId="7DBFD55D" w14:textId="743FFC6E" w:rsidR="006B6E2B" w:rsidRPr="00042EF4" w:rsidRDefault="005160C1" w:rsidP="00042EF4">
      <w:pPr>
        <w:pStyle w:val="Bijlageaangepast"/>
      </w:pPr>
      <w:bookmarkStart w:id="175" w:name="_Toc1960868031"/>
      <w:r w:rsidRPr="00042EF4">
        <w:t>Checklist in te leveren documenten</w:t>
      </w:r>
      <w:bookmarkEnd w:id="173"/>
      <w:bookmarkEnd w:id="175"/>
      <w:r w:rsidRPr="00042EF4">
        <w:t xml:space="preserve"> </w:t>
      </w:r>
    </w:p>
    <w:bookmarkEnd w:id="174"/>
    <w:p w14:paraId="18A6A485" w14:textId="77777777" w:rsidR="0016308B" w:rsidRPr="00011814" w:rsidRDefault="0016308B" w:rsidP="0016308B">
      <w:r w:rsidRPr="006843D8">
        <w:t>De</w:t>
      </w:r>
      <w:r>
        <w:t>ze</w:t>
      </w:r>
      <w:r w:rsidRPr="006843D8">
        <w:t xml:space="preserve"> checklist dient volledig ingevuld te worden </w:t>
      </w:r>
      <w:r>
        <w:t>en</w:t>
      </w:r>
      <w:r w:rsidRPr="00011814">
        <w:t xml:space="preserve"> door de </w:t>
      </w:r>
      <w:r>
        <w:t>Inschrijver</w:t>
      </w:r>
      <w:r w:rsidRPr="00011814">
        <w:t xml:space="preserve"> naar waarheid te worden ingevuld</w:t>
      </w:r>
      <w:r>
        <w:t>.</w:t>
      </w:r>
      <w:r w:rsidRPr="00011814">
        <w:t xml:space="preserve"> </w:t>
      </w:r>
      <w:r w:rsidRPr="006843D8">
        <w:t xml:space="preserve">De checklist </w:t>
      </w:r>
      <w:r w:rsidRPr="00011814">
        <w:t xml:space="preserve">dient te worden ondertekend door een persoon die blijkens het handelsregister of een volmacht van degene die blijkens het handelsregister bevoegd is om </w:t>
      </w:r>
      <w:r>
        <w:t>Inschrijver</w:t>
      </w:r>
      <w:r w:rsidRPr="00011814">
        <w:t xml:space="preserve"> te vertegenwoordigen en om namens </w:t>
      </w:r>
      <w:r>
        <w:t>Inschrijver</w:t>
      </w:r>
      <w:r w:rsidRPr="00011814">
        <w:t xml:space="preserve"> dit formulier te ondertekenen. </w:t>
      </w:r>
    </w:p>
    <w:p w14:paraId="4C02380A" w14:textId="77777777" w:rsidR="0016308B" w:rsidRPr="00DE5583" w:rsidRDefault="0016308B" w:rsidP="0016308B">
      <w:pPr>
        <w:pStyle w:val="gemeentewageningen"/>
        <w:rPr>
          <w:sz w:val="24"/>
          <w:szCs w:val="22"/>
        </w:rPr>
      </w:pPr>
    </w:p>
    <w:p w14:paraId="0C2CBA8B" w14:textId="77777777" w:rsidR="0016308B" w:rsidRDefault="0016308B" w:rsidP="0016308B">
      <w:pPr>
        <w:rPr>
          <w:szCs w:val="22"/>
        </w:rPr>
      </w:pPr>
      <w:r w:rsidRPr="0076227E">
        <w:rPr>
          <w:szCs w:val="22"/>
        </w:rPr>
        <w:t>Met het ondertekenen van deze checklist geeft Inschrijver aan akkoord te gaan met het Programma ven eisen en geeft Inschrijver aan de documenten naar waarheid te hebben ingevuld</w:t>
      </w:r>
      <w:r>
        <w:rPr>
          <w:szCs w:val="22"/>
        </w:rPr>
        <w:t>.</w:t>
      </w:r>
    </w:p>
    <w:p w14:paraId="4F74E048" w14:textId="77777777" w:rsidR="00DE5583" w:rsidRPr="00636A80" w:rsidRDefault="00DE5583" w:rsidP="00DE5583">
      <w:pPr>
        <w:rPr>
          <w:rFonts w:ascii="Verdana" w:hAnsi="Verdana"/>
        </w:rPr>
      </w:pPr>
    </w:p>
    <w:tbl>
      <w:tblPr>
        <w:tblpPr w:leftFromText="141" w:rightFromText="141" w:vertAnchor="text" w:horzAnchor="margin" w:tblpXSpec="center" w:tblpY="62"/>
        <w:tblOverlap w:val="neve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899"/>
        <w:gridCol w:w="1515"/>
      </w:tblGrid>
      <w:tr w:rsidR="00DE5583" w:rsidRPr="00636A80" w14:paraId="0E3F8AD4" w14:textId="77777777" w:rsidTr="201DC7B3">
        <w:tc>
          <w:tcPr>
            <w:tcW w:w="2547" w:type="dxa"/>
            <w:shd w:val="clear" w:color="auto" w:fill="1F497D" w:themeFill="text2"/>
          </w:tcPr>
          <w:p w14:paraId="51CD0532" w14:textId="77777777" w:rsidR="00DE5583" w:rsidRPr="00DE5583" w:rsidRDefault="00DE5583" w:rsidP="00DE5583">
            <w:pPr>
              <w:pStyle w:val="gemeentewageningen"/>
              <w:rPr>
                <w:color w:val="FFFFFF" w:themeColor="background1"/>
              </w:rPr>
            </w:pPr>
            <w:r w:rsidRPr="00DE5583">
              <w:rPr>
                <w:color w:val="FFFFFF" w:themeColor="background1"/>
              </w:rPr>
              <w:t>Betreft gevraagde in</w:t>
            </w:r>
          </w:p>
        </w:tc>
        <w:tc>
          <w:tcPr>
            <w:tcW w:w="4899" w:type="dxa"/>
            <w:shd w:val="clear" w:color="auto" w:fill="1F497D" w:themeFill="text2"/>
          </w:tcPr>
          <w:p w14:paraId="414D1D3D" w14:textId="77777777" w:rsidR="00DE5583" w:rsidRPr="00DE5583" w:rsidRDefault="00DE5583" w:rsidP="00DE5583">
            <w:pPr>
              <w:pStyle w:val="gemeentewageningen"/>
              <w:rPr>
                <w:color w:val="FFFFFF" w:themeColor="background1"/>
              </w:rPr>
            </w:pPr>
            <w:r w:rsidRPr="00DE5583">
              <w:rPr>
                <w:color w:val="FFFFFF" w:themeColor="background1"/>
              </w:rPr>
              <w:t>Omschrijving</w:t>
            </w:r>
          </w:p>
        </w:tc>
        <w:tc>
          <w:tcPr>
            <w:tcW w:w="1515" w:type="dxa"/>
            <w:shd w:val="clear" w:color="auto" w:fill="1F497D" w:themeFill="text2"/>
          </w:tcPr>
          <w:p w14:paraId="46679157" w14:textId="77777777" w:rsidR="00DE5583" w:rsidRPr="00DE5583" w:rsidRDefault="00DE5583" w:rsidP="00DE5583">
            <w:pPr>
              <w:pStyle w:val="gemeentewageningen"/>
              <w:rPr>
                <w:color w:val="FFFFFF" w:themeColor="background1"/>
              </w:rPr>
            </w:pPr>
            <w:r w:rsidRPr="00DE5583">
              <w:rPr>
                <w:color w:val="FFFFFF" w:themeColor="background1"/>
              </w:rPr>
              <w:t>Bijgevoegd</w:t>
            </w:r>
          </w:p>
        </w:tc>
      </w:tr>
      <w:tr w:rsidR="00DE5583" w:rsidRPr="00636A80" w14:paraId="5B780118" w14:textId="77777777" w:rsidTr="201DC7B3">
        <w:trPr>
          <w:trHeight w:val="397"/>
        </w:trPr>
        <w:tc>
          <w:tcPr>
            <w:tcW w:w="2547" w:type="dxa"/>
            <w:vAlign w:val="center"/>
          </w:tcPr>
          <w:p w14:paraId="36BDA0C9" w14:textId="77777777" w:rsidR="00DE5583" w:rsidRPr="00636A80" w:rsidRDefault="00DE5583" w:rsidP="00DE5583">
            <w:pPr>
              <w:pStyle w:val="gemeentewageningen"/>
            </w:pPr>
            <w:r w:rsidRPr="00636A80">
              <w:t>Bijlage 1</w:t>
            </w:r>
          </w:p>
        </w:tc>
        <w:tc>
          <w:tcPr>
            <w:tcW w:w="4899" w:type="dxa"/>
            <w:vAlign w:val="center"/>
          </w:tcPr>
          <w:p w14:paraId="23CE1A95" w14:textId="77777777" w:rsidR="00DE5583" w:rsidRPr="00636A80" w:rsidRDefault="00DE5583" w:rsidP="00DE5583">
            <w:pPr>
              <w:pStyle w:val="gemeentewageningen"/>
            </w:pPr>
            <w:r w:rsidRPr="00636A80">
              <w:t>Checklist in te leveren documenten</w:t>
            </w:r>
          </w:p>
        </w:tc>
        <w:tc>
          <w:tcPr>
            <w:tcW w:w="1515" w:type="dxa"/>
            <w:vAlign w:val="center"/>
          </w:tcPr>
          <w:p w14:paraId="34DE9E9F" w14:textId="6FC89896"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DE5583" w:rsidRPr="00636A80" w14:paraId="684F7948" w14:textId="77777777" w:rsidTr="201DC7B3">
        <w:trPr>
          <w:trHeight w:val="397"/>
        </w:trPr>
        <w:tc>
          <w:tcPr>
            <w:tcW w:w="2547" w:type="dxa"/>
            <w:vAlign w:val="center"/>
          </w:tcPr>
          <w:p w14:paraId="25CECC90" w14:textId="77777777" w:rsidR="00DE5583" w:rsidRPr="00636A80" w:rsidRDefault="00DE5583" w:rsidP="00DE5583">
            <w:pPr>
              <w:pStyle w:val="gemeentewageningen"/>
            </w:pPr>
            <w:r w:rsidRPr="00636A80">
              <w:t>Bijlage 2</w:t>
            </w:r>
          </w:p>
        </w:tc>
        <w:tc>
          <w:tcPr>
            <w:tcW w:w="4899" w:type="dxa"/>
            <w:vAlign w:val="center"/>
          </w:tcPr>
          <w:p w14:paraId="098A77CC" w14:textId="77777777" w:rsidR="00DE5583" w:rsidRPr="00636A80" w:rsidRDefault="00DE5583" w:rsidP="00DE5583">
            <w:pPr>
              <w:pStyle w:val="gemeentewageningen"/>
            </w:pPr>
            <w:r w:rsidRPr="00636A80">
              <w:t xml:space="preserve">UEA </w:t>
            </w:r>
          </w:p>
        </w:tc>
        <w:tc>
          <w:tcPr>
            <w:tcW w:w="1515" w:type="dxa"/>
            <w:vAlign w:val="center"/>
          </w:tcPr>
          <w:p w14:paraId="20228B87" w14:textId="101E1343"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DE5583" w:rsidRPr="00636A80" w14:paraId="3A015036" w14:textId="77777777" w:rsidTr="201DC7B3">
        <w:trPr>
          <w:trHeight w:val="397"/>
        </w:trPr>
        <w:tc>
          <w:tcPr>
            <w:tcW w:w="2547" w:type="dxa"/>
            <w:vAlign w:val="center"/>
          </w:tcPr>
          <w:p w14:paraId="4BECA4AF" w14:textId="77777777" w:rsidR="00DE5583" w:rsidRPr="00636A80" w:rsidRDefault="00DE5583" w:rsidP="00DE5583">
            <w:pPr>
              <w:pStyle w:val="gemeentewageningen"/>
            </w:pPr>
            <w:r w:rsidRPr="00636A80">
              <w:t>Bijlage 3</w:t>
            </w:r>
          </w:p>
        </w:tc>
        <w:tc>
          <w:tcPr>
            <w:tcW w:w="4899" w:type="dxa"/>
            <w:vAlign w:val="center"/>
          </w:tcPr>
          <w:p w14:paraId="5076AC22" w14:textId="77777777" w:rsidR="00DE5583" w:rsidRPr="00636A80" w:rsidRDefault="00DE5583" w:rsidP="00DE5583">
            <w:pPr>
              <w:pStyle w:val="gemeentewageningen"/>
            </w:pPr>
            <w:r w:rsidRPr="00636A80">
              <w:t xml:space="preserve">Derden verklaring </w:t>
            </w:r>
          </w:p>
        </w:tc>
        <w:tc>
          <w:tcPr>
            <w:tcW w:w="1515" w:type="dxa"/>
            <w:vAlign w:val="center"/>
          </w:tcPr>
          <w:p w14:paraId="73B67707" w14:textId="0CF031C1" w:rsidR="00DE5583" w:rsidRPr="00636A80" w:rsidRDefault="00473AAE"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r>
              <w:t>/n.v.t.</w:t>
            </w:r>
          </w:p>
        </w:tc>
      </w:tr>
      <w:tr w:rsidR="00DE5583" w:rsidRPr="00636A80" w14:paraId="2B9CCB54" w14:textId="77777777" w:rsidTr="201DC7B3">
        <w:trPr>
          <w:trHeight w:val="397"/>
        </w:trPr>
        <w:tc>
          <w:tcPr>
            <w:tcW w:w="2547" w:type="dxa"/>
            <w:vAlign w:val="center"/>
          </w:tcPr>
          <w:p w14:paraId="5F6F0D71" w14:textId="77777777" w:rsidR="00DE5583" w:rsidRPr="00636A80" w:rsidRDefault="00DE5583" w:rsidP="00DE5583">
            <w:pPr>
              <w:pStyle w:val="gemeentewageningen"/>
            </w:pPr>
            <w:r w:rsidRPr="00636A80">
              <w:t>Bijlage 4</w:t>
            </w:r>
          </w:p>
        </w:tc>
        <w:tc>
          <w:tcPr>
            <w:tcW w:w="4899" w:type="dxa"/>
            <w:vAlign w:val="center"/>
          </w:tcPr>
          <w:p w14:paraId="4263A27C" w14:textId="77777777" w:rsidR="00DE5583" w:rsidRPr="00636A80" w:rsidRDefault="00DE5583" w:rsidP="00DE5583">
            <w:pPr>
              <w:pStyle w:val="gemeentewageningen"/>
            </w:pPr>
            <w:r w:rsidRPr="00636A80">
              <w:t>Programma van Eisen</w:t>
            </w:r>
          </w:p>
        </w:tc>
        <w:tc>
          <w:tcPr>
            <w:tcW w:w="1515" w:type="dxa"/>
            <w:vAlign w:val="center"/>
          </w:tcPr>
          <w:p w14:paraId="035D413F" w14:textId="77777777" w:rsidR="00DE5583" w:rsidRPr="00636A80" w:rsidRDefault="00DE5583" w:rsidP="00DE5583">
            <w:pPr>
              <w:pStyle w:val="gemeentewageningen"/>
            </w:pPr>
            <w:r w:rsidRPr="00636A80">
              <w:t>n.v.t.</w:t>
            </w:r>
          </w:p>
        </w:tc>
      </w:tr>
      <w:tr w:rsidR="00DE5583" w:rsidRPr="00636A80" w14:paraId="50CA7AB3" w14:textId="77777777" w:rsidTr="201DC7B3">
        <w:trPr>
          <w:trHeight w:val="397"/>
        </w:trPr>
        <w:tc>
          <w:tcPr>
            <w:tcW w:w="2547" w:type="dxa"/>
            <w:vAlign w:val="center"/>
          </w:tcPr>
          <w:p w14:paraId="39312D42" w14:textId="77777777" w:rsidR="00DE5583" w:rsidRPr="00845869" w:rsidRDefault="00DE5583" w:rsidP="00DE5583">
            <w:pPr>
              <w:pStyle w:val="gemeentewageningen"/>
            </w:pPr>
            <w:r w:rsidRPr="00845869">
              <w:t>Bijlage 5</w:t>
            </w:r>
          </w:p>
        </w:tc>
        <w:tc>
          <w:tcPr>
            <w:tcW w:w="4899" w:type="dxa"/>
            <w:vAlign w:val="center"/>
          </w:tcPr>
          <w:p w14:paraId="2EA20B5A" w14:textId="77777777" w:rsidR="00DE5583" w:rsidRPr="00636A80" w:rsidRDefault="00DE5583" w:rsidP="00DE5583">
            <w:pPr>
              <w:pStyle w:val="gemeentewageningen"/>
            </w:pPr>
            <w:r w:rsidRPr="00636A80">
              <w:t>Gunningscriterium Kwaliteit</w:t>
            </w:r>
          </w:p>
        </w:tc>
        <w:tc>
          <w:tcPr>
            <w:tcW w:w="1515" w:type="dxa"/>
            <w:vAlign w:val="center"/>
          </w:tcPr>
          <w:p w14:paraId="199A5563" w14:textId="77777777" w:rsidR="00DE5583" w:rsidRPr="00636A80" w:rsidRDefault="00DE5583" w:rsidP="00DE5583">
            <w:pPr>
              <w:pStyle w:val="gemeentewageningen"/>
            </w:pPr>
            <w:r w:rsidRPr="00636A80">
              <w:t>n.v.t.</w:t>
            </w:r>
          </w:p>
        </w:tc>
      </w:tr>
      <w:tr w:rsidR="00DE5583" w:rsidRPr="00636A80" w14:paraId="435F5207" w14:textId="77777777" w:rsidTr="201DC7B3">
        <w:trPr>
          <w:trHeight w:val="397"/>
        </w:trPr>
        <w:tc>
          <w:tcPr>
            <w:tcW w:w="2547" w:type="dxa"/>
            <w:vAlign w:val="center"/>
          </w:tcPr>
          <w:p w14:paraId="02D206AA" w14:textId="77777777" w:rsidR="00DE5583" w:rsidRPr="00845869" w:rsidRDefault="00DE5583" w:rsidP="00DE5583">
            <w:pPr>
              <w:pStyle w:val="gemeentewageningen"/>
            </w:pPr>
            <w:r w:rsidRPr="00845869">
              <w:t>5.2.1.1</w:t>
            </w:r>
          </w:p>
        </w:tc>
        <w:tc>
          <w:tcPr>
            <w:tcW w:w="4899" w:type="dxa"/>
            <w:vAlign w:val="center"/>
          </w:tcPr>
          <w:p w14:paraId="4E564EDF" w14:textId="569DE5E5" w:rsidR="00DE5583" w:rsidRPr="00A452C2" w:rsidRDefault="40C7BFAC" w:rsidP="00DE5583">
            <w:pPr>
              <w:pStyle w:val="gemeentewageningen"/>
            </w:pPr>
            <w:r w:rsidRPr="00A452C2">
              <w:t>Plan van aanpak</w:t>
            </w:r>
          </w:p>
        </w:tc>
        <w:tc>
          <w:tcPr>
            <w:tcW w:w="1515" w:type="dxa"/>
            <w:vAlign w:val="center"/>
          </w:tcPr>
          <w:p w14:paraId="601C93CF"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DE5583" w:rsidRPr="00636A80" w14:paraId="51111DE7" w14:textId="77777777" w:rsidTr="201DC7B3">
        <w:trPr>
          <w:trHeight w:val="300"/>
        </w:trPr>
        <w:tc>
          <w:tcPr>
            <w:tcW w:w="2547" w:type="dxa"/>
            <w:vAlign w:val="center"/>
          </w:tcPr>
          <w:p w14:paraId="3ADAAA9D" w14:textId="77777777" w:rsidR="00DE5583" w:rsidRPr="00845869" w:rsidRDefault="00DE5583" w:rsidP="00DE5583">
            <w:pPr>
              <w:pStyle w:val="gemeentewageningen"/>
            </w:pPr>
            <w:r w:rsidRPr="00845869">
              <w:t>5.2.1.2</w:t>
            </w:r>
          </w:p>
        </w:tc>
        <w:tc>
          <w:tcPr>
            <w:tcW w:w="4899" w:type="dxa"/>
            <w:vAlign w:val="center"/>
          </w:tcPr>
          <w:p w14:paraId="71D01B3B" w14:textId="480FD198" w:rsidR="00DE5583" w:rsidRPr="00636A80" w:rsidRDefault="0E4208EE" w:rsidP="00DE5583">
            <w:pPr>
              <w:pStyle w:val="gemeentewageningen"/>
            </w:pPr>
            <w:r>
              <w:t>Duurzaam</w:t>
            </w:r>
          </w:p>
        </w:tc>
        <w:tc>
          <w:tcPr>
            <w:tcW w:w="1515" w:type="dxa"/>
            <w:vAlign w:val="center"/>
          </w:tcPr>
          <w:p w14:paraId="57B18A3D"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786EE7" w:rsidRPr="00636A80" w14:paraId="55BA46CC" w14:textId="77777777" w:rsidTr="201DC7B3">
        <w:trPr>
          <w:trHeight w:val="300"/>
        </w:trPr>
        <w:tc>
          <w:tcPr>
            <w:tcW w:w="2547" w:type="dxa"/>
            <w:vAlign w:val="center"/>
          </w:tcPr>
          <w:p w14:paraId="5C454252" w14:textId="5E82AE83" w:rsidR="00786EE7" w:rsidRPr="00845869" w:rsidRDefault="00786EE7" w:rsidP="00DE5583">
            <w:pPr>
              <w:pStyle w:val="gemeentewageningen"/>
            </w:pPr>
            <w:r w:rsidRPr="00845869">
              <w:t>5.2.1.3</w:t>
            </w:r>
          </w:p>
        </w:tc>
        <w:tc>
          <w:tcPr>
            <w:tcW w:w="4899" w:type="dxa"/>
            <w:vAlign w:val="center"/>
          </w:tcPr>
          <w:p w14:paraId="680E3800" w14:textId="3B2C92B7" w:rsidR="00786EE7" w:rsidRPr="00A452C2" w:rsidDel="00786EE7" w:rsidRDefault="00786EE7" w:rsidP="00DE5583">
            <w:pPr>
              <w:pStyle w:val="gemeentewageningen"/>
            </w:pPr>
            <w:r w:rsidRPr="00A452C2">
              <w:t>Kwaliteit pool</w:t>
            </w:r>
          </w:p>
        </w:tc>
        <w:tc>
          <w:tcPr>
            <w:tcW w:w="1515" w:type="dxa"/>
            <w:vAlign w:val="center"/>
          </w:tcPr>
          <w:p w14:paraId="04874DA4" w14:textId="4A9E0827" w:rsidR="00786EE7" w:rsidRPr="00636A80" w:rsidRDefault="00921BA7"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DE5583" w:rsidRPr="00636A80" w14:paraId="7997E05D" w14:textId="77777777" w:rsidTr="201DC7B3">
        <w:trPr>
          <w:trHeight w:val="397"/>
        </w:trPr>
        <w:tc>
          <w:tcPr>
            <w:tcW w:w="2547" w:type="dxa"/>
            <w:vAlign w:val="center"/>
          </w:tcPr>
          <w:p w14:paraId="18B4F54C" w14:textId="0E029CE6" w:rsidR="00DE5583" w:rsidRPr="00845869" w:rsidRDefault="00DE5583" w:rsidP="00DE5583">
            <w:pPr>
              <w:pStyle w:val="gemeentewageningen"/>
            </w:pPr>
            <w:r w:rsidRPr="00845869">
              <w:t>5.2.1.</w:t>
            </w:r>
            <w:r w:rsidR="00786EE7" w:rsidRPr="00845869">
              <w:t>4</w:t>
            </w:r>
          </w:p>
        </w:tc>
        <w:tc>
          <w:tcPr>
            <w:tcW w:w="4899" w:type="dxa"/>
            <w:vAlign w:val="center"/>
          </w:tcPr>
          <w:p w14:paraId="713317EF" w14:textId="4ACE9D74" w:rsidR="00DE5583" w:rsidRPr="00A452C2" w:rsidRDefault="23FEF101" w:rsidP="00DE5583">
            <w:pPr>
              <w:pStyle w:val="gemeentewageningen"/>
            </w:pPr>
            <w:r w:rsidRPr="00A452C2">
              <w:t>DIG</w:t>
            </w:r>
          </w:p>
        </w:tc>
        <w:tc>
          <w:tcPr>
            <w:tcW w:w="1515" w:type="dxa"/>
            <w:vAlign w:val="center"/>
          </w:tcPr>
          <w:p w14:paraId="502A15EC"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DE5583" w:rsidRPr="00636A80" w14:paraId="2F3395DE" w14:textId="77777777" w:rsidTr="201DC7B3">
        <w:trPr>
          <w:trHeight w:val="397"/>
        </w:trPr>
        <w:tc>
          <w:tcPr>
            <w:tcW w:w="2547" w:type="dxa"/>
            <w:vAlign w:val="center"/>
          </w:tcPr>
          <w:p w14:paraId="528743A0" w14:textId="77777777" w:rsidR="00DE5583" w:rsidRPr="00636A80" w:rsidRDefault="00DE5583" w:rsidP="00DE5583">
            <w:pPr>
              <w:pStyle w:val="gemeentewageningen"/>
            </w:pPr>
            <w:r w:rsidRPr="00636A80">
              <w:t>Bijlage 6</w:t>
            </w:r>
          </w:p>
        </w:tc>
        <w:tc>
          <w:tcPr>
            <w:tcW w:w="4899" w:type="dxa"/>
            <w:vAlign w:val="center"/>
          </w:tcPr>
          <w:p w14:paraId="2A3A2413" w14:textId="77777777" w:rsidR="00DE5583" w:rsidRPr="00636A80" w:rsidRDefault="00DE5583" w:rsidP="00DE5583">
            <w:pPr>
              <w:pStyle w:val="gemeentewageningen"/>
            </w:pPr>
            <w:r w:rsidRPr="00636A80">
              <w:t>Gunningscriterium Prijs</w:t>
            </w:r>
          </w:p>
        </w:tc>
        <w:tc>
          <w:tcPr>
            <w:tcW w:w="1515" w:type="dxa"/>
            <w:vAlign w:val="center"/>
          </w:tcPr>
          <w:p w14:paraId="1386A34E"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568D62E7" w14:paraId="4B6FAF3B" w14:textId="77777777" w:rsidTr="568D62E7">
        <w:trPr>
          <w:trHeight w:val="397"/>
        </w:trPr>
        <w:tc>
          <w:tcPr>
            <w:tcW w:w="2547" w:type="dxa"/>
            <w:vAlign w:val="center"/>
          </w:tcPr>
          <w:p w14:paraId="2C88A5EC" w14:textId="49C37286" w:rsidR="39AD154F" w:rsidRDefault="39AD154F" w:rsidP="568D62E7">
            <w:pPr>
              <w:pStyle w:val="gemeentewageningen"/>
            </w:pPr>
            <w:r>
              <w:t>Bijlage 7</w:t>
            </w:r>
          </w:p>
        </w:tc>
        <w:tc>
          <w:tcPr>
            <w:tcW w:w="4899" w:type="dxa"/>
            <w:vAlign w:val="center"/>
          </w:tcPr>
          <w:p w14:paraId="29C16E9C" w14:textId="6FFD16A6" w:rsidR="24E9B347" w:rsidRDefault="24E9B347" w:rsidP="568D62E7">
            <w:pPr>
              <w:pStyle w:val="gemeentewageningen"/>
            </w:pPr>
            <w:r>
              <w:t>Conceptovereenkomst</w:t>
            </w:r>
          </w:p>
        </w:tc>
        <w:tc>
          <w:tcPr>
            <w:tcW w:w="1515" w:type="dxa"/>
            <w:vAlign w:val="center"/>
          </w:tcPr>
          <w:p w14:paraId="11A1167B" w14:textId="548FE4D7" w:rsidR="45FA12E0" w:rsidRDefault="45FA12E0" w:rsidP="568D62E7">
            <w:pPr>
              <w:pStyle w:val="gemeentewageningen"/>
            </w:pPr>
            <w:r>
              <w:t>n.v.t.</w:t>
            </w:r>
          </w:p>
        </w:tc>
      </w:tr>
      <w:tr w:rsidR="00DE5583" w:rsidRPr="00636A80" w14:paraId="7947DC27" w14:textId="77777777" w:rsidTr="568D62E7">
        <w:trPr>
          <w:trHeight w:val="318"/>
        </w:trPr>
        <w:tc>
          <w:tcPr>
            <w:tcW w:w="2547" w:type="dxa"/>
            <w:vAlign w:val="center"/>
          </w:tcPr>
          <w:p w14:paraId="690937C5" w14:textId="129A2314" w:rsidR="00DE5583" w:rsidRPr="00636A80" w:rsidRDefault="00DE5583" w:rsidP="00DE5583">
            <w:pPr>
              <w:pStyle w:val="gemeentewageningen"/>
            </w:pPr>
            <w:r w:rsidRPr="00636A80">
              <w:t xml:space="preserve">Bijlage </w:t>
            </w:r>
            <w:r w:rsidR="00CE3F12">
              <w:t>8</w:t>
            </w:r>
          </w:p>
        </w:tc>
        <w:tc>
          <w:tcPr>
            <w:tcW w:w="4899" w:type="dxa"/>
            <w:vAlign w:val="center"/>
          </w:tcPr>
          <w:p w14:paraId="21AD5D68" w14:textId="60E8DCA6" w:rsidR="00DE5583" w:rsidRPr="00636A80" w:rsidRDefault="00CE3F12" w:rsidP="00DE5583">
            <w:pPr>
              <w:pStyle w:val="gemeentewageningen"/>
            </w:pPr>
            <w:r>
              <w:t>Verklaring referenties</w:t>
            </w:r>
          </w:p>
        </w:tc>
        <w:tc>
          <w:tcPr>
            <w:tcW w:w="1515" w:type="dxa"/>
            <w:vAlign w:val="center"/>
          </w:tcPr>
          <w:p w14:paraId="12E51448" w14:textId="5ADF77DE" w:rsidR="00DE5583" w:rsidRPr="00636A80" w:rsidRDefault="00CE3F12"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r>
              <w:t xml:space="preserve"> </w:t>
            </w:r>
          </w:p>
        </w:tc>
      </w:tr>
      <w:tr w:rsidR="568D62E7" w14:paraId="7B8DB1D8" w14:textId="77777777" w:rsidTr="568D62E7">
        <w:trPr>
          <w:trHeight w:val="397"/>
        </w:trPr>
        <w:tc>
          <w:tcPr>
            <w:tcW w:w="2547" w:type="dxa"/>
            <w:vAlign w:val="center"/>
          </w:tcPr>
          <w:p w14:paraId="10F78C5B" w14:textId="6BBA127D" w:rsidR="7723BC30" w:rsidRDefault="7723BC30" w:rsidP="568D62E7">
            <w:pPr>
              <w:pStyle w:val="gemeentewageningen"/>
            </w:pPr>
            <w:r>
              <w:t xml:space="preserve">Bijlage 9 </w:t>
            </w:r>
          </w:p>
        </w:tc>
        <w:tc>
          <w:tcPr>
            <w:tcW w:w="4899" w:type="dxa"/>
            <w:vAlign w:val="center"/>
          </w:tcPr>
          <w:p w14:paraId="11176E8D" w14:textId="7E230A1D" w:rsidR="608D4D2B" w:rsidRDefault="608D4D2B" w:rsidP="568D62E7">
            <w:pPr>
              <w:pStyle w:val="gemeentewageningen"/>
            </w:pPr>
            <w:r>
              <w:t>VNG Inkoopvoorwaarden</w:t>
            </w:r>
          </w:p>
        </w:tc>
        <w:tc>
          <w:tcPr>
            <w:tcW w:w="1515" w:type="dxa"/>
            <w:vAlign w:val="center"/>
          </w:tcPr>
          <w:p w14:paraId="5D0C17BC" w14:textId="4C034822" w:rsidR="608D4D2B" w:rsidRDefault="608D4D2B" w:rsidP="568D62E7">
            <w:pPr>
              <w:pStyle w:val="gemeentewageningen"/>
            </w:pPr>
            <w:r>
              <w:t>n.v.t.</w:t>
            </w:r>
          </w:p>
        </w:tc>
      </w:tr>
      <w:tr w:rsidR="568D62E7" w14:paraId="3D278145" w14:textId="77777777" w:rsidTr="568D62E7">
        <w:trPr>
          <w:trHeight w:val="397"/>
        </w:trPr>
        <w:tc>
          <w:tcPr>
            <w:tcW w:w="2547" w:type="dxa"/>
            <w:vAlign w:val="center"/>
          </w:tcPr>
          <w:p w14:paraId="63B05922" w14:textId="59C255A0" w:rsidR="608D4D2B" w:rsidRDefault="608D4D2B" w:rsidP="568D62E7">
            <w:pPr>
              <w:pStyle w:val="gemeentewageningen"/>
            </w:pPr>
            <w:r>
              <w:t xml:space="preserve">Bijlage 10 </w:t>
            </w:r>
          </w:p>
        </w:tc>
        <w:tc>
          <w:tcPr>
            <w:tcW w:w="4899" w:type="dxa"/>
            <w:vAlign w:val="center"/>
          </w:tcPr>
          <w:p w14:paraId="54EC4C0C" w14:textId="67A8B2C2" w:rsidR="608D4D2B" w:rsidRDefault="608D4D2B" w:rsidP="568D62E7">
            <w:pPr>
              <w:pStyle w:val="gemeentewageningen"/>
            </w:pPr>
            <w:r>
              <w:t>Bouwblokkenmodel SROI</w:t>
            </w:r>
          </w:p>
        </w:tc>
        <w:tc>
          <w:tcPr>
            <w:tcW w:w="1515" w:type="dxa"/>
            <w:vAlign w:val="center"/>
          </w:tcPr>
          <w:p w14:paraId="4A922A97" w14:textId="30E337E8" w:rsidR="608D4D2B" w:rsidRDefault="608D4D2B" w:rsidP="568D62E7">
            <w:pPr>
              <w:pStyle w:val="gemeentewageningen"/>
            </w:pPr>
            <w:r>
              <w:t>n.v.t</w:t>
            </w:r>
          </w:p>
        </w:tc>
      </w:tr>
      <w:tr w:rsidR="568D62E7" w14:paraId="651822CC" w14:textId="77777777" w:rsidTr="568D62E7">
        <w:trPr>
          <w:trHeight w:val="397"/>
        </w:trPr>
        <w:tc>
          <w:tcPr>
            <w:tcW w:w="2547" w:type="dxa"/>
            <w:vAlign w:val="center"/>
          </w:tcPr>
          <w:p w14:paraId="49D7B964" w14:textId="0E75BF89" w:rsidR="608D4D2B" w:rsidRDefault="608D4D2B" w:rsidP="568D62E7">
            <w:pPr>
              <w:pStyle w:val="gemeentewageningen"/>
            </w:pPr>
            <w:r>
              <w:t>Bijlage 11</w:t>
            </w:r>
          </w:p>
        </w:tc>
        <w:tc>
          <w:tcPr>
            <w:tcW w:w="4899" w:type="dxa"/>
            <w:vAlign w:val="center"/>
          </w:tcPr>
          <w:p w14:paraId="4FA92988" w14:textId="02262E33" w:rsidR="608D4D2B" w:rsidRDefault="608D4D2B" w:rsidP="568D62E7">
            <w:pPr>
              <w:pStyle w:val="gemeentewageningen"/>
            </w:pPr>
            <w:r>
              <w:t>Richtinggevende functieprofielen</w:t>
            </w:r>
          </w:p>
        </w:tc>
        <w:tc>
          <w:tcPr>
            <w:tcW w:w="1515" w:type="dxa"/>
            <w:vAlign w:val="center"/>
          </w:tcPr>
          <w:p w14:paraId="5EF3B209" w14:textId="5405ADA2" w:rsidR="608D4D2B" w:rsidRDefault="608D4D2B" w:rsidP="568D62E7">
            <w:pPr>
              <w:pStyle w:val="gemeentewageningen"/>
            </w:pPr>
            <w:r>
              <w:t>n.v.t</w:t>
            </w:r>
          </w:p>
        </w:tc>
      </w:tr>
      <w:tr w:rsidR="568D62E7" w14:paraId="49CD72A5" w14:textId="77777777" w:rsidTr="568D62E7">
        <w:trPr>
          <w:trHeight w:val="397"/>
        </w:trPr>
        <w:tc>
          <w:tcPr>
            <w:tcW w:w="2547" w:type="dxa"/>
            <w:vAlign w:val="center"/>
          </w:tcPr>
          <w:p w14:paraId="331357ED" w14:textId="00B9DF37" w:rsidR="608D4D2B" w:rsidRDefault="608D4D2B" w:rsidP="568D62E7">
            <w:pPr>
              <w:pStyle w:val="gemeentewageningen"/>
            </w:pPr>
            <w:r>
              <w:t>Bijlage 12</w:t>
            </w:r>
          </w:p>
        </w:tc>
        <w:tc>
          <w:tcPr>
            <w:tcW w:w="4899" w:type="dxa"/>
            <w:vAlign w:val="center"/>
          </w:tcPr>
          <w:p w14:paraId="206D8E2D" w14:textId="5ED6236B" w:rsidR="608D4D2B" w:rsidRDefault="608D4D2B" w:rsidP="568D62E7">
            <w:pPr>
              <w:pStyle w:val="gemeentewageningen"/>
            </w:pPr>
            <w:r>
              <w:t>Mini competitie</w:t>
            </w:r>
          </w:p>
        </w:tc>
        <w:tc>
          <w:tcPr>
            <w:tcW w:w="1515" w:type="dxa"/>
            <w:vAlign w:val="center"/>
          </w:tcPr>
          <w:p w14:paraId="2304424E" w14:textId="3289BB59" w:rsidR="608D4D2B" w:rsidRDefault="608D4D2B" w:rsidP="568D62E7">
            <w:pPr>
              <w:pStyle w:val="gemeentewageningen"/>
            </w:pPr>
            <w:r>
              <w:t>n.v.t.</w:t>
            </w:r>
          </w:p>
        </w:tc>
      </w:tr>
      <w:tr w:rsidR="00DE5583" w:rsidRPr="00636A80" w14:paraId="3A583C14" w14:textId="77777777" w:rsidTr="201DC7B3">
        <w:trPr>
          <w:trHeight w:val="397"/>
        </w:trPr>
        <w:tc>
          <w:tcPr>
            <w:tcW w:w="2547" w:type="dxa"/>
            <w:vAlign w:val="center"/>
          </w:tcPr>
          <w:p w14:paraId="2B6B863B" w14:textId="3EF07498" w:rsidR="00DE5583" w:rsidRPr="00636A80" w:rsidRDefault="00940C98" w:rsidP="00DE5583">
            <w:pPr>
              <w:pStyle w:val="gemeentewageningen"/>
            </w:pPr>
            <w:r>
              <w:t>Hoofdstuk 3</w:t>
            </w:r>
          </w:p>
        </w:tc>
        <w:tc>
          <w:tcPr>
            <w:tcW w:w="4899" w:type="dxa"/>
            <w:vAlign w:val="center"/>
          </w:tcPr>
          <w:p w14:paraId="57095216" w14:textId="77777777" w:rsidR="00DE5583" w:rsidRPr="00636A80" w:rsidRDefault="00DE5583" w:rsidP="00DE5583">
            <w:pPr>
              <w:pStyle w:val="gemeentewageningen"/>
            </w:pPr>
            <w:r w:rsidRPr="00636A80">
              <w:t>Uittreksel Kamer van Koophandel, zie ook 3.1</w:t>
            </w:r>
          </w:p>
        </w:tc>
        <w:tc>
          <w:tcPr>
            <w:tcW w:w="1515" w:type="dxa"/>
            <w:vAlign w:val="center"/>
          </w:tcPr>
          <w:p w14:paraId="1B9EE8DE"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bl>
    <w:p w14:paraId="1DAA8E80" w14:textId="77777777" w:rsidR="006843D8" w:rsidRDefault="006843D8" w:rsidP="005439C9"/>
    <w:p w14:paraId="2DEC65AF" w14:textId="77777777" w:rsidR="005160C1" w:rsidRPr="006843D8" w:rsidRDefault="005160C1" w:rsidP="005439C9">
      <w:pPr>
        <w:rPr>
          <w:rFonts w:cs="Arial"/>
          <w:b/>
        </w:rPr>
      </w:pPr>
      <w:r w:rsidRPr="006843D8">
        <w:rPr>
          <w:rFonts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5160C1" w:rsidRPr="006843D8" w14:paraId="7A6C0FD8" w14:textId="77777777" w:rsidTr="006843D8">
        <w:tc>
          <w:tcPr>
            <w:tcW w:w="2547" w:type="dxa"/>
          </w:tcPr>
          <w:p w14:paraId="6105C3BD" w14:textId="7811F63A" w:rsidR="005160C1" w:rsidRPr="006843D8" w:rsidRDefault="005160C1" w:rsidP="005439C9">
            <w:pPr>
              <w:rPr>
                <w:rFonts w:cs="Arial"/>
              </w:rPr>
            </w:pPr>
            <w:r w:rsidRPr="006843D8">
              <w:rPr>
                <w:rFonts w:cs="Arial"/>
              </w:rPr>
              <w:t xml:space="preserve">Naam </w:t>
            </w:r>
            <w:r w:rsidR="00F67B99">
              <w:rPr>
                <w:rFonts w:cs="Arial"/>
              </w:rPr>
              <w:t>Inschrijver</w:t>
            </w:r>
          </w:p>
          <w:p w14:paraId="35330958" w14:textId="77777777" w:rsidR="005160C1" w:rsidRPr="006843D8" w:rsidRDefault="005160C1" w:rsidP="005439C9">
            <w:pPr>
              <w:rPr>
                <w:rFonts w:cs="Arial"/>
              </w:rPr>
            </w:pPr>
          </w:p>
        </w:tc>
        <w:tc>
          <w:tcPr>
            <w:tcW w:w="6678" w:type="dxa"/>
          </w:tcPr>
          <w:p w14:paraId="01FA4D17" w14:textId="77777777" w:rsidR="005160C1" w:rsidRPr="006843D8" w:rsidRDefault="005160C1" w:rsidP="005439C9">
            <w:pPr>
              <w:rPr>
                <w:rFonts w:cs="Arial"/>
              </w:rPr>
            </w:pPr>
          </w:p>
        </w:tc>
      </w:tr>
      <w:tr w:rsidR="005160C1" w:rsidRPr="006843D8" w14:paraId="4F30521E" w14:textId="77777777" w:rsidTr="006843D8">
        <w:tc>
          <w:tcPr>
            <w:tcW w:w="2547" w:type="dxa"/>
          </w:tcPr>
          <w:p w14:paraId="1EA8BCEC" w14:textId="77777777" w:rsidR="005160C1" w:rsidRPr="006843D8" w:rsidRDefault="005160C1" w:rsidP="005439C9">
            <w:pPr>
              <w:rPr>
                <w:rFonts w:cs="Arial"/>
              </w:rPr>
            </w:pPr>
            <w:r w:rsidRPr="006843D8">
              <w:rPr>
                <w:rFonts w:cs="Arial"/>
              </w:rPr>
              <w:t>Naam tekenbevoegde</w:t>
            </w:r>
          </w:p>
          <w:p w14:paraId="4A64600F" w14:textId="77777777" w:rsidR="005160C1" w:rsidRPr="006843D8" w:rsidRDefault="005160C1" w:rsidP="005439C9">
            <w:pPr>
              <w:rPr>
                <w:rFonts w:cs="Arial"/>
              </w:rPr>
            </w:pPr>
          </w:p>
        </w:tc>
        <w:tc>
          <w:tcPr>
            <w:tcW w:w="6678" w:type="dxa"/>
          </w:tcPr>
          <w:p w14:paraId="07C5ED61" w14:textId="77777777" w:rsidR="005160C1" w:rsidRPr="006843D8" w:rsidRDefault="005160C1" w:rsidP="005439C9">
            <w:pPr>
              <w:rPr>
                <w:rFonts w:cs="Arial"/>
              </w:rPr>
            </w:pPr>
          </w:p>
        </w:tc>
      </w:tr>
      <w:tr w:rsidR="005160C1" w:rsidRPr="006843D8" w14:paraId="357E8864" w14:textId="77777777" w:rsidTr="006843D8">
        <w:trPr>
          <w:trHeight w:val="251"/>
        </w:trPr>
        <w:tc>
          <w:tcPr>
            <w:tcW w:w="2547" w:type="dxa"/>
          </w:tcPr>
          <w:p w14:paraId="0BCB255D" w14:textId="77777777" w:rsidR="005160C1" w:rsidRPr="006843D8" w:rsidRDefault="005160C1" w:rsidP="005439C9">
            <w:pPr>
              <w:rPr>
                <w:rFonts w:cs="Arial"/>
              </w:rPr>
            </w:pPr>
            <w:r w:rsidRPr="006843D8">
              <w:rPr>
                <w:rFonts w:cs="Arial"/>
              </w:rPr>
              <w:t>Handtekening</w:t>
            </w:r>
          </w:p>
          <w:p w14:paraId="0B6519CF" w14:textId="77777777" w:rsidR="005160C1" w:rsidRPr="006843D8" w:rsidRDefault="005160C1" w:rsidP="005439C9">
            <w:pPr>
              <w:rPr>
                <w:rFonts w:cs="Arial"/>
              </w:rPr>
            </w:pPr>
          </w:p>
        </w:tc>
        <w:tc>
          <w:tcPr>
            <w:tcW w:w="6678" w:type="dxa"/>
          </w:tcPr>
          <w:p w14:paraId="409BD671" w14:textId="77777777" w:rsidR="005160C1" w:rsidRPr="006843D8" w:rsidRDefault="005160C1" w:rsidP="005439C9">
            <w:pPr>
              <w:rPr>
                <w:rFonts w:cs="Arial"/>
              </w:rPr>
            </w:pPr>
          </w:p>
        </w:tc>
      </w:tr>
      <w:tr w:rsidR="005160C1" w:rsidRPr="006843D8" w14:paraId="67F6FE37" w14:textId="77777777" w:rsidTr="006843D8">
        <w:trPr>
          <w:trHeight w:val="201"/>
        </w:trPr>
        <w:tc>
          <w:tcPr>
            <w:tcW w:w="2547" w:type="dxa"/>
          </w:tcPr>
          <w:p w14:paraId="524327EA" w14:textId="77777777" w:rsidR="005160C1" w:rsidRPr="006843D8" w:rsidRDefault="005160C1" w:rsidP="005439C9">
            <w:pPr>
              <w:rPr>
                <w:rFonts w:cs="Arial"/>
              </w:rPr>
            </w:pPr>
            <w:r w:rsidRPr="006843D8">
              <w:rPr>
                <w:rFonts w:cs="Arial"/>
              </w:rPr>
              <w:t>Datum</w:t>
            </w:r>
          </w:p>
          <w:p w14:paraId="755F0FB3" w14:textId="77777777" w:rsidR="005160C1" w:rsidRPr="006843D8" w:rsidRDefault="005160C1" w:rsidP="005439C9">
            <w:pPr>
              <w:rPr>
                <w:rFonts w:cs="Arial"/>
              </w:rPr>
            </w:pPr>
          </w:p>
        </w:tc>
        <w:tc>
          <w:tcPr>
            <w:tcW w:w="6678" w:type="dxa"/>
          </w:tcPr>
          <w:p w14:paraId="5AEA421B" w14:textId="77777777" w:rsidR="005160C1" w:rsidRPr="006843D8" w:rsidRDefault="005160C1" w:rsidP="005439C9">
            <w:pPr>
              <w:rPr>
                <w:rFonts w:cs="Arial"/>
              </w:rPr>
            </w:pPr>
          </w:p>
        </w:tc>
      </w:tr>
    </w:tbl>
    <w:p w14:paraId="2F5E4BB9" w14:textId="77777777" w:rsidR="00A34BB3" w:rsidRDefault="00A34BB3">
      <w:pPr>
        <w:spacing w:line="240" w:lineRule="auto"/>
        <w:rPr>
          <w:rFonts w:ascii="QuadraatSans-Bold" w:hAnsi="QuadraatSans-Bold" w:cs="Arial"/>
          <w:b/>
          <w:bCs/>
          <w:sz w:val="28"/>
          <w:szCs w:val="26"/>
        </w:rPr>
      </w:pPr>
      <w:bookmarkStart w:id="176" w:name="_Ref460240925"/>
      <w:bookmarkStart w:id="177" w:name="_Ref460240928"/>
      <w:bookmarkStart w:id="178" w:name="_Ref460241356"/>
      <w:bookmarkStart w:id="179" w:name="_Ref460241360"/>
      <w:bookmarkStart w:id="180" w:name="_Toc244009126"/>
      <w:r>
        <w:br w:type="page"/>
      </w:r>
    </w:p>
    <w:p w14:paraId="3B927676" w14:textId="3C7353B0" w:rsidR="000B113C" w:rsidRPr="00A34BB3" w:rsidRDefault="00BE6AB1" w:rsidP="00A34BB3">
      <w:pPr>
        <w:pStyle w:val="Bijlageaangepast"/>
      </w:pPr>
      <w:bookmarkStart w:id="181" w:name="_Toc1378529115"/>
      <w:r>
        <w:lastRenderedPageBreak/>
        <w:t>Uniform Europees Aanbestedingsdocument</w:t>
      </w:r>
      <w:bookmarkEnd w:id="176"/>
      <w:bookmarkEnd w:id="177"/>
      <w:bookmarkEnd w:id="178"/>
      <w:bookmarkEnd w:id="179"/>
      <w:bookmarkEnd w:id="181"/>
      <w:r w:rsidR="005160C1">
        <w:t xml:space="preserve"> </w:t>
      </w:r>
      <w:bookmarkEnd w:id="180"/>
    </w:p>
    <w:p w14:paraId="14DA779A" w14:textId="77777777" w:rsidR="00796477" w:rsidRPr="00B3778B" w:rsidRDefault="004C4458" w:rsidP="000450A2">
      <w:pPr>
        <w:pStyle w:val="gemeentewageningen"/>
        <w:ind w:firstLine="720"/>
      </w:pPr>
      <w:r>
        <w:t>Is sep</w:t>
      </w:r>
      <w:r w:rsidR="001438CE">
        <w:t xml:space="preserve">araat </w:t>
      </w:r>
      <w:r w:rsidR="006E1384">
        <w:t>toegevoegd</w:t>
      </w:r>
      <w:r w:rsidR="001438CE">
        <w:t>.</w:t>
      </w:r>
    </w:p>
    <w:p w14:paraId="5CDFE8D9" w14:textId="322EE977" w:rsidR="4E7B5E5D" w:rsidRDefault="4E7B5E5D" w:rsidP="4E7B5E5D">
      <w:pPr>
        <w:pStyle w:val="gemeentewageningen"/>
        <w:ind w:firstLine="720"/>
      </w:pPr>
    </w:p>
    <w:p w14:paraId="7336CD03" w14:textId="19D556CF" w:rsidR="4E7B5E5D" w:rsidRDefault="4E7B5E5D" w:rsidP="4E7B5E5D">
      <w:pPr>
        <w:pStyle w:val="gemeentewageningen"/>
        <w:ind w:firstLine="720"/>
      </w:pPr>
    </w:p>
    <w:p w14:paraId="5EFA5604" w14:textId="3059734C" w:rsidR="4E7B5E5D" w:rsidRDefault="4E7B5E5D" w:rsidP="4E7B5E5D">
      <w:pPr>
        <w:pStyle w:val="gemeentewageningen"/>
        <w:ind w:firstLine="720"/>
      </w:pPr>
    </w:p>
    <w:p w14:paraId="73709367" w14:textId="70DFD0C6" w:rsidR="4E7B5E5D" w:rsidRDefault="4E7B5E5D" w:rsidP="4E7B5E5D">
      <w:pPr>
        <w:pStyle w:val="gemeentewageningen"/>
        <w:ind w:firstLine="720"/>
      </w:pPr>
    </w:p>
    <w:p w14:paraId="25B77EDE" w14:textId="28F63BB4" w:rsidR="4E7B5E5D" w:rsidRDefault="4E7B5E5D" w:rsidP="4E7B5E5D">
      <w:pPr>
        <w:pStyle w:val="gemeentewageningen"/>
        <w:ind w:firstLine="720"/>
      </w:pPr>
    </w:p>
    <w:p w14:paraId="1B468A7F" w14:textId="53004CCA" w:rsidR="4E7B5E5D" w:rsidRDefault="4E7B5E5D" w:rsidP="4E7B5E5D">
      <w:pPr>
        <w:pStyle w:val="gemeentewageningen"/>
        <w:ind w:firstLine="720"/>
      </w:pPr>
    </w:p>
    <w:p w14:paraId="57BEA35B" w14:textId="3B03D6E4" w:rsidR="4E7B5E5D" w:rsidRDefault="4E7B5E5D" w:rsidP="4E7B5E5D">
      <w:pPr>
        <w:pStyle w:val="gemeentewageningen"/>
        <w:ind w:firstLine="720"/>
      </w:pPr>
    </w:p>
    <w:p w14:paraId="7524CDF2" w14:textId="2C33D449" w:rsidR="4E7B5E5D" w:rsidRDefault="4E7B5E5D" w:rsidP="4E7B5E5D">
      <w:pPr>
        <w:pStyle w:val="gemeentewageningen"/>
        <w:ind w:firstLine="720"/>
      </w:pPr>
    </w:p>
    <w:p w14:paraId="1A63EABF" w14:textId="3D15C284" w:rsidR="4E7B5E5D" w:rsidRDefault="4E7B5E5D" w:rsidP="4E7B5E5D">
      <w:pPr>
        <w:pStyle w:val="gemeentewageningen"/>
        <w:ind w:firstLine="720"/>
      </w:pPr>
    </w:p>
    <w:p w14:paraId="4E68E6D4" w14:textId="57E05D23" w:rsidR="4E7B5E5D" w:rsidRDefault="4E7B5E5D" w:rsidP="4E7B5E5D">
      <w:pPr>
        <w:pStyle w:val="gemeentewageningen"/>
        <w:ind w:firstLine="720"/>
      </w:pPr>
    </w:p>
    <w:p w14:paraId="101A41F4" w14:textId="45532D99" w:rsidR="4E7B5E5D" w:rsidRDefault="4E7B5E5D" w:rsidP="4E7B5E5D">
      <w:pPr>
        <w:pStyle w:val="gemeentewageningen"/>
        <w:ind w:firstLine="720"/>
      </w:pPr>
    </w:p>
    <w:p w14:paraId="15CA3D5B" w14:textId="3E0805EE" w:rsidR="4E7B5E5D" w:rsidRDefault="4E7B5E5D" w:rsidP="4E7B5E5D">
      <w:pPr>
        <w:pStyle w:val="gemeentewageningen"/>
        <w:ind w:firstLine="720"/>
      </w:pPr>
    </w:p>
    <w:p w14:paraId="20101366" w14:textId="13B099DF" w:rsidR="4E7B5E5D" w:rsidRDefault="4E7B5E5D" w:rsidP="4E7B5E5D">
      <w:pPr>
        <w:pStyle w:val="gemeentewageningen"/>
        <w:ind w:firstLine="720"/>
      </w:pPr>
    </w:p>
    <w:p w14:paraId="5FDACF59" w14:textId="54BA82FD" w:rsidR="4E7B5E5D" w:rsidRDefault="4E7B5E5D" w:rsidP="4E7B5E5D">
      <w:pPr>
        <w:pStyle w:val="gemeentewageningen"/>
        <w:ind w:firstLine="720"/>
      </w:pPr>
    </w:p>
    <w:p w14:paraId="012F9A4D" w14:textId="1AF54E27" w:rsidR="4E7B5E5D" w:rsidRDefault="4E7B5E5D" w:rsidP="4E7B5E5D">
      <w:pPr>
        <w:pStyle w:val="gemeentewageningen"/>
        <w:ind w:firstLine="720"/>
      </w:pPr>
    </w:p>
    <w:p w14:paraId="5A83BACF" w14:textId="3D0B7B54" w:rsidR="4E7B5E5D" w:rsidRDefault="4E7B5E5D" w:rsidP="4E7B5E5D">
      <w:pPr>
        <w:pStyle w:val="gemeentewageningen"/>
        <w:ind w:firstLine="720"/>
      </w:pPr>
    </w:p>
    <w:p w14:paraId="25FD9406" w14:textId="10683A5B" w:rsidR="4E7B5E5D" w:rsidRDefault="4E7B5E5D" w:rsidP="4E7B5E5D">
      <w:pPr>
        <w:pStyle w:val="gemeentewageningen"/>
        <w:ind w:firstLine="720"/>
      </w:pPr>
    </w:p>
    <w:p w14:paraId="4C0391A1" w14:textId="74192599" w:rsidR="4E7B5E5D" w:rsidRDefault="4E7B5E5D" w:rsidP="4E7B5E5D">
      <w:pPr>
        <w:pStyle w:val="gemeentewageningen"/>
        <w:ind w:firstLine="720"/>
      </w:pPr>
    </w:p>
    <w:p w14:paraId="08B4D178" w14:textId="6054D71A" w:rsidR="4E7B5E5D" w:rsidRDefault="4E7B5E5D" w:rsidP="4E7B5E5D">
      <w:pPr>
        <w:pStyle w:val="gemeentewageningen"/>
        <w:ind w:firstLine="720"/>
      </w:pPr>
    </w:p>
    <w:p w14:paraId="67D053A8" w14:textId="704FD6F5" w:rsidR="4E7B5E5D" w:rsidRDefault="4E7B5E5D" w:rsidP="4E7B5E5D">
      <w:pPr>
        <w:pStyle w:val="gemeentewageningen"/>
        <w:ind w:firstLine="720"/>
      </w:pPr>
    </w:p>
    <w:p w14:paraId="792BB0B4" w14:textId="0579E227" w:rsidR="4E7B5E5D" w:rsidRDefault="4E7B5E5D" w:rsidP="4E7B5E5D">
      <w:pPr>
        <w:pStyle w:val="gemeentewageningen"/>
        <w:ind w:firstLine="720"/>
      </w:pPr>
    </w:p>
    <w:p w14:paraId="480E495A" w14:textId="2DCCBF3B" w:rsidR="4E7B5E5D" w:rsidRDefault="4E7B5E5D" w:rsidP="4E7B5E5D">
      <w:pPr>
        <w:pStyle w:val="gemeentewageningen"/>
        <w:ind w:firstLine="720"/>
      </w:pPr>
    </w:p>
    <w:p w14:paraId="18D3C1C4" w14:textId="7A108E43" w:rsidR="4E7B5E5D" w:rsidRDefault="4E7B5E5D" w:rsidP="4E7B5E5D">
      <w:pPr>
        <w:pStyle w:val="gemeentewageningen"/>
        <w:ind w:firstLine="720"/>
      </w:pPr>
    </w:p>
    <w:p w14:paraId="53EA92DA" w14:textId="21E07DA2" w:rsidR="4E7B5E5D" w:rsidRDefault="4E7B5E5D" w:rsidP="4E7B5E5D">
      <w:pPr>
        <w:pStyle w:val="gemeentewageningen"/>
        <w:ind w:firstLine="720"/>
      </w:pPr>
    </w:p>
    <w:p w14:paraId="4FBD3748" w14:textId="1DA52806" w:rsidR="4E7B5E5D" w:rsidRDefault="4E7B5E5D" w:rsidP="4E7B5E5D">
      <w:pPr>
        <w:pStyle w:val="gemeentewageningen"/>
        <w:ind w:firstLine="720"/>
      </w:pPr>
    </w:p>
    <w:p w14:paraId="5AC3C46E" w14:textId="5B2B1A3D" w:rsidR="4E7B5E5D" w:rsidRDefault="4E7B5E5D" w:rsidP="4E7B5E5D">
      <w:pPr>
        <w:pStyle w:val="gemeentewageningen"/>
        <w:ind w:firstLine="720"/>
      </w:pPr>
    </w:p>
    <w:p w14:paraId="0A3F35BF" w14:textId="0557073E" w:rsidR="4E7B5E5D" w:rsidRDefault="4E7B5E5D" w:rsidP="4E7B5E5D">
      <w:pPr>
        <w:pStyle w:val="gemeentewageningen"/>
        <w:ind w:firstLine="720"/>
      </w:pPr>
    </w:p>
    <w:p w14:paraId="22900122" w14:textId="7DA8F163" w:rsidR="4E7B5E5D" w:rsidRDefault="4E7B5E5D" w:rsidP="4E7B5E5D">
      <w:pPr>
        <w:pStyle w:val="gemeentewageningen"/>
        <w:ind w:firstLine="720"/>
      </w:pPr>
    </w:p>
    <w:p w14:paraId="05E4A98D" w14:textId="51F9861A" w:rsidR="4E7B5E5D" w:rsidRDefault="4E7B5E5D" w:rsidP="4E7B5E5D">
      <w:pPr>
        <w:pStyle w:val="gemeentewageningen"/>
        <w:ind w:firstLine="720"/>
      </w:pPr>
    </w:p>
    <w:p w14:paraId="798B5EBD" w14:textId="24EE0EA0" w:rsidR="4E7B5E5D" w:rsidRDefault="4E7B5E5D" w:rsidP="4E7B5E5D">
      <w:pPr>
        <w:pStyle w:val="gemeentewageningen"/>
        <w:ind w:firstLine="720"/>
      </w:pPr>
    </w:p>
    <w:p w14:paraId="3844AC6F" w14:textId="30DE51A9" w:rsidR="4E7B5E5D" w:rsidRDefault="4E7B5E5D" w:rsidP="4E7B5E5D">
      <w:pPr>
        <w:pStyle w:val="gemeentewageningen"/>
        <w:ind w:firstLine="720"/>
      </w:pPr>
    </w:p>
    <w:p w14:paraId="6E929213" w14:textId="4B5A60D1" w:rsidR="4E7B5E5D" w:rsidRDefault="4E7B5E5D" w:rsidP="4E7B5E5D">
      <w:pPr>
        <w:pStyle w:val="gemeentewageningen"/>
        <w:ind w:firstLine="720"/>
      </w:pPr>
    </w:p>
    <w:p w14:paraId="26AFC925" w14:textId="32D810F8" w:rsidR="4E7B5E5D" w:rsidRDefault="4E7B5E5D" w:rsidP="4E7B5E5D">
      <w:pPr>
        <w:pStyle w:val="gemeentewageningen"/>
        <w:ind w:firstLine="720"/>
      </w:pPr>
    </w:p>
    <w:p w14:paraId="72FBCB49" w14:textId="3D722DA9" w:rsidR="4E7B5E5D" w:rsidRDefault="4E7B5E5D" w:rsidP="4E7B5E5D">
      <w:pPr>
        <w:pStyle w:val="gemeentewageningen"/>
        <w:ind w:firstLine="720"/>
      </w:pPr>
    </w:p>
    <w:p w14:paraId="10A0DA05" w14:textId="2091D819" w:rsidR="4E7B5E5D" w:rsidRDefault="4E7B5E5D" w:rsidP="4E7B5E5D">
      <w:pPr>
        <w:pStyle w:val="gemeentewageningen"/>
        <w:ind w:firstLine="720"/>
      </w:pPr>
    </w:p>
    <w:p w14:paraId="35D5F296" w14:textId="5CEFB605" w:rsidR="4E7B5E5D" w:rsidRDefault="4E7B5E5D" w:rsidP="4E7B5E5D">
      <w:pPr>
        <w:pStyle w:val="gemeentewageningen"/>
        <w:ind w:firstLine="720"/>
      </w:pPr>
    </w:p>
    <w:p w14:paraId="2E7A59A0" w14:textId="5BCBD88D" w:rsidR="4E7B5E5D" w:rsidRDefault="4E7B5E5D" w:rsidP="4E7B5E5D">
      <w:pPr>
        <w:pStyle w:val="gemeentewageningen"/>
        <w:ind w:firstLine="720"/>
      </w:pPr>
    </w:p>
    <w:p w14:paraId="033B1C7C" w14:textId="7B2EA249" w:rsidR="4E7B5E5D" w:rsidRDefault="4E7B5E5D" w:rsidP="4E7B5E5D">
      <w:pPr>
        <w:pStyle w:val="gemeentewageningen"/>
        <w:ind w:firstLine="720"/>
      </w:pPr>
    </w:p>
    <w:p w14:paraId="67856308" w14:textId="18064B9D" w:rsidR="4E7B5E5D" w:rsidRDefault="4E7B5E5D" w:rsidP="4E7B5E5D">
      <w:pPr>
        <w:pStyle w:val="gemeentewageningen"/>
        <w:ind w:firstLine="720"/>
      </w:pPr>
    </w:p>
    <w:p w14:paraId="5D75EF6F" w14:textId="746F1E33" w:rsidR="4E7B5E5D" w:rsidRDefault="4E7B5E5D" w:rsidP="4E7B5E5D">
      <w:pPr>
        <w:pStyle w:val="gemeentewageningen"/>
        <w:ind w:firstLine="720"/>
      </w:pPr>
    </w:p>
    <w:p w14:paraId="4E755A96" w14:textId="6E40591D" w:rsidR="4E7B5E5D" w:rsidRDefault="4E7B5E5D" w:rsidP="4E7B5E5D">
      <w:pPr>
        <w:pStyle w:val="gemeentewageningen"/>
        <w:ind w:firstLine="720"/>
      </w:pPr>
    </w:p>
    <w:p w14:paraId="14612F86" w14:textId="11CDB784" w:rsidR="4E7B5E5D" w:rsidRDefault="4E7B5E5D" w:rsidP="4E7B5E5D">
      <w:pPr>
        <w:pStyle w:val="gemeentewageningen"/>
        <w:ind w:firstLine="720"/>
      </w:pPr>
    </w:p>
    <w:p w14:paraId="65A2AA25" w14:textId="7E6F2C11" w:rsidR="4E7B5E5D" w:rsidRDefault="4E7B5E5D" w:rsidP="4E7B5E5D">
      <w:pPr>
        <w:pStyle w:val="gemeentewageningen"/>
        <w:ind w:firstLine="720"/>
      </w:pPr>
    </w:p>
    <w:p w14:paraId="66BE36C9" w14:textId="2D545196" w:rsidR="4E7B5E5D" w:rsidRDefault="4E7B5E5D" w:rsidP="4E7B5E5D">
      <w:pPr>
        <w:pStyle w:val="gemeentewageningen"/>
        <w:ind w:firstLine="720"/>
      </w:pPr>
    </w:p>
    <w:p w14:paraId="6EBA3139" w14:textId="73E86DFB" w:rsidR="4E7B5E5D" w:rsidRDefault="4E7B5E5D" w:rsidP="4E7B5E5D">
      <w:pPr>
        <w:pStyle w:val="gemeentewageningen"/>
        <w:ind w:firstLine="720"/>
      </w:pPr>
    </w:p>
    <w:p w14:paraId="5D1D9E40" w14:textId="4BCFF703" w:rsidR="4E7B5E5D" w:rsidRDefault="4E7B5E5D" w:rsidP="4E7B5E5D">
      <w:pPr>
        <w:pStyle w:val="gemeentewageningen"/>
        <w:ind w:firstLine="720"/>
      </w:pPr>
    </w:p>
    <w:p w14:paraId="28CBB952" w14:textId="29FFA2E1" w:rsidR="4E7B5E5D" w:rsidRDefault="4E7B5E5D" w:rsidP="4E7B5E5D">
      <w:pPr>
        <w:pStyle w:val="gemeentewageningen"/>
        <w:ind w:firstLine="720"/>
      </w:pPr>
    </w:p>
    <w:p w14:paraId="15A1480B" w14:textId="091E84F4" w:rsidR="7D8F5CF4" w:rsidRDefault="7D8F5CF4" w:rsidP="4E7B5E5D">
      <w:pPr>
        <w:pStyle w:val="Bijlageaangepast"/>
      </w:pPr>
      <w:bookmarkStart w:id="182" w:name="_Toc2101575095"/>
      <w:r>
        <w:lastRenderedPageBreak/>
        <w:t>Derdenverklaring</w:t>
      </w:r>
      <w:bookmarkEnd w:id="182"/>
    </w:p>
    <w:p w14:paraId="468B077E" w14:textId="77777777" w:rsidR="004050DF" w:rsidRPr="004B5538" w:rsidRDefault="004050DF" w:rsidP="00374A45">
      <w:pPr>
        <w:pStyle w:val="gemeentewageningen"/>
      </w:pPr>
      <w:r w:rsidRPr="004B5538">
        <w:t>Indien de Inschrijver een beroep doet op een derde om te voldoen aan de geschiktheids-eisen dan dient dit formulier te worden ingevuld en bijgesloten bij de Inschrijving.</w:t>
      </w:r>
    </w:p>
    <w:p w14:paraId="5EAB3C1F" w14:textId="77777777" w:rsidR="004050DF" w:rsidRPr="004B5538" w:rsidRDefault="004050DF" w:rsidP="00374A45">
      <w:pPr>
        <w:pStyle w:val="gemeentewageningen"/>
      </w:pPr>
    </w:p>
    <w:p w14:paraId="6A2E58CF" w14:textId="77777777" w:rsidR="004050DF" w:rsidRPr="004B5538" w:rsidRDefault="004050DF" w:rsidP="00374A45">
      <w:pPr>
        <w:pStyle w:val="gemeentewageningen"/>
      </w:pPr>
      <w:r>
        <w:rPr>
          <w:highlight w:val="cyan"/>
        </w:rPr>
        <w:t>&lt;</w:t>
      </w:r>
      <w:r w:rsidRPr="0014357B">
        <w:rPr>
          <w:highlight w:val="cyan"/>
        </w:rPr>
        <w:t>Naam Inschrijver</w:t>
      </w:r>
      <w:r>
        <w:t>&gt;</w:t>
      </w:r>
      <w:r w:rsidRPr="004B5538">
        <w:t>, statutair gevestigd te &lt;</w:t>
      </w:r>
      <w:r w:rsidRPr="004B5538">
        <w:rPr>
          <w:highlight w:val="cyan"/>
        </w:rPr>
        <w:t>plaats</w:t>
      </w:r>
      <w:r w:rsidRPr="004B5538">
        <w:t>&gt;, kantoorhoudende te &lt;</w:t>
      </w:r>
      <w:r w:rsidRPr="004B5538">
        <w:rPr>
          <w:highlight w:val="cyan"/>
        </w:rPr>
        <w:t>straatnaam, postcode, plaats</w:t>
      </w:r>
      <w:r w:rsidRPr="004B5538">
        <w:t>&gt;, ingeschreven bij de Kamer van Koophandel te &lt;</w:t>
      </w:r>
      <w:r w:rsidRPr="004B5538">
        <w:rPr>
          <w:highlight w:val="cyan"/>
        </w:rPr>
        <w:t>plaats&gt;</w:t>
      </w:r>
      <w:r w:rsidRPr="004B5538">
        <w:t xml:space="preserve"> onder nummer &lt;</w:t>
      </w:r>
      <w:r w:rsidRPr="004B5538">
        <w:rPr>
          <w:highlight w:val="cyan"/>
        </w:rPr>
        <w:t>kvk-nummer</w:t>
      </w:r>
      <w:r w:rsidRPr="004B5538">
        <w:t>&gt;, te dezen rechtsgeldig vertegenwoordigd door haar &lt;</w:t>
      </w:r>
      <w:r w:rsidRPr="004B5538">
        <w:rPr>
          <w:highlight w:val="cyan"/>
        </w:rPr>
        <w:t>functie</w:t>
      </w:r>
      <w:r w:rsidRPr="004B5538">
        <w:t>&gt; &lt;</w:t>
      </w:r>
      <w:r w:rsidRPr="004B5538">
        <w:rPr>
          <w:highlight w:val="cyan"/>
        </w:rPr>
        <w:t>naam&gt;</w:t>
      </w:r>
      <w:r w:rsidRPr="004B5538">
        <w:t xml:space="preserve"> in zijn/haar hoedanigheid van &lt;</w:t>
      </w:r>
      <w:r w:rsidRPr="004B5538">
        <w:rPr>
          <w:highlight w:val="cyan"/>
        </w:rPr>
        <w:t>hoedanigheid</w:t>
      </w:r>
      <w:r w:rsidRPr="004B5538">
        <w:t>&gt;, hierna te noemen Inschrijver;</w:t>
      </w:r>
    </w:p>
    <w:p w14:paraId="0F11FE74" w14:textId="77777777" w:rsidR="004050DF" w:rsidRPr="004B5538" w:rsidRDefault="004050DF" w:rsidP="00374A45">
      <w:pPr>
        <w:pStyle w:val="gemeentewageningen"/>
      </w:pPr>
    </w:p>
    <w:p w14:paraId="405B6848" w14:textId="7C346F22" w:rsidR="004050DF" w:rsidRPr="004B5538" w:rsidRDefault="004050DF" w:rsidP="00374A45">
      <w:pPr>
        <w:pStyle w:val="gemeentewageningen"/>
      </w:pPr>
      <w:r w:rsidRPr="004B5538">
        <w:t>&lt;</w:t>
      </w:r>
      <w:r w:rsidRPr="008F7970">
        <w:rPr>
          <w:highlight w:val="cyan"/>
        </w:rPr>
        <w:t xml:space="preserve">Naam </w:t>
      </w:r>
      <w:r w:rsidRPr="004B5538">
        <w:rPr>
          <w:highlight w:val="cyan"/>
        </w:rPr>
        <w:t>derde</w:t>
      </w:r>
      <w:r w:rsidRPr="004B5538">
        <w:t>&gt;, statutair gevestigd te &lt;</w:t>
      </w:r>
      <w:r w:rsidRPr="004B5538">
        <w:rPr>
          <w:highlight w:val="cyan"/>
        </w:rPr>
        <w:t>plaats</w:t>
      </w:r>
      <w:r w:rsidRPr="004B5538">
        <w:t>&gt;, kantoorhoudende te &lt;straatnaam, postcode, plaats&gt;, ingeschreven bij de Kamer van Koophandel te &lt;</w:t>
      </w:r>
      <w:r w:rsidRPr="004B5538">
        <w:rPr>
          <w:highlight w:val="cyan"/>
        </w:rPr>
        <w:t>plaats</w:t>
      </w:r>
      <w:r w:rsidRPr="004B5538">
        <w:t>&gt; onder nummer &lt;</w:t>
      </w:r>
      <w:r w:rsidRPr="004B5538">
        <w:rPr>
          <w:highlight w:val="cyan"/>
        </w:rPr>
        <w:t>kvk-nummer</w:t>
      </w:r>
      <w:r w:rsidRPr="004B5538">
        <w:t>&gt;, te dezen rechtsgeldig vertegenwoordigd door haar &lt;</w:t>
      </w:r>
      <w:r w:rsidRPr="004B5538">
        <w:rPr>
          <w:highlight w:val="cyan"/>
        </w:rPr>
        <w:t>functie</w:t>
      </w:r>
      <w:r w:rsidRPr="004B5538">
        <w:t>&gt; &lt;</w:t>
      </w:r>
      <w:r w:rsidRPr="004B5538">
        <w:rPr>
          <w:highlight w:val="cyan"/>
        </w:rPr>
        <w:t>naam</w:t>
      </w:r>
      <w:r w:rsidRPr="004B5538">
        <w:t>&gt; in zijn/haar hoedanigheid van &lt;</w:t>
      </w:r>
      <w:r w:rsidRPr="004B5538">
        <w:rPr>
          <w:highlight w:val="cyan"/>
        </w:rPr>
        <w:t>hoedanigheid</w:t>
      </w:r>
      <w:r w:rsidRPr="004B5538">
        <w:t xml:space="preserve">&gt;, </w:t>
      </w:r>
      <w:r w:rsidRPr="006843D8">
        <w:t xml:space="preserve">hierna te noemen </w:t>
      </w:r>
      <w:r w:rsidRPr="006843D8">
        <w:rPr>
          <w:highlight w:val="cyan"/>
        </w:rPr>
        <w:t>leverancier</w:t>
      </w:r>
      <w:r w:rsidRPr="006843D8">
        <w:rPr>
          <w:highlight w:val="lightGray"/>
        </w:rPr>
        <w:t>/</w:t>
      </w:r>
      <w:r w:rsidRPr="006843D8">
        <w:rPr>
          <w:highlight w:val="cyan"/>
        </w:rPr>
        <w:t>dienstverlener</w:t>
      </w:r>
      <w:r w:rsidRPr="006843D8">
        <w:t>;</w:t>
      </w:r>
    </w:p>
    <w:p w14:paraId="0DBC5838" w14:textId="77777777" w:rsidR="004050DF" w:rsidRPr="004B5538" w:rsidRDefault="004050DF" w:rsidP="00374A45">
      <w:pPr>
        <w:pStyle w:val="gemeentewageningen"/>
      </w:pPr>
    </w:p>
    <w:p w14:paraId="0D910974" w14:textId="77777777" w:rsidR="004050DF" w:rsidRPr="004B5538" w:rsidRDefault="004050DF" w:rsidP="00374A45">
      <w:pPr>
        <w:pStyle w:val="gemeentewageningen"/>
      </w:pPr>
      <w:r w:rsidRPr="004B5538">
        <w:t>hierna gezamenlijk te noemen partijen, overwegende dat:</w:t>
      </w:r>
    </w:p>
    <w:p w14:paraId="102467F5" w14:textId="77777777" w:rsidR="004050DF" w:rsidRPr="004B5538" w:rsidRDefault="004050DF" w:rsidP="00374A45">
      <w:pPr>
        <w:pStyle w:val="gemeentewageningen"/>
      </w:pPr>
    </w:p>
    <w:p w14:paraId="5FB4DA0C" w14:textId="3189D954" w:rsidR="004050DF" w:rsidRPr="004B5538" w:rsidRDefault="003B401F" w:rsidP="00374A45">
      <w:pPr>
        <w:pStyle w:val="gemeentewageningen"/>
      </w:pPr>
      <w:r>
        <w:t>A</w:t>
      </w:r>
      <w:r w:rsidR="00837788">
        <w:t>anbestedende dienst</w:t>
      </w:r>
      <w:r w:rsidR="004050DF" w:rsidRPr="004B5538">
        <w:t>, een &lt;</w:t>
      </w:r>
      <w:r w:rsidR="004050DF" w:rsidRPr="004B5538">
        <w:rPr>
          <w:highlight w:val="cyan"/>
        </w:rPr>
        <w:t>leverancier</w:t>
      </w:r>
      <w:r w:rsidR="004050DF" w:rsidRPr="004B5538">
        <w:rPr>
          <w:highlight w:val="lightGray"/>
        </w:rPr>
        <w:t>/</w:t>
      </w:r>
      <w:r w:rsidR="004050DF" w:rsidRPr="004B5538">
        <w:rPr>
          <w:highlight w:val="cyan"/>
        </w:rPr>
        <w:t>dienstverlener</w:t>
      </w:r>
      <w:r w:rsidR="004050DF" w:rsidRPr="004B5538">
        <w:t>&gt; zoekt voor &lt;</w:t>
      </w:r>
      <w:r w:rsidR="004050DF" w:rsidRPr="004B5538">
        <w:rPr>
          <w:highlight w:val="cyan"/>
        </w:rPr>
        <w:t>korte omschrijving werkzaamheden</w:t>
      </w:r>
      <w:r w:rsidR="004050DF" w:rsidRPr="004B5538">
        <w:t>&gt; en deze door middel van een aanbesteding wenst te vinden;</w:t>
      </w:r>
    </w:p>
    <w:p w14:paraId="381DF978" w14:textId="7431000D" w:rsidR="004050DF" w:rsidRPr="004B5538" w:rsidRDefault="004050DF" w:rsidP="00374A45">
      <w:pPr>
        <w:pStyle w:val="gemeentewageningen"/>
      </w:pPr>
      <w:r w:rsidRPr="004B5538">
        <w:t xml:space="preserve">Inschrijver in dat kader voornemens is een </w:t>
      </w:r>
      <w:r w:rsidR="00B511E0">
        <w:t>Inschrijving</w:t>
      </w:r>
      <w:r w:rsidRPr="004B5538">
        <w:t xml:space="preserve"> te doen;</w:t>
      </w:r>
    </w:p>
    <w:p w14:paraId="70F834C7" w14:textId="618EA32A" w:rsidR="004050DF" w:rsidRPr="004B5538" w:rsidRDefault="004050DF" w:rsidP="00374A45">
      <w:pPr>
        <w:pStyle w:val="gemeentewageningen"/>
      </w:pPr>
      <w:r w:rsidRPr="004B5538">
        <w:t>Inschrijver &lt;</w:t>
      </w:r>
      <w:r w:rsidR="006843D8">
        <w:rPr>
          <w:highlight w:val="cyan"/>
        </w:rPr>
        <w:t>N</w:t>
      </w:r>
      <w:r w:rsidRPr="004B5538">
        <w:rPr>
          <w:highlight w:val="cyan"/>
        </w:rPr>
        <w:t>aam derde</w:t>
      </w:r>
      <w:r w:rsidRPr="004B5538">
        <w:t>&gt; nodig heeft om te kunnen voldoen aan de door de Opdrachtgever ter zake van de aanbesteding gestelde geschiktheidseisen en/of selectiecriteria;</w:t>
      </w:r>
    </w:p>
    <w:p w14:paraId="7D0D9B5E" w14:textId="10633ACB" w:rsidR="004050DF" w:rsidRPr="004B5538" w:rsidRDefault="004050DF" w:rsidP="00374A45">
      <w:pPr>
        <w:pStyle w:val="gemeentewageningen"/>
      </w:pPr>
      <w:r w:rsidRPr="004B5538">
        <w:t xml:space="preserve">Partijen in dat kader jegens de </w:t>
      </w:r>
      <w:r w:rsidR="00837788">
        <w:t>Aanbestedende dienst</w:t>
      </w:r>
      <w:r w:rsidR="00837788" w:rsidRPr="004B5538">
        <w:t xml:space="preserve"> </w:t>
      </w:r>
      <w:r w:rsidRPr="004B5538">
        <w:t>wensen te verklaren dat, indien Inschrijver de Opdracht gegund krijgt, Inschrijver de &lt;</w:t>
      </w:r>
      <w:r w:rsidR="006843D8">
        <w:rPr>
          <w:highlight w:val="cyan"/>
        </w:rPr>
        <w:t>N</w:t>
      </w:r>
      <w:r w:rsidRPr="004B5538">
        <w:rPr>
          <w:highlight w:val="cyan"/>
        </w:rPr>
        <w:t>aam derde</w:t>
      </w:r>
      <w:r w:rsidRPr="004B5538">
        <w:t>&gt; als uitvoerende partij zal inzetten voor het uitvoeren van die onderdelen van het project waarvoor hij &lt;</w:t>
      </w:r>
      <w:r w:rsidR="006843D8">
        <w:rPr>
          <w:highlight w:val="cyan"/>
        </w:rPr>
        <w:t>N</w:t>
      </w:r>
      <w:r w:rsidRPr="004B5538">
        <w:rPr>
          <w:highlight w:val="cyan"/>
        </w:rPr>
        <w:t>aam derde</w:t>
      </w:r>
      <w:r w:rsidRPr="004B5538">
        <w:t>&gt; nodig heeft om aan de eisen en/of criteria te voldoen.</w:t>
      </w:r>
    </w:p>
    <w:p w14:paraId="0E0E66B4" w14:textId="77777777" w:rsidR="004050DF" w:rsidRPr="004B5538" w:rsidRDefault="004050DF" w:rsidP="00374A45">
      <w:pPr>
        <w:pStyle w:val="gemeentewageningen"/>
      </w:pPr>
    </w:p>
    <w:p w14:paraId="5986BD1D" w14:textId="49D337F7" w:rsidR="004050DF" w:rsidRPr="004B5538" w:rsidRDefault="004050DF" w:rsidP="00374A45">
      <w:pPr>
        <w:pStyle w:val="gemeentewageningen"/>
      </w:pPr>
      <w:r w:rsidRPr="004B5538">
        <w:t xml:space="preserve">Partijen verklaren jegens de </w:t>
      </w:r>
      <w:r w:rsidR="00837788">
        <w:t>Aanbestedende dienst</w:t>
      </w:r>
      <w:r w:rsidR="00837788" w:rsidRPr="004B5538">
        <w:t xml:space="preserve"> </w:t>
      </w:r>
      <w:r w:rsidRPr="004B5538">
        <w:t>het navolgende te zijn overeengekomen:</w:t>
      </w:r>
    </w:p>
    <w:p w14:paraId="2111E471" w14:textId="6C5A2905" w:rsidR="004050DF" w:rsidRPr="004B5538" w:rsidRDefault="004050DF" w:rsidP="00374A45">
      <w:pPr>
        <w:pStyle w:val="gemeentewageningen"/>
      </w:pPr>
      <w:r w:rsidRPr="004B5538">
        <w:t xml:space="preserve">dat, indien </w:t>
      </w:r>
      <w:r>
        <w:rPr>
          <w:highlight w:val="cyan"/>
        </w:rPr>
        <w:t>&lt;</w:t>
      </w:r>
      <w:r w:rsidRPr="0014357B">
        <w:rPr>
          <w:highlight w:val="cyan"/>
        </w:rPr>
        <w:t>Naam Inschrijver</w:t>
      </w:r>
      <w:r>
        <w:t>&gt;</w:t>
      </w:r>
      <w:r w:rsidRPr="004B5538">
        <w:t xml:space="preserve"> de opdracht gegund krijgt, &lt;</w:t>
      </w:r>
      <w:r w:rsidR="006843D8">
        <w:rPr>
          <w:highlight w:val="cyan"/>
        </w:rPr>
        <w:t>N</w:t>
      </w:r>
      <w:r w:rsidRPr="004B5538">
        <w:rPr>
          <w:highlight w:val="cyan"/>
        </w:rPr>
        <w:t>aam derde</w:t>
      </w:r>
      <w:r w:rsidRPr="004B5538">
        <w:t>&gt;, het opdrachtonderdeel/de opdrachtonderdelen &lt;</w:t>
      </w:r>
      <w:r w:rsidRPr="004B5538">
        <w:rPr>
          <w:highlight w:val="cyan"/>
        </w:rPr>
        <w:t>opdrachtonderde(e)l(en)</w:t>
      </w:r>
      <w:r w:rsidRPr="004B5538">
        <w:t>&gt;welk</w:t>
      </w:r>
      <w:r w:rsidR="00703036">
        <w:t xml:space="preserve">e </w:t>
      </w:r>
      <w:r w:rsidR="00703036" w:rsidRPr="0003789E">
        <w:rPr>
          <w:highlight w:val="cyan"/>
        </w:rPr>
        <w:t>&lt;Naam derde&gt;</w:t>
      </w:r>
      <w:r w:rsidR="00703036">
        <w:t xml:space="preserve"> </w:t>
      </w:r>
      <w:r w:rsidR="00703036" w:rsidRPr="004B5538">
        <w:t xml:space="preserve">  </w:t>
      </w:r>
      <w:r w:rsidRPr="004B5538">
        <w:t>vereisten voor levert zal uitvoeren.</w:t>
      </w:r>
    </w:p>
    <w:p w14:paraId="467593E6" w14:textId="77777777" w:rsidR="004050DF" w:rsidRPr="004B5538" w:rsidRDefault="004050DF" w:rsidP="00374A45">
      <w:pPr>
        <w:pStyle w:val="gemeentewageningen"/>
        <w:rPr>
          <w:highlight w:val="lightGray"/>
        </w:rPr>
      </w:pPr>
    </w:p>
    <w:p w14:paraId="27B7B805" w14:textId="77777777" w:rsidR="004050DF" w:rsidRPr="004B5538" w:rsidRDefault="004050DF" w:rsidP="00374A45">
      <w:pPr>
        <w:pStyle w:val="gemeentewageningen"/>
        <w:rPr>
          <w:b/>
        </w:rPr>
      </w:pPr>
      <w:r w:rsidRPr="004B5538">
        <w:rPr>
          <w:b/>
        </w:rPr>
        <w:t>Namens</w:t>
      </w:r>
      <w:r>
        <w:rPr>
          <w:b/>
        </w:rPr>
        <w:t xml:space="preserve"> </w:t>
      </w:r>
      <w:r>
        <w:rPr>
          <w:highlight w:val="cyan"/>
        </w:rPr>
        <w:t>&lt;</w:t>
      </w:r>
      <w:r w:rsidRPr="0014357B">
        <w:rPr>
          <w:highlight w:val="cyan"/>
        </w:rPr>
        <w:t>Naam Inschrijver</w:t>
      </w:r>
      <w: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4B942C8F" w14:textId="77777777" w:rsidTr="008368EB">
        <w:tc>
          <w:tcPr>
            <w:tcW w:w="1985" w:type="dxa"/>
          </w:tcPr>
          <w:p w14:paraId="4E1B6D02" w14:textId="77777777" w:rsidR="004050DF" w:rsidRPr="004B5538" w:rsidRDefault="004050DF" w:rsidP="00374A45">
            <w:pPr>
              <w:pStyle w:val="gemeentewageningen"/>
              <w:rPr>
                <w:rFonts w:cs="Arial"/>
              </w:rPr>
            </w:pPr>
            <w:r w:rsidRPr="004B5538">
              <w:rPr>
                <w:rFonts w:cs="Arial"/>
              </w:rPr>
              <w:t>Naam tekenbevoegde</w:t>
            </w:r>
          </w:p>
        </w:tc>
        <w:tc>
          <w:tcPr>
            <w:tcW w:w="7375" w:type="dxa"/>
          </w:tcPr>
          <w:p w14:paraId="0D31D3BA" w14:textId="77777777" w:rsidR="004050DF" w:rsidRPr="004B5538" w:rsidRDefault="004050DF" w:rsidP="00374A45">
            <w:pPr>
              <w:pStyle w:val="gemeentewageningen"/>
              <w:rPr>
                <w:rFonts w:cs="Arial"/>
              </w:rPr>
            </w:pPr>
          </w:p>
        </w:tc>
      </w:tr>
      <w:tr w:rsidR="004050DF" w:rsidRPr="004B5538" w14:paraId="33A75956" w14:textId="77777777" w:rsidTr="008368EB">
        <w:tc>
          <w:tcPr>
            <w:tcW w:w="1985" w:type="dxa"/>
          </w:tcPr>
          <w:p w14:paraId="0E7E4750" w14:textId="77777777" w:rsidR="004050DF" w:rsidRPr="004B5538" w:rsidRDefault="004050DF" w:rsidP="00374A45">
            <w:pPr>
              <w:pStyle w:val="gemeentewageningen"/>
              <w:rPr>
                <w:rFonts w:cs="Arial"/>
              </w:rPr>
            </w:pPr>
            <w:r w:rsidRPr="004B5538">
              <w:rPr>
                <w:rFonts w:cs="Arial"/>
              </w:rPr>
              <w:t>Datum</w:t>
            </w:r>
          </w:p>
        </w:tc>
        <w:tc>
          <w:tcPr>
            <w:tcW w:w="7375" w:type="dxa"/>
          </w:tcPr>
          <w:p w14:paraId="1D8287FB" w14:textId="77777777" w:rsidR="004050DF" w:rsidRPr="004B5538" w:rsidRDefault="004050DF" w:rsidP="00374A45">
            <w:pPr>
              <w:pStyle w:val="gemeentewageningen"/>
              <w:rPr>
                <w:rFonts w:cs="Arial"/>
              </w:rPr>
            </w:pPr>
          </w:p>
        </w:tc>
      </w:tr>
      <w:tr w:rsidR="004050DF" w:rsidRPr="004B5538" w14:paraId="2A1B579E" w14:textId="77777777" w:rsidTr="008368EB">
        <w:trPr>
          <w:trHeight w:val="519"/>
        </w:trPr>
        <w:tc>
          <w:tcPr>
            <w:tcW w:w="1985" w:type="dxa"/>
          </w:tcPr>
          <w:p w14:paraId="361B1814" w14:textId="77777777" w:rsidR="004050DF" w:rsidRPr="004B5538" w:rsidRDefault="004050DF" w:rsidP="00374A45">
            <w:pPr>
              <w:pStyle w:val="gemeentewageningen"/>
              <w:rPr>
                <w:rFonts w:cs="Arial"/>
              </w:rPr>
            </w:pPr>
            <w:r w:rsidRPr="004B5538">
              <w:rPr>
                <w:rFonts w:cs="Arial"/>
              </w:rPr>
              <w:t>Handtekening</w:t>
            </w:r>
          </w:p>
        </w:tc>
        <w:tc>
          <w:tcPr>
            <w:tcW w:w="7375" w:type="dxa"/>
          </w:tcPr>
          <w:p w14:paraId="487776F4" w14:textId="77777777" w:rsidR="004050DF" w:rsidRPr="004B5538" w:rsidRDefault="004050DF" w:rsidP="00374A45">
            <w:pPr>
              <w:pStyle w:val="gemeentewageningen"/>
              <w:rPr>
                <w:rFonts w:cs="Arial"/>
              </w:rPr>
            </w:pPr>
          </w:p>
        </w:tc>
      </w:tr>
    </w:tbl>
    <w:p w14:paraId="75FD0E3B" w14:textId="77777777" w:rsidR="004050DF" w:rsidRPr="004B5538" w:rsidRDefault="004050DF" w:rsidP="00374A45">
      <w:pPr>
        <w:pStyle w:val="gemeentewageningen"/>
      </w:pPr>
    </w:p>
    <w:p w14:paraId="0817D25E" w14:textId="77777777" w:rsidR="004050DF" w:rsidRPr="004B5538" w:rsidRDefault="004050DF" w:rsidP="00374A45">
      <w:pPr>
        <w:pStyle w:val="gemeentewageningen"/>
        <w:rPr>
          <w:b/>
        </w:rPr>
      </w:pPr>
      <w:r w:rsidRPr="004B5538">
        <w:rPr>
          <w:b/>
        </w:rPr>
        <w:t>Namens</w:t>
      </w:r>
      <w:r>
        <w:rPr>
          <w:b/>
        </w:rPr>
        <w:t xml:space="preserve"> </w:t>
      </w:r>
      <w:r w:rsidRPr="004B5538">
        <w:t>&lt;</w:t>
      </w:r>
      <w:r w:rsidRPr="008F7970">
        <w:rPr>
          <w:highlight w:val="cyan"/>
        </w:rPr>
        <w:t xml:space="preserve">Naam </w:t>
      </w:r>
      <w:r w:rsidRPr="004B5538">
        <w:rPr>
          <w:highlight w:val="cyan"/>
        </w:rPr>
        <w:t>derde</w:t>
      </w:r>
      <w:r w:rsidRPr="004B5538">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6F6997DD" w14:textId="77777777" w:rsidTr="4E7B5E5D">
        <w:tc>
          <w:tcPr>
            <w:tcW w:w="1985" w:type="dxa"/>
          </w:tcPr>
          <w:p w14:paraId="14EE070A" w14:textId="77777777" w:rsidR="004050DF" w:rsidRPr="004B5538" w:rsidRDefault="004050DF" w:rsidP="00374A45">
            <w:pPr>
              <w:pStyle w:val="gemeentewageningen"/>
              <w:rPr>
                <w:rFonts w:cs="Arial"/>
              </w:rPr>
            </w:pPr>
            <w:r w:rsidRPr="004B5538">
              <w:rPr>
                <w:rFonts w:cs="Arial"/>
              </w:rPr>
              <w:t>Naam tekenbevoegde</w:t>
            </w:r>
          </w:p>
        </w:tc>
        <w:tc>
          <w:tcPr>
            <w:tcW w:w="7375" w:type="dxa"/>
          </w:tcPr>
          <w:p w14:paraId="0A90C887" w14:textId="77777777" w:rsidR="004050DF" w:rsidRPr="004B5538" w:rsidRDefault="004050DF" w:rsidP="00374A45">
            <w:pPr>
              <w:pStyle w:val="gemeentewageningen"/>
              <w:rPr>
                <w:rFonts w:cs="Arial"/>
              </w:rPr>
            </w:pPr>
          </w:p>
        </w:tc>
      </w:tr>
      <w:tr w:rsidR="004050DF" w:rsidRPr="004B5538" w14:paraId="07D1B7DA" w14:textId="77777777" w:rsidTr="4E7B5E5D">
        <w:tc>
          <w:tcPr>
            <w:tcW w:w="1985" w:type="dxa"/>
          </w:tcPr>
          <w:p w14:paraId="40F3FBA9" w14:textId="77777777" w:rsidR="004050DF" w:rsidRPr="004B5538" w:rsidRDefault="004050DF" w:rsidP="00374A45">
            <w:pPr>
              <w:pStyle w:val="gemeentewageningen"/>
              <w:rPr>
                <w:rFonts w:cs="Arial"/>
              </w:rPr>
            </w:pPr>
            <w:r w:rsidRPr="004B5538">
              <w:rPr>
                <w:rFonts w:cs="Arial"/>
              </w:rPr>
              <w:t>Datum</w:t>
            </w:r>
          </w:p>
        </w:tc>
        <w:tc>
          <w:tcPr>
            <w:tcW w:w="7375" w:type="dxa"/>
          </w:tcPr>
          <w:p w14:paraId="6B0A5E54" w14:textId="77777777" w:rsidR="004050DF" w:rsidRPr="004B5538" w:rsidRDefault="004050DF" w:rsidP="00374A45">
            <w:pPr>
              <w:pStyle w:val="gemeentewageningen"/>
              <w:rPr>
                <w:rFonts w:cs="Arial"/>
              </w:rPr>
            </w:pPr>
          </w:p>
        </w:tc>
      </w:tr>
      <w:tr w:rsidR="004050DF" w:rsidRPr="004B5538" w14:paraId="0A8A21CD" w14:textId="77777777" w:rsidTr="4E7B5E5D">
        <w:trPr>
          <w:trHeight w:val="501"/>
        </w:trPr>
        <w:tc>
          <w:tcPr>
            <w:tcW w:w="1985" w:type="dxa"/>
          </w:tcPr>
          <w:p w14:paraId="1386D913" w14:textId="77777777" w:rsidR="004050DF" w:rsidRPr="004B5538" w:rsidRDefault="004050DF" w:rsidP="00374A45">
            <w:pPr>
              <w:pStyle w:val="gemeentewageningen"/>
              <w:rPr>
                <w:rFonts w:cs="Arial"/>
              </w:rPr>
            </w:pPr>
            <w:r w:rsidRPr="004B5538">
              <w:rPr>
                <w:rFonts w:cs="Arial"/>
              </w:rPr>
              <w:t>Handtekening</w:t>
            </w:r>
          </w:p>
        </w:tc>
        <w:tc>
          <w:tcPr>
            <w:tcW w:w="7375" w:type="dxa"/>
          </w:tcPr>
          <w:p w14:paraId="37426E31" w14:textId="77777777" w:rsidR="004050DF" w:rsidRPr="004B5538" w:rsidRDefault="004050DF" w:rsidP="00374A45">
            <w:pPr>
              <w:pStyle w:val="gemeentewageningen"/>
              <w:rPr>
                <w:rFonts w:cs="Arial"/>
              </w:rPr>
            </w:pPr>
          </w:p>
        </w:tc>
      </w:tr>
    </w:tbl>
    <w:p w14:paraId="52E94074" w14:textId="3D7A00A8" w:rsidR="4E7B5E5D" w:rsidRDefault="4E7B5E5D" w:rsidP="00C554D8">
      <w:pPr>
        <w:pStyle w:val="Bijlageaangepast"/>
        <w:numPr>
          <w:ilvl w:val="0"/>
          <w:numId w:val="0"/>
        </w:numPr>
      </w:pPr>
    </w:p>
    <w:p w14:paraId="29B26B2C" w14:textId="77777777" w:rsidR="00241FA2" w:rsidRDefault="00241FA2">
      <w:pPr>
        <w:spacing w:line="240" w:lineRule="auto"/>
        <w:rPr>
          <w:rFonts w:ascii="QuadraatSans-Bold" w:eastAsia="Times New Roman" w:hAnsi="QuadraatSans-Bold"/>
          <w:b/>
          <w:bCs/>
          <w:color w:val="AE1A3B"/>
          <w:sz w:val="28"/>
          <w:szCs w:val="28"/>
        </w:rPr>
      </w:pPr>
      <w:bookmarkStart w:id="183" w:name="_Toc1763859571"/>
      <w:r>
        <w:br w:type="page"/>
      </w:r>
    </w:p>
    <w:p w14:paraId="67FFA6F9" w14:textId="1A5E2B5E" w:rsidR="7FFFD2A5" w:rsidRDefault="7FFFD2A5" w:rsidP="568D62E7">
      <w:pPr>
        <w:pStyle w:val="Bijlageaangepast"/>
      </w:pPr>
      <w:r>
        <w:lastRenderedPageBreak/>
        <w:t>Programma van Eisen</w:t>
      </w:r>
      <w:bookmarkEnd w:id="183"/>
    </w:p>
    <w:p w14:paraId="42B1E265" w14:textId="77777777" w:rsidR="005A4607" w:rsidRDefault="005A4607" w:rsidP="0007531D">
      <w:pPr>
        <w:rPr>
          <w:b/>
          <w:color w:val="000000"/>
        </w:rPr>
      </w:pPr>
    </w:p>
    <w:p w14:paraId="062F6432" w14:textId="3C0E87FB" w:rsidR="0007531D" w:rsidRPr="00AC246B" w:rsidRDefault="0007531D" w:rsidP="0007531D">
      <w:pPr>
        <w:rPr>
          <w:b/>
          <w:color w:val="000000"/>
        </w:rPr>
      </w:pPr>
      <w:r>
        <w:rPr>
          <w:rFonts w:ascii="QuadraatSans-Bold" w:hAnsi="QuadraatSans-Bold"/>
          <w:b/>
          <w:noProof/>
          <w:sz w:val="24"/>
        </w:rPr>
        <mc:AlternateContent>
          <mc:Choice Requires="wps">
            <w:drawing>
              <wp:anchor distT="0" distB="0" distL="114300" distR="114300" simplePos="0" relativeHeight="251658250" behindDoc="0" locked="0" layoutInCell="1" allowOverlap="1" wp14:anchorId="6FE115EE" wp14:editId="09BAB1CF">
                <wp:simplePos x="0" y="0"/>
                <wp:positionH relativeFrom="column">
                  <wp:posOffset>-106680</wp:posOffset>
                </wp:positionH>
                <wp:positionV relativeFrom="paragraph">
                  <wp:posOffset>48895</wp:posOffset>
                </wp:positionV>
                <wp:extent cx="6219190" cy="466090"/>
                <wp:effectExtent l="0" t="0" r="10160" b="10160"/>
                <wp:wrapNone/>
                <wp:docPr id="22" name="Tekstvak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190" cy="466090"/>
                        </a:xfrm>
                        <a:prstGeom prst="rect">
                          <a:avLst/>
                        </a:prstGeom>
                        <a:solidFill>
                          <a:srgbClr val="FFFFFF"/>
                        </a:solidFill>
                        <a:ln w="9525">
                          <a:solidFill>
                            <a:srgbClr val="000000"/>
                          </a:solidFill>
                          <a:miter lim="800000"/>
                          <a:headEnd/>
                          <a:tailEnd/>
                        </a:ln>
                      </wps:spPr>
                      <wps:txbx>
                        <w:txbxContent>
                          <w:p w14:paraId="29133DCE" w14:textId="77777777" w:rsidR="0007531D" w:rsidRPr="002F45D8" w:rsidRDefault="0007531D" w:rsidP="0007531D">
                            <w:pPr>
                              <w:pStyle w:val="gemeentewageningen"/>
                              <w:rPr>
                                <w:b/>
                                <w:bCs/>
                              </w:rPr>
                            </w:pPr>
                            <w:r w:rsidRPr="002F45D8">
                              <w:rPr>
                                <w:b/>
                                <w:bCs/>
                              </w:rPr>
                              <w:t xml:space="preserve">Inschrijver stemt door het ondertekenen van Bijlage 1 in met de Conformiteitenlijst en het Programma van Eisen. </w:t>
                            </w:r>
                            <w:r w:rsidRPr="002F45D8">
                              <w:rPr>
                                <w:rFonts w:cs="Arial"/>
                                <w:b/>
                                <w:bCs/>
                              </w:rPr>
                              <w:t>Het niet instemmen betekent uitsluiting van verdere beoordeling</w:t>
                            </w:r>
                            <w:r w:rsidRPr="002F45D8">
                              <w:rPr>
                                <w:rFonts w:ascii="Arial" w:hAnsi="Arial" w:cs="Arial"/>
                                <w:b/>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E115EE" id="Tekstvak 22" o:spid="_x0000_s1034" type="#_x0000_t202" style="position:absolute;margin-left:-8.4pt;margin-top:3.85pt;width:489.7pt;height:36.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gwGAIAADIEAAAOAAAAZHJzL2Uyb0RvYy54bWysU9tu2zAMfR+wfxD0vjgOkqwx4hRdugwD&#10;um5Atw9QZNkWJosapcTuvn6UnKbZ7WWYHwTSpA7Jw6P19dAZdlToNdiS55MpZ8pKqLRtSv7l8+7V&#10;FWc+CFsJA1aV/FF5fr15+WLdu0LNoAVTKWQEYn3Ru5K3Ibgiy7xsVSf8BJyyFKwBOxHIxSarUPSE&#10;3plsNp0usx6wcghSeU9/b8cg3yT8ulYyfKxrrwIzJafeQjoxnft4Zpu1KBoUrtXy1Ib4hy46oS0V&#10;PUPdiiDYAfVvUJ2WCB7qMJHQZVDXWqo0A02TT3+Z5qEVTqVZiBzvzjT5/wcr748P7hOyMLyBgRaY&#10;hvDuDuRXzyxsW2EbdYMIfatERYXzSFnWO1+crkaqfeEjyL7/ABUtWRwCJKChxi6yQnMyQqcFPJ5J&#10;V0Ngkn4uZ/kqX1FIUmy+XE7JjiVE8XTboQ/vFHQsGiVHWmpCF8c7H8bUp5RYzIPR1U4bkxxs9luD&#10;7ChIALv0ndB/SjOW9SVfLWaLkYC/QkzT9yeITgdSstFdya/OSaKItL21VdJZENqMNk1n7InHSN1I&#10;Yhj2A9MVAcQCkdY9VI9ELMIoXHpoZLSA3znrSbQl998OAhVn5r2l5azy+TyqPDnzxesZOXgZ2V9G&#10;hJUEVfLA2Whuw/gyDg5101KlUQ4WbmihtU5cP3d1ap+EmbZ1ekRR+Zd+ynp+6psfAAAA//8DAFBL&#10;AwQUAAYACAAAACEAQj3PSt8AAAAIAQAADwAAAGRycy9kb3ducmV2LnhtbEyPwU7DMBBE70j8g7VI&#10;XFDrpCCnDXEqhASCWymovbrxNomw18F20/D3mBMcVzN687ZaT9awEX3oHUnI5xkwpMbpnloJH+9P&#10;syWwEBVpZRyhhG8MsK4vLypVanemNxy3sWUJQqFUEroYh5Lz0HRoVZi7ASllR+etiun0LddenRPc&#10;Gr7IMsGt6iktdGrAxw6bz+3JSljevYz78Hq72TXiaFbxphifv7yU11fTwz2wiFP8K8OvflKHOjkd&#10;3Il0YEbCLBdJPUooCmApX4mFAHZI8DwHXlf8/wP1DwAAAP//AwBQSwECLQAUAAYACAAAACEAtoM4&#10;kv4AAADhAQAAEwAAAAAAAAAAAAAAAAAAAAAAW0NvbnRlbnRfVHlwZXNdLnhtbFBLAQItABQABgAI&#10;AAAAIQA4/SH/1gAAAJQBAAALAAAAAAAAAAAAAAAAAC8BAABfcmVscy8ucmVsc1BLAQItABQABgAI&#10;AAAAIQBpDJgwGAIAADIEAAAOAAAAAAAAAAAAAAAAAC4CAABkcnMvZTJvRG9jLnhtbFBLAQItABQA&#10;BgAIAAAAIQBCPc9K3wAAAAgBAAAPAAAAAAAAAAAAAAAAAHIEAABkcnMvZG93bnJldi54bWxQSwUG&#10;AAAAAAQABADzAAAAfgUAAAAA&#10;">
                <v:textbox>
                  <w:txbxContent>
                    <w:p w14:paraId="29133DCE" w14:textId="77777777" w:rsidR="0007531D" w:rsidRPr="002F45D8" w:rsidRDefault="0007531D" w:rsidP="0007531D">
                      <w:pPr>
                        <w:pStyle w:val="gemeentewageningen"/>
                        <w:rPr>
                          <w:b/>
                          <w:bCs/>
                        </w:rPr>
                      </w:pPr>
                      <w:r w:rsidRPr="002F45D8">
                        <w:rPr>
                          <w:b/>
                          <w:bCs/>
                        </w:rPr>
                        <w:t xml:space="preserve">Inschrijver stemt door het ondertekenen van Bijlage 1 in met de Conformiteitenlijst en het Programma van Eisen. </w:t>
                      </w:r>
                      <w:r w:rsidRPr="002F45D8">
                        <w:rPr>
                          <w:rFonts w:cs="Arial"/>
                          <w:b/>
                          <w:bCs/>
                        </w:rPr>
                        <w:t>Het niet instemmen betekent uitsluiting van verdere beoordeling</w:t>
                      </w:r>
                      <w:r w:rsidRPr="002F45D8">
                        <w:rPr>
                          <w:rFonts w:ascii="Arial" w:hAnsi="Arial" w:cs="Arial"/>
                          <w:b/>
                          <w:bCs/>
                        </w:rPr>
                        <w:t>.</w:t>
                      </w:r>
                    </w:p>
                  </w:txbxContent>
                </v:textbox>
              </v:shape>
            </w:pict>
          </mc:Fallback>
        </mc:AlternateContent>
      </w:r>
    </w:p>
    <w:p w14:paraId="632377A0" w14:textId="77777777" w:rsidR="0007531D" w:rsidRPr="00AC246B" w:rsidRDefault="0007531D" w:rsidP="0007531D">
      <w:pPr>
        <w:rPr>
          <w:b/>
          <w:color w:val="000000"/>
        </w:rPr>
      </w:pPr>
    </w:p>
    <w:p w14:paraId="62B12E6F" w14:textId="77777777" w:rsidR="0007531D" w:rsidRPr="00AC246B" w:rsidRDefault="0007531D" w:rsidP="0007531D">
      <w:pPr>
        <w:rPr>
          <w:b/>
          <w:color w:val="000000"/>
        </w:rPr>
      </w:pPr>
    </w:p>
    <w:tbl>
      <w:tblPr>
        <w:tblW w:w="93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5"/>
        <w:gridCol w:w="488"/>
        <w:gridCol w:w="488"/>
        <w:gridCol w:w="7380"/>
      </w:tblGrid>
      <w:tr w:rsidR="0007531D" w:rsidRPr="00AC246B" w14:paraId="73B461E2" w14:textId="77777777" w:rsidTr="568D62E7">
        <w:trPr>
          <w:trHeight w:val="248"/>
        </w:trPr>
        <w:tc>
          <w:tcPr>
            <w:tcW w:w="9331" w:type="dxa"/>
            <w:gridSpan w:val="4"/>
            <w:shd w:val="clear" w:color="auto" w:fill="1F497D" w:themeFill="text2"/>
          </w:tcPr>
          <w:p w14:paraId="424F3516" w14:textId="77777777" w:rsidR="0007531D" w:rsidRPr="00AC246B" w:rsidRDefault="0007531D">
            <w:pPr>
              <w:rPr>
                <w:color w:val="FFFFFF"/>
              </w:rPr>
            </w:pPr>
            <w:r w:rsidRPr="00AC246B">
              <w:rPr>
                <w:color w:val="FFFFFF"/>
              </w:rPr>
              <w:t>Conformiteitenlijst</w:t>
            </w:r>
          </w:p>
        </w:tc>
      </w:tr>
      <w:tr w:rsidR="0007531D" w:rsidRPr="00AC246B" w14:paraId="6CEBF860" w14:textId="77777777" w:rsidTr="568D62E7">
        <w:trPr>
          <w:trHeight w:val="488"/>
        </w:trPr>
        <w:tc>
          <w:tcPr>
            <w:tcW w:w="1951" w:type="dxa"/>
            <w:gridSpan w:val="3"/>
          </w:tcPr>
          <w:p w14:paraId="6A1C1396" w14:textId="77777777" w:rsidR="0007531D" w:rsidRPr="00AC246B" w:rsidRDefault="0007531D" w:rsidP="00401111">
            <w:pPr>
              <w:numPr>
                <w:ilvl w:val="0"/>
                <w:numId w:val="16"/>
              </w:numPr>
              <w:rPr>
                <w:b/>
                <w:color w:val="000000"/>
                <w:szCs w:val="22"/>
              </w:rPr>
            </w:pPr>
          </w:p>
        </w:tc>
        <w:tc>
          <w:tcPr>
            <w:tcW w:w="7380" w:type="dxa"/>
          </w:tcPr>
          <w:p w14:paraId="52283E54" w14:textId="0FC4F663" w:rsidR="0007531D" w:rsidRPr="00AC246B" w:rsidRDefault="0007531D">
            <w:pPr>
              <w:rPr>
                <w:b/>
                <w:color w:val="000000"/>
                <w:szCs w:val="22"/>
              </w:rPr>
            </w:pPr>
            <w:r w:rsidRPr="00AC246B">
              <w:rPr>
                <w:color w:val="000000"/>
                <w:szCs w:val="22"/>
              </w:rPr>
              <w:t>Het indienen van een Offerte houdt in dat door Inschrijver onvoorwaardelijk met de bepalingen, eisen en voorwaarden van d</w:t>
            </w:r>
            <w:r w:rsidR="002D4B74">
              <w:rPr>
                <w:color w:val="000000"/>
                <w:szCs w:val="22"/>
              </w:rPr>
              <w:t>it Beschrijvend document</w:t>
            </w:r>
            <w:r w:rsidRPr="00AC246B">
              <w:rPr>
                <w:color w:val="000000"/>
                <w:szCs w:val="22"/>
              </w:rPr>
              <w:t xml:space="preserve"> en de Nota van inlichtingen wordt ingestemd. </w:t>
            </w:r>
          </w:p>
        </w:tc>
      </w:tr>
      <w:tr w:rsidR="0007531D" w:rsidRPr="00AC246B" w14:paraId="795078B8" w14:textId="77777777" w:rsidTr="568D62E7">
        <w:trPr>
          <w:trHeight w:val="488"/>
        </w:trPr>
        <w:tc>
          <w:tcPr>
            <w:tcW w:w="1951" w:type="dxa"/>
            <w:gridSpan w:val="3"/>
          </w:tcPr>
          <w:p w14:paraId="33A46F3D" w14:textId="77777777" w:rsidR="0007531D" w:rsidRPr="00AC246B" w:rsidRDefault="0007531D" w:rsidP="00401111">
            <w:pPr>
              <w:numPr>
                <w:ilvl w:val="0"/>
                <w:numId w:val="16"/>
              </w:numPr>
              <w:rPr>
                <w:b/>
                <w:color w:val="000000"/>
                <w:szCs w:val="22"/>
              </w:rPr>
            </w:pPr>
          </w:p>
        </w:tc>
        <w:tc>
          <w:tcPr>
            <w:tcW w:w="7380" w:type="dxa"/>
          </w:tcPr>
          <w:p w14:paraId="464C5472" w14:textId="77777777" w:rsidR="0007531D" w:rsidRPr="00AC246B" w:rsidRDefault="0007531D">
            <w:pPr>
              <w:rPr>
                <w:b/>
                <w:iCs/>
                <w:color w:val="000000"/>
                <w:szCs w:val="22"/>
              </w:rPr>
            </w:pPr>
            <w:r w:rsidRPr="00AC246B">
              <w:rPr>
                <w:color w:val="000000"/>
                <w:szCs w:val="22"/>
              </w:rPr>
              <w:t>Inschrijver verklaart kennis te hebben genomen van de procedurevoorschriften zoals opgenomen in deze Offerteaanvraag en gaat met deze voorschriften onverkort akkoord.</w:t>
            </w:r>
          </w:p>
        </w:tc>
      </w:tr>
      <w:tr w:rsidR="0007531D" w:rsidRPr="00AC246B" w14:paraId="0A23028C" w14:textId="77777777" w:rsidTr="568D62E7">
        <w:trPr>
          <w:trHeight w:val="488"/>
        </w:trPr>
        <w:tc>
          <w:tcPr>
            <w:tcW w:w="1951" w:type="dxa"/>
            <w:gridSpan w:val="3"/>
          </w:tcPr>
          <w:p w14:paraId="1F342CD9" w14:textId="77777777" w:rsidR="0007531D" w:rsidRPr="00AC246B" w:rsidRDefault="0007531D" w:rsidP="00401111">
            <w:pPr>
              <w:numPr>
                <w:ilvl w:val="0"/>
                <w:numId w:val="16"/>
              </w:numPr>
              <w:rPr>
                <w:b/>
                <w:color w:val="000000"/>
                <w:szCs w:val="22"/>
              </w:rPr>
            </w:pPr>
          </w:p>
        </w:tc>
        <w:tc>
          <w:tcPr>
            <w:tcW w:w="7380" w:type="dxa"/>
          </w:tcPr>
          <w:p w14:paraId="2FA93A01" w14:textId="5531F9E7" w:rsidR="0007531D" w:rsidRPr="00AC246B" w:rsidRDefault="0007531D">
            <w:pPr>
              <w:rPr>
                <w:b/>
                <w:color w:val="000000"/>
                <w:szCs w:val="22"/>
              </w:rPr>
            </w:pPr>
            <w:r w:rsidRPr="00AC246B">
              <w:rPr>
                <w:color w:val="000000"/>
                <w:szCs w:val="22"/>
              </w:rPr>
              <w:t>Inschrijver verklaart kennis te hebben genomen van de beoordelingsmethodiek zoals opgenomen in d</w:t>
            </w:r>
            <w:r w:rsidR="002D4B74">
              <w:rPr>
                <w:color w:val="000000"/>
                <w:szCs w:val="22"/>
              </w:rPr>
              <w:t>it Beschrijvend document</w:t>
            </w:r>
            <w:r w:rsidR="002D4B74" w:rsidRPr="00AC246B">
              <w:rPr>
                <w:color w:val="000000"/>
                <w:szCs w:val="22"/>
              </w:rPr>
              <w:t xml:space="preserve"> </w:t>
            </w:r>
            <w:r w:rsidRPr="00AC246B">
              <w:rPr>
                <w:color w:val="000000"/>
                <w:szCs w:val="22"/>
              </w:rPr>
              <w:t>en gaat met deze procedure onverkort akkoord.</w:t>
            </w:r>
          </w:p>
        </w:tc>
      </w:tr>
      <w:tr w:rsidR="0007531D" w:rsidRPr="00AC246B" w14:paraId="21B17B62" w14:textId="77777777" w:rsidTr="568D62E7">
        <w:trPr>
          <w:trHeight w:val="488"/>
        </w:trPr>
        <w:tc>
          <w:tcPr>
            <w:tcW w:w="1951" w:type="dxa"/>
            <w:gridSpan w:val="3"/>
          </w:tcPr>
          <w:p w14:paraId="7C256197" w14:textId="77777777" w:rsidR="0007531D" w:rsidRPr="00AC246B" w:rsidRDefault="0007531D" w:rsidP="00401111">
            <w:pPr>
              <w:numPr>
                <w:ilvl w:val="0"/>
                <w:numId w:val="16"/>
              </w:numPr>
              <w:rPr>
                <w:b/>
                <w:color w:val="000000"/>
                <w:szCs w:val="22"/>
              </w:rPr>
            </w:pPr>
          </w:p>
        </w:tc>
        <w:tc>
          <w:tcPr>
            <w:tcW w:w="7380" w:type="dxa"/>
          </w:tcPr>
          <w:p w14:paraId="411DC88E" w14:textId="134323C8" w:rsidR="0007531D" w:rsidRPr="00AC246B" w:rsidRDefault="0007531D">
            <w:pPr>
              <w:rPr>
                <w:b/>
                <w:color w:val="000000"/>
                <w:szCs w:val="22"/>
              </w:rPr>
            </w:pPr>
            <w:r w:rsidRPr="00AC246B">
              <w:rPr>
                <w:color w:val="000000"/>
                <w:szCs w:val="22"/>
              </w:rPr>
              <w:t xml:space="preserve">Indien er onduidelijkheid of verschil van mening is over de uitleg van een onderwerp inzake de </w:t>
            </w:r>
            <w:r w:rsidRPr="00DD3EF7">
              <w:rPr>
                <w:color w:val="000000"/>
                <w:szCs w:val="22"/>
              </w:rPr>
              <w:t>Raamovereenkomst,</w:t>
            </w:r>
            <w:r w:rsidRPr="00AC246B">
              <w:rPr>
                <w:color w:val="000000"/>
                <w:szCs w:val="22"/>
              </w:rPr>
              <w:t xml:space="preserve"> zal voor de beantwoording van het betreffende vraagstuk gekeken worden naar de volgende documenten in aflopende volgorde van belangrijkheid:</w:t>
            </w:r>
          </w:p>
          <w:p w14:paraId="2EA3BC3D" w14:textId="1E4E6E04" w:rsidR="0007531D" w:rsidRPr="00AC246B" w:rsidRDefault="0007531D">
            <w:pPr>
              <w:rPr>
                <w:b/>
                <w:color w:val="000000"/>
                <w:szCs w:val="22"/>
              </w:rPr>
            </w:pPr>
            <w:r w:rsidRPr="00AC246B">
              <w:rPr>
                <w:color w:val="000000"/>
                <w:szCs w:val="22"/>
              </w:rPr>
              <w:t>De Raamovereenkoms</w:t>
            </w:r>
            <w:r w:rsidR="00485FA9">
              <w:rPr>
                <w:color w:val="000000"/>
                <w:szCs w:val="22"/>
              </w:rPr>
              <w:t>t</w:t>
            </w:r>
            <w:r w:rsidRPr="00AC246B">
              <w:rPr>
                <w:color w:val="000000"/>
                <w:szCs w:val="22"/>
              </w:rPr>
              <w:t xml:space="preserve"> </w:t>
            </w:r>
          </w:p>
          <w:p w14:paraId="5A794308" w14:textId="77777777" w:rsidR="0007531D" w:rsidRPr="00AC246B" w:rsidRDefault="0007531D">
            <w:pPr>
              <w:rPr>
                <w:b/>
                <w:color w:val="000000"/>
                <w:szCs w:val="22"/>
              </w:rPr>
            </w:pPr>
            <w:r w:rsidRPr="00AC246B">
              <w:rPr>
                <w:color w:val="000000"/>
                <w:szCs w:val="22"/>
              </w:rPr>
              <w:t xml:space="preserve">De Nota van inlichtingen </w:t>
            </w:r>
          </w:p>
          <w:p w14:paraId="790D5FB2" w14:textId="507AD8BF" w:rsidR="0007531D" w:rsidRPr="00AC246B" w:rsidRDefault="00B71BE1">
            <w:pPr>
              <w:rPr>
                <w:b/>
                <w:color w:val="000000"/>
                <w:szCs w:val="22"/>
              </w:rPr>
            </w:pPr>
            <w:r>
              <w:rPr>
                <w:color w:val="000000"/>
                <w:szCs w:val="22"/>
              </w:rPr>
              <w:t>Het</w:t>
            </w:r>
            <w:r w:rsidR="0007531D" w:rsidRPr="00AC246B">
              <w:rPr>
                <w:color w:val="000000"/>
                <w:szCs w:val="22"/>
              </w:rPr>
              <w:t xml:space="preserve"> </w:t>
            </w:r>
            <w:r>
              <w:rPr>
                <w:color w:val="000000"/>
                <w:szCs w:val="22"/>
              </w:rPr>
              <w:t>Beschrijvend document</w:t>
            </w:r>
          </w:p>
          <w:p w14:paraId="111D2F0C" w14:textId="77777777" w:rsidR="0007531D" w:rsidRPr="00AC246B" w:rsidRDefault="0007531D">
            <w:pPr>
              <w:rPr>
                <w:b/>
                <w:color w:val="000000"/>
                <w:szCs w:val="22"/>
              </w:rPr>
            </w:pPr>
            <w:r w:rsidRPr="00AC246B">
              <w:rPr>
                <w:color w:val="000000"/>
                <w:szCs w:val="22"/>
              </w:rPr>
              <w:t>De VNG inkoopvoorwaarden</w:t>
            </w:r>
          </w:p>
          <w:p w14:paraId="27A28ABF" w14:textId="77777777" w:rsidR="0007531D" w:rsidRPr="00AC246B" w:rsidRDefault="0007531D">
            <w:pPr>
              <w:rPr>
                <w:b/>
                <w:color w:val="000000"/>
                <w:szCs w:val="22"/>
              </w:rPr>
            </w:pPr>
            <w:r w:rsidRPr="00AC246B">
              <w:rPr>
                <w:color w:val="000000"/>
                <w:szCs w:val="22"/>
              </w:rPr>
              <w:t>De Inschrijving</w:t>
            </w:r>
          </w:p>
        </w:tc>
      </w:tr>
      <w:tr w:rsidR="0007531D" w:rsidRPr="00AC246B" w14:paraId="6F076D8E" w14:textId="77777777" w:rsidTr="568D62E7">
        <w:trPr>
          <w:trHeight w:val="488"/>
        </w:trPr>
        <w:tc>
          <w:tcPr>
            <w:tcW w:w="1951" w:type="dxa"/>
            <w:gridSpan w:val="3"/>
          </w:tcPr>
          <w:p w14:paraId="30D728B5" w14:textId="77777777" w:rsidR="0007531D" w:rsidRPr="00AC246B" w:rsidRDefault="0007531D" w:rsidP="00401111">
            <w:pPr>
              <w:numPr>
                <w:ilvl w:val="0"/>
                <w:numId w:val="16"/>
              </w:numPr>
              <w:rPr>
                <w:b/>
                <w:color w:val="000000"/>
                <w:szCs w:val="22"/>
              </w:rPr>
            </w:pPr>
          </w:p>
        </w:tc>
        <w:tc>
          <w:tcPr>
            <w:tcW w:w="7380" w:type="dxa"/>
          </w:tcPr>
          <w:p w14:paraId="494173E1" w14:textId="41DF4A7F" w:rsidR="0007531D" w:rsidRPr="00AC246B" w:rsidRDefault="0007531D">
            <w:pPr>
              <w:rPr>
                <w:b/>
                <w:color w:val="000000"/>
                <w:szCs w:val="22"/>
              </w:rPr>
            </w:pPr>
            <w:r w:rsidRPr="00AC246B">
              <w:rPr>
                <w:color w:val="000000"/>
                <w:szCs w:val="22"/>
              </w:rPr>
              <w:t xml:space="preserve">Inschrijver verklaart zich onvoorwaardelijk akkoord met </w:t>
            </w:r>
            <w:r w:rsidRPr="00485FA9">
              <w:rPr>
                <w:color w:val="000000"/>
                <w:szCs w:val="22"/>
              </w:rPr>
              <w:t>de (Raam) Overeenkomst</w:t>
            </w:r>
            <w:r w:rsidRPr="00AC246B">
              <w:rPr>
                <w:color w:val="000000"/>
                <w:szCs w:val="22"/>
              </w:rPr>
              <w:t xml:space="preserve"> en de Privacy addendum van Opdrachtgever.  </w:t>
            </w:r>
          </w:p>
        </w:tc>
      </w:tr>
      <w:tr w:rsidR="0007531D" w:rsidRPr="00AC246B" w14:paraId="4BFF0F02" w14:textId="77777777" w:rsidTr="568D62E7">
        <w:trPr>
          <w:trHeight w:val="488"/>
        </w:trPr>
        <w:tc>
          <w:tcPr>
            <w:tcW w:w="1951" w:type="dxa"/>
            <w:gridSpan w:val="3"/>
          </w:tcPr>
          <w:p w14:paraId="0B02D33B" w14:textId="77777777" w:rsidR="0007531D" w:rsidRPr="00AC246B" w:rsidRDefault="0007531D" w:rsidP="00401111">
            <w:pPr>
              <w:numPr>
                <w:ilvl w:val="0"/>
                <w:numId w:val="16"/>
              </w:numPr>
              <w:rPr>
                <w:b/>
                <w:color w:val="000000"/>
                <w:szCs w:val="22"/>
              </w:rPr>
            </w:pPr>
          </w:p>
        </w:tc>
        <w:tc>
          <w:tcPr>
            <w:tcW w:w="7380" w:type="dxa"/>
          </w:tcPr>
          <w:p w14:paraId="066E2E9E" w14:textId="300CC1C4" w:rsidR="0007531D" w:rsidRPr="00AC246B" w:rsidRDefault="0007531D">
            <w:pPr>
              <w:rPr>
                <w:b/>
                <w:color w:val="000000"/>
                <w:szCs w:val="22"/>
              </w:rPr>
            </w:pPr>
            <w:r w:rsidRPr="00AC246B">
              <w:rPr>
                <w:color w:val="000000"/>
                <w:szCs w:val="22"/>
              </w:rPr>
              <w:t>Inschrijver verklaart zich onvoorwaardelijk akkoord met de VNG Inkoopvoorwaarden van Opdrachtgever.</w:t>
            </w:r>
          </w:p>
        </w:tc>
      </w:tr>
      <w:tr w:rsidR="0007531D" w:rsidRPr="00AC246B" w14:paraId="61D1C5D4" w14:textId="77777777" w:rsidTr="568D62E7">
        <w:tblPrEx>
          <w:tblCellMar>
            <w:left w:w="108" w:type="dxa"/>
            <w:right w:w="108" w:type="dxa"/>
          </w:tblCellMar>
          <w:tblLook w:val="04A0" w:firstRow="1" w:lastRow="0" w:firstColumn="1" w:lastColumn="0" w:noHBand="0" w:noVBand="1"/>
        </w:tblPrEx>
        <w:tc>
          <w:tcPr>
            <w:tcW w:w="9331" w:type="dxa"/>
            <w:gridSpan w:val="4"/>
            <w:shd w:val="clear" w:color="auto" w:fill="1F497D" w:themeFill="text2"/>
          </w:tcPr>
          <w:p w14:paraId="12EF8EA1" w14:textId="77777777" w:rsidR="0007531D" w:rsidRDefault="0007531D">
            <w:pPr>
              <w:rPr>
                <w:color w:val="FFFFFF"/>
              </w:rPr>
            </w:pPr>
            <w:r>
              <w:rPr>
                <w:noProof/>
                <w:color w:val="FFFFFF"/>
              </w:rPr>
              <w:drawing>
                <wp:anchor distT="0" distB="0" distL="114300" distR="114300" simplePos="0" relativeHeight="251658251" behindDoc="0" locked="0" layoutInCell="1" allowOverlap="1" wp14:anchorId="306BF9DD" wp14:editId="41315984">
                  <wp:simplePos x="0" y="0"/>
                  <wp:positionH relativeFrom="column">
                    <wp:posOffset>10160</wp:posOffset>
                  </wp:positionH>
                  <wp:positionV relativeFrom="paragraph">
                    <wp:posOffset>38735</wp:posOffset>
                  </wp:positionV>
                  <wp:extent cx="431597" cy="431597"/>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597" cy="431597"/>
                          </a:xfrm>
                          <a:prstGeom prst="rect">
                            <a:avLst/>
                          </a:prstGeom>
                          <a:noFill/>
                          <a:effectLst>
                            <a:softEdge rad="38100"/>
                          </a:effectLst>
                        </pic:spPr>
                      </pic:pic>
                    </a:graphicData>
                  </a:graphic>
                  <wp14:sizeRelH relativeFrom="page">
                    <wp14:pctWidth>0</wp14:pctWidth>
                  </wp14:sizeRelH>
                  <wp14:sizeRelV relativeFrom="page">
                    <wp14:pctHeight>0</wp14:pctHeight>
                  </wp14:sizeRelV>
                </wp:anchor>
              </w:drawing>
            </w:r>
          </w:p>
          <w:p w14:paraId="0B3F743C" w14:textId="77777777" w:rsidR="0007531D" w:rsidRDefault="0007531D">
            <w:pPr>
              <w:jc w:val="center"/>
              <w:rPr>
                <w:color w:val="FFFFFF"/>
              </w:rPr>
            </w:pPr>
            <w:r w:rsidRPr="00AC246B">
              <w:rPr>
                <w:color w:val="FFFFFF"/>
              </w:rPr>
              <w:t>Algemene eisen</w:t>
            </w:r>
          </w:p>
          <w:p w14:paraId="1C5AC8B0" w14:textId="77777777" w:rsidR="0007531D" w:rsidRPr="00AC246B" w:rsidRDefault="0007531D">
            <w:pPr>
              <w:jc w:val="center"/>
              <w:rPr>
                <w:color w:val="FFFFFF"/>
              </w:rPr>
            </w:pPr>
          </w:p>
        </w:tc>
      </w:tr>
      <w:tr w:rsidR="0007531D" w:rsidRPr="00AC246B" w14:paraId="547E40DB" w14:textId="77777777" w:rsidTr="568D62E7">
        <w:tblPrEx>
          <w:tblCellMar>
            <w:left w:w="108" w:type="dxa"/>
            <w:right w:w="108" w:type="dxa"/>
          </w:tblCellMar>
          <w:tblLook w:val="04A0" w:firstRow="1" w:lastRow="0" w:firstColumn="1" w:lastColumn="0" w:noHBand="0" w:noVBand="1"/>
        </w:tblPrEx>
        <w:tc>
          <w:tcPr>
            <w:tcW w:w="1951" w:type="dxa"/>
            <w:gridSpan w:val="3"/>
          </w:tcPr>
          <w:p w14:paraId="479F3134" w14:textId="77777777" w:rsidR="0007531D" w:rsidRPr="00AC246B" w:rsidRDefault="0007531D" w:rsidP="00401111">
            <w:pPr>
              <w:numPr>
                <w:ilvl w:val="0"/>
                <w:numId w:val="16"/>
              </w:numPr>
              <w:rPr>
                <w:b/>
                <w:color w:val="000000"/>
                <w:szCs w:val="22"/>
              </w:rPr>
            </w:pPr>
          </w:p>
        </w:tc>
        <w:tc>
          <w:tcPr>
            <w:tcW w:w="7380" w:type="dxa"/>
          </w:tcPr>
          <w:p w14:paraId="412F73E7" w14:textId="77777777" w:rsidR="0007531D" w:rsidRPr="00AC246B" w:rsidRDefault="0007531D">
            <w:pPr>
              <w:rPr>
                <w:b/>
                <w:iCs/>
                <w:color w:val="000000"/>
                <w:szCs w:val="22"/>
              </w:rPr>
            </w:pPr>
            <w:r w:rsidRPr="00E064CC">
              <w:rPr>
                <w:iCs/>
                <w:color w:val="000000"/>
                <w:szCs w:val="22"/>
              </w:rPr>
              <w:t>Opdrachtnemer dient te voldoen aan en te handelen conform alle vigerende wet- &amp; regelgeving</w:t>
            </w:r>
          </w:p>
        </w:tc>
      </w:tr>
      <w:tr w:rsidR="0007531D" w:rsidRPr="00AC246B" w14:paraId="4BEACB11" w14:textId="77777777" w:rsidTr="568D62E7">
        <w:tblPrEx>
          <w:tblCellMar>
            <w:left w:w="108" w:type="dxa"/>
            <w:right w:w="108" w:type="dxa"/>
          </w:tblCellMar>
          <w:tblLook w:val="04A0" w:firstRow="1" w:lastRow="0" w:firstColumn="1" w:lastColumn="0" w:noHBand="0" w:noVBand="1"/>
        </w:tblPrEx>
        <w:tc>
          <w:tcPr>
            <w:tcW w:w="1951" w:type="dxa"/>
            <w:gridSpan w:val="3"/>
          </w:tcPr>
          <w:p w14:paraId="0A8AE688" w14:textId="77777777" w:rsidR="0007531D" w:rsidRPr="00AC246B" w:rsidRDefault="0007531D" w:rsidP="00401111">
            <w:pPr>
              <w:numPr>
                <w:ilvl w:val="0"/>
                <w:numId w:val="16"/>
              </w:numPr>
              <w:rPr>
                <w:b/>
                <w:color w:val="000000"/>
                <w:szCs w:val="22"/>
              </w:rPr>
            </w:pPr>
          </w:p>
        </w:tc>
        <w:tc>
          <w:tcPr>
            <w:tcW w:w="7380" w:type="dxa"/>
          </w:tcPr>
          <w:p w14:paraId="0DBAA223" w14:textId="4E7B4441" w:rsidR="0007531D" w:rsidRPr="00AC246B" w:rsidRDefault="0007531D">
            <w:pPr>
              <w:rPr>
                <w:rFonts w:cs="Arial"/>
                <w:b/>
                <w:color w:val="000000"/>
                <w:szCs w:val="22"/>
              </w:rPr>
            </w:pPr>
            <w:r w:rsidRPr="00AC246B">
              <w:rPr>
                <w:rFonts w:cs="Arial"/>
                <w:color w:val="000000"/>
                <w:szCs w:val="22"/>
              </w:rPr>
              <w:t xml:space="preserve">Opdrachtgever accepteert na Gunning slechts die Onderaannemer(s) die gedurende de </w:t>
            </w:r>
            <w:r w:rsidR="00B71BE1">
              <w:rPr>
                <w:rFonts w:cs="Arial"/>
                <w:color w:val="000000"/>
                <w:szCs w:val="22"/>
              </w:rPr>
              <w:t>procedure</w:t>
            </w:r>
            <w:r w:rsidRPr="00AC246B">
              <w:rPr>
                <w:rFonts w:cs="Arial"/>
                <w:color w:val="000000"/>
                <w:szCs w:val="22"/>
              </w:rPr>
              <w:t xml:space="preserve"> als zodanig zijn aangemerkt en die voldaan hebben aan alle procedurele vereisten die hiervoor zijn beschreven. Na Gunning is wijziging/inzet van Onderaannemer(s) slechts mogelijk indien Opdrachtgever hiervoor schriftelijk goedkeuring heeft gegeven. </w:t>
            </w:r>
          </w:p>
        </w:tc>
      </w:tr>
      <w:tr w:rsidR="0007531D" w:rsidRPr="00AC246B" w14:paraId="2833CD84" w14:textId="77777777" w:rsidTr="568D62E7">
        <w:tblPrEx>
          <w:tblCellMar>
            <w:left w:w="108" w:type="dxa"/>
            <w:right w:w="108" w:type="dxa"/>
          </w:tblCellMar>
          <w:tblLook w:val="04A0" w:firstRow="1" w:lastRow="0" w:firstColumn="1" w:lastColumn="0" w:noHBand="0" w:noVBand="1"/>
        </w:tblPrEx>
        <w:tc>
          <w:tcPr>
            <w:tcW w:w="1951" w:type="dxa"/>
            <w:gridSpan w:val="3"/>
          </w:tcPr>
          <w:p w14:paraId="097D276B" w14:textId="77777777" w:rsidR="0007531D" w:rsidRPr="00AC246B" w:rsidRDefault="0007531D" w:rsidP="00401111">
            <w:pPr>
              <w:numPr>
                <w:ilvl w:val="0"/>
                <w:numId w:val="16"/>
              </w:numPr>
              <w:rPr>
                <w:b/>
                <w:color w:val="000000"/>
                <w:szCs w:val="22"/>
              </w:rPr>
            </w:pPr>
          </w:p>
        </w:tc>
        <w:tc>
          <w:tcPr>
            <w:tcW w:w="7380" w:type="dxa"/>
          </w:tcPr>
          <w:p w14:paraId="215DD7FD" w14:textId="06D41582" w:rsidR="0007531D" w:rsidRPr="004C32B6" w:rsidRDefault="0007531D">
            <w:pPr>
              <w:rPr>
                <w:rFonts w:cs="Arial"/>
                <w:b/>
                <w:color w:val="000000"/>
                <w:szCs w:val="22"/>
              </w:rPr>
            </w:pPr>
            <w:r w:rsidRPr="00AC246B">
              <w:rPr>
                <w:rFonts w:cs="Arial"/>
                <w:color w:val="000000"/>
                <w:szCs w:val="22"/>
              </w:rPr>
              <w:t xml:space="preserve">Ter uitvoering van de verrichtingen die verband houden met </w:t>
            </w:r>
            <w:r w:rsidRPr="004B5B15">
              <w:rPr>
                <w:rFonts w:cs="Arial"/>
                <w:color w:val="000000"/>
                <w:szCs w:val="22"/>
              </w:rPr>
              <w:t xml:space="preserve">de te sluiten </w:t>
            </w:r>
            <w:r w:rsidR="004B5B15" w:rsidRPr="004B5B15">
              <w:rPr>
                <w:rFonts w:cs="Arial"/>
                <w:color w:val="000000"/>
                <w:szCs w:val="22"/>
              </w:rPr>
              <w:t>raamo</w:t>
            </w:r>
            <w:r w:rsidRPr="004B5B15">
              <w:rPr>
                <w:rFonts w:cs="Arial"/>
                <w:color w:val="000000"/>
                <w:szCs w:val="22"/>
              </w:rPr>
              <w:t>vereenkomst zal</w:t>
            </w:r>
            <w:r w:rsidRPr="00AC246B">
              <w:rPr>
                <w:rFonts w:cs="Arial"/>
                <w:color w:val="000000"/>
                <w:szCs w:val="22"/>
              </w:rPr>
              <w:t xml:space="preserve"> de Inschrijver zich bedienen van voldoende, ter zake kundig en bevoegd personeel dat dusdanige kwalificaties bezit dat de bedoelde verrichtingen op de juiste wijze worden uitgevoerd. Het uitvoerende personeel van de Inschrijver dient de Nederlandse taal zowel mondeling als schriftelijk te beheersen.</w:t>
            </w:r>
          </w:p>
        </w:tc>
      </w:tr>
      <w:tr w:rsidR="0007531D" w:rsidRPr="00AC246B" w14:paraId="46312C0B" w14:textId="77777777" w:rsidTr="568D62E7">
        <w:tblPrEx>
          <w:tblCellMar>
            <w:left w:w="108" w:type="dxa"/>
            <w:right w:w="108" w:type="dxa"/>
          </w:tblCellMar>
          <w:tblLook w:val="04A0" w:firstRow="1" w:lastRow="0" w:firstColumn="1" w:lastColumn="0" w:noHBand="0" w:noVBand="1"/>
        </w:tblPrEx>
        <w:tc>
          <w:tcPr>
            <w:tcW w:w="975" w:type="dxa"/>
            <w:tcBorders>
              <w:top w:val="single" w:sz="4" w:space="0" w:color="auto"/>
              <w:left w:val="single" w:sz="4" w:space="0" w:color="auto"/>
              <w:bottom w:val="single" w:sz="4" w:space="0" w:color="auto"/>
              <w:right w:val="nil"/>
            </w:tcBorders>
            <w:shd w:val="clear" w:color="auto" w:fill="1F497D" w:themeFill="text2"/>
          </w:tcPr>
          <w:p w14:paraId="5671AFB5" w14:textId="77777777" w:rsidR="0007531D" w:rsidRPr="00AC246B" w:rsidRDefault="0007531D" w:rsidP="00190DF7">
            <w:pPr>
              <w:ind w:left="720"/>
              <w:rPr>
                <w:color w:val="FFFFFF"/>
              </w:rPr>
            </w:pPr>
          </w:p>
        </w:tc>
        <w:tc>
          <w:tcPr>
            <w:tcW w:w="8356" w:type="dxa"/>
            <w:gridSpan w:val="3"/>
            <w:tcBorders>
              <w:top w:val="single" w:sz="4" w:space="0" w:color="auto"/>
              <w:left w:val="nil"/>
              <w:bottom w:val="single" w:sz="4" w:space="0" w:color="auto"/>
              <w:right w:val="nil"/>
            </w:tcBorders>
            <w:shd w:val="clear" w:color="auto" w:fill="1F497D" w:themeFill="text2"/>
          </w:tcPr>
          <w:p w14:paraId="626E9EE0" w14:textId="1F65D9CB" w:rsidR="0007531D" w:rsidRDefault="0007531D" w:rsidP="3158486D">
            <w:pPr>
              <w:rPr>
                <w:color w:val="FFFFFF"/>
              </w:rPr>
            </w:pPr>
          </w:p>
          <w:p w14:paraId="48D1D556" w14:textId="0DB992BC" w:rsidR="0007531D" w:rsidRPr="00C96C02" w:rsidRDefault="02675324" w:rsidP="3158486D">
            <w:pPr>
              <w:jc w:val="center"/>
              <w:rPr>
                <w:i/>
                <w:iCs/>
                <w:color w:val="FFFFFF"/>
              </w:rPr>
            </w:pPr>
            <w:r w:rsidRPr="3158486D">
              <w:rPr>
                <w:color w:val="FFFFFF" w:themeColor="background1"/>
              </w:rPr>
              <w:t>Minicompetitie</w:t>
            </w:r>
          </w:p>
          <w:p w14:paraId="34F2158A" w14:textId="77777777" w:rsidR="0007531D" w:rsidRPr="00AC246B" w:rsidRDefault="0007531D" w:rsidP="3158486D">
            <w:pPr>
              <w:rPr>
                <w:color w:val="FFFFFF"/>
              </w:rPr>
            </w:pPr>
          </w:p>
        </w:tc>
      </w:tr>
      <w:tr w:rsidR="0007531D" w:rsidRPr="00AC246B" w14:paraId="159968C8" w14:textId="77777777" w:rsidTr="568D62E7">
        <w:tblPrEx>
          <w:tblCellMar>
            <w:left w:w="108" w:type="dxa"/>
            <w:right w:w="108" w:type="dxa"/>
          </w:tblCellMar>
          <w:tblLook w:val="04A0" w:firstRow="1" w:lastRow="0" w:firstColumn="1" w:lastColumn="0" w:noHBand="0" w:noVBand="1"/>
        </w:tblPrEx>
        <w:tc>
          <w:tcPr>
            <w:tcW w:w="1463" w:type="dxa"/>
            <w:gridSpan w:val="2"/>
            <w:tcBorders>
              <w:top w:val="single" w:sz="4" w:space="0" w:color="auto"/>
            </w:tcBorders>
          </w:tcPr>
          <w:p w14:paraId="677384D3" w14:textId="0103C43E" w:rsidR="0007531D" w:rsidRPr="00447764" w:rsidRDefault="6BFDE53F" w:rsidP="3158486D">
            <w:pPr>
              <w:ind w:left="360"/>
              <w:rPr>
                <w:color w:val="000000"/>
              </w:rPr>
            </w:pPr>
            <w:r w:rsidRPr="00447764">
              <w:lastRenderedPageBreak/>
              <w:t>10</w:t>
            </w:r>
          </w:p>
        </w:tc>
        <w:tc>
          <w:tcPr>
            <w:tcW w:w="7868" w:type="dxa"/>
            <w:gridSpan w:val="2"/>
            <w:tcBorders>
              <w:top w:val="single" w:sz="4" w:space="0" w:color="auto"/>
            </w:tcBorders>
          </w:tcPr>
          <w:p w14:paraId="55BB82E5" w14:textId="27F08E33" w:rsidR="0007531D" w:rsidRPr="00EE1FF8" w:rsidRDefault="21E6BBE2" w:rsidP="7EB178AB">
            <w:pPr>
              <w:rPr>
                <w:b/>
                <w:bCs/>
                <w:color w:val="000000"/>
              </w:rPr>
            </w:pPr>
            <w:r>
              <w:t xml:space="preserve">De offerte </w:t>
            </w:r>
            <w:r w:rsidR="00A91EE5">
              <w:t>bij vervanging</w:t>
            </w:r>
            <w:r w:rsidR="000F2BCA">
              <w:t xml:space="preserve"> van de ingehuurde</w:t>
            </w:r>
            <w:r w:rsidR="00A91EE5">
              <w:t xml:space="preserve"> </w:t>
            </w:r>
            <w:r>
              <w:t xml:space="preserve">dient binnen </w:t>
            </w:r>
            <w:r w:rsidR="000F2BCA">
              <w:t xml:space="preserve">2 werkdagen </w:t>
            </w:r>
            <w:r>
              <w:t>uur in het bezit van Opdrachtgever te zijn.</w:t>
            </w:r>
          </w:p>
        </w:tc>
      </w:tr>
      <w:tr w:rsidR="00A91EE5" w:rsidRPr="00AC246B" w14:paraId="4A72BEDE" w14:textId="77777777" w:rsidTr="568D62E7">
        <w:tblPrEx>
          <w:tblCellMar>
            <w:left w:w="108" w:type="dxa"/>
            <w:right w:w="108" w:type="dxa"/>
          </w:tblCellMar>
          <w:tblLook w:val="04A0" w:firstRow="1" w:lastRow="0" w:firstColumn="1" w:lastColumn="0" w:noHBand="0" w:noVBand="1"/>
        </w:tblPrEx>
        <w:tc>
          <w:tcPr>
            <w:tcW w:w="1463" w:type="dxa"/>
            <w:gridSpan w:val="2"/>
            <w:tcBorders>
              <w:top w:val="single" w:sz="4" w:space="0" w:color="auto"/>
            </w:tcBorders>
          </w:tcPr>
          <w:p w14:paraId="4F99B56C" w14:textId="77777777" w:rsidR="00A91EE5" w:rsidRPr="00AC246B" w:rsidRDefault="00A91EE5" w:rsidP="00401111">
            <w:pPr>
              <w:numPr>
                <w:ilvl w:val="0"/>
                <w:numId w:val="29"/>
              </w:numPr>
              <w:rPr>
                <w:b/>
                <w:color w:val="000000"/>
              </w:rPr>
            </w:pPr>
          </w:p>
        </w:tc>
        <w:tc>
          <w:tcPr>
            <w:tcW w:w="7868" w:type="dxa"/>
            <w:gridSpan w:val="2"/>
            <w:tcBorders>
              <w:top w:val="single" w:sz="4" w:space="0" w:color="auto"/>
            </w:tcBorders>
          </w:tcPr>
          <w:p w14:paraId="56D1D204" w14:textId="5B7CD5A0" w:rsidR="00A91EE5" w:rsidRPr="00533D26" w:rsidRDefault="000F2BCA">
            <w:pPr>
              <w:rPr>
                <w:szCs w:val="22"/>
              </w:rPr>
            </w:pPr>
            <w:r>
              <w:rPr>
                <w:szCs w:val="22"/>
              </w:rPr>
              <w:t>De offerte voor een eerste opdracht dient binnen 5 werkdagen in het bezit van de Opdrachtgever te zijn.</w:t>
            </w:r>
          </w:p>
        </w:tc>
      </w:tr>
      <w:tr w:rsidR="00A91EE5" w:rsidRPr="00AC246B" w14:paraId="3D5C042D" w14:textId="77777777" w:rsidTr="568D62E7">
        <w:tblPrEx>
          <w:tblCellMar>
            <w:left w:w="108" w:type="dxa"/>
            <w:right w:w="108" w:type="dxa"/>
          </w:tblCellMar>
          <w:tblLook w:val="04A0" w:firstRow="1" w:lastRow="0" w:firstColumn="1" w:lastColumn="0" w:noHBand="0" w:noVBand="1"/>
        </w:tblPrEx>
        <w:tc>
          <w:tcPr>
            <w:tcW w:w="1463" w:type="dxa"/>
            <w:gridSpan w:val="2"/>
            <w:tcBorders>
              <w:top w:val="single" w:sz="4" w:space="0" w:color="auto"/>
            </w:tcBorders>
          </w:tcPr>
          <w:p w14:paraId="0C46604C" w14:textId="77777777" w:rsidR="00A91EE5" w:rsidRPr="00AC246B" w:rsidRDefault="00A91EE5" w:rsidP="00401111">
            <w:pPr>
              <w:numPr>
                <w:ilvl w:val="0"/>
                <w:numId w:val="29"/>
              </w:numPr>
              <w:rPr>
                <w:b/>
                <w:color w:val="000000"/>
              </w:rPr>
            </w:pPr>
          </w:p>
        </w:tc>
        <w:tc>
          <w:tcPr>
            <w:tcW w:w="7868" w:type="dxa"/>
            <w:gridSpan w:val="2"/>
            <w:tcBorders>
              <w:top w:val="single" w:sz="4" w:space="0" w:color="auto"/>
            </w:tcBorders>
          </w:tcPr>
          <w:p w14:paraId="02E8F06C" w14:textId="22833898" w:rsidR="00A91EE5" w:rsidRPr="00533D26" w:rsidRDefault="000F2BCA">
            <w:pPr>
              <w:rPr>
                <w:szCs w:val="22"/>
              </w:rPr>
            </w:pPr>
            <w:r>
              <w:rPr>
                <w:szCs w:val="22"/>
              </w:rPr>
              <w:t>De offerte voor een moeilijk in te vullen opdracht dient binnen 10 werkdagen in het bezit van de Opdrachtgever te zijn</w:t>
            </w:r>
          </w:p>
        </w:tc>
      </w:tr>
      <w:tr w:rsidR="0007531D" w:rsidRPr="00AC246B" w14:paraId="639A1EE5" w14:textId="77777777" w:rsidTr="568D62E7">
        <w:tblPrEx>
          <w:tblCellMar>
            <w:left w:w="108" w:type="dxa"/>
            <w:right w:w="108" w:type="dxa"/>
          </w:tblCellMar>
          <w:tblLook w:val="04A0" w:firstRow="1" w:lastRow="0" w:firstColumn="1" w:lastColumn="0" w:noHBand="0" w:noVBand="1"/>
        </w:tblPrEx>
        <w:tc>
          <w:tcPr>
            <w:tcW w:w="1463" w:type="dxa"/>
            <w:gridSpan w:val="2"/>
            <w:tcBorders>
              <w:top w:val="single" w:sz="4" w:space="0" w:color="auto"/>
            </w:tcBorders>
          </w:tcPr>
          <w:p w14:paraId="39556F1D" w14:textId="77777777" w:rsidR="0007531D" w:rsidRPr="00AC246B" w:rsidRDefault="0007531D" w:rsidP="00401111">
            <w:pPr>
              <w:numPr>
                <w:ilvl w:val="0"/>
                <w:numId w:val="29"/>
              </w:numPr>
              <w:rPr>
                <w:b/>
                <w:color w:val="000000"/>
              </w:rPr>
            </w:pPr>
          </w:p>
        </w:tc>
        <w:tc>
          <w:tcPr>
            <w:tcW w:w="7868" w:type="dxa"/>
            <w:gridSpan w:val="2"/>
            <w:tcBorders>
              <w:top w:val="single" w:sz="4" w:space="0" w:color="auto"/>
            </w:tcBorders>
          </w:tcPr>
          <w:p w14:paraId="1D9476B1" w14:textId="560DA84D" w:rsidR="0007531D" w:rsidRPr="00EE1FF8" w:rsidRDefault="005861E8">
            <w:pPr>
              <w:rPr>
                <w:b/>
                <w:iCs/>
                <w:color w:val="000000"/>
                <w:szCs w:val="22"/>
              </w:rPr>
            </w:pPr>
            <w:r w:rsidRPr="005861E8">
              <w:rPr>
                <w:szCs w:val="22"/>
              </w:rPr>
              <w:t>Inschrijver spant zich aantoonbaar in om aan iedere minicompetitie deel te nemen.</w:t>
            </w:r>
            <w:r w:rsidRPr="005861E8">
              <w:rPr>
                <w:szCs w:val="22"/>
              </w:rPr>
              <w:br/>
              <w:t xml:space="preserve">Indien Inschrijver niet kan deelnemen, meldt hij dit </w:t>
            </w:r>
            <w:r w:rsidRPr="005861E8">
              <w:rPr>
                <w:b/>
                <w:bCs/>
                <w:szCs w:val="22"/>
              </w:rPr>
              <w:t>binnen 1 werkdag</w:t>
            </w:r>
            <w:r w:rsidRPr="005861E8">
              <w:rPr>
                <w:szCs w:val="22"/>
              </w:rPr>
              <w:t xml:space="preserve"> na ontvangst van de aanvraag onder vermelding van de reden.</w:t>
            </w:r>
          </w:p>
        </w:tc>
      </w:tr>
      <w:tr w:rsidR="0007531D" w:rsidRPr="00AC246B" w14:paraId="4AAEF059" w14:textId="77777777" w:rsidTr="568D62E7">
        <w:tblPrEx>
          <w:tblCellMar>
            <w:left w:w="108" w:type="dxa"/>
            <w:right w:w="108" w:type="dxa"/>
          </w:tblCellMar>
          <w:tblLook w:val="04A0" w:firstRow="1" w:lastRow="0" w:firstColumn="1" w:lastColumn="0" w:noHBand="0" w:noVBand="1"/>
        </w:tblPrEx>
        <w:trPr>
          <w:trHeight w:val="739"/>
        </w:trPr>
        <w:tc>
          <w:tcPr>
            <w:tcW w:w="975" w:type="dxa"/>
            <w:tcBorders>
              <w:top w:val="single" w:sz="4" w:space="0" w:color="auto"/>
              <w:left w:val="single" w:sz="4" w:space="0" w:color="auto"/>
              <w:bottom w:val="single" w:sz="4" w:space="0" w:color="auto"/>
              <w:right w:val="nil"/>
            </w:tcBorders>
            <w:shd w:val="clear" w:color="auto" w:fill="1F497D" w:themeFill="text2"/>
          </w:tcPr>
          <w:p w14:paraId="2AA012AE" w14:textId="77777777" w:rsidR="0007531D" w:rsidRPr="00AC246B" w:rsidRDefault="0007531D" w:rsidP="00401111">
            <w:pPr>
              <w:numPr>
                <w:ilvl w:val="0"/>
                <w:numId w:val="28"/>
              </w:numPr>
              <w:rPr>
                <w:bCs/>
                <w:color w:val="FFFFFF"/>
              </w:rPr>
            </w:pPr>
          </w:p>
        </w:tc>
        <w:tc>
          <w:tcPr>
            <w:tcW w:w="8356" w:type="dxa"/>
            <w:gridSpan w:val="3"/>
            <w:tcBorders>
              <w:top w:val="single" w:sz="4" w:space="0" w:color="auto"/>
              <w:left w:val="nil"/>
              <w:bottom w:val="single" w:sz="4" w:space="0" w:color="auto"/>
              <w:right w:val="nil"/>
            </w:tcBorders>
            <w:shd w:val="clear" w:color="auto" w:fill="1F497D" w:themeFill="text2"/>
          </w:tcPr>
          <w:p w14:paraId="59F96EBB" w14:textId="34417450" w:rsidR="0007531D" w:rsidRPr="00EE1FF8" w:rsidRDefault="0007531D">
            <w:pPr>
              <w:jc w:val="center"/>
              <w:rPr>
                <w:bCs/>
                <w:color w:val="FFFFFF"/>
                <w:szCs w:val="22"/>
              </w:rPr>
            </w:pPr>
          </w:p>
          <w:p w14:paraId="4C816D87" w14:textId="77777777" w:rsidR="006B38B1" w:rsidRPr="00EE1FF8" w:rsidRDefault="006B38B1" w:rsidP="006B38B1">
            <w:pPr>
              <w:jc w:val="center"/>
              <w:rPr>
                <w:bCs/>
                <w:color w:val="FFFFFF" w:themeColor="background1"/>
                <w:szCs w:val="22"/>
              </w:rPr>
            </w:pPr>
            <w:r w:rsidRPr="00EE1FF8">
              <w:rPr>
                <w:bCs/>
                <w:color w:val="FFFFFF" w:themeColor="background1"/>
                <w:szCs w:val="22"/>
              </w:rPr>
              <w:t>Kandidaten inhuurproces</w:t>
            </w:r>
          </w:p>
          <w:p w14:paraId="6AC2B537" w14:textId="77777777" w:rsidR="0007531D" w:rsidRPr="00EE1FF8" w:rsidRDefault="0007531D">
            <w:pPr>
              <w:jc w:val="center"/>
              <w:rPr>
                <w:bCs/>
                <w:color w:val="FFFFFF"/>
                <w:szCs w:val="22"/>
              </w:rPr>
            </w:pPr>
          </w:p>
        </w:tc>
      </w:tr>
      <w:tr w:rsidR="0007531D" w:rsidRPr="00AC246B" w14:paraId="7DABE75E" w14:textId="77777777" w:rsidTr="568D62E7">
        <w:tblPrEx>
          <w:tblCellMar>
            <w:left w:w="108" w:type="dxa"/>
            <w:right w:w="108" w:type="dxa"/>
          </w:tblCellMar>
          <w:tblLook w:val="04A0" w:firstRow="1" w:lastRow="0" w:firstColumn="1" w:lastColumn="0" w:noHBand="0" w:noVBand="1"/>
        </w:tblPrEx>
        <w:tc>
          <w:tcPr>
            <w:tcW w:w="1463" w:type="dxa"/>
            <w:gridSpan w:val="2"/>
          </w:tcPr>
          <w:p w14:paraId="3447595B" w14:textId="77777777" w:rsidR="0007531D" w:rsidRPr="00AC246B" w:rsidRDefault="0007531D" w:rsidP="00401111">
            <w:pPr>
              <w:numPr>
                <w:ilvl w:val="0"/>
                <w:numId w:val="29"/>
              </w:numPr>
              <w:rPr>
                <w:b/>
                <w:color w:val="000000"/>
                <w:sz w:val="18"/>
                <w:szCs w:val="18"/>
              </w:rPr>
            </w:pPr>
          </w:p>
        </w:tc>
        <w:tc>
          <w:tcPr>
            <w:tcW w:w="7868" w:type="dxa"/>
            <w:gridSpan w:val="2"/>
          </w:tcPr>
          <w:p w14:paraId="303BB56D" w14:textId="1654969C" w:rsidR="0007531D" w:rsidRPr="00EE1FF8" w:rsidRDefault="0008598C">
            <w:pPr>
              <w:rPr>
                <w:b/>
                <w:iCs/>
                <w:color w:val="000000"/>
                <w:szCs w:val="22"/>
              </w:rPr>
            </w:pPr>
            <w:r w:rsidRPr="0094439E">
              <w:rPr>
                <w:szCs w:val="22"/>
              </w:rPr>
              <w:t xml:space="preserve">Inschrijver zorgt ervoor dat de inhuurkracht bij ziekte zich </w:t>
            </w:r>
            <w:r w:rsidR="00F5706B" w:rsidRPr="0094439E">
              <w:rPr>
                <w:szCs w:val="22"/>
              </w:rPr>
              <w:t>ziekmeldt</w:t>
            </w:r>
            <w:r w:rsidRPr="0094439E">
              <w:rPr>
                <w:szCs w:val="22"/>
              </w:rPr>
              <w:t xml:space="preserve"> bij de juiste contactpersoon van de Opdrachtgever. Inschrijver neemt het initiatief richting de Opdrachtgever en bespreekt of vervanging gewenst is en zo ja, op welke termijn. Bij afwezigheid langer dan vijf werkdagen zorgt Inschrijver per direct voor een minimaal kwalitatief gelijkwaardige vervanging conform de eerder gemaakte afspraken.</w:t>
            </w:r>
          </w:p>
        </w:tc>
      </w:tr>
      <w:tr w:rsidR="0007531D" w:rsidRPr="00AC246B" w14:paraId="7BA1651F" w14:textId="77777777" w:rsidTr="568D62E7">
        <w:tblPrEx>
          <w:tblCellMar>
            <w:left w:w="108" w:type="dxa"/>
            <w:right w:w="108" w:type="dxa"/>
          </w:tblCellMar>
          <w:tblLook w:val="04A0" w:firstRow="1" w:lastRow="0" w:firstColumn="1" w:lastColumn="0" w:noHBand="0" w:noVBand="1"/>
        </w:tblPrEx>
        <w:tc>
          <w:tcPr>
            <w:tcW w:w="1463" w:type="dxa"/>
            <w:gridSpan w:val="2"/>
          </w:tcPr>
          <w:p w14:paraId="46D7FA02" w14:textId="77777777" w:rsidR="0007531D" w:rsidRPr="00AC246B" w:rsidRDefault="0007531D" w:rsidP="00401111">
            <w:pPr>
              <w:numPr>
                <w:ilvl w:val="0"/>
                <w:numId w:val="29"/>
              </w:numPr>
              <w:rPr>
                <w:b/>
                <w:color w:val="000000"/>
                <w:sz w:val="18"/>
                <w:szCs w:val="18"/>
              </w:rPr>
            </w:pPr>
          </w:p>
        </w:tc>
        <w:tc>
          <w:tcPr>
            <w:tcW w:w="7868" w:type="dxa"/>
            <w:gridSpan w:val="2"/>
          </w:tcPr>
          <w:p w14:paraId="669EF81D" w14:textId="154F1599" w:rsidR="0007531D" w:rsidRPr="00EE1FF8" w:rsidRDefault="00515BD8">
            <w:pPr>
              <w:rPr>
                <w:b/>
                <w:iCs/>
                <w:color w:val="000000"/>
                <w:szCs w:val="22"/>
              </w:rPr>
            </w:pPr>
            <w:r w:rsidRPr="0094439E">
              <w:rPr>
                <w:szCs w:val="22"/>
              </w:rPr>
              <w:t>Indien de kandidaat niet (meer) voldoet aan de gestelde eisen, dan wel niet (meer) bereid of in staat is de werkzaamheden naar behoren te verrichten, wordt de overeenkomst beëindigd zonder de opzegtermijnen in acht te nemen. Waar mogelijk treden Opdrachtgever en Inschrijver hierover in een eerder stadium in overleg.</w:t>
            </w:r>
          </w:p>
        </w:tc>
      </w:tr>
      <w:tr w:rsidR="0007531D" w:rsidRPr="00AC246B" w14:paraId="28FD67CF" w14:textId="77777777" w:rsidTr="568D62E7">
        <w:tblPrEx>
          <w:tblCellMar>
            <w:left w:w="108" w:type="dxa"/>
            <w:right w:w="108" w:type="dxa"/>
          </w:tblCellMar>
          <w:tblLook w:val="04A0" w:firstRow="1" w:lastRow="0" w:firstColumn="1" w:lastColumn="0" w:noHBand="0" w:noVBand="1"/>
        </w:tblPrEx>
        <w:tc>
          <w:tcPr>
            <w:tcW w:w="1463" w:type="dxa"/>
            <w:gridSpan w:val="2"/>
          </w:tcPr>
          <w:p w14:paraId="79B14860" w14:textId="77777777" w:rsidR="0007531D" w:rsidRPr="00AC246B" w:rsidRDefault="0007531D" w:rsidP="00401111">
            <w:pPr>
              <w:numPr>
                <w:ilvl w:val="0"/>
                <w:numId w:val="29"/>
              </w:numPr>
              <w:rPr>
                <w:b/>
                <w:color w:val="000000"/>
                <w:sz w:val="18"/>
                <w:szCs w:val="18"/>
              </w:rPr>
            </w:pPr>
          </w:p>
        </w:tc>
        <w:tc>
          <w:tcPr>
            <w:tcW w:w="7868" w:type="dxa"/>
            <w:gridSpan w:val="2"/>
          </w:tcPr>
          <w:p w14:paraId="21327D4B" w14:textId="0B1A2425" w:rsidR="0007531D" w:rsidRPr="00EE1FF8" w:rsidRDefault="00086E45">
            <w:pPr>
              <w:rPr>
                <w:b/>
                <w:iCs/>
                <w:color w:val="000000"/>
                <w:szCs w:val="22"/>
              </w:rPr>
            </w:pPr>
            <w:r w:rsidRPr="0094439E">
              <w:rPr>
                <w:szCs w:val="22"/>
              </w:rPr>
              <w:t xml:space="preserve">De uurtarieven zijn vooraf door </w:t>
            </w:r>
            <w:r w:rsidRPr="00842ED0">
              <w:rPr>
                <w:szCs w:val="22"/>
              </w:rPr>
              <w:t>de Opdrachtgever bepaald</w:t>
            </w:r>
            <w:r w:rsidRPr="0094439E">
              <w:rPr>
                <w:szCs w:val="22"/>
              </w:rPr>
              <w:t xml:space="preserve"> en gelden als maximale uurtarieven. Op basis van een specifieke vraag kan Inschrijver wel lager, maar geen hoger uurtarief aanbieden.</w:t>
            </w:r>
          </w:p>
        </w:tc>
      </w:tr>
      <w:tr w:rsidR="0007531D" w:rsidRPr="00AC246B" w14:paraId="75A0EBB5" w14:textId="77777777" w:rsidTr="568D62E7">
        <w:tblPrEx>
          <w:tblCellMar>
            <w:left w:w="108" w:type="dxa"/>
            <w:right w:w="108" w:type="dxa"/>
          </w:tblCellMar>
          <w:tblLook w:val="04A0" w:firstRow="1" w:lastRow="0" w:firstColumn="1" w:lastColumn="0" w:noHBand="0" w:noVBand="1"/>
        </w:tblPrEx>
        <w:tc>
          <w:tcPr>
            <w:tcW w:w="1463" w:type="dxa"/>
            <w:gridSpan w:val="2"/>
          </w:tcPr>
          <w:p w14:paraId="71D13859" w14:textId="77777777" w:rsidR="0007531D" w:rsidRPr="00AC246B" w:rsidRDefault="0007531D" w:rsidP="00401111">
            <w:pPr>
              <w:numPr>
                <w:ilvl w:val="0"/>
                <w:numId w:val="29"/>
              </w:numPr>
              <w:rPr>
                <w:b/>
                <w:color w:val="000000"/>
              </w:rPr>
            </w:pPr>
          </w:p>
        </w:tc>
        <w:tc>
          <w:tcPr>
            <w:tcW w:w="7868" w:type="dxa"/>
            <w:gridSpan w:val="2"/>
          </w:tcPr>
          <w:p w14:paraId="026B9E34" w14:textId="564E82FE" w:rsidR="0007531D" w:rsidRPr="00EE1FF8" w:rsidRDefault="00B2293F">
            <w:pPr>
              <w:rPr>
                <w:b/>
                <w:iCs/>
                <w:color w:val="000000"/>
                <w:szCs w:val="22"/>
              </w:rPr>
            </w:pPr>
            <w:r w:rsidRPr="0094439E">
              <w:rPr>
                <w:szCs w:val="22"/>
              </w:rPr>
              <w:t>Per project/opdracht maken Opdrachtgever en Inschrijver nadere afspraken over kwaliteit, resultaat, doorlooptijd</w:t>
            </w:r>
            <w:r w:rsidR="00604331">
              <w:rPr>
                <w:szCs w:val="22"/>
              </w:rPr>
              <w:t>.</w:t>
            </w:r>
            <w:r w:rsidRPr="0094439E">
              <w:rPr>
                <w:szCs w:val="22"/>
              </w:rPr>
              <w:t xml:space="preserve"> Deze nadere afspraken zijn voor beide partijen bindend.</w:t>
            </w:r>
          </w:p>
        </w:tc>
      </w:tr>
      <w:tr w:rsidR="0007531D" w:rsidRPr="00AC246B" w14:paraId="259A69EE" w14:textId="77777777" w:rsidTr="568D62E7">
        <w:tblPrEx>
          <w:tblCellMar>
            <w:left w:w="108" w:type="dxa"/>
            <w:right w:w="108" w:type="dxa"/>
          </w:tblCellMar>
          <w:tblLook w:val="04A0" w:firstRow="1" w:lastRow="0" w:firstColumn="1" w:lastColumn="0" w:noHBand="0" w:noVBand="1"/>
        </w:tblPrEx>
        <w:tc>
          <w:tcPr>
            <w:tcW w:w="1463" w:type="dxa"/>
            <w:gridSpan w:val="2"/>
          </w:tcPr>
          <w:p w14:paraId="397F6F26" w14:textId="77777777" w:rsidR="0007531D" w:rsidRPr="00C7123A" w:rsidRDefault="0007531D" w:rsidP="00401111">
            <w:pPr>
              <w:numPr>
                <w:ilvl w:val="0"/>
                <w:numId w:val="29"/>
              </w:numPr>
              <w:rPr>
                <w:b/>
                <w:color w:val="000000"/>
              </w:rPr>
            </w:pPr>
          </w:p>
        </w:tc>
        <w:tc>
          <w:tcPr>
            <w:tcW w:w="7868" w:type="dxa"/>
            <w:gridSpan w:val="2"/>
          </w:tcPr>
          <w:p w14:paraId="3CE12D7A" w14:textId="54A5BA4A" w:rsidR="0007531D" w:rsidRPr="00C7123A" w:rsidRDefault="2BD65C3C" w:rsidP="00135CA1">
            <w:pPr>
              <w:rPr>
                <w:b/>
                <w:i/>
                <w:color w:val="000000"/>
              </w:rPr>
            </w:pPr>
            <w:r w:rsidRPr="00C7123A">
              <w:t xml:space="preserve">De kandidaat is, indien door de Opdrachtgever niet anders is vermeld in de aanvraag, in staat om binnen </w:t>
            </w:r>
            <w:r w:rsidR="73793ED3" w:rsidRPr="00C7123A">
              <w:t xml:space="preserve">maximaal </w:t>
            </w:r>
            <w:r w:rsidR="740229D8" w:rsidRPr="00C7123A">
              <w:t>15</w:t>
            </w:r>
            <w:r w:rsidR="18813F2D" w:rsidRPr="00C7123A">
              <w:t xml:space="preserve"> werkdagen</w:t>
            </w:r>
            <w:r w:rsidRPr="00C7123A">
              <w:t xml:space="preserve"> </w:t>
            </w:r>
            <w:r w:rsidR="18813F2D" w:rsidRPr="00C7123A">
              <w:t xml:space="preserve">na </w:t>
            </w:r>
            <w:r w:rsidRPr="00C7123A">
              <w:t>verzending van de aanvraag te starten met de opdracht.</w:t>
            </w:r>
          </w:p>
        </w:tc>
      </w:tr>
      <w:tr w:rsidR="00AE0029" w:rsidRPr="00AC246B" w14:paraId="29BB26B3" w14:textId="77777777" w:rsidTr="568D62E7">
        <w:tblPrEx>
          <w:tblCellMar>
            <w:left w:w="108" w:type="dxa"/>
            <w:right w:w="108" w:type="dxa"/>
          </w:tblCellMar>
          <w:tblLook w:val="04A0" w:firstRow="1" w:lastRow="0" w:firstColumn="1" w:lastColumn="0" w:noHBand="0" w:noVBand="1"/>
        </w:tblPrEx>
        <w:tc>
          <w:tcPr>
            <w:tcW w:w="1463" w:type="dxa"/>
            <w:gridSpan w:val="2"/>
          </w:tcPr>
          <w:p w14:paraId="3E903762" w14:textId="77777777" w:rsidR="00AE0029" w:rsidRPr="00AC246B" w:rsidRDefault="00AE0029" w:rsidP="00401111">
            <w:pPr>
              <w:numPr>
                <w:ilvl w:val="0"/>
                <w:numId w:val="29"/>
              </w:numPr>
              <w:rPr>
                <w:b/>
                <w:color w:val="000000"/>
              </w:rPr>
            </w:pPr>
          </w:p>
        </w:tc>
        <w:tc>
          <w:tcPr>
            <w:tcW w:w="7868" w:type="dxa"/>
            <w:gridSpan w:val="2"/>
          </w:tcPr>
          <w:p w14:paraId="3DA97A07" w14:textId="61BE51B4" w:rsidR="00AE0029" w:rsidRPr="00EE1FF8" w:rsidRDefault="003D770B">
            <w:pPr>
              <w:rPr>
                <w:bCs/>
                <w:iCs/>
                <w:color w:val="000000"/>
                <w:szCs w:val="22"/>
              </w:rPr>
            </w:pPr>
            <w:r w:rsidRPr="004C273B">
              <w:rPr>
                <w:szCs w:val="22"/>
              </w:rPr>
              <w:t>Indien Inschrijver aan de aanvraag denkt te kunnen voldoen, dient zijn aanbieding voor de kandidaat minimaal te bevatten een Curriculum Vitae (CV), een persoonsprofiel van de geschikte kandidaat en relevante bijzonderheden zoals de mate van beschikbaarheid. Inschrijver zorgt voor het natrekken van referenties (waar noodzakelijk geacht) en het vergelijk van de arbeidservaring met de behoefte en verlangens van de Opdrachtgever.</w:t>
            </w:r>
          </w:p>
        </w:tc>
      </w:tr>
      <w:tr w:rsidR="00E80EF0" w:rsidRPr="00AC246B" w14:paraId="502C410A" w14:textId="77777777" w:rsidTr="568D62E7">
        <w:tc>
          <w:tcPr>
            <w:tcW w:w="1463" w:type="dxa"/>
            <w:gridSpan w:val="2"/>
            <w:tcBorders>
              <w:top w:val="single" w:sz="4" w:space="0" w:color="auto"/>
              <w:left w:val="single" w:sz="4" w:space="0" w:color="auto"/>
              <w:bottom w:val="single" w:sz="4" w:space="0" w:color="auto"/>
              <w:right w:val="single" w:sz="4" w:space="0" w:color="auto"/>
            </w:tcBorders>
          </w:tcPr>
          <w:p w14:paraId="234D9089" w14:textId="77777777" w:rsidR="00E80EF0" w:rsidRPr="00AC246B" w:rsidRDefault="00E80EF0" w:rsidP="00401111">
            <w:pPr>
              <w:numPr>
                <w:ilvl w:val="0"/>
                <w:numId w:val="29"/>
              </w:numPr>
              <w:rPr>
                <w:b/>
                <w:color w:val="000000"/>
              </w:rPr>
            </w:pPr>
          </w:p>
        </w:tc>
        <w:tc>
          <w:tcPr>
            <w:tcW w:w="7868" w:type="dxa"/>
            <w:gridSpan w:val="2"/>
            <w:tcBorders>
              <w:top w:val="single" w:sz="4" w:space="0" w:color="auto"/>
              <w:left w:val="single" w:sz="4" w:space="0" w:color="auto"/>
              <w:bottom w:val="single" w:sz="4" w:space="0" w:color="auto"/>
              <w:right w:val="single" w:sz="4" w:space="0" w:color="auto"/>
            </w:tcBorders>
          </w:tcPr>
          <w:p w14:paraId="71AE8B8B" w14:textId="37803225" w:rsidR="00E80EF0" w:rsidRPr="004C273B" w:rsidRDefault="3F7AE290" w:rsidP="00086E45">
            <w:r>
              <w:t>Elke in te zetten kandidaat beschikt over een voor de functie relevante VOG, niet ouder dan een jaar of kan binnen 6 weken na de opdrachtverlening een geldige VOG overleggen.</w:t>
            </w:r>
          </w:p>
        </w:tc>
      </w:tr>
      <w:tr w:rsidR="00CB6B07" w:rsidRPr="00AC246B" w14:paraId="37DF3249" w14:textId="77777777" w:rsidTr="568D62E7">
        <w:tblPrEx>
          <w:tblCellMar>
            <w:left w:w="108" w:type="dxa"/>
            <w:right w:w="108" w:type="dxa"/>
          </w:tblCellMar>
          <w:tblLook w:val="04A0" w:firstRow="1" w:lastRow="0" w:firstColumn="1" w:lastColumn="0" w:noHBand="0" w:noVBand="1"/>
        </w:tblPrEx>
        <w:tc>
          <w:tcPr>
            <w:tcW w:w="1463" w:type="dxa"/>
            <w:gridSpan w:val="2"/>
          </w:tcPr>
          <w:p w14:paraId="457585D8" w14:textId="77777777" w:rsidR="00CB6B07" w:rsidRPr="00AC246B" w:rsidRDefault="00CB6B07" w:rsidP="00401111">
            <w:pPr>
              <w:numPr>
                <w:ilvl w:val="0"/>
                <w:numId w:val="29"/>
              </w:numPr>
              <w:rPr>
                <w:b/>
                <w:color w:val="000000"/>
              </w:rPr>
            </w:pPr>
          </w:p>
        </w:tc>
        <w:tc>
          <w:tcPr>
            <w:tcW w:w="7868" w:type="dxa"/>
            <w:gridSpan w:val="2"/>
          </w:tcPr>
          <w:p w14:paraId="489C8676" w14:textId="0FFE06D0" w:rsidR="00CB6B07" w:rsidRPr="003D059B" w:rsidRDefault="00004319">
            <w:pPr>
              <w:rPr>
                <w:szCs w:val="22"/>
              </w:rPr>
            </w:pPr>
            <w:r>
              <w:rPr>
                <w:szCs w:val="22"/>
              </w:rPr>
              <w:t>Inschrijver</w:t>
            </w:r>
            <w:r w:rsidR="00CB6B07" w:rsidRPr="003D059B">
              <w:rPr>
                <w:szCs w:val="22"/>
              </w:rPr>
              <w:t xml:space="preserve"> borgt een kennisoverdracht tussen de vertrekkende kracht en de nieuw in te zetten kracht.</w:t>
            </w:r>
          </w:p>
        </w:tc>
      </w:tr>
      <w:tr w:rsidR="00CB6B07" w:rsidRPr="00AC246B" w14:paraId="5E84D675" w14:textId="77777777" w:rsidTr="568D62E7">
        <w:tblPrEx>
          <w:tblCellMar>
            <w:left w:w="108" w:type="dxa"/>
            <w:right w:w="108" w:type="dxa"/>
          </w:tblCellMar>
          <w:tblLook w:val="04A0" w:firstRow="1" w:lastRow="0" w:firstColumn="1" w:lastColumn="0" w:noHBand="0" w:noVBand="1"/>
        </w:tblPrEx>
        <w:tc>
          <w:tcPr>
            <w:tcW w:w="1463" w:type="dxa"/>
            <w:gridSpan w:val="2"/>
          </w:tcPr>
          <w:p w14:paraId="1F3AB9A2" w14:textId="77777777" w:rsidR="00CB6B07" w:rsidRPr="00AC246B" w:rsidRDefault="00CB6B07" w:rsidP="00401111">
            <w:pPr>
              <w:numPr>
                <w:ilvl w:val="0"/>
                <w:numId w:val="29"/>
              </w:numPr>
              <w:rPr>
                <w:b/>
                <w:color w:val="000000"/>
              </w:rPr>
            </w:pPr>
          </w:p>
        </w:tc>
        <w:tc>
          <w:tcPr>
            <w:tcW w:w="7868" w:type="dxa"/>
            <w:gridSpan w:val="2"/>
          </w:tcPr>
          <w:p w14:paraId="2AF0449C" w14:textId="594D4D3A" w:rsidR="00CB6B07" w:rsidRPr="003D059B" w:rsidRDefault="00B469E4" w:rsidP="009B23CA">
            <w:pPr>
              <w:rPr>
                <w:szCs w:val="22"/>
              </w:rPr>
            </w:pPr>
            <w:r w:rsidRPr="00B469E4">
              <w:rPr>
                <w:szCs w:val="22"/>
              </w:rPr>
              <w:t xml:space="preserve">Opdrachtgever heeft het recht om een ingehuurde kandidaat na een inzetperiode van 1.000 gewerkte uren of 12 maanden kosteloos in dienst te nemen. </w:t>
            </w:r>
          </w:p>
        </w:tc>
      </w:tr>
      <w:tr w:rsidR="00F2091C" w:rsidRPr="00AC246B" w14:paraId="1F63606E" w14:textId="77777777" w:rsidTr="568D62E7">
        <w:tblPrEx>
          <w:tblCellMar>
            <w:left w:w="108" w:type="dxa"/>
            <w:right w:w="108" w:type="dxa"/>
          </w:tblCellMar>
          <w:tblLook w:val="04A0" w:firstRow="1" w:lastRow="0" w:firstColumn="1" w:lastColumn="0" w:noHBand="0" w:noVBand="1"/>
        </w:tblPrEx>
        <w:tc>
          <w:tcPr>
            <w:tcW w:w="1463" w:type="dxa"/>
            <w:gridSpan w:val="2"/>
          </w:tcPr>
          <w:p w14:paraId="3312482B" w14:textId="77777777" w:rsidR="00F2091C" w:rsidRPr="00AC246B" w:rsidRDefault="00F2091C" w:rsidP="00401111">
            <w:pPr>
              <w:numPr>
                <w:ilvl w:val="0"/>
                <w:numId w:val="29"/>
              </w:numPr>
              <w:rPr>
                <w:b/>
                <w:color w:val="000000"/>
              </w:rPr>
            </w:pPr>
          </w:p>
        </w:tc>
        <w:tc>
          <w:tcPr>
            <w:tcW w:w="7868" w:type="dxa"/>
            <w:gridSpan w:val="2"/>
          </w:tcPr>
          <w:p w14:paraId="5F677794" w14:textId="6EDA7683" w:rsidR="00F2091C" w:rsidRPr="003D059B" w:rsidRDefault="00F2091C">
            <w:pPr>
              <w:rPr>
                <w:szCs w:val="22"/>
              </w:rPr>
            </w:pPr>
            <w:r w:rsidRPr="003D059B">
              <w:rPr>
                <w:szCs w:val="22"/>
              </w:rPr>
              <w:t xml:space="preserve">In het geval van inzet van een </w:t>
            </w:r>
            <w:r w:rsidR="00EE1FF8" w:rsidRPr="003D059B">
              <w:rPr>
                <w:szCs w:val="22"/>
              </w:rPr>
              <w:t>zzp’er</w:t>
            </w:r>
            <w:r w:rsidRPr="003D059B">
              <w:rPr>
                <w:szCs w:val="22"/>
              </w:rPr>
              <w:t xml:space="preserve"> als inhuurkracht wordt gewerkt met de modelovereenkomst, waarbij de Opdrachtgever een overeenkomst aangaat met Inschrijver en niet rechtstreeks met de inhuurkracht. Inschrijver is verantwoordelijk om te controleren of de in te zetten </w:t>
            </w:r>
            <w:r w:rsidR="00EE1FF8" w:rsidRPr="003D059B">
              <w:rPr>
                <w:szCs w:val="22"/>
              </w:rPr>
              <w:t>zzp’er</w:t>
            </w:r>
            <w:r w:rsidRPr="003D059B">
              <w:rPr>
                <w:szCs w:val="22"/>
              </w:rPr>
              <w:t xml:space="preserve"> aan alle criteria van de Belastingdienst voor algehele zelfstandigheid voldoet. Inschrijver draagt de financiële risico's in het geval dat de Belastingdienst de modelovereenkomst tussenkomst en bijbehorende opdracht achteraf niet goedkeurt.</w:t>
            </w:r>
          </w:p>
        </w:tc>
      </w:tr>
      <w:tr w:rsidR="00E03EBC" w:rsidRPr="00AC246B" w14:paraId="33F1CEFE" w14:textId="77777777" w:rsidTr="568D62E7">
        <w:tblPrEx>
          <w:tblCellMar>
            <w:left w:w="108" w:type="dxa"/>
            <w:right w:w="108" w:type="dxa"/>
          </w:tblCellMar>
          <w:tblLook w:val="04A0" w:firstRow="1" w:lastRow="0" w:firstColumn="1" w:lastColumn="0" w:noHBand="0" w:noVBand="1"/>
        </w:tblPrEx>
        <w:tc>
          <w:tcPr>
            <w:tcW w:w="1463" w:type="dxa"/>
            <w:gridSpan w:val="2"/>
          </w:tcPr>
          <w:p w14:paraId="7437BF99" w14:textId="77777777" w:rsidR="00E03EBC" w:rsidRPr="00AC246B" w:rsidRDefault="00E03EBC" w:rsidP="00401111">
            <w:pPr>
              <w:numPr>
                <w:ilvl w:val="0"/>
                <w:numId w:val="29"/>
              </w:numPr>
              <w:rPr>
                <w:b/>
                <w:color w:val="000000"/>
              </w:rPr>
            </w:pPr>
          </w:p>
        </w:tc>
        <w:tc>
          <w:tcPr>
            <w:tcW w:w="7868" w:type="dxa"/>
            <w:gridSpan w:val="2"/>
          </w:tcPr>
          <w:p w14:paraId="19BE488B" w14:textId="373CB65F" w:rsidR="00E03EBC" w:rsidRPr="003D059B" w:rsidRDefault="00E03EBC">
            <w:r>
              <w:t>De ingehuurde kandidaat werkt op eigen laptop</w:t>
            </w:r>
            <w:r w:rsidR="1BB5522A">
              <w:t>.</w:t>
            </w:r>
          </w:p>
        </w:tc>
      </w:tr>
      <w:tr w:rsidR="0007531D" w:rsidRPr="00021D4B" w14:paraId="51089274" w14:textId="77777777" w:rsidTr="568D62E7">
        <w:tblPrEx>
          <w:tblCellMar>
            <w:left w:w="108" w:type="dxa"/>
            <w:right w:w="108" w:type="dxa"/>
          </w:tblCellMar>
          <w:tblLook w:val="04A0" w:firstRow="1" w:lastRow="0" w:firstColumn="1" w:lastColumn="0" w:noHBand="0" w:noVBand="1"/>
        </w:tblPrEx>
        <w:trPr>
          <w:trHeight w:val="881"/>
        </w:trPr>
        <w:tc>
          <w:tcPr>
            <w:tcW w:w="975" w:type="dxa"/>
            <w:tcBorders>
              <w:top w:val="single" w:sz="4" w:space="0" w:color="auto"/>
              <w:left w:val="single" w:sz="4" w:space="0" w:color="auto"/>
              <w:bottom w:val="single" w:sz="4" w:space="0" w:color="auto"/>
              <w:right w:val="nil"/>
            </w:tcBorders>
            <w:shd w:val="clear" w:color="auto" w:fill="1F497D" w:themeFill="text2"/>
          </w:tcPr>
          <w:p w14:paraId="581EDB4D" w14:textId="77777777" w:rsidR="0007531D" w:rsidRPr="00AC246B" w:rsidRDefault="0007531D" w:rsidP="00401111">
            <w:pPr>
              <w:numPr>
                <w:ilvl w:val="0"/>
                <w:numId w:val="27"/>
              </w:numPr>
              <w:rPr>
                <w:bCs/>
                <w:color w:val="FFFFFF"/>
              </w:rPr>
            </w:pPr>
          </w:p>
        </w:tc>
        <w:tc>
          <w:tcPr>
            <w:tcW w:w="8356" w:type="dxa"/>
            <w:gridSpan w:val="3"/>
            <w:tcBorders>
              <w:top w:val="single" w:sz="4" w:space="0" w:color="auto"/>
              <w:left w:val="nil"/>
              <w:bottom w:val="single" w:sz="4" w:space="0" w:color="auto"/>
              <w:right w:val="nil"/>
            </w:tcBorders>
            <w:shd w:val="clear" w:color="auto" w:fill="1F497D" w:themeFill="text2"/>
          </w:tcPr>
          <w:p w14:paraId="32CFF97B" w14:textId="77777777" w:rsidR="0007531D" w:rsidRDefault="0007531D">
            <w:pPr>
              <w:jc w:val="both"/>
              <w:rPr>
                <w:bCs/>
                <w:color w:val="FFFFFF"/>
              </w:rPr>
            </w:pPr>
            <w:r>
              <w:rPr>
                <w:bCs/>
                <w:noProof/>
                <w:color w:val="FFFFFF"/>
              </w:rPr>
              <w:drawing>
                <wp:anchor distT="0" distB="0" distL="114300" distR="114300" simplePos="0" relativeHeight="251658252" behindDoc="0" locked="0" layoutInCell="1" allowOverlap="1" wp14:anchorId="5FD2A97B" wp14:editId="2FBCB1CB">
                  <wp:simplePos x="0" y="0"/>
                  <wp:positionH relativeFrom="column">
                    <wp:posOffset>-198755</wp:posOffset>
                  </wp:positionH>
                  <wp:positionV relativeFrom="paragraph">
                    <wp:posOffset>11430</wp:posOffset>
                  </wp:positionV>
                  <wp:extent cx="519379" cy="519379"/>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379" cy="519379"/>
                          </a:xfrm>
                          <a:prstGeom prst="rect">
                            <a:avLst/>
                          </a:prstGeom>
                          <a:noFill/>
                          <a:effectLst>
                            <a:softEdge rad="12700"/>
                          </a:effectLst>
                        </pic:spPr>
                      </pic:pic>
                    </a:graphicData>
                  </a:graphic>
                  <wp14:sizeRelH relativeFrom="page">
                    <wp14:pctWidth>0</wp14:pctWidth>
                  </wp14:sizeRelH>
                  <wp14:sizeRelV relativeFrom="page">
                    <wp14:pctHeight>0</wp14:pctHeight>
                  </wp14:sizeRelV>
                </wp:anchor>
              </w:drawing>
            </w:r>
          </w:p>
          <w:p w14:paraId="6FA2BBB9" w14:textId="77777777" w:rsidR="0007531D" w:rsidRPr="00021D4B" w:rsidRDefault="0007531D">
            <w:pPr>
              <w:jc w:val="center"/>
              <w:rPr>
                <w:bCs/>
                <w:color w:val="FFFFFF"/>
                <w:lang w:val="en-GB"/>
              </w:rPr>
            </w:pPr>
            <w:r w:rsidRPr="00021D4B">
              <w:rPr>
                <w:bCs/>
                <w:color w:val="FFFFFF"/>
                <w:lang w:val="en-GB"/>
              </w:rPr>
              <w:t>Social Return On Investement (SROI)</w:t>
            </w:r>
          </w:p>
        </w:tc>
      </w:tr>
      <w:tr w:rsidR="0007531D" w:rsidRPr="00AC246B" w14:paraId="7FAA9605" w14:textId="77777777" w:rsidTr="568D62E7">
        <w:tblPrEx>
          <w:tblCellMar>
            <w:left w:w="108" w:type="dxa"/>
            <w:right w:w="108" w:type="dxa"/>
          </w:tblCellMar>
          <w:tblLook w:val="04A0" w:firstRow="1" w:lastRow="0" w:firstColumn="1" w:lastColumn="0" w:noHBand="0" w:noVBand="1"/>
        </w:tblPrEx>
        <w:tc>
          <w:tcPr>
            <w:tcW w:w="1463" w:type="dxa"/>
            <w:gridSpan w:val="2"/>
          </w:tcPr>
          <w:p w14:paraId="50E75BDC" w14:textId="77777777" w:rsidR="0007531D" w:rsidRPr="00021D4B" w:rsidRDefault="0007531D" w:rsidP="00401111">
            <w:pPr>
              <w:numPr>
                <w:ilvl w:val="0"/>
                <w:numId w:val="29"/>
              </w:numPr>
              <w:rPr>
                <w:b/>
                <w:color w:val="000000"/>
                <w:szCs w:val="22"/>
                <w:lang w:val="en-GB"/>
              </w:rPr>
            </w:pPr>
          </w:p>
        </w:tc>
        <w:tc>
          <w:tcPr>
            <w:tcW w:w="7868" w:type="dxa"/>
            <w:gridSpan w:val="2"/>
          </w:tcPr>
          <w:p w14:paraId="56BBDA17" w14:textId="73EB9E65" w:rsidR="0007531D" w:rsidRPr="00AC246B" w:rsidRDefault="008E7DDF" w:rsidP="00E46567">
            <w:pPr>
              <w:rPr>
                <w:rFonts w:cs="Arial"/>
                <w:b/>
                <w:color w:val="000000"/>
                <w:szCs w:val="22"/>
              </w:rPr>
            </w:pPr>
            <w:r w:rsidRPr="00100D03">
              <w:rPr>
                <w:color w:val="000000"/>
                <w:szCs w:val="22"/>
              </w:rPr>
              <w:t>De Opdrachtgever hanteert een Social Return On Investment (SROI)-verplichting van 5% op de daadwerkelijk gerealiseerde opdrachtwaarde van de Nadere Opdracht(en).</w:t>
            </w:r>
            <w:r w:rsidR="00842BEC" w:rsidRPr="00100D03">
              <w:rPr>
                <w:color w:val="000000"/>
                <w:szCs w:val="22"/>
              </w:rPr>
              <w:t xml:space="preserve"> De SROI-verplichting wordt per Nadere Opdracht nader geconcretiseerd en is gebaseerd op de werkelijk gefactureerde waarde binnen de raamovereenkomst.</w:t>
            </w:r>
          </w:p>
        </w:tc>
      </w:tr>
      <w:tr w:rsidR="005F4CD9" w:rsidRPr="00AC246B" w14:paraId="6F76B9B9" w14:textId="77777777" w:rsidTr="568D62E7">
        <w:tblPrEx>
          <w:tblCellMar>
            <w:left w:w="108" w:type="dxa"/>
            <w:right w:w="108" w:type="dxa"/>
          </w:tblCellMar>
          <w:tblLook w:val="04A0" w:firstRow="1" w:lastRow="0" w:firstColumn="1" w:lastColumn="0" w:noHBand="0" w:noVBand="1"/>
        </w:tblPrEx>
        <w:tc>
          <w:tcPr>
            <w:tcW w:w="1463" w:type="dxa"/>
            <w:gridSpan w:val="2"/>
          </w:tcPr>
          <w:p w14:paraId="0BC03DC6" w14:textId="77777777" w:rsidR="005F4CD9" w:rsidRPr="00AC246B" w:rsidRDefault="005F4CD9" w:rsidP="00401111">
            <w:pPr>
              <w:numPr>
                <w:ilvl w:val="0"/>
                <w:numId w:val="29"/>
              </w:numPr>
              <w:rPr>
                <w:b/>
                <w:color w:val="000000"/>
                <w:szCs w:val="22"/>
              </w:rPr>
            </w:pPr>
          </w:p>
        </w:tc>
        <w:tc>
          <w:tcPr>
            <w:tcW w:w="7868" w:type="dxa"/>
            <w:gridSpan w:val="2"/>
          </w:tcPr>
          <w:p w14:paraId="1923C864" w14:textId="77777777" w:rsidR="005F4CD9" w:rsidRPr="0096101A" w:rsidRDefault="005F4CD9" w:rsidP="005F4CD9">
            <w:pPr>
              <w:rPr>
                <w:color w:val="000000"/>
                <w:szCs w:val="22"/>
              </w:rPr>
            </w:pPr>
            <w:r w:rsidRPr="0096101A">
              <w:rPr>
                <w:color w:val="000000"/>
                <w:szCs w:val="22"/>
              </w:rPr>
              <w:t xml:space="preserve">Binnen 7 werkdagen na voorlopige gunning levert de voorlopig gegunde partij aan </w:t>
            </w:r>
            <w:r>
              <w:rPr>
                <w:color w:val="000000"/>
                <w:szCs w:val="22"/>
              </w:rPr>
              <w:t xml:space="preserve">de </w:t>
            </w:r>
            <w:r w:rsidRPr="00CB2673">
              <w:rPr>
                <w:color w:val="000000"/>
                <w:szCs w:val="22"/>
              </w:rPr>
              <w:t>coördinator Social Return</w:t>
            </w:r>
            <w:r w:rsidRPr="0096101A">
              <w:rPr>
                <w:color w:val="000000"/>
                <w:szCs w:val="22"/>
              </w:rPr>
              <w:t xml:space="preserve"> </w:t>
            </w:r>
            <w:r>
              <w:rPr>
                <w:color w:val="000000"/>
                <w:szCs w:val="22"/>
              </w:rPr>
              <w:t>(</w:t>
            </w:r>
            <w:hyperlink r:id="rId20" w:history="1">
              <w:r w:rsidRPr="00B33B33">
                <w:rPr>
                  <w:rStyle w:val="Hyperlink"/>
                  <w:szCs w:val="22"/>
                </w:rPr>
                <w:t>robert.bongers@wageningn.nl</w:t>
              </w:r>
            </w:hyperlink>
            <w:r>
              <w:rPr>
                <w:color w:val="000000"/>
                <w:szCs w:val="22"/>
              </w:rPr>
              <w:t xml:space="preserve">) </w:t>
            </w:r>
            <w:r w:rsidRPr="0096101A">
              <w:rPr>
                <w:color w:val="000000"/>
                <w:szCs w:val="22"/>
              </w:rPr>
              <w:t>een compact plan van aanpak (maximaal 2 A4) hoe jullie invulling gaan geven aan SROI. Het plan bestaat uit de volgende onderdelen:</w:t>
            </w:r>
          </w:p>
          <w:p w14:paraId="0CCB5EC7" w14:textId="77777777" w:rsidR="005F4CD9" w:rsidRPr="0096101A" w:rsidRDefault="005F4CD9" w:rsidP="005F4CD9">
            <w:pPr>
              <w:rPr>
                <w:color w:val="000000"/>
                <w:szCs w:val="22"/>
              </w:rPr>
            </w:pPr>
            <w:r w:rsidRPr="0096101A">
              <w:rPr>
                <w:color w:val="000000"/>
                <w:szCs w:val="22"/>
              </w:rPr>
              <w:t>1. Opdrachtsom, of de te verwachten opdrachtsom;</w:t>
            </w:r>
          </w:p>
          <w:p w14:paraId="70FF9F7A" w14:textId="77777777" w:rsidR="005F4CD9" w:rsidRPr="0096101A" w:rsidRDefault="005F4CD9" w:rsidP="005F4CD9">
            <w:pPr>
              <w:rPr>
                <w:color w:val="000000"/>
                <w:szCs w:val="22"/>
              </w:rPr>
            </w:pPr>
            <w:r w:rsidRPr="0096101A">
              <w:rPr>
                <w:color w:val="000000"/>
                <w:szCs w:val="22"/>
              </w:rPr>
              <w:t>2. Keuze voor welke bouwblokken worden ingezet;</w:t>
            </w:r>
          </w:p>
          <w:p w14:paraId="690E94FE" w14:textId="19960B73" w:rsidR="005F4CD9" w:rsidRPr="00AC246B" w:rsidRDefault="005F4CD9" w:rsidP="005F4CD9">
            <w:pPr>
              <w:rPr>
                <w:color w:val="000000"/>
                <w:lang w:eastAsia="en-US"/>
              </w:rPr>
            </w:pPr>
            <w:r w:rsidRPr="0096101A">
              <w:rPr>
                <w:color w:val="000000"/>
                <w:szCs w:val="22"/>
              </w:rPr>
              <w:t>3. Keuze welke maatschappelijke activiteiten worden opgenomen.</w:t>
            </w:r>
          </w:p>
        </w:tc>
      </w:tr>
      <w:tr w:rsidR="0007531D" w:rsidRPr="00AC246B" w14:paraId="7B1A630E" w14:textId="77777777" w:rsidTr="568D62E7">
        <w:tblPrEx>
          <w:tblCellMar>
            <w:left w:w="108" w:type="dxa"/>
            <w:right w:w="108" w:type="dxa"/>
          </w:tblCellMar>
          <w:tblLook w:val="04A0" w:firstRow="1" w:lastRow="0" w:firstColumn="1" w:lastColumn="0" w:noHBand="0" w:noVBand="1"/>
        </w:tblPrEx>
        <w:tc>
          <w:tcPr>
            <w:tcW w:w="1463" w:type="dxa"/>
            <w:gridSpan w:val="2"/>
          </w:tcPr>
          <w:p w14:paraId="4E4A2CB6" w14:textId="77777777" w:rsidR="0007531D" w:rsidRPr="00AC246B" w:rsidRDefault="0007531D" w:rsidP="00401111">
            <w:pPr>
              <w:numPr>
                <w:ilvl w:val="0"/>
                <w:numId w:val="29"/>
              </w:numPr>
              <w:rPr>
                <w:b/>
                <w:color w:val="000000"/>
                <w:szCs w:val="22"/>
              </w:rPr>
            </w:pPr>
          </w:p>
        </w:tc>
        <w:tc>
          <w:tcPr>
            <w:tcW w:w="7868" w:type="dxa"/>
            <w:gridSpan w:val="2"/>
          </w:tcPr>
          <w:p w14:paraId="0EA2155E" w14:textId="761FE68B" w:rsidR="0007531D" w:rsidRPr="00BB59A8" w:rsidRDefault="00DD6F6B" w:rsidP="005F4CD9">
            <w:pPr>
              <w:rPr>
                <w:b/>
                <w:color w:val="000000"/>
                <w:lang w:eastAsia="en-US"/>
              </w:rPr>
            </w:pPr>
            <w:r w:rsidRPr="002858E0">
              <w:rPr>
                <w:color w:val="000000"/>
                <w:szCs w:val="22"/>
              </w:rPr>
              <w:t xml:space="preserve">Binnen 7 kalenderdagen na opdrachtverstrekking wordt er </w:t>
            </w:r>
            <w:r>
              <w:rPr>
                <w:color w:val="000000"/>
                <w:szCs w:val="22"/>
              </w:rPr>
              <w:t xml:space="preserve">in overleg </w:t>
            </w:r>
            <w:r w:rsidRPr="002858E0">
              <w:rPr>
                <w:color w:val="000000"/>
                <w:szCs w:val="22"/>
              </w:rPr>
              <w:t xml:space="preserve">een afspraak ingepland </w:t>
            </w:r>
            <w:r>
              <w:rPr>
                <w:color w:val="000000"/>
                <w:szCs w:val="22"/>
              </w:rPr>
              <w:t xml:space="preserve">door de </w:t>
            </w:r>
            <w:r w:rsidRPr="00CB2673">
              <w:rPr>
                <w:color w:val="000000"/>
                <w:szCs w:val="22"/>
              </w:rPr>
              <w:t>coördinator Social Return</w:t>
            </w:r>
            <w:r w:rsidRPr="002858E0">
              <w:rPr>
                <w:color w:val="000000"/>
                <w:szCs w:val="22"/>
              </w:rPr>
              <w:t>. Tijdens dit gesprek wordt de invulling van de SROI</w:t>
            </w:r>
            <w:r w:rsidR="00F5706B" w:rsidRPr="002858E0">
              <w:rPr>
                <w:color w:val="000000"/>
                <w:szCs w:val="22"/>
              </w:rPr>
              <w:t>-</w:t>
            </w:r>
            <w:r w:rsidRPr="002858E0">
              <w:rPr>
                <w:color w:val="000000"/>
                <w:szCs w:val="22"/>
              </w:rPr>
              <w:t>verplichting definitief.</w:t>
            </w:r>
          </w:p>
        </w:tc>
      </w:tr>
      <w:tr w:rsidR="0007531D" w:rsidRPr="00AC246B" w14:paraId="237FC019" w14:textId="77777777" w:rsidTr="568D62E7">
        <w:tblPrEx>
          <w:tblCellMar>
            <w:left w:w="108" w:type="dxa"/>
            <w:right w:w="108" w:type="dxa"/>
          </w:tblCellMar>
          <w:tblLook w:val="04A0" w:firstRow="1" w:lastRow="0" w:firstColumn="1" w:lastColumn="0" w:noHBand="0" w:noVBand="1"/>
        </w:tblPrEx>
        <w:tc>
          <w:tcPr>
            <w:tcW w:w="1463" w:type="dxa"/>
            <w:gridSpan w:val="2"/>
            <w:tcBorders>
              <w:bottom w:val="single" w:sz="4" w:space="0" w:color="auto"/>
            </w:tcBorders>
          </w:tcPr>
          <w:p w14:paraId="3E56FADC" w14:textId="77777777" w:rsidR="0007531D" w:rsidRPr="00AC246B" w:rsidRDefault="0007531D" w:rsidP="00401111">
            <w:pPr>
              <w:numPr>
                <w:ilvl w:val="0"/>
                <w:numId w:val="29"/>
              </w:numPr>
              <w:rPr>
                <w:b/>
                <w:color w:val="000000"/>
                <w:szCs w:val="22"/>
              </w:rPr>
            </w:pPr>
          </w:p>
        </w:tc>
        <w:tc>
          <w:tcPr>
            <w:tcW w:w="7868" w:type="dxa"/>
            <w:gridSpan w:val="2"/>
            <w:tcBorders>
              <w:bottom w:val="single" w:sz="4" w:space="0" w:color="auto"/>
            </w:tcBorders>
          </w:tcPr>
          <w:p w14:paraId="103C2CCB" w14:textId="1289BF26" w:rsidR="005F4CD9" w:rsidRDefault="005F4CD9" w:rsidP="005F4CD9">
            <w:pPr>
              <w:rPr>
                <w:color w:val="000000"/>
                <w:szCs w:val="22"/>
              </w:rPr>
            </w:pPr>
            <w:r w:rsidRPr="00976EB8">
              <w:rPr>
                <w:color w:val="000000"/>
                <w:szCs w:val="22"/>
              </w:rPr>
              <w:t xml:space="preserve">Indien de Opdrachtnemer niet (geheel) aan de verplichting tot invulling van het </w:t>
            </w:r>
            <w:r w:rsidR="00E46567" w:rsidRPr="00976EB8">
              <w:rPr>
                <w:color w:val="000000"/>
                <w:szCs w:val="22"/>
              </w:rPr>
              <w:t>overeen</w:t>
            </w:r>
            <w:r w:rsidR="00E46567">
              <w:rPr>
                <w:color w:val="000000"/>
                <w:szCs w:val="22"/>
              </w:rPr>
              <w:t>g</w:t>
            </w:r>
            <w:r w:rsidR="00E46567" w:rsidRPr="00976EB8">
              <w:rPr>
                <w:color w:val="000000"/>
                <w:szCs w:val="22"/>
              </w:rPr>
              <w:t>ekomen</w:t>
            </w:r>
            <w:r w:rsidRPr="00976EB8">
              <w:rPr>
                <w:color w:val="000000"/>
                <w:szCs w:val="22"/>
              </w:rPr>
              <w:t xml:space="preserve"> bedrag voldoet, is de Opdrachtgever bevoegd om dit bedrag in </w:t>
            </w:r>
            <w:r w:rsidR="00A23E9F">
              <w:rPr>
                <w:color w:val="000000"/>
                <w:szCs w:val="22"/>
              </w:rPr>
              <w:t>rekening</w:t>
            </w:r>
            <w:r w:rsidRPr="00976EB8">
              <w:rPr>
                <w:color w:val="000000"/>
                <w:szCs w:val="22"/>
              </w:rPr>
              <w:t xml:space="preserve"> te brengen </w:t>
            </w:r>
            <w:r w:rsidR="00A23E9F">
              <w:rPr>
                <w:color w:val="000000"/>
                <w:szCs w:val="22"/>
              </w:rPr>
              <w:t>bij</w:t>
            </w:r>
            <w:r w:rsidRPr="00976EB8">
              <w:rPr>
                <w:color w:val="000000"/>
                <w:szCs w:val="22"/>
              </w:rPr>
              <w:t xml:space="preserve"> Opdrachtnemer. </w:t>
            </w:r>
          </w:p>
          <w:p w14:paraId="049D5984" w14:textId="30AABF30" w:rsidR="0007531D" w:rsidRPr="00503A33" w:rsidRDefault="0007531D">
            <w:pPr>
              <w:rPr>
                <w:b/>
                <w:color w:val="000000"/>
                <w:szCs w:val="22"/>
              </w:rPr>
            </w:pPr>
            <w:r w:rsidRPr="00F5706B">
              <w:rPr>
                <w:color w:val="000000"/>
                <w:szCs w:val="22"/>
              </w:rPr>
              <w:t>Elk jaar wordt de voortgang van SROI besproken. Bij het niet voldoen aan de 5% eis wordt 5% van de gerealiseerde omzet uitbetaald aan Opdrachtgever. Opdrachtgever zal dit bedrag gebruiken voor de vormgeving van initiatieven die direct bijdragen aan de ontwikkeling of inzet van instrumenten om werkzoekenden of mensen met een afstand tot de arbeidsmarkt te ondersteunen in de begeleiding naar werk.</w:t>
            </w:r>
          </w:p>
        </w:tc>
      </w:tr>
      <w:tr w:rsidR="0007531D" w:rsidRPr="00AC246B" w14:paraId="423B232D" w14:textId="77777777" w:rsidTr="568D62E7">
        <w:tblPrEx>
          <w:tblCellMar>
            <w:left w:w="108" w:type="dxa"/>
            <w:right w:w="108" w:type="dxa"/>
          </w:tblCellMar>
          <w:tblLook w:val="04A0" w:firstRow="1" w:lastRow="0" w:firstColumn="1" w:lastColumn="0" w:noHBand="0" w:noVBand="1"/>
        </w:tblPrEx>
        <w:trPr>
          <w:trHeight w:val="824"/>
        </w:trPr>
        <w:tc>
          <w:tcPr>
            <w:tcW w:w="975" w:type="dxa"/>
            <w:tcBorders>
              <w:top w:val="single" w:sz="4" w:space="0" w:color="auto"/>
              <w:left w:val="single" w:sz="4" w:space="0" w:color="auto"/>
              <w:bottom w:val="single" w:sz="4" w:space="0" w:color="auto"/>
              <w:right w:val="nil"/>
            </w:tcBorders>
            <w:shd w:val="clear" w:color="auto" w:fill="1F497D" w:themeFill="text2"/>
          </w:tcPr>
          <w:p w14:paraId="33977E29" w14:textId="77777777" w:rsidR="0007531D" w:rsidRPr="00AC246B" w:rsidRDefault="0007531D" w:rsidP="00401111">
            <w:pPr>
              <w:numPr>
                <w:ilvl w:val="0"/>
                <w:numId w:val="26"/>
              </w:numPr>
              <w:rPr>
                <w:bCs/>
                <w:color w:val="FFFFFF"/>
              </w:rPr>
            </w:pPr>
          </w:p>
        </w:tc>
        <w:tc>
          <w:tcPr>
            <w:tcW w:w="8356" w:type="dxa"/>
            <w:gridSpan w:val="3"/>
            <w:tcBorders>
              <w:top w:val="single" w:sz="4" w:space="0" w:color="auto"/>
              <w:left w:val="nil"/>
              <w:bottom w:val="single" w:sz="4" w:space="0" w:color="auto"/>
              <w:right w:val="nil"/>
            </w:tcBorders>
            <w:shd w:val="clear" w:color="auto" w:fill="1F497D" w:themeFill="text2"/>
          </w:tcPr>
          <w:p w14:paraId="55CFAE54" w14:textId="77777777" w:rsidR="0007531D" w:rsidRDefault="0007531D">
            <w:pPr>
              <w:jc w:val="center"/>
              <w:rPr>
                <w:bCs/>
                <w:color w:val="FFFFFF"/>
              </w:rPr>
            </w:pPr>
            <w:r>
              <w:rPr>
                <w:bCs/>
                <w:noProof/>
                <w:color w:val="FFFFFF"/>
              </w:rPr>
              <w:drawing>
                <wp:anchor distT="0" distB="0" distL="114300" distR="114300" simplePos="0" relativeHeight="251658253" behindDoc="0" locked="0" layoutInCell="1" allowOverlap="1" wp14:anchorId="35DD2AED" wp14:editId="6D67C65A">
                  <wp:simplePos x="0" y="0"/>
                  <wp:positionH relativeFrom="column">
                    <wp:posOffset>-140437</wp:posOffset>
                  </wp:positionH>
                  <wp:positionV relativeFrom="paragraph">
                    <wp:posOffset>23518</wp:posOffset>
                  </wp:positionV>
                  <wp:extent cx="460858" cy="47545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0858" cy="475455"/>
                          </a:xfrm>
                          <a:prstGeom prst="rect">
                            <a:avLst/>
                          </a:prstGeom>
                          <a:noFill/>
                          <a:effectLst>
                            <a:softEdge rad="38100"/>
                          </a:effectLst>
                        </pic:spPr>
                      </pic:pic>
                    </a:graphicData>
                  </a:graphic>
                  <wp14:sizeRelH relativeFrom="margin">
                    <wp14:pctWidth>0</wp14:pctWidth>
                  </wp14:sizeRelH>
                  <wp14:sizeRelV relativeFrom="margin">
                    <wp14:pctHeight>0</wp14:pctHeight>
                  </wp14:sizeRelV>
                </wp:anchor>
              </w:drawing>
            </w:r>
          </w:p>
          <w:p w14:paraId="1B5FB8A4" w14:textId="77777777" w:rsidR="0007531D" w:rsidRPr="00AC246B" w:rsidRDefault="0007531D">
            <w:pPr>
              <w:jc w:val="center"/>
              <w:rPr>
                <w:bCs/>
                <w:color w:val="FFFFFF"/>
              </w:rPr>
            </w:pPr>
            <w:r w:rsidRPr="00AC246B">
              <w:rPr>
                <w:bCs/>
                <w:color w:val="FFFFFF"/>
              </w:rPr>
              <w:t>Rapportage</w:t>
            </w:r>
          </w:p>
        </w:tc>
      </w:tr>
      <w:tr w:rsidR="0007531D" w:rsidRPr="00AC246B" w14:paraId="688FB91B" w14:textId="77777777" w:rsidTr="568D62E7">
        <w:tblPrEx>
          <w:tblCellMar>
            <w:left w:w="108" w:type="dxa"/>
            <w:right w:w="108" w:type="dxa"/>
          </w:tblCellMar>
          <w:tblLook w:val="04A0" w:firstRow="1" w:lastRow="0" w:firstColumn="1" w:lastColumn="0" w:noHBand="0" w:noVBand="1"/>
        </w:tblPrEx>
        <w:tc>
          <w:tcPr>
            <w:tcW w:w="14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C146A4" w14:textId="77777777" w:rsidR="0007531D" w:rsidRPr="00AC246B" w:rsidRDefault="0007531D" w:rsidP="00401111">
            <w:pPr>
              <w:numPr>
                <w:ilvl w:val="0"/>
                <w:numId w:val="29"/>
              </w:numPr>
              <w:rPr>
                <w:bCs/>
                <w:color w:val="000000"/>
                <w:szCs w:val="22"/>
              </w:rPr>
            </w:pPr>
          </w:p>
          <w:p w14:paraId="1EC004DB" w14:textId="77777777" w:rsidR="0007531D" w:rsidRPr="00AC246B" w:rsidRDefault="0007531D">
            <w:pPr>
              <w:rPr>
                <w:b/>
                <w:color w:val="000000"/>
                <w:szCs w:val="22"/>
              </w:rPr>
            </w:pPr>
          </w:p>
        </w:tc>
        <w:tc>
          <w:tcPr>
            <w:tcW w:w="7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870207" w14:textId="77777777" w:rsidR="0007531D" w:rsidRPr="009F7D72" w:rsidRDefault="0007531D">
            <w:pPr>
              <w:rPr>
                <w:b/>
                <w:color w:val="000000"/>
                <w:szCs w:val="22"/>
                <w:u w:val="single"/>
              </w:rPr>
            </w:pPr>
            <w:r w:rsidRPr="009F7D72">
              <w:rPr>
                <w:color w:val="000000"/>
                <w:szCs w:val="22"/>
                <w:u w:val="single"/>
              </w:rPr>
              <w:t>Strategisch/tactisch niveau:</w:t>
            </w:r>
          </w:p>
          <w:p w14:paraId="2165906D" w14:textId="77777777" w:rsidR="0007531D" w:rsidRPr="009F7D72" w:rsidRDefault="0007531D" w:rsidP="4E7B5E5D">
            <w:pPr>
              <w:rPr>
                <w:szCs w:val="22"/>
              </w:rPr>
            </w:pPr>
            <w:r w:rsidRPr="009F7D72">
              <w:rPr>
                <w:szCs w:val="22"/>
              </w:rPr>
              <w:t>Opdrachtnemer levert ieder kwartaal voorafgaand aan het voortgangsgesprek een rapportage aan Opdrachtgever. Deze rapportage bevat in ieder geval:</w:t>
            </w:r>
          </w:p>
          <w:p w14:paraId="6B590A51" w14:textId="77777777" w:rsidR="00230E87" w:rsidRPr="009F7D72" w:rsidRDefault="00230E87" w:rsidP="4E7B5E5D">
            <w:pPr>
              <w:rPr>
                <w:rFonts w:eastAsia="QuadraatSans-Regular" w:cs="QuadraatSans-Regular"/>
                <w:b/>
                <w:color w:val="000000"/>
              </w:rPr>
            </w:pPr>
          </w:p>
          <w:p w14:paraId="2208000A" w14:textId="06168A29" w:rsidR="0007531D" w:rsidRPr="009F7D72" w:rsidRDefault="00C55A22" w:rsidP="4E7B5E5D">
            <w:pPr>
              <w:shd w:val="clear" w:color="auto" w:fill="FFFFFF" w:themeFill="background1"/>
              <w:spacing w:line="300" w:lineRule="auto"/>
              <w:rPr>
                <w:rFonts w:eastAsia="QuadraatSans-Regular" w:cs="QuadraatSans-Regular"/>
                <w:color w:val="242424"/>
              </w:rPr>
            </w:pPr>
            <w:r w:rsidRPr="568D62E7">
              <w:rPr>
                <w:rFonts w:eastAsia="QuadraatSans-Regular" w:cs="QuadraatSans-Regular"/>
                <w:color w:val="242424"/>
              </w:rPr>
              <w:t xml:space="preserve">- </w:t>
            </w:r>
            <w:r w:rsidR="5DBD0A30" w:rsidRPr="568D62E7">
              <w:rPr>
                <w:rFonts w:eastAsia="QuadraatSans-Regular" w:cs="QuadraatSans-Regular"/>
                <w:color w:val="242424"/>
              </w:rPr>
              <w:t>aantal ingezette kandidaten en de verdeling naar functieniveau;</w:t>
            </w:r>
          </w:p>
          <w:p w14:paraId="66C1A33D" w14:textId="0AA5AD1D" w:rsidR="0007531D" w:rsidRPr="009F7D72" w:rsidRDefault="00C55A22" w:rsidP="4E7B5E5D">
            <w:pPr>
              <w:shd w:val="clear" w:color="auto" w:fill="FFFFFF" w:themeFill="background1"/>
              <w:spacing w:line="300" w:lineRule="auto"/>
              <w:rPr>
                <w:rFonts w:eastAsia="QuadraatSans-Regular" w:cs="QuadraatSans-Regular"/>
                <w:color w:val="242424"/>
              </w:rPr>
            </w:pPr>
            <w:r w:rsidRPr="568D62E7">
              <w:rPr>
                <w:rFonts w:eastAsia="QuadraatSans-Regular" w:cs="QuadraatSans-Regular"/>
                <w:color w:val="242424"/>
              </w:rPr>
              <w:t xml:space="preserve">- </w:t>
            </w:r>
            <w:r w:rsidR="5DBD0A30" w:rsidRPr="568D62E7">
              <w:rPr>
                <w:rFonts w:eastAsia="QuadraatSans-Regular" w:cs="QuadraatSans-Regular"/>
                <w:color w:val="242424"/>
              </w:rPr>
              <w:t>de gemiddelde doorlooptijd tussen aanvraag en invulling van opdrachten;</w:t>
            </w:r>
          </w:p>
          <w:p w14:paraId="6368A939" w14:textId="6C2AF535" w:rsidR="00C55A22" w:rsidRPr="009F7D72" w:rsidRDefault="00C55A22" w:rsidP="4E7B5E5D">
            <w:pPr>
              <w:shd w:val="clear" w:color="auto" w:fill="FFFFFF" w:themeFill="background1"/>
              <w:spacing w:line="300" w:lineRule="auto"/>
              <w:rPr>
                <w:rFonts w:eastAsia="QuadraatSans-Regular" w:cs="QuadraatSans-Regular"/>
              </w:rPr>
            </w:pPr>
            <w:r w:rsidRPr="568D62E7">
              <w:rPr>
                <w:rFonts w:eastAsia="QuadraatSans-Regular" w:cs="QuadraatSans-Regular"/>
              </w:rPr>
              <w:t>- het aantal aanvragen dat niet kon worden ingevuld en de reden daarvan;</w:t>
            </w:r>
          </w:p>
          <w:p w14:paraId="2E760D5F" w14:textId="7AF47297" w:rsidR="00C55A22" w:rsidRPr="009F7D72" w:rsidRDefault="00C55A22" w:rsidP="4E7B5E5D">
            <w:pPr>
              <w:shd w:val="clear" w:color="auto" w:fill="FFFFFF" w:themeFill="background1"/>
              <w:spacing w:line="300" w:lineRule="auto"/>
              <w:rPr>
                <w:rFonts w:eastAsia="QuadraatSans-Regular" w:cs="QuadraatSans-Regular"/>
              </w:rPr>
            </w:pPr>
            <w:r w:rsidRPr="568D62E7">
              <w:rPr>
                <w:rFonts w:eastAsia="QuadraatSans-Regular" w:cs="QuadraatSans-Regular"/>
              </w:rPr>
              <w:t>- Evaluatie van samenwerking tussen Opdrachtgever en Opdrachtnemer;</w:t>
            </w:r>
          </w:p>
          <w:p w14:paraId="4A51C9C8" w14:textId="5C09701D" w:rsidR="00C55A22" w:rsidRPr="009F7D72" w:rsidRDefault="00C55A22" w:rsidP="4E7B5E5D">
            <w:pPr>
              <w:shd w:val="clear" w:color="auto" w:fill="FFFFFF" w:themeFill="background1"/>
              <w:spacing w:line="300" w:lineRule="auto"/>
              <w:rPr>
                <w:rFonts w:eastAsia="QuadraatSans-Regular" w:cs="QuadraatSans-Regular"/>
              </w:rPr>
            </w:pPr>
            <w:r w:rsidRPr="568D62E7">
              <w:rPr>
                <w:rFonts w:eastAsia="QuadraatSans-Regular" w:cs="QuadraatSans-Regular"/>
              </w:rPr>
              <w:t>- Inzicht in de ontwikkeling van de ingezette professionals;</w:t>
            </w:r>
          </w:p>
          <w:p w14:paraId="68D66CF2" w14:textId="391C0FB3" w:rsidR="00C55A22" w:rsidRPr="009F7D72" w:rsidRDefault="00C55A22" w:rsidP="4E7B5E5D">
            <w:pPr>
              <w:shd w:val="clear" w:color="auto" w:fill="FFFFFF" w:themeFill="background1"/>
              <w:spacing w:line="300" w:lineRule="auto"/>
              <w:rPr>
                <w:rFonts w:eastAsia="QuadraatSans-Regular" w:cs="QuadraatSans-Regular"/>
              </w:rPr>
            </w:pPr>
            <w:r w:rsidRPr="568D62E7">
              <w:rPr>
                <w:rFonts w:eastAsia="QuadraatSans-Regular" w:cs="QuadraatSans-Regular"/>
              </w:rPr>
              <w:t>- voortgang SROI- verplichting;</w:t>
            </w:r>
          </w:p>
          <w:p w14:paraId="1A39B396" w14:textId="6869585B" w:rsidR="00C55A22" w:rsidRPr="009F7D72" w:rsidRDefault="00C55A22" w:rsidP="4E7B5E5D">
            <w:pPr>
              <w:shd w:val="clear" w:color="auto" w:fill="FFFFFF" w:themeFill="background1"/>
              <w:spacing w:line="300" w:lineRule="auto"/>
              <w:rPr>
                <w:rFonts w:eastAsia="QuadraatSans-Regular" w:cs="QuadraatSans-Regular"/>
              </w:rPr>
            </w:pPr>
            <w:r w:rsidRPr="568D62E7">
              <w:rPr>
                <w:rFonts w:eastAsia="QuadraatSans-Regular" w:cs="QuadraatSans-Regular"/>
              </w:rPr>
              <w:t>- relevante ontwikkelingen op het gebied van diversiteit, inclusie en gelijkwaardigheid</w:t>
            </w:r>
            <w:r w:rsidR="00230E87" w:rsidRPr="568D62E7">
              <w:rPr>
                <w:rFonts w:eastAsia="QuadraatSans-Regular" w:cs="QuadraatSans-Regular"/>
              </w:rPr>
              <w:t xml:space="preserve">; </w:t>
            </w:r>
          </w:p>
          <w:p w14:paraId="4A983391" w14:textId="1DD4844A" w:rsidR="00230E87" w:rsidRPr="009F7D72" w:rsidRDefault="00230E87" w:rsidP="4E7B5E5D">
            <w:pPr>
              <w:shd w:val="clear" w:color="auto" w:fill="FFFFFF" w:themeFill="background1"/>
              <w:spacing w:line="300" w:lineRule="auto"/>
              <w:rPr>
                <w:rFonts w:eastAsia="QuadraatSans-Regular" w:cs="QuadraatSans-Regular"/>
              </w:rPr>
            </w:pPr>
            <w:r w:rsidRPr="568D62E7">
              <w:rPr>
                <w:rFonts w:eastAsia="QuadraatSans-Regular" w:cs="QuadraatSans-Regular"/>
              </w:rPr>
              <w:t>- eventuele knelpunten in de personeelsmarkt of in de uitvoering van de raamovereenkomst;</w:t>
            </w:r>
          </w:p>
          <w:p w14:paraId="50625CD2" w14:textId="563C03BB" w:rsidR="0007531D" w:rsidRPr="00C55A22" w:rsidRDefault="00230E87" w:rsidP="00140B22">
            <w:pPr>
              <w:shd w:val="clear" w:color="auto" w:fill="FFFFFF" w:themeFill="background1"/>
              <w:spacing w:line="300" w:lineRule="auto"/>
              <w:rPr>
                <w:rFonts w:eastAsia="QuadraatSans-Regular" w:cs="QuadraatSans-Regular"/>
                <w:color w:val="FFFFFF"/>
              </w:rPr>
            </w:pPr>
            <w:r w:rsidRPr="568D62E7">
              <w:rPr>
                <w:rFonts w:eastAsia="QuadraatSans-Regular" w:cs="QuadraatSans-Regular"/>
              </w:rPr>
              <w:t>- overzicht van de beschikbaarheid en samenstelling van de kandidatenpool;</w:t>
            </w:r>
          </w:p>
        </w:tc>
      </w:tr>
      <w:tr w:rsidR="0007531D" w:rsidRPr="00AC246B" w14:paraId="3F46869B" w14:textId="77777777" w:rsidTr="568D62E7">
        <w:tblPrEx>
          <w:tblCellMar>
            <w:left w:w="108" w:type="dxa"/>
            <w:right w:w="108" w:type="dxa"/>
          </w:tblCellMar>
          <w:tblLook w:val="04A0" w:firstRow="1" w:lastRow="0" w:firstColumn="1" w:lastColumn="0" w:noHBand="0" w:noVBand="1"/>
        </w:tblPrEx>
        <w:tc>
          <w:tcPr>
            <w:tcW w:w="975" w:type="dxa"/>
            <w:tcBorders>
              <w:top w:val="single" w:sz="4" w:space="0" w:color="auto"/>
              <w:left w:val="single" w:sz="4" w:space="0" w:color="auto"/>
              <w:bottom w:val="single" w:sz="4" w:space="0" w:color="auto"/>
              <w:right w:val="nil"/>
            </w:tcBorders>
            <w:shd w:val="clear" w:color="auto" w:fill="1F497D" w:themeFill="text2"/>
          </w:tcPr>
          <w:p w14:paraId="6CBD3253" w14:textId="77777777" w:rsidR="0007531D" w:rsidRPr="00AC246B" w:rsidRDefault="0007531D" w:rsidP="00401111">
            <w:pPr>
              <w:numPr>
                <w:ilvl w:val="0"/>
                <w:numId w:val="25"/>
              </w:numPr>
              <w:rPr>
                <w:bCs/>
                <w:color w:val="FFFFFF"/>
              </w:rPr>
            </w:pPr>
          </w:p>
        </w:tc>
        <w:tc>
          <w:tcPr>
            <w:tcW w:w="8356" w:type="dxa"/>
            <w:gridSpan w:val="3"/>
            <w:tcBorders>
              <w:top w:val="single" w:sz="4" w:space="0" w:color="auto"/>
              <w:left w:val="nil"/>
              <w:bottom w:val="single" w:sz="4" w:space="0" w:color="auto"/>
              <w:right w:val="nil"/>
            </w:tcBorders>
            <w:shd w:val="clear" w:color="auto" w:fill="1F497D" w:themeFill="text2"/>
          </w:tcPr>
          <w:p w14:paraId="31407B1C" w14:textId="77777777" w:rsidR="0007531D" w:rsidRDefault="0007531D">
            <w:pPr>
              <w:rPr>
                <w:bCs/>
                <w:color w:val="FFFFFF"/>
              </w:rPr>
            </w:pPr>
            <w:r>
              <w:rPr>
                <w:bCs/>
                <w:noProof/>
                <w:color w:val="FFFFFF"/>
              </w:rPr>
              <w:drawing>
                <wp:anchor distT="0" distB="0" distL="114300" distR="114300" simplePos="0" relativeHeight="251658254" behindDoc="0" locked="0" layoutInCell="1" allowOverlap="1" wp14:anchorId="10DCBB83" wp14:editId="72E59A92">
                  <wp:simplePos x="0" y="0"/>
                  <wp:positionH relativeFrom="column">
                    <wp:posOffset>-139667</wp:posOffset>
                  </wp:positionH>
                  <wp:positionV relativeFrom="paragraph">
                    <wp:posOffset>42291</wp:posOffset>
                  </wp:positionV>
                  <wp:extent cx="424281" cy="435748"/>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4281" cy="435748"/>
                          </a:xfrm>
                          <a:prstGeom prst="rect">
                            <a:avLst/>
                          </a:prstGeom>
                          <a:noFill/>
                          <a:effectLst>
                            <a:softEdge rad="25400"/>
                          </a:effectLst>
                        </pic:spPr>
                      </pic:pic>
                    </a:graphicData>
                  </a:graphic>
                  <wp14:sizeRelH relativeFrom="margin">
                    <wp14:pctWidth>0</wp14:pctWidth>
                  </wp14:sizeRelH>
                  <wp14:sizeRelV relativeFrom="margin">
                    <wp14:pctHeight>0</wp14:pctHeight>
                  </wp14:sizeRelV>
                </wp:anchor>
              </w:drawing>
            </w:r>
          </w:p>
          <w:p w14:paraId="11BFBCD0" w14:textId="77777777" w:rsidR="0007531D" w:rsidRDefault="0007531D">
            <w:pPr>
              <w:jc w:val="center"/>
              <w:rPr>
                <w:bCs/>
                <w:color w:val="FFFFFF"/>
              </w:rPr>
            </w:pPr>
            <w:r w:rsidRPr="00AC246B">
              <w:rPr>
                <w:bCs/>
                <w:color w:val="FFFFFF"/>
              </w:rPr>
              <w:t>Privacy en informatiebeveiliging</w:t>
            </w:r>
          </w:p>
          <w:p w14:paraId="03BB30A9" w14:textId="77777777" w:rsidR="0007531D" w:rsidRPr="00AC246B" w:rsidRDefault="0007531D">
            <w:pPr>
              <w:jc w:val="center"/>
              <w:rPr>
                <w:bCs/>
                <w:color w:val="FFFFFF"/>
              </w:rPr>
            </w:pPr>
          </w:p>
        </w:tc>
      </w:tr>
      <w:tr w:rsidR="0007531D" w:rsidRPr="00AC246B" w14:paraId="45FFBF3F" w14:textId="77777777" w:rsidTr="568D62E7">
        <w:tblPrEx>
          <w:tblCellMar>
            <w:left w:w="108" w:type="dxa"/>
            <w:right w:w="108" w:type="dxa"/>
          </w:tblCellMar>
          <w:tblLook w:val="04A0" w:firstRow="1" w:lastRow="0" w:firstColumn="1" w:lastColumn="0" w:noHBand="0" w:noVBand="1"/>
        </w:tblPrEx>
        <w:tc>
          <w:tcPr>
            <w:tcW w:w="1463" w:type="dxa"/>
            <w:gridSpan w:val="2"/>
            <w:tcBorders>
              <w:top w:val="single" w:sz="4" w:space="0" w:color="auto"/>
              <w:bottom w:val="nil"/>
            </w:tcBorders>
          </w:tcPr>
          <w:p w14:paraId="0FA6BF87" w14:textId="77777777" w:rsidR="0007531D" w:rsidRPr="00AC246B" w:rsidRDefault="0007531D" w:rsidP="00401111">
            <w:pPr>
              <w:numPr>
                <w:ilvl w:val="0"/>
                <w:numId w:val="29"/>
              </w:numPr>
              <w:rPr>
                <w:b/>
                <w:color w:val="000000"/>
                <w:szCs w:val="22"/>
              </w:rPr>
            </w:pPr>
          </w:p>
        </w:tc>
        <w:tc>
          <w:tcPr>
            <w:tcW w:w="7868" w:type="dxa"/>
            <w:gridSpan w:val="2"/>
            <w:tcBorders>
              <w:top w:val="single" w:sz="4" w:space="0" w:color="auto"/>
              <w:bottom w:val="nil"/>
            </w:tcBorders>
          </w:tcPr>
          <w:p w14:paraId="0B0E6202" w14:textId="77777777" w:rsidR="0007531D" w:rsidRPr="004C273B" w:rsidRDefault="0007531D">
            <w:pPr>
              <w:rPr>
                <w:rFonts w:cs="Arial"/>
                <w:b/>
                <w:color w:val="000000"/>
                <w:szCs w:val="22"/>
                <w:lang w:eastAsia="en-US"/>
              </w:rPr>
            </w:pPr>
            <w:r w:rsidRPr="004C273B">
              <w:rPr>
                <w:rFonts w:cs="Arial"/>
                <w:color w:val="000000"/>
                <w:szCs w:val="22"/>
                <w:lang w:eastAsia="en-US"/>
              </w:rPr>
              <w:t xml:space="preserve">Inschrijver werkt aantoonbaar conform de Algemene verordening gegevensbescherming (AVG) en Inschrijver heeft haar informatiebeveiliging aantoonbaar geregeld. </w:t>
            </w:r>
          </w:p>
          <w:p w14:paraId="41D29089" w14:textId="7BC5D865" w:rsidR="0007531D" w:rsidRPr="004C273B" w:rsidRDefault="0007531D">
            <w:pPr>
              <w:rPr>
                <w:b/>
                <w:color w:val="000000"/>
                <w:szCs w:val="22"/>
              </w:rPr>
            </w:pPr>
            <w:r w:rsidRPr="004C273B">
              <w:rPr>
                <w:rFonts w:cs="Arial"/>
                <w:color w:val="000000"/>
                <w:szCs w:val="22"/>
                <w:lang w:eastAsia="en-US"/>
              </w:rPr>
              <w:t>Na de voorlopige gunning en voorafgaand aan het verificatiegesprek geeft Opdrachtnemer op verzoek van Opdrachtgever beknopt schriftelijk uitleg hoe hij dit heeft geregeld en hoe hij dit bij Opdrachtgever kan aantonen.</w:t>
            </w:r>
          </w:p>
        </w:tc>
      </w:tr>
      <w:tr w:rsidR="0007531D" w:rsidRPr="00AC246B" w14:paraId="7E661015" w14:textId="77777777" w:rsidTr="568D62E7">
        <w:tblPrEx>
          <w:tblCellMar>
            <w:left w:w="108" w:type="dxa"/>
            <w:right w:w="108" w:type="dxa"/>
          </w:tblCellMar>
          <w:tblLook w:val="04A0" w:firstRow="1" w:lastRow="0" w:firstColumn="1" w:lastColumn="0" w:noHBand="0" w:noVBand="1"/>
        </w:tblPrEx>
        <w:tc>
          <w:tcPr>
            <w:tcW w:w="1463" w:type="dxa"/>
            <w:gridSpan w:val="2"/>
            <w:tcBorders>
              <w:bottom w:val="single" w:sz="4" w:space="0" w:color="auto"/>
            </w:tcBorders>
          </w:tcPr>
          <w:p w14:paraId="7F58A7CE" w14:textId="77777777" w:rsidR="0007531D" w:rsidRPr="00AC246B" w:rsidRDefault="0007531D" w:rsidP="00401111">
            <w:pPr>
              <w:numPr>
                <w:ilvl w:val="0"/>
                <w:numId w:val="29"/>
              </w:numPr>
              <w:rPr>
                <w:b/>
                <w:color w:val="000000"/>
                <w:szCs w:val="22"/>
              </w:rPr>
            </w:pPr>
          </w:p>
        </w:tc>
        <w:tc>
          <w:tcPr>
            <w:tcW w:w="7868" w:type="dxa"/>
            <w:gridSpan w:val="2"/>
            <w:tcBorders>
              <w:bottom w:val="single" w:sz="4" w:space="0" w:color="auto"/>
            </w:tcBorders>
          </w:tcPr>
          <w:p w14:paraId="072A7476" w14:textId="77777777" w:rsidR="0007531D" w:rsidRPr="004C273B" w:rsidRDefault="0007531D">
            <w:pPr>
              <w:rPr>
                <w:rFonts w:cs="Arial"/>
                <w:b/>
                <w:color w:val="000000"/>
                <w:szCs w:val="22"/>
                <w:lang w:eastAsia="en-US"/>
              </w:rPr>
            </w:pPr>
            <w:r w:rsidRPr="004C273B">
              <w:rPr>
                <w:rFonts w:cs="Arial"/>
                <w:color w:val="000000"/>
                <w:szCs w:val="22"/>
                <w:lang w:eastAsia="en-US"/>
              </w:rPr>
              <w:t>Inschrijver heeft een Informatiebeveiligingsbeleid vastgesteld. Indien de beveiliging van persoonsgegevens niet expliciet wordt behandeld in het informatiebeveiligingsbeleid van inschrijver, dan heeft inschrijver een separaat privacybeleid vastgesteld.</w:t>
            </w:r>
          </w:p>
          <w:p w14:paraId="02C298A1" w14:textId="77777777" w:rsidR="0007531D" w:rsidRPr="004C273B" w:rsidRDefault="0007531D">
            <w:pPr>
              <w:rPr>
                <w:b/>
                <w:color w:val="000000"/>
                <w:szCs w:val="22"/>
              </w:rPr>
            </w:pPr>
          </w:p>
        </w:tc>
      </w:tr>
      <w:tr w:rsidR="0007531D" w:rsidRPr="00AC246B" w14:paraId="2DFCFAC7" w14:textId="77777777" w:rsidTr="568D62E7">
        <w:tblPrEx>
          <w:tblCellMar>
            <w:left w:w="108" w:type="dxa"/>
            <w:right w:w="108" w:type="dxa"/>
          </w:tblCellMar>
          <w:tblLook w:val="04A0" w:firstRow="1" w:lastRow="0" w:firstColumn="1" w:lastColumn="0" w:noHBand="0" w:noVBand="1"/>
        </w:tblPrEx>
        <w:trPr>
          <w:trHeight w:val="841"/>
        </w:trPr>
        <w:tc>
          <w:tcPr>
            <w:tcW w:w="975" w:type="dxa"/>
            <w:tcBorders>
              <w:top w:val="single" w:sz="4" w:space="0" w:color="auto"/>
              <w:left w:val="single" w:sz="4" w:space="0" w:color="auto"/>
              <w:bottom w:val="single" w:sz="4" w:space="0" w:color="auto"/>
              <w:right w:val="nil"/>
            </w:tcBorders>
            <w:shd w:val="clear" w:color="auto" w:fill="1F497D" w:themeFill="text2"/>
          </w:tcPr>
          <w:p w14:paraId="2C83ED4B" w14:textId="77777777" w:rsidR="0007531D" w:rsidRPr="00AC246B" w:rsidRDefault="0007531D" w:rsidP="00401111">
            <w:pPr>
              <w:numPr>
                <w:ilvl w:val="0"/>
                <w:numId w:val="24"/>
              </w:numPr>
              <w:rPr>
                <w:bCs/>
                <w:color w:val="FFFFFF"/>
              </w:rPr>
            </w:pPr>
          </w:p>
        </w:tc>
        <w:tc>
          <w:tcPr>
            <w:tcW w:w="8356" w:type="dxa"/>
            <w:gridSpan w:val="3"/>
            <w:tcBorders>
              <w:top w:val="single" w:sz="4" w:space="0" w:color="auto"/>
              <w:left w:val="nil"/>
              <w:bottom w:val="single" w:sz="4" w:space="0" w:color="auto"/>
              <w:right w:val="nil"/>
            </w:tcBorders>
            <w:shd w:val="clear" w:color="auto" w:fill="1F497D" w:themeFill="text2"/>
          </w:tcPr>
          <w:p w14:paraId="5C3323CC" w14:textId="700B9E6A" w:rsidR="0007531D" w:rsidRDefault="0007531D">
            <w:pPr>
              <w:rPr>
                <w:bCs/>
                <w:color w:val="FFFFFF"/>
              </w:rPr>
            </w:pPr>
            <w:r>
              <w:rPr>
                <w:bCs/>
                <w:noProof/>
                <w:color w:val="FFFFFF"/>
              </w:rPr>
              <w:drawing>
                <wp:anchor distT="0" distB="0" distL="114300" distR="114300" simplePos="0" relativeHeight="251658255" behindDoc="0" locked="0" layoutInCell="1" allowOverlap="1" wp14:anchorId="7AB5FE40" wp14:editId="62BC751C">
                  <wp:simplePos x="0" y="0"/>
                  <wp:positionH relativeFrom="column">
                    <wp:posOffset>-154940</wp:posOffset>
                  </wp:positionH>
                  <wp:positionV relativeFrom="paragraph">
                    <wp:posOffset>8179</wp:posOffset>
                  </wp:positionV>
                  <wp:extent cx="504749" cy="504749"/>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749" cy="504749"/>
                          </a:xfrm>
                          <a:prstGeom prst="rect">
                            <a:avLst/>
                          </a:prstGeom>
                          <a:noFill/>
                          <a:effectLst>
                            <a:softEdge rad="50800"/>
                          </a:effectLst>
                        </pic:spPr>
                      </pic:pic>
                    </a:graphicData>
                  </a:graphic>
                  <wp14:sizeRelH relativeFrom="margin">
                    <wp14:pctWidth>0</wp14:pctWidth>
                  </wp14:sizeRelH>
                  <wp14:sizeRelV relativeFrom="margin">
                    <wp14:pctHeight>0</wp14:pctHeight>
                  </wp14:sizeRelV>
                </wp:anchor>
              </w:drawing>
            </w:r>
          </w:p>
          <w:p w14:paraId="30F122E0" w14:textId="131D917F" w:rsidR="0007531D" w:rsidRDefault="00041F95">
            <w:pPr>
              <w:jc w:val="center"/>
              <w:rPr>
                <w:bCs/>
                <w:color w:val="FFFFFF"/>
              </w:rPr>
            </w:pPr>
            <w:r>
              <w:rPr>
                <w:bCs/>
                <w:color w:val="FFFFFF"/>
              </w:rPr>
              <w:t>Administratieve eisen</w:t>
            </w:r>
          </w:p>
          <w:p w14:paraId="2DD3B614" w14:textId="77777777" w:rsidR="0007531D" w:rsidRPr="00AC246B" w:rsidRDefault="0007531D">
            <w:pPr>
              <w:rPr>
                <w:bCs/>
                <w:color w:val="FFFFFF"/>
              </w:rPr>
            </w:pPr>
          </w:p>
        </w:tc>
      </w:tr>
      <w:tr w:rsidR="0007531D" w:rsidRPr="00AC246B" w14:paraId="53A26FB9" w14:textId="77777777" w:rsidTr="568D62E7">
        <w:tblPrEx>
          <w:tblCellMar>
            <w:left w:w="108" w:type="dxa"/>
            <w:right w:w="108" w:type="dxa"/>
          </w:tblCellMar>
          <w:tblLook w:val="04A0" w:firstRow="1" w:lastRow="0" w:firstColumn="1" w:lastColumn="0" w:noHBand="0" w:noVBand="1"/>
        </w:tblPrEx>
        <w:tc>
          <w:tcPr>
            <w:tcW w:w="1463" w:type="dxa"/>
            <w:gridSpan w:val="2"/>
          </w:tcPr>
          <w:p w14:paraId="2DEBCA49" w14:textId="77777777" w:rsidR="0007531D" w:rsidRPr="00CB6B07" w:rsidRDefault="0007531D" w:rsidP="00401111">
            <w:pPr>
              <w:numPr>
                <w:ilvl w:val="0"/>
                <w:numId w:val="29"/>
              </w:numPr>
              <w:rPr>
                <w:b/>
                <w:color w:val="000000"/>
                <w:szCs w:val="22"/>
              </w:rPr>
            </w:pPr>
          </w:p>
        </w:tc>
        <w:tc>
          <w:tcPr>
            <w:tcW w:w="7868" w:type="dxa"/>
            <w:gridSpan w:val="2"/>
          </w:tcPr>
          <w:p w14:paraId="49BC30A1" w14:textId="6F0DE003" w:rsidR="0007531D" w:rsidRPr="004C273B" w:rsidRDefault="0007531D">
            <w:pPr>
              <w:rPr>
                <w:b/>
                <w:color w:val="000000"/>
                <w:szCs w:val="22"/>
                <w:lang w:eastAsia="en-US"/>
              </w:rPr>
            </w:pPr>
            <w:r w:rsidRPr="001E4239">
              <w:rPr>
                <w:color w:val="000000"/>
                <w:szCs w:val="22"/>
                <w:lang w:eastAsia="en-US"/>
              </w:rPr>
              <w:t xml:space="preserve">Alleen daadwerkelijk </w:t>
            </w:r>
            <w:r w:rsidR="00B22758" w:rsidRPr="001E4239">
              <w:rPr>
                <w:color w:val="000000"/>
                <w:szCs w:val="22"/>
                <w:lang w:eastAsia="en-US"/>
              </w:rPr>
              <w:t xml:space="preserve">gewerkte uren worden </w:t>
            </w:r>
            <w:r w:rsidRPr="001E4239">
              <w:rPr>
                <w:color w:val="000000"/>
                <w:szCs w:val="22"/>
                <w:lang w:eastAsia="en-US"/>
              </w:rPr>
              <w:t>wordt vergoed. Opdrachtnemer dient maandelijks (digitaal) declaraties in bij Opdrachtgever.</w:t>
            </w:r>
          </w:p>
        </w:tc>
      </w:tr>
      <w:tr w:rsidR="0007531D" w:rsidRPr="00AC246B" w14:paraId="5C1D7DD7" w14:textId="77777777" w:rsidTr="568D62E7">
        <w:tblPrEx>
          <w:tblCellMar>
            <w:left w:w="108" w:type="dxa"/>
            <w:right w:w="108" w:type="dxa"/>
          </w:tblCellMar>
          <w:tblLook w:val="04A0" w:firstRow="1" w:lastRow="0" w:firstColumn="1" w:lastColumn="0" w:noHBand="0" w:noVBand="1"/>
        </w:tblPrEx>
        <w:tc>
          <w:tcPr>
            <w:tcW w:w="1463" w:type="dxa"/>
            <w:gridSpan w:val="2"/>
          </w:tcPr>
          <w:p w14:paraId="19A4E0E1" w14:textId="77777777" w:rsidR="0007531D" w:rsidRPr="00AC246B" w:rsidRDefault="0007531D" w:rsidP="00401111">
            <w:pPr>
              <w:numPr>
                <w:ilvl w:val="0"/>
                <w:numId w:val="29"/>
              </w:numPr>
              <w:rPr>
                <w:b/>
                <w:color w:val="000000"/>
                <w:szCs w:val="22"/>
              </w:rPr>
            </w:pPr>
          </w:p>
        </w:tc>
        <w:tc>
          <w:tcPr>
            <w:tcW w:w="7868" w:type="dxa"/>
            <w:gridSpan w:val="2"/>
          </w:tcPr>
          <w:p w14:paraId="6553D4F4" w14:textId="244B39E8" w:rsidR="0007531D" w:rsidRPr="004C273B" w:rsidRDefault="00CB6B07">
            <w:pPr>
              <w:rPr>
                <w:bCs/>
                <w:color w:val="000000"/>
                <w:szCs w:val="22"/>
                <w:lang w:eastAsia="en-US"/>
              </w:rPr>
            </w:pPr>
            <w:r w:rsidRPr="001E4239">
              <w:rPr>
                <w:color w:val="000000"/>
                <w:szCs w:val="22"/>
                <w:lang w:eastAsia="en-US"/>
              </w:rPr>
              <w:t xml:space="preserve">Verklaring omtrent gedrag (VOG) is verplicht. Deze kosten </w:t>
            </w:r>
            <w:r w:rsidR="000A113D">
              <w:rPr>
                <w:color w:val="000000"/>
                <w:szCs w:val="22"/>
                <w:lang w:eastAsia="en-US"/>
              </w:rPr>
              <w:t>komen voor rekening van de inschrijver.</w:t>
            </w:r>
            <w:r w:rsidR="000A113D" w:rsidRPr="001E4239">
              <w:rPr>
                <w:color w:val="000000"/>
                <w:szCs w:val="22"/>
                <w:lang w:eastAsia="en-US"/>
              </w:rPr>
              <w:t xml:space="preserve"> </w:t>
            </w:r>
          </w:p>
        </w:tc>
      </w:tr>
      <w:tr w:rsidR="0007531D" w:rsidRPr="00AC246B" w14:paraId="188DB5B9" w14:textId="77777777" w:rsidTr="568D62E7">
        <w:tblPrEx>
          <w:tblCellMar>
            <w:left w:w="108" w:type="dxa"/>
            <w:right w:w="108" w:type="dxa"/>
          </w:tblCellMar>
          <w:tblLook w:val="04A0" w:firstRow="1" w:lastRow="0" w:firstColumn="1" w:lastColumn="0" w:noHBand="0" w:noVBand="1"/>
        </w:tblPrEx>
        <w:tc>
          <w:tcPr>
            <w:tcW w:w="1463" w:type="dxa"/>
            <w:gridSpan w:val="2"/>
          </w:tcPr>
          <w:p w14:paraId="72717BD7" w14:textId="77777777" w:rsidR="0007531D" w:rsidRPr="00E84AE6" w:rsidRDefault="0007531D" w:rsidP="00401111">
            <w:pPr>
              <w:numPr>
                <w:ilvl w:val="0"/>
                <w:numId w:val="29"/>
              </w:numPr>
              <w:rPr>
                <w:b/>
                <w:color w:val="000000"/>
                <w:szCs w:val="22"/>
              </w:rPr>
            </w:pPr>
          </w:p>
        </w:tc>
        <w:tc>
          <w:tcPr>
            <w:tcW w:w="7868" w:type="dxa"/>
            <w:gridSpan w:val="2"/>
          </w:tcPr>
          <w:p w14:paraId="1D67F393" w14:textId="013D2412" w:rsidR="00F2091C" w:rsidRPr="00E84AE6" w:rsidRDefault="00F2091C" w:rsidP="00F2091C">
            <w:pPr>
              <w:pStyle w:val="Default"/>
              <w:rPr>
                <w:rFonts w:ascii="QuadraatSans-Regular" w:hAnsi="QuadraatSans-Regular"/>
                <w:sz w:val="22"/>
                <w:szCs w:val="22"/>
              </w:rPr>
            </w:pPr>
            <w:r w:rsidRPr="00E84AE6">
              <w:rPr>
                <w:rFonts w:ascii="QuadraatSans-Regular" w:hAnsi="QuadraatSans-Regular"/>
                <w:sz w:val="22"/>
                <w:szCs w:val="22"/>
              </w:rPr>
              <w:t xml:space="preserve">Facturering </w:t>
            </w:r>
            <w:r w:rsidR="00D57D62" w:rsidRPr="00E84AE6">
              <w:rPr>
                <w:rFonts w:ascii="QuadraatSans-Regular" w:hAnsi="QuadraatSans-Regular"/>
                <w:sz w:val="22"/>
                <w:szCs w:val="22"/>
              </w:rPr>
              <w:t>geschiedt digitaal</w:t>
            </w:r>
            <w:r w:rsidRPr="00E84AE6">
              <w:rPr>
                <w:rFonts w:ascii="QuadraatSans-Regular" w:hAnsi="QuadraatSans-Regular"/>
                <w:sz w:val="22"/>
                <w:szCs w:val="22"/>
              </w:rPr>
              <w:t xml:space="preserve"> op basis van een gespecificeerde factuur per kandidaat van het daadwerkelijk </w:t>
            </w:r>
            <w:r w:rsidR="00B20D64" w:rsidRPr="001E4239">
              <w:rPr>
                <w:rFonts w:ascii="QuadraatSans-Regular" w:hAnsi="QuadraatSans-Regular"/>
                <w:sz w:val="22"/>
                <w:szCs w:val="22"/>
              </w:rPr>
              <w:t xml:space="preserve">gewerkte </w:t>
            </w:r>
            <w:r w:rsidR="00B20D64" w:rsidRPr="00E84AE6">
              <w:rPr>
                <w:rFonts w:ascii="QuadraatSans-Regular" w:hAnsi="QuadraatSans-Regular"/>
                <w:sz w:val="22"/>
                <w:szCs w:val="22"/>
              </w:rPr>
              <w:t>aantal</w:t>
            </w:r>
            <w:r w:rsidRPr="00E84AE6">
              <w:rPr>
                <w:rFonts w:ascii="QuadraatSans-Regular" w:hAnsi="QuadraatSans-Regular"/>
                <w:sz w:val="22"/>
                <w:szCs w:val="22"/>
              </w:rPr>
              <w:t xml:space="preserve"> uren (reisuren zijn nimmer declarabel). De factuur dient te zijn voorzien van:</w:t>
            </w:r>
          </w:p>
          <w:p w14:paraId="37F81656" w14:textId="77777777" w:rsidR="00F2091C" w:rsidRPr="00E84AE6" w:rsidRDefault="00F2091C" w:rsidP="00F2091C">
            <w:pPr>
              <w:pStyle w:val="Default"/>
              <w:numPr>
                <w:ilvl w:val="0"/>
                <w:numId w:val="37"/>
              </w:numPr>
              <w:rPr>
                <w:rFonts w:ascii="QuadraatSans-Regular" w:hAnsi="QuadraatSans-Regular"/>
                <w:sz w:val="22"/>
                <w:szCs w:val="22"/>
              </w:rPr>
            </w:pPr>
            <w:r w:rsidRPr="00E84AE6">
              <w:rPr>
                <w:rFonts w:ascii="QuadraatSans-Regular" w:hAnsi="QuadraatSans-Regular"/>
                <w:sz w:val="22"/>
                <w:szCs w:val="22"/>
              </w:rPr>
              <w:t>De naam en adresgegevens van de Opdrachtnemer;</w:t>
            </w:r>
          </w:p>
          <w:p w14:paraId="437DA31B" w14:textId="77777777" w:rsidR="00F2091C" w:rsidRPr="00E84AE6" w:rsidRDefault="00F2091C" w:rsidP="00F2091C">
            <w:pPr>
              <w:pStyle w:val="Default"/>
              <w:numPr>
                <w:ilvl w:val="0"/>
                <w:numId w:val="36"/>
              </w:numPr>
              <w:rPr>
                <w:rFonts w:ascii="QuadraatSans-Regular" w:hAnsi="QuadraatSans-Regular"/>
                <w:sz w:val="22"/>
                <w:szCs w:val="22"/>
              </w:rPr>
            </w:pPr>
            <w:r w:rsidRPr="00E84AE6">
              <w:rPr>
                <w:rFonts w:ascii="QuadraatSans-Regular" w:hAnsi="QuadraatSans-Regular"/>
                <w:sz w:val="22"/>
                <w:szCs w:val="22"/>
              </w:rPr>
              <w:t>Naam contactpersoon;</w:t>
            </w:r>
          </w:p>
          <w:p w14:paraId="45E70FAF" w14:textId="77777777" w:rsidR="00F2091C" w:rsidRPr="00E84AE6" w:rsidRDefault="00F2091C" w:rsidP="00F2091C">
            <w:pPr>
              <w:pStyle w:val="Default"/>
              <w:numPr>
                <w:ilvl w:val="0"/>
                <w:numId w:val="36"/>
              </w:numPr>
              <w:rPr>
                <w:rFonts w:ascii="QuadraatSans-Regular" w:hAnsi="QuadraatSans-Regular"/>
                <w:sz w:val="22"/>
                <w:szCs w:val="22"/>
              </w:rPr>
            </w:pPr>
            <w:r w:rsidRPr="00E84AE6">
              <w:rPr>
                <w:rFonts w:ascii="QuadraatSans-Regular" w:hAnsi="QuadraatSans-Regular"/>
                <w:sz w:val="22"/>
                <w:szCs w:val="22"/>
              </w:rPr>
              <w:t>Naam, functie en cluster kandidaat(en);</w:t>
            </w:r>
          </w:p>
          <w:p w14:paraId="4C519459" w14:textId="77777777" w:rsidR="00F2091C" w:rsidRPr="00E84AE6" w:rsidRDefault="00F2091C" w:rsidP="00F2091C">
            <w:pPr>
              <w:pStyle w:val="Default"/>
              <w:numPr>
                <w:ilvl w:val="0"/>
                <w:numId w:val="36"/>
              </w:numPr>
              <w:rPr>
                <w:rFonts w:ascii="QuadraatSans-Regular" w:hAnsi="QuadraatSans-Regular"/>
                <w:sz w:val="22"/>
                <w:szCs w:val="22"/>
              </w:rPr>
            </w:pPr>
            <w:r w:rsidRPr="00E84AE6">
              <w:rPr>
                <w:rFonts w:ascii="QuadraatSans-Regular" w:hAnsi="QuadraatSans-Regular"/>
                <w:sz w:val="22"/>
                <w:szCs w:val="22"/>
              </w:rPr>
              <w:t>Grootboeknummer (opdrachtgever verstrekt deze)</w:t>
            </w:r>
          </w:p>
          <w:p w14:paraId="70B50A1F" w14:textId="77777777" w:rsidR="00F2091C" w:rsidRPr="00E84AE6" w:rsidRDefault="00F2091C" w:rsidP="00F2091C">
            <w:pPr>
              <w:pStyle w:val="Default"/>
              <w:numPr>
                <w:ilvl w:val="0"/>
                <w:numId w:val="36"/>
              </w:numPr>
              <w:rPr>
                <w:rFonts w:ascii="QuadraatSans-Regular" w:hAnsi="QuadraatSans-Regular"/>
                <w:sz w:val="22"/>
                <w:szCs w:val="22"/>
              </w:rPr>
            </w:pPr>
            <w:r w:rsidRPr="00E84AE6">
              <w:rPr>
                <w:rFonts w:ascii="QuadraatSans-Regular" w:hAnsi="QuadraatSans-Regular"/>
                <w:sz w:val="22"/>
                <w:szCs w:val="22"/>
              </w:rPr>
              <w:t>Routenummer (opdrachtgever verstrekt deze)</w:t>
            </w:r>
          </w:p>
          <w:p w14:paraId="6C5247C3" w14:textId="77777777" w:rsidR="00F2091C" w:rsidRPr="00E84AE6" w:rsidRDefault="00F2091C" w:rsidP="00F2091C">
            <w:pPr>
              <w:pStyle w:val="Default"/>
              <w:numPr>
                <w:ilvl w:val="0"/>
                <w:numId w:val="36"/>
              </w:numPr>
              <w:rPr>
                <w:rFonts w:ascii="QuadraatSans-Regular" w:hAnsi="QuadraatSans-Regular"/>
                <w:sz w:val="22"/>
                <w:szCs w:val="22"/>
              </w:rPr>
            </w:pPr>
            <w:r w:rsidRPr="00E84AE6">
              <w:rPr>
                <w:rFonts w:ascii="QuadraatSans-Regular" w:hAnsi="QuadraatSans-Regular"/>
                <w:sz w:val="22"/>
                <w:szCs w:val="22"/>
              </w:rPr>
              <w:t>Per kandidaat het aantal: contracturen, gewerkte uren en gefactureerde uren, en de periode;</w:t>
            </w:r>
          </w:p>
          <w:p w14:paraId="2B97F176" w14:textId="77A6A1B7" w:rsidR="00F2091C" w:rsidRPr="00E84AE6" w:rsidRDefault="2CC8EEFB" w:rsidP="00F2091C">
            <w:pPr>
              <w:pStyle w:val="Default"/>
              <w:numPr>
                <w:ilvl w:val="0"/>
                <w:numId w:val="36"/>
              </w:numPr>
              <w:rPr>
                <w:rFonts w:ascii="QuadraatSans-Regular" w:hAnsi="QuadraatSans-Regular"/>
                <w:sz w:val="22"/>
                <w:szCs w:val="22"/>
              </w:rPr>
            </w:pPr>
            <w:r w:rsidRPr="568D62E7">
              <w:rPr>
                <w:rFonts w:ascii="QuadraatSans-Regular" w:hAnsi="QuadraatSans-Regular"/>
                <w:sz w:val="22"/>
                <w:szCs w:val="22"/>
              </w:rPr>
              <w:t>Btw-</w:t>
            </w:r>
            <w:r w:rsidR="00F2091C" w:rsidRPr="00E84AE6">
              <w:rPr>
                <w:rFonts w:ascii="QuadraatSans-Regular" w:hAnsi="QuadraatSans-Regular"/>
                <w:sz w:val="22"/>
                <w:szCs w:val="22"/>
              </w:rPr>
              <w:t>bedrag;</w:t>
            </w:r>
          </w:p>
          <w:p w14:paraId="7F170BD0" w14:textId="60938F86" w:rsidR="00F2091C" w:rsidRPr="00E84AE6" w:rsidRDefault="051FA17C" w:rsidP="00F2091C">
            <w:pPr>
              <w:pStyle w:val="Default"/>
              <w:numPr>
                <w:ilvl w:val="0"/>
                <w:numId w:val="36"/>
              </w:numPr>
              <w:rPr>
                <w:rFonts w:ascii="QuadraatSans-Regular" w:hAnsi="QuadraatSans-Regular"/>
                <w:sz w:val="22"/>
                <w:szCs w:val="22"/>
              </w:rPr>
            </w:pPr>
            <w:r w:rsidRPr="568D62E7">
              <w:rPr>
                <w:rFonts w:ascii="QuadraatSans-Regular" w:hAnsi="QuadraatSans-Regular"/>
                <w:sz w:val="22"/>
                <w:szCs w:val="22"/>
              </w:rPr>
              <w:t>Btw-</w:t>
            </w:r>
            <w:r w:rsidR="00F2091C" w:rsidRPr="00E84AE6">
              <w:rPr>
                <w:rFonts w:ascii="QuadraatSans-Regular" w:hAnsi="QuadraatSans-Regular"/>
                <w:sz w:val="22"/>
                <w:szCs w:val="22"/>
              </w:rPr>
              <w:t>nummer;</w:t>
            </w:r>
          </w:p>
          <w:p w14:paraId="322D237F" w14:textId="77777777" w:rsidR="00F2091C" w:rsidRPr="00E84AE6" w:rsidRDefault="00F2091C" w:rsidP="00F2091C">
            <w:pPr>
              <w:pStyle w:val="Default"/>
              <w:numPr>
                <w:ilvl w:val="0"/>
                <w:numId w:val="36"/>
              </w:numPr>
              <w:rPr>
                <w:rFonts w:ascii="QuadraatSans-Regular" w:hAnsi="QuadraatSans-Regular"/>
                <w:sz w:val="22"/>
                <w:szCs w:val="22"/>
              </w:rPr>
            </w:pPr>
            <w:r w:rsidRPr="00E84AE6">
              <w:rPr>
                <w:rFonts w:ascii="QuadraatSans-Regular" w:hAnsi="QuadraatSans-Regular"/>
                <w:sz w:val="22"/>
                <w:szCs w:val="22"/>
              </w:rPr>
              <w:t>KvK nummer;</w:t>
            </w:r>
          </w:p>
          <w:p w14:paraId="0D2CD38A" w14:textId="613E7916" w:rsidR="00B53816" w:rsidRPr="00E84AE6" w:rsidRDefault="00B53816" w:rsidP="00F2091C">
            <w:pPr>
              <w:pStyle w:val="Default"/>
              <w:numPr>
                <w:ilvl w:val="0"/>
                <w:numId w:val="36"/>
              </w:numPr>
              <w:rPr>
                <w:rFonts w:ascii="QuadraatSans-Regular" w:hAnsi="QuadraatSans-Regular"/>
                <w:sz w:val="22"/>
                <w:szCs w:val="22"/>
              </w:rPr>
            </w:pPr>
            <w:r w:rsidRPr="00E84AE6">
              <w:rPr>
                <w:rFonts w:ascii="QuadraatSans-Regular" w:hAnsi="QuadraatSans-Regular"/>
                <w:sz w:val="22"/>
                <w:szCs w:val="22"/>
              </w:rPr>
              <w:t>Bedragen zijn in Euro vermeld</w:t>
            </w:r>
          </w:p>
          <w:p w14:paraId="06A8E60A" w14:textId="1B6734E3" w:rsidR="0007531D" w:rsidRPr="00E84AE6" w:rsidRDefault="00D85051" w:rsidP="00E84AE6">
            <w:pPr>
              <w:pStyle w:val="Default"/>
              <w:numPr>
                <w:ilvl w:val="0"/>
                <w:numId w:val="36"/>
              </w:numPr>
              <w:rPr>
                <w:b/>
                <w:szCs w:val="22"/>
                <w:lang w:eastAsia="en-US"/>
              </w:rPr>
            </w:pPr>
            <w:r w:rsidRPr="00E84AE6">
              <w:rPr>
                <w:rFonts w:ascii="QuadraatSans-Regular" w:hAnsi="QuadraatSans-Regular"/>
                <w:sz w:val="22"/>
                <w:szCs w:val="22"/>
              </w:rPr>
              <w:t>ECL</w:t>
            </w:r>
            <w:r w:rsidR="004C170E" w:rsidRPr="00E84AE6">
              <w:rPr>
                <w:rFonts w:ascii="QuadraatSans-Regular" w:hAnsi="QuadraatSans-Regular"/>
                <w:sz w:val="22"/>
                <w:szCs w:val="22"/>
              </w:rPr>
              <w:t xml:space="preserve"> 1350</w:t>
            </w:r>
            <w:r w:rsidRPr="00E84AE6">
              <w:rPr>
                <w:rFonts w:ascii="QuadraatSans-Regular" w:hAnsi="QuadraatSans-Regular"/>
                <w:sz w:val="22"/>
                <w:szCs w:val="22"/>
              </w:rPr>
              <w:t>/ FCL</w:t>
            </w:r>
            <w:r w:rsidR="004C170E" w:rsidRPr="00E84AE6">
              <w:rPr>
                <w:rFonts w:ascii="QuadraatSans-Regular" w:hAnsi="QuadraatSans-Regular"/>
                <w:sz w:val="22"/>
                <w:szCs w:val="22"/>
              </w:rPr>
              <w:t xml:space="preserve"> 90350010</w:t>
            </w:r>
          </w:p>
        </w:tc>
      </w:tr>
      <w:tr w:rsidR="0007531D" w:rsidRPr="00AC246B" w14:paraId="63383A63" w14:textId="77777777" w:rsidTr="568D62E7">
        <w:tblPrEx>
          <w:tblCellMar>
            <w:left w:w="108" w:type="dxa"/>
            <w:right w:w="108" w:type="dxa"/>
          </w:tblCellMar>
          <w:tblLook w:val="04A0" w:firstRow="1" w:lastRow="0" w:firstColumn="1" w:lastColumn="0" w:noHBand="0" w:noVBand="1"/>
        </w:tblPrEx>
        <w:tc>
          <w:tcPr>
            <w:tcW w:w="1463" w:type="dxa"/>
            <w:gridSpan w:val="2"/>
          </w:tcPr>
          <w:p w14:paraId="0F813481" w14:textId="77777777" w:rsidR="0007531D" w:rsidRPr="00AC246B" w:rsidRDefault="0007531D" w:rsidP="00401111">
            <w:pPr>
              <w:numPr>
                <w:ilvl w:val="0"/>
                <w:numId w:val="29"/>
              </w:numPr>
              <w:rPr>
                <w:b/>
                <w:color w:val="000000"/>
                <w:szCs w:val="22"/>
              </w:rPr>
            </w:pPr>
          </w:p>
        </w:tc>
        <w:tc>
          <w:tcPr>
            <w:tcW w:w="7868" w:type="dxa"/>
            <w:gridSpan w:val="2"/>
          </w:tcPr>
          <w:p w14:paraId="68B0D715" w14:textId="6828AFB9" w:rsidR="0007531D" w:rsidRPr="00EE1FF8" w:rsidRDefault="00F2091C">
            <w:pPr>
              <w:rPr>
                <w:b/>
                <w:color w:val="000000"/>
                <w:szCs w:val="22"/>
                <w:highlight w:val="yellow"/>
                <w:lang w:eastAsia="en-US"/>
              </w:rPr>
            </w:pPr>
            <w:r w:rsidRPr="00C0496F">
              <w:rPr>
                <w:szCs w:val="22"/>
              </w:rPr>
              <w:t>De verplichting tot betaling van de ge</w:t>
            </w:r>
            <w:r w:rsidR="00B53816">
              <w:rPr>
                <w:szCs w:val="22"/>
              </w:rPr>
              <w:t xml:space="preserve">werkte uren </w:t>
            </w:r>
            <w:r w:rsidRPr="00C0496F">
              <w:rPr>
                <w:szCs w:val="22"/>
              </w:rPr>
              <w:t xml:space="preserve">ontstaat na acceptatie </w:t>
            </w:r>
            <w:r w:rsidR="0092647B">
              <w:rPr>
                <w:szCs w:val="22"/>
              </w:rPr>
              <w:t>van de</w:t>
            </w:r>
            <w:r w:rsidRPr="00C0496F">
              <w:rPr>
                <w:szCs w:val="22"/>
              </w:rPr>
              <w:t xml:space="preserve"> diensten.</w:t>
            </w:r>
          </w:p>
        </w:tc>
      </w:tr>
      <w:tr w:rsidR="00740E05" w:rsidRPr="00AC246B" w14:paraId="595AC90A" w14:textId="77777777" w:rsidTr="568D62E7">
        <w:tblPrEx>
          <w:tblCellMar>
            <w:left w:w="108" w:type="dxa"/>
            <w:right w:w="108" w:type="dxa"/>
          </w:tblCellMar>
          <w:tblLook w:val="04A0" w:firstRow="1" w:lastRow="0" w:firstColumn="1" w:lastColumn="0" w:noHBand="0" w:noVBand="1"/>
        </w:tblPrEx>
        <w:trPr>
          <w:trHeight w:val="70"/>
        </w:trPr>
        <w:tc>
          <w:tcPr>
            <w:tcW w:w="1463" w:type="dxa"/>
            <w:gridSpan w:val="2"/>
          </w:tcPr>
          <w:p w14:paraId="21BAB976" w14:textId="77777777" w:rsidR="00740E05" w:rsidRPr="00AC246B" w:rsidRDefault="00740E05" w:rsidP="00401111">
            <w:pPr>
              <w:numPr>
                <w:ilvl w:val="0"/>
                <w:numId w:val="29"/>
              </w:numPr>
              <w:rPr>
                <w:b/>
                <w:color w:val="000000"/>
                <w:szCs w:val="22"/>
              </w:rPr>
            </w:pPr>
          </w:p>
        </w:tc>
        <w:tc>
          <w:tcPr>
            <w:tcW w:w="7868" w:type="dxa"/>
            <w:gridSpan w:val="2"/>
          </w:tcPr>
          <w:p w14:paraId="1369B53E" w14:textId="57BB7524" w:rsidR="00740E05" w:rsidRPr="00EE1FF8" w:rsidRDefault="00EE1FF8">
            <w:pPr>
              <w:rPr>
                <w:color w:val="000000"/>
                <w:szCs w:val="22"/>
                <w:highlight w:val="yellow"/>
                <w:lang w:eastAsia="en-US"/>
              </w:rPr>
            </w:pPr>
            <w:r w:rsidRPr="00C0496F">
              <w:rPr>
                <w:szCs w:val="22"/>
                <w:lang w:eastAsia="en-US"/>
              </w:rPr>
              <w:t xml:space="preserve"> Facturen dienen digitaal verstuurd te worden naar </w:t>
            </w:r>
            <w:hyperlink r:id="rId24" w:history="1">
              <w:r w:rsidRPr="00C0496F">
                <w:rPr>
                  <w:rStyle w:val="Hyperlink"/>
                  <w:szCs w:val="22"/>
                  <w:lang w:eastAsia="en-US"/>
                </w:rPr>
                <w:t>factuur@wageningen.nl</w:t>
              </w:r>
            </w:hyperlink>
            <w:r w:rsidRPr="00C0496F">
              <w:rPr>
                <w:szCs w:val="22"/>
                <w:lang w:eastAsia="en-US"/>
              </w:rPr>
              <w:t xml:space="preserve">. </w:t>
            </w:r>
          </w:p>
        </w:tc>
      </w:tr>
    </w:tbl>
    <w:p w14:paraId="067175BC" w14:textId="77777777" w:rsidR="0007531D" w:rsidRPr="00AC246B" w:rsidRDefault="0007531D" w:rsidP="0007531D">
      <w:pPr>
        <w:rPr>
          <w:b/>
          <w:color w:val="000000"/>
        </w:rPr>
      </w:pPr>
    </w:p>
    <w:p w14:paraId="49BE5622" w14:textId="77777777" w:rsidR="0007531D" w:rsidRPr="00AC246B" w:rsidRDefault="0007531D" w:rsidP="0007531D">
      <w:pPr>
        <w:rPr>
          <w:b/>
          <w:color w:val="000000"/>
        </w:rPr>
      </w:pPr>
    </w:p>
    <w:p w14:paraId="646B1445" w14:textId="77777777" w:rsidR="00C2611C" w:rsidRPr="00A31973" w:rsidRDefault="00C2611C" w:rsidP="00590ADE">
      <w:pPr>
        <w:pStyle w:val="gemeentewageningen"/>
      </w:pPr>
      <w:bookmarkStart w:id="184" w:name="_Toc244009134"/>
      <w:bookmarkStart w:id="185" w:name="_Toc200530495"/>
    </w:p>
    <w:p w14:paraId="72401AE5" w14:textId="24DC8797" w:rsidR="00DE5583" w:rsidRDefault="00DE5583" w:rsidP="00042EF4">
      <w:pPr>
        <w:pStyle w:val="Bijlageaangepast"/>
      </w:pPr>
      <w:bookmarkStart w:id="186" w:name="_Toc1965574609"/>
      <w:bookmarkStart w:id="187" w:name="_Ref460241417"/>
      <w:bookmarkStart w:id="188" w:name="_Ref460241420"/>
      <w:r w:rsidRPr="00A31973">
        <w:t xml:space="preserve">Gunningscriterium </w:t>
      </w:r>
      <w:r>
        <w:t>Kwaliteit</w:t>
      </w:r>
      <w:bookmarkEnd w:id="186"/>
    </w:p>
    <w:p w14:paraId="56F6D4A1" w14:textId="29583F6B" w:rsidR="00042EF4" w:rsidRDefault="0067422B" w:rsidP="0010370E">
      <w:r>
        <w:t xml:space="preserve">Niet van toepassing </w:t>
      </w:r>
    </w:p>
    <w:p w14:paraId="7151BF31" w14:textId="77777777" w:rsidR="0067422B" w:rsidRPr="0010370E" w:rsidRDefault="0067422B" w:rsidP="0010370E"/>
    <w:p w14:paraId="3A21C573" w14:textId="0DAC3948" w:rsidR="005160C1" w:rsidRPr="00A31973" w:rsidRDefault="005160C1" w:rsidP="00042EF4">
      <w:pPr>
        <w:pStyle w:val="Bijlageaangepast"/>
      </w:pPr>
      <w:bookmarkStart w:id="189" w:name="_Toc470518671"/>
      <w:r w:rsidRPr="00A31973">
        <w:t xml:space="preserve">Gunningscriterium </w:t>
      </w:r>
      <w:bookmarkEnd w:id="184"/>
      <w:r w:rsidR="008244A3" w:rsidRPr="00A31973">
        <w:t>Prijs</w:t>
      </w:r>
      <w:bookmarkEnd w:id="187"/>
      <w:bookmarkEnd w:id="188"/>
      <w:bookmarkEnd w:id="189"/>
    </w:p>
    <w:p w14:paraId="211C0F23" w14:textId="77777777" w:rsidR="003B1EE9" w:rsidRPr="009D4BC3" w:rsidRDefault="003B1EE9" w:rsidP="009D4BC3">
      <w:pPr>
        <w:pStyle w:val="gemeentewageningen"/>
      </w:pPr>
      <w:r w:rsidRPr="009D4BC3">
        <w:t>Het formulier dient door de Inschrijver naar waarheid te worden ingevuld.</w:t>
      </w:r>
    </w:p>
    <w:p w14:paraId="4C7D638B" w14:textId="77777777" w:rsidR="003B1EE9" w:rsidRPr="009D4BC3" w:rsidRDefault="003B1EE9" w:rsidP="009D4BC3">
      <w:pPr>
        <w:pStyle w:val="gemeentewageningen"/>
      </w:pPr>
    </w:p>
    <w:p w14:paraId="01609D52" w14:textId="77777777" w:rsidR="003B1EE9" w:rsidRPr="009D4BC3" w:rsidRDefault="003B1EE9" w:rsidP="009D4BC3">
      <w:pPr>
        <w:pStyle w:val="gemeentewageningen"/>
      </w:pPr>
      <w:r w:rsidRPr="009D4BC3">
        <w:lastRenderedPageBreak/>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728013C0" w14:textId="77777777" w:rsidR="003B1EE9" w:rsidRPr="009D4BC3" w:rsidRDefault="003B1EE9" w:rsidP="009D4BC3">
      <w:pPr>
        <w:pStyle w:val="gemeentewageningen"/>
      </w:pPr>
    </w:p>
    <w:p w14:paraId="36829919" w14:textId="77777777" w:rsidR="003B1EE9" w:rsidRPr="009D4BC3" w:rsidRDefault="003B1EE9" w:rsidP="009D4BC3">
      <w:pPr>
        <w:pStyle w:val="gemeentewageningen"/>
      </w:pPr>
      <w:r w:rsidRPr="009D4BC3">
        <w:t>Voor het prijsformulier zie het toegevoegde EXCEL-bestand.</w:t>
      </w:r>
    </w:p>
    <w:p w14:paraId="4B382C1F" w14:textId="77777777" w:rsidR="003B1EE9" w:rsidRPr="009D4BC3" w:rsidRDefault="003B1EE9" w:rsidP="009D4BC3">
      <w:pPr>
        <w:pStyle w:val="gemeentewageningen"/>
      </w:pPr>
    </w:p>
    <w:p w14:paraId="4374A453" w14:textId="636E0276" w:rsidR="003B1EE9" w:rsidRDefault="003B1EE9" w:rsidP="007F122D">
      <w:pPr>
        <w:pStyle w:val="gemeentewageningen"/>
      </w:pPr>
      <w:r>
        <w:t xml:space="preserve">Deze dient volledig ingevuld (in PDF én EXCEL-FORMAAT ) </w:t>
      </w:r>
      <w:r w:rsidR="00242E29">
        <w:t xml:space="preserve">separaat </w:t>
      </w:r>
      <w:r>
        <w:t>te worden toegevoegd aan uw Inschrijving</w:t>
      </w:r>
      <w:r w:rsidR="00FA0386">
        <w:t xml:space="preserve"> in Tenderned op de daarvoor bestemde plek</w:t>
      </w:r>
      <w:r>
        <w:t>.</w:t>
      </w:r>
    </w:p>
    <w:p w14:paraId="1FDB4A28" w14:textId="5482467E" w:rsidR="3888BDB0" w:rsidRDefault="3888BDB0" w:rsidP="3888BDB0">
      <w:pPr>
        <w:pStyle w:val="gemeentewageningen"/>
      </w:pPr>
    </w:p>
    <w:p w14:paraId="27A50B4C" w14:textId="77777777" w:rsidR="00042EF4" w:rsidRDefault="00042EF4" w:rsidP="007F122D">
      <w:pPr>
        <w:pStyle w:val="gemeentewageningen"/>
      </w:pPr>
    </w:p>
    <w:p w14:paraId="7B8FFE96" w14:textId="5E9AF925" w:rsidR="001107FF" w:rsidRPr="00642AB8" w:rsidRDefault="003809C5" w:rsidP="00042EF4">
      <w:pPr>
        <w:pStyle w:val="Bijlageaangepast"/>
      </w:pPr>
      <w:bookmarkStart w:id="190" w:name="_Toc16588113"/>
      <w:bookmarkEnd w:id="185"/>
      <w:r w:rsidRPr="00642AB8">
        <w:t>Concept Raamovereenkomst</w:t>
      </w:r>
      <w:bookmarkEnd w:id="190"/>
    </w:p>
    <w:p w14:paraId="0C8E1ED9" w14:textId="77777777" w:rsidR="000614B5" w:rsidRPr="00972EAA" w:rsidRDefault="004C4458" w:rsidP="00590ADE">
      <w:pPr>
        <w:pStyle w:val="gemeentewageningen"/>
      </w:pPr>
      <w:r w:rsidRPr="00972EAA">
        <w:t>Is sep</w:t>
      </w:r>
      <w:r w:rsidR="001438CE" w:rsidRPr="00972EAA">
        <w:t xml:space="preserve">araat </w:t>
      </w:r>
      <w:r w:rsidR="006E1384" w:rsidRPr="00972EAA">
        <w:t>toegevoegd.</w:t>
      </w:r>
    </w:p>
    <w:p w14:paraId="43422BF2" w14:textId="0DD7BD95" w:rsidR="005832D7" w:rsidRPr="00A31973" w:rsidRDefault="005832D7" w:rsidP="00590ADE">
      <w:pPr>
        <w:pStyle w:val="gemeentewageningen"/>
        <w:rPr>
          <w:rFonts w:eastAsia="Times New Roman"/>
          <w:b/>
          <w:bCs/>
          <w:sz w:val="28"/>
          <w:szCs w:val="28"/>
        </w:rPr>
      </w:pPr>
      <w:bookmarkStart w:id="191" w:name="_Toc200530496"/>
      <w:bookmarkStart w:id="192" w:name="_Toc244009136"/>
      <w:r w:rsidRPr="00A31973">
        <w:br w:type="page"/>
      </w:r>
    </w:p>
    <w:p w14:paraId="172CB9DB" w14:textId="07503CF1" w:rsidR="001107FF" w:rsidRPr="00642AB8" w:rsidRDefault="001107FF" w:rsidP="00042EF4">
      <w:pPr>
        <w:pStyle w:val="Bijlageaangepast"/>
      </w:pPr>
      <w:bookmarkStart w:id="193" w:name="_Toc44077596"/>
      <w:bookmarkStart w:id="194" w:name="_Toc994038260"/>
      <w:bookmarkEnd w:id="191"/>
      <w:bookmarkEnd w:id="192"/>
      <w:r w:rsidRPr="00642AB8">
        <w:lastRenderedPageBreak/>
        <w:t>Verklaring referenties</w:t>
      </w:r>
      <w:bookmarkEnd w:id="193"/>
      <w:bookmarkEnd w:id="194"/>
    </w:p>
    <w:p w14:paraId="29E2B4DE" w14:textId="77777777" w:rsidR="001107FF" w:rsidRPr="007F122D" w:rsidRDefault="001107FF" w:rsidP="00ED3BB2">
      <w:pPr>
        <w:pStyle w:val="gemeentewageningen"/>
      </w:pPr>
      <w:bookmarkStart w:id="195" w:name="_Toc200164209"/>
      <w:bookmarkStart w:id="196" w:name="_Toc215654568"/>
      <w:r w:rsidRPr="007F122D">
        <w:t>Door de Opdrachtgever zijn de volgende kerncompetenties vastgesteld, benodigd voor het toetsen van technische bekwaamheid en/of beroepsbekwaamheid, overeenkomend met essentiële punten van de Opdracht:</w:t>
      </w:r>
    </w:p>
    <w:p w14:paraId="794165DD" w14:textId="77777777" w:rsidR="001107FF" w:rsidRPr="007F122D" w:rsidRDefault="001107FF" w:rsidP="00ED3BB2">
      <w:pPr>
        <w:pStyle w:val="gemeentewageningen"/>
      </w:pPr>
    </w:p>
    <w:p w14:paraId="5CEDB87C" w14:textId="58931FD0" w:rsidR="001107FF" w:rsidRDefault="001107FF" w:rsidP="00ED3BB2">
      <w:pPr>
        <w:pStyle w:val="gemeentewageningen"/>
      </w:pPr>
      <w:r w:rsidRPr="007F122D">
        <w:t xml:space="preserve">Gevraagde kerncompetentie(s): </w:t>
      </w:r>
    </w:p>
    <w:p w14:paraId="720DD474" w14:textId="77777777" w:rsidR="00AC05FB" w:rsidRDefault="00AC05FB" w:rsidP="00ED3BB2">
      <w:pPr>
        <w:pStyle w:val="gemeentewageningen"/>
      </w:pPr>
    </w:p>
    <w:p w14:paraId="64AD7F8C" w14:textId="3A52930C" w:rsidR="00AC05FB" w:rsidRPr="007F122D" w:rsidRDefault="00AC05FB" w:rsidP="00ED3BB2">
      <w:pPr>
        <w:pStyle w:val="gemeentewageningen"/>
      </w:pPr>
      <w:r>
        <w:t xml:space="preserve">Ervaring met de plaatsing van Financiële </w:t>
      </w:r>
      <w:r w:rsidR="0091709E">
        <w:t>Professionals bij</w:t>
      </w:r>
      <w:r>
        <w:t xml:space="preserve"> gemeenten binnen de scope</w:t>
      </w:r>
      <w:r w:rsidRPr="007F122D">
        <w:t xml:space="preserve"> </w:t>
      </w:r>
    </w:p>
    <w:p w14:paraId="00A4057F" w14:textId="77777777" w:rsidR="000A16E6" w:rsidRPr="007F122D" w:rsidRDefault="000A16E6" w:rsidP="00AC05FB">
      <w:pPr>
        <w:pStyle w:val="gemeentewageningen"/>
      </w:pPr>
    </w:p>
    <w:p w14:paraId="2033B878" w14:textId="77777777" w:rsidR="001107FF" w:rsidRPr="007F122D" w:rsidRDefault="001107FF" w:rsidP="00ED3BB2">
      <w:pPr>
        <w:pStyle w:val="gemeentewageningen"/>
      </w:pPr>
    </w:p>
    <w:p w14:paraId="7B389B72" w14:textId="0CDFFD18" w:rsidR="001107FF" w:rsidRPr="007F122D" w:rsidRDefault="001107FF" w:rsidP="00ED3BB2">
      <w:pPr>
        <w:pStyle w:val="gemeentewageningen"/>
      </w:pPr>
      <w:r>
        <w:t xml:space="preserve">De omvang van de uitgevoerde referentieopdracht dient een waarde te </w:t>
      </w:r>
      <w:r w:rsidRPr="00AC05FB">
        <w:t>hebben van €</w:t>
      </w:r>
      <w:r w:rsidR="00642AB8" w:rsidRPr="00AC05FB">
        <w:t xml:space="preserve"> </w:t>
      </w:r>
      <w:r w:rsidR="00AC05FB" w:rsidRPr="00AC05FB">
        <w:t>7</w:t>
      </w:r>
      <w:r w:rsidR="00642AB8" w:rsidRPr="00AC05FB">
        <w:t>50.000,00</w:t>
      </w:r>
      <w:r>
        <w:t xml:space="preserve"> bedrag opnemen. </w:t>
      </w:r>
    </w:p>
    <w:p w14:paraId="45B06C09" w14:textId="77777777" w:rsidR="001107FF" w:rsidRPr="007F122D" w:rsidRDefault="001107FF" w:rsidP="00ED3BB2">
      <w:pPr>
        <w:pStyle w:val="gemeentewageningen"/>
      </w:pPr>
    </w:p>
    <w:p w14:paraId="1C2D666B" w14:textId="77777777" w:rsidR="001107FF" w:rsidRPr="007F122D" w:rsidRDefault="001107FF" w:rsidP="00ED3BB2">
      <w:pPr>
        <w:pStyle w:val="gemeentewageningen"/>
      </w:pPr>
      <w:r w:rsidRPr="007F122D">
        <w:t>De Opdrachtgever behoudt zich het recht voor de opgave te controleren bij de opgegeven referenties. Indien uit deze controle wordt geconstateerd, dat de opgave in deze bijlage afwijkt van hetgeen de referentie-contactpersonen melden, kan de Opdrachtgever alsnog besluiten tot ter zijde legging van deelname aan deze aanbesteding.</w:t>
      </w:r>
    </w:p>
    <w:p w14:paraId="14BEE5D9" w14:textId="77777777" w:rsidR="001107FF" w:rsidRPr="007F122D" w:rsidRDefault="001107FF" w:rsidP="001107F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2"/>
        <w:gridCol w:w="3619"/>
        <w:gridCol w:w="1430"/>
        <w:gridCol w:w="1970"/>
      </w:tblGrid>
      <w:tr w:rsidR="001107FF" w:rsidRPr="007F122D" w14:paraId="79BEB1C0" w14:textId="77777777" w:rsidTr="002C198D">
        <w:trPr>
          <w:trHeight w:val="340"/>
        </w:trPr>
        <w:tc>
          <w:tcPr>
            <w:tcW w:w="1127" w:type="pct"/>
            <w:tcBorders>
              <w:top w:val="single" w:sz="4" w:space="0" w:color="auto"/>
              <w:left w:val="single" w:sz="4" w:space="0" w:color="auto"/>
              <w:bottom w:val="single" w:sz="4" w:space="0" w:color="auto"/>
              <w:right w:val="nil"/>
            </w:tcBorders>
            <w:shd w:val="clear" w:color="auto" w:fill="1F497D" w:themeFill="text2"/>
            <w:vAlign w:val="center"/>
          </w:tcPr>
          <w:p w14:paraId="7A847A8A" w14:textId="77777777" w:rsidR="001107FF" w:rsidRPr="00ED3BB2" w:rsidRDefault="001107FF" w:rsidP="00ED3BB2">
            <w:pPr>
              <w:pStyle w:val="gemeentewageningen"/>
              <w:rPr>
                <w:rFonts w:cs="Arial"/>
                <w:color w:val="FFFFFF" w:themeColor="background1"/>
                <w:position w:val="-24"/>
              </w:rPr>
            </w:pPr>
            <w:r w:rsidRPr="00ED3BB2">
              <w:rPr>
                <w:color w:val="FFFFFF" w:themeColor="background1"/>
              </w:rPr>
              <w:t>Referentie</w:t>
            </w:r>
          </w:p>
        </w:tc>
        <w:tc>
          <w:tcPr>
            <w:tcW w:w="3873" w:type="pct"/>
            <w:gridSpan w:val="3"/>
            <w:tcBorders>
              <w:top w:val="single" w:sz="4" w:space="0" w:color="auto"/>
              <w:left w:val="nil"/>
              <w:bottom w:val="single" w:sz="4" w:space="0" w:color="auto"/>
              <w:right w:val="single" w:sz="4" w:space="0" w:color="auto"/>
            </w:tcBorders>
            <w:shd w:val="clear" w:color="auto" w:fill="1F497D" w:themeFill="text2"/>
            <w:vAlign w:val="center"/>
          </w:tcPr>
          <w:p w14:paraId="475DEFA0" w14:textId="77777777" w:rsidR="001107FF" w:rsidRPr="00ED3BB2" w:rsidRDefault="001107FF" w:rsidP="00ED3BB2">
            <w:pPr>
              <w:pStyle w:val="gemeentewageningen"/>
              <w:rPr>
                <w:rFonts w:cs="Arial"/>
                <w:color w:val="FFFFFF" w:themeColor="background1"/>
                <w:position w:val="-24"/>
              </w:rPr>
            </w:pPr>
          </w:p>
        </w:tc>
      </w:tr>
      <w:tr w:rsidR="001107FF" w:rsidRPr="007F122D" w14:paraId="35DF535D" w14:textId="77777777" w:rsidTr="009F660E">
        <w:trPr>
          <w:trHeight w:val="373"/>
        </w:trPr>
        <w:tc>
          <w:tcPr>
            <w:tcW w:w="1127" w:type="pct"/>
            <w:tcBorders>
              <w:top w:val="single" w:sz="4" w:space="0" w:color="auto"/>
            </w:tcBorders>
          </w:tcPr>
          <w:p w14:paraId="23B610C8" w14:textId="77777777" w:rsidR="001107FF" w:rsidRPr="007F122D" w:rsidRDefault="001107FF" w:rsidP="00ED3BB2">
            <w:pPr>
              <w:pStyle w:val="gemeentewageningen"/>
            </w:pPr>
            <w:r w:rsidRPr="007F122D">
              <w:t>Naam klant (referent)</w:t>
            </w:r>
          </w:p>
        </w:tc>
        <w:tc>
          <w:tcPr>
            <w:tcW w:w="3873" w:type="pct"/>
            <w:gridSpan w:val="3"/>
            <w:tcBorders>
              <w:top w:val="single" w:sz="4" w:space="0" w:color="auto"/>
            </w:tcBorders>
          </w:tcPr>
          <w:p w14:paraId="1AAE9037" w14:textId="77777777" w:rsidR="001107FF" w:rsidRPr="007F122D" w:rsidRDefault="001107FF" w:rsidP="00ED3BB2">
            <w:pPr>
              <w:pStyle w:val="gemeentewageningen"/>
            </w:pPr>
            <w:r w:rsidRPr="007F122D">
              <w:t xml:space="preserve">  </w:t>
            </w:r>
          </w:p>
        </w:tc>
      </w:tr>
      <w:tr w:rsidR="001107FF" w:rsidRPr="007F122D" w14:paraId="525ACB58" w14:textId="77777777" w:rsidTr="009F660E">
        <w:trPr>
          <w:trHeight w:val="421"/>
        </w:trPr>
        <w:tc>
          <w:tcPr>
            <w:tcW w:w="1127" w:type="pct"/>
          </w:tcPr>
          <w:p w14:paraId="538DF844" w14:textId="77777777" w:rsidR="001107FF" w:rsidRPr="007F122D" w:rsidRDefault="001107FF" w:rsidP="00ED3BB2">
            <w:pPr>
              <w:pStyle w:val="gemeentewageningen"/>
            </w:pPr>
            <w:r w:rsidRPr="007F122D">
              <w:t>Plaatsnaam</w:t>
            </w:r>
          </w:p>
        </w:tc>
        <w:tc>
          <w:tcPr>
            <w:tcW w:w="3873" w:type="pct"/>
            <w:gridSpan w:val="3"/>
          </w:tcPr>
          <w:p w14:paraId="087A2E9C" w14:textId="77777777" w:rsidR="001107FF" w:rsidRPr="007F122D" w:rsidRDefault="001107FF" w:rsidP="00ED3BB2">
            <w:pPr>
              <w:pStyle w:val="gemeentewageningen"/>
            </w:pPr>
            <w:r w:rsidRPr="007F122D">
              <w:t xml:space="preserve">  </w:t>
            </w:r>
          </w:p>
        </w:tc>
      </w:tr>
      <w:tr w:rsidR="001107FF" w:rsidRPr="007F122D" w14:paraId="79F7E196" w14:textId="77777777" w:rsidTr="009F660E">
        <w:trPr>
          <w:trHeight w:val="427"/>
        </w:trPr>
        <w:tc>
          <w:tcPr>
            <w:tcW w:w="1127" w:type="pct"/>
          </w:tcPr>
          <w:p w14:paraId="0037E369" w14:textId="77777777" w:rsidR="001107FF" w:rsidRPr="007F122D" w:rsidRDefault="001107FF" w:rsidP="00ED3BB2">
            <w:pPr>
              <w:pStyle w:val="gemeentewageningen"/>
            </w:pPr>
            <w:r w:rsidRPr="007F122D">
              <w:t>Naam contactpersoon</w:t>
            </w:r>
          </w:p>
        </w:tc>
        <w:tc>
          <w:tcPr>
            <w:tcW w:w="3873" w:type="pct"/>
            <w:gridSpan w:val="3"/>
          </w:tcPr>
          <w:p w14:paraId="7B1BF0F5" w14:textId="77777777" w:rsidR="001107FF" w:rsidRPr="007F122D" w:rsidRDefault="001107FF" w:rsidP="00ED3BB2">
            <w:pPr>
              <w:pStyle w:val="gemeentewageningen"/>
            </w:pPr>
            <w:r w:rsidRPr="007F122D">
              <w:t xml:space="preserve">  </w:t>
            </w:r>
          </w:p>
        </w:tc>
      </w:tr>
      <w:tr w:rsidR="001107FF" w:rsidRPr="007F122D" w14:paraId="2ECBF34F" w14:textId="77777777" w:rsidTr="009F660E">
        <w:trPr>
          <w:trHeight w:val="405"/>
        </w:trPr>
        <w:tc>
          <w:tcPr>
            <w:tcW w:w="1127" w:type="pct"/>
          </w:tcPr>
          <w:p w14:paraId="35962603" w14:textId="77777777" w:rsidR="001107FF" w:rsidRPr="007F122D" w:rsidRDefault="001107FF" w:rsidP="00ED3BB2">
            <w:pPr>
              <w:pStyle w:val="gemeentewageningen"/>
            </w:pPr>
            <w:r w:rsidRPr="007F122D">
              <w:t>Telefoonnummer</w:t>
            </w:r>
          </w:p>
        </w:tc>
        <w:tc>
          <w:tcPr>
            <w:tcW w:w="3873" w:type="pct"/>
            <w:gridSpan w:val="3"/>
          </w:tcPr>
          <w:p w14:paraId="5C3D17EE" w14:textId="77777777" w:rsidR="001107FF" w:rsidRPr="007F122D" w:rsidRDefault="001107FF" w:rsidP="00ED3BB2">
            <w:pPr>
              <w:pStyle w:val="gemeentewageningen"/>
            </w:pPr>
            <w:r w:rsidRPr="007F122D">
              <w:t xml:space="preserve">  </w:t>
            </w:r>
          </w:p>
        </w:tc>
      </w:tr>
      <w:tr w:rsidR="001107FF" w:rsidRPr="007F122D" w14:paraId="3E14034F" w14:textId="77777777" w:rsidTr="009F660E">
        <w:trPr>
          <w:trHeight w:val="410"/>
        </w:trPr>
        <w:tc>
          <w:tcPr>
            <w:tcW w:w="1127" w:type="pct"/>
            <w:tcBorders>
              <w:bottom w:val="single" w:sz="4" w:space="0" w:color="auto"/>
            </w:tcBorders>
          </w:tcPr>
          <w:p w14:paraId="6141DC1D" w14:textId="77777777" w:rsidR="001107FF" w:rsidRPr="007F122D" w:rsidRDefault="001107FF" w:rsidP="00ED3BB2">
            <w:pPr>
              <w:pStyle w:val="gemeentewageningen"/>
            </w:pPr>
            <w:r w:rsidRPr="007F122D">
              <w:t>Begin- en einddatum Overeenkomst</w:t>
            </w:r>
          </w:p>
        </w:tc>
        <w:tc>
          <w:tcPr>
            <w:tcW w:w="1997" w:type="pct"/>
            <w:tcBorders>
              <w:bottom w:val="single" w:sz="4" w:space="0" w:color="auto"/>
            </w:tcBorders>
          </w:tcPr>
          <w:p w14:paraId="36A62A24" w14:textId="77777777" w:rsidR="001107FF" w:rsidRPr="007F122D" w:rsidRDefault="001107FF" w:rsidP="00ED3BB2">
            <w:pPr>
              <w:pStyle w:val="gemeentewageningen"/>
            </w:pPr>
          </w:p>
        </w:tc>
        <w:tc>
          <w:tcPr>
            <w:tcW w:w="789" w:type="pct"/>
            <w:tcBorders>
              <w:bottom w:val="single" w:sz="4" w:space="0" w:color="auto"/>
            </w:tcBorders>
          </w:tcPr>
          <w:p w14:paraId="1FAB663F" w14:textId="77777777" w:rsidR="001107FF" w:rsidRPr="00ED3BB2" w:rsidRDefault="001107FF" w:rsidP="00ED3BB2">
            <w:pPr>
              <w:pStyle w:val="gemeentewageningen"/>
              <w:rPr>
                <w:szCs w:val="16"/>
              </w:rPr>
            </w:pPr>
            <w:r w:rsidRPr="00ED3BB2">
              <w:rPr>
                <w:szCs w:val="16"/>
                <w:highlight w:val="yellow"/>
              </w:rPr>
              <w:t>Omvang</w:t>
            </w:r>
          </w:p>
        </w:tc>
        <w:tc>
          <w:tcPr>
            <w:tcW w:w="1087" w:type="pct"/>
            <w:tcBorders>
              <w:bottom w:val="single" w:sz="4" w:space="0" w:color="auto"/>
            </w:tcBorders>
          </w:tcPr>
          <w:p w14:paraId="0D7E3716" w14:textId="77777777" w:rsidR="001107FF" w:rsidRPr="007F122D" w:rsidRDefault="001107FF" w:rsidP="00ED3BB2">
            <w:pPr>
              <w:pStyle w:val="gemeentewageningen"/>
            </w:pPr>
          </w:p>
        </w:tc>
      </w:tr>
      <w:tr w:rsidR="001107FF" w:rsidRPr="007F122D" w14:paraId="318D5836" w14:textId="77777777" w:rsidTr="009F660E">
        <w:trPr>
          <w:trHeight w:val="410"/>
        </w:trPr>
        <w:tc>
          <w:tcPr>
            <w:tcW w:w="1127" w:type="pct"/>
            <w:tcBorders>
              <w:bottom w:val="single" w:sz="4" w:space="0" w:color="auto"/>
            </w:tcBorders>
          </w:tcPr>
          <w:p w14:paraId="20CFD002" w14:textId="77777777" w:rsidR="001107FF" w:rsidRPr="007F122D" w:rsidRDefault="001107FF" w:rsidP="00ED3BB2">
            <w:pPr>
              <w:pStyle w:val="gemeentewageningen"/>
            </w:pPr>
            <w:r w:rsidRPr="007F122D">
              <w:t>Opdracht zelfstandig uitgevoerd</w:t>
            </w:r>
          </w:p>
        </w:tc>
        <w:tc>
          <w:tcPr>
            <w:tcW w:w="3873" w:type="pct"/>
            <w:gridSpan w:val="3"/>
            <w:tcBorders>
              <w:bottom w:val="single" w:sz="4" w:space="0" w:color="auto"/>
            </w:tcBorders>
          </w:tcPr>
          <w:p w14:paraId="5F6B9C30" w14:textId="77777777" w:rsidR="001107FF" w:rsidRPr="007F122D" w:rsidRDefault="001107FF" w:rsidP="00ED3BB2">
            <w:pPr>
              <w:pStyle w:val="gemeentewageningen"/>
            </w:pPr>
            <w:r w:rsidRPr="007F122D">
              <w:fldChar w:fldCharType="begin">
                <w:ffData>
                  <w:name w:val="Selectievakje2"/>
                  <w:enabled/>
                  <w:calcOnExit w:val="0"/>
                  <w:checkBox>
                    <w:sizeAuto/>
                    <w:default w:val="0"/>
                  </w:checkBox>
                </w:ffData>
              </w:fldChar>
            </w:r>
            <w:r w:rsidRPr="007F122D">
              <w:instrText xml:space="preserve"> FORMCHECKBOX </w:instrText>
            </w:r>
            <w:r w:rsidRPr="007F122D">
              <w:fldChar w:fldCharType="separate"/>
            </w:r>
            <w:bookmarkStart w:id="197" w:name="_Toc459365964"/>
            <w:r w:rsidRPr="007F122D">
              <w:fldChar w:fldCharType="end"/>
            </w:r>
            <w:r w:rsidRPr="007F122D">
              <w:t xml:space="preserve"> ja</w:t>
            </w:r>
            <w:bookmarkEnd w:id="197"/>
          </w:p>
          <w:p w14:paraId="3E53D7DF" w14:textId="77777777" w:rsidR="001107FF" w:rsidRPr="007F122D" w:rsidRDefault="001107FF" w:rsidP="00ED3BB2">
            <w:pPr>
              <w:pStyle w:val="gemeentewageningen"/>
            </w:pPr>
            <w:r w:rsidRPr="007F122D">
              <w:fldChar w:fldCharType="begin">
                <w:ffData>
                  <w:name w:val="Selectievakje2"/>
                  <w:enabled/>
                  <w:calcOnExit w:val="0"/>
                  <w:checkBox>
                    <w:sizeAuto/>
                    <w:default w:val="0"/>
                  </w:checkBox>
                </w:ffData>
              </w:fldChar>
            </w:r>
            <w:r w:rsidRPr="007F122D">
              <w:instrText xml:space="preserve"> FORMCHECKBOX </w:instrText>
            </w:r>
            <w:r w:rsidRPr="007F122D">
              <w:fldChar w:fldCharType="separate"/>
            </w:r>
            <w:bookmarkStart w:id="198" w:name="_Toc459365965"/>
            <w:r w:rsidRPr="007F122D">
              <w:fldChar w:fldCharType="end"/>
            </w:r>
            <w:r w:rsidRPr="007F122D">
              <w:t xml:space="preserve"> nee (aangeven wie wat heeft uitgevoerd)</w:t>
            </w:r>
            <w:bookmarkEnd w:id="198"/>
          </w:p>
        </w:tc>
      </w:tr>
      <w:tr w:rsidR="001107FF" w:rsidRPr="007F122D" w14:paraId="73309030" w14:textId="77777777" w:rsidTr="009F660E">
        <w:trPr>
          <w:trHeight w:val="270"/>
        </w:trPr>
        <w:tc>
          <w:tcPr>
            <w:tcW w:w="5000" w:type="pct"/>
            <w:gridSpan w:val="4"/>
          </w:tcPr>
          <w:p w14:paraId="167DCD10" w14:textId="77777777" w:rsidR="001107FF" w:rsidRPr="007F122D" w:rsidRDefault="001107FF" w:rsidP="00ED3BB2">
            <w:pPr>
              <w:pStyle w:val="gemeentewageningen"/>
            </w:pPr>
            <w:bookmarkStart w:id="199" w:name="_Toc459365966"/>
            <w:r w:rsidRPr="007F122D">
              <w:t>Beschrijving van referentieopdracht met de gevraagde kerncompetentie (max 1 A4):</w:t>
            </w:r>
            <w:bookmarkEnd w:id="199"/>
          </w:p>
        </w:tc>
      </w:tr>
      <w:tr w:rsidR="001107FF" w:rsidRPr="007F122D" w14:paraId="71DC1BE2" w14:textId="77777777" w:rsidTr="009F660E">
        <w:trPr>
          <w:trHeight w:val="270"/>
        </w:trPr>
        <w:tc>
          <w:tcPr>
            <w:tcW w:w="5000" w:type="pct"/>
            <w:gridSpan w:val="4"/>
          </w:tcPr>
          <w:p w14:paraId="2918762D" w14:textId="77777777" w:rsidR="001107FF" w:rsidRPr="007F122D" w:rsidRDefault="001107FF" w:rsidP="00ED3BB2">
            <w:pPr>
              <w:pStyle w:val="gemeentewageningen"/>
            </w:pPr>
          </w:p>
          <w:p w14:paraId="2A7A7630" w14:textId="77777777" w:rsidR="001107FF" w:rsidRPr="007F122D" w:rsidRDefault="001107FF" w:rsidP="00ED3BB2">
            <w:pPr>
              <w:pStyle w:val="gemeentewageningen"/>
            </w:pPr>
          </w:p>
          <w:p w14:paraId="3714E11C" w14:textId="77777777" w:rsidR="001107FF" w:rsidRPr="007F122D" w:rsidRDefault="001107FF" w:rsidP="00ED3BB2">
            <w:pPr>
              <w:pStyle w:val="gemeentewageningen"/>
            </w:pPr>
          </w:p>
          <w:p w14:paraId="370CC890" w14:textId="77777777" w:rsidR="001107FF" w:rsidRPr="007F122D" w:rsidRDefault="001107FF" w:rsidP="00ED3BB2">
            <w:pPr>
              <w:pStyle w:val="gemeentewageningen"/>
            </w:pPr>
          </w:p>
          <w:p w14:paraId="00770A8B" w14:textId="77777777" w:rsidR="001107FF" w:rsidRPr="007F122D" w:rsidRDefault="001107FF" w:rsidP="00ED3BB2">
            <w:pPr>
              <w:pStyle w:val="gemeentewageningen"/>
            </w:pPr>
          </w:p>
        </w:tc>
      </w:tr>
    </w:tbl>
    <w:p w14:paraId="24269F72" w14:textId="77777777" w:rsidR="001107FF" w:rsidRPr="007F122D" w:rsidRDefault="001107FF" w:rsidP="00ED3BB2">
      <w:pPr>
        <w:pStyle w:val="gemeentewageningen"/>
        <w:rPr>
          <w:i/>
          <w:highlight w:val="yellow"/>
        </w:rPr>
      </w:pPr>
    </w:p>
    <w:p w14:paraId="78BF9E78" w14:textId="77777777" w:rsidR="001107FF" w:rsidRPr="007F122D" w:rsidRDefault="001107FF" w:rsidP="00ED3BB2">
      <w:pPr>
        <w:pStyle w:val="gemeentewageningen"/>
      </w:pPr>
      <w:r w:rsidRPr="007F122D">
        <w:rPr>
          <w:i/>
        </w:rPr>
        <w:t>Het model als bovenstaand dient zo vaak als nodig te worden gekopieerd voor meerdere op te geven referenties.</w:t>
      </w:r>
      <w:bookmarkEnd w:id="195"/>
    </w:p>
    <w:p w14:paraId="6A2F5B6D" w14:textId="77777777" w:rsidR="001107FF" w:rsidRPr="007F122D" w:rsidRDefault="001107FF" w:rsidP="001107FF"/>
    <w:p w14:paraId="35D34BED" w14:textId="77777777" w:rsidR="001107FF" w:rsidRPr="007F122D" w:rsidRDefault="001107FF" w:rsidP="001107FF">
      <w:pPr>
        <w:spacing w:line="240" w:lineRule="auto"/>
        <w:rPr>
          <w:rFonts w:cs="Arial"/>
          <w:b/>
          <w:bCs/>
          <w:sz w:val="28"/>
          <w:szCs w:val="28"/>
        </w:rPr>
      </w:pPr>
      <w:r w:rsidRPr="007F122D">
        <w:br w:type="page"/>
      </w:r>
    </w:p>
    <w:p w14:paraId="5C9CB6D5" w14:textId="3EF28486" w:rsidR="006E1384" w:rsidRPr="00A31973" w:rsidRDefault="006E1384" w:rsidP="00042EF4">
      <w:pPr>
        <w:pStyle w:val="Bijlageaangepast"/>
      </w:pPr>
      <w:bookmarkStart w:id="200" w:name="_Toc451580673"/>
      <w:bookmarkEnd w:id="196"/>
      <w:r>
        <w:lastRenderedPageBreak/>
        <w:t>VNG I</w:t>
      </w:r>
      <w:r w:rsidRPr="00A31973">
        <w:t>nkoopvoorwaarden</w:t>
      </w:r>
      <w:r w:rsidR="00A93B71">
        <w:t xml:space="preserve"> gemeente Wageningen</w:t>
      </w:r>
      <w:bookmarkEnd w:id="200"/>
    </w:p>
    <w:p w14:paraId="031EF402" w14:textId="77777777" w:rsidR="009B2925" w:rsidRDefault="009B2925" w:rsidP="00590ADE">
      <w:pPr>
        <w:pStyle w:val="gemeentewageningen"/>
      </w:pPr>
      <w:r w:rsidRPr="009B2925">
        <w:t>Is separaat toegevoegd.</w:t>
      </w:r>
    </w:p>
    <w:p w14:paraId="5583900C" w14:textId="77777777" w:rsidR="009B2925" w:rsidRPr="009B2925" w:rsidRDefault="009B2925" w:rsidP="00590ADE">
      <w:pPr>
        <w:pStyle w:val="gemeentewageningen"/>
      </w:pPr>
    </w:p>
    <w:p w14:paraId="3339F35B" w14:textId="77777777" w:rsidR="007E1420" w:rsidRPr="001B1F52" w:rsidRDefault="007E1420" w:rsidP="00590ADE">
      <w:pPr>
        <w:pStyle w:val="gemeentewageningen"/>
      </w:pPr>
      <w:r>
        <w:t xml:space="preserve">De </w:t>
      </w:r>
      <w:r w:rsidRPr="001B1F52">
        <w:t>gemeente heeft in een aantal artikelen toevoegingen of aanpassingen doorgevoerd ten opzichte van de door de Vereniging van Nederlandse Gemeenten ontwikkelde voorwaarden.</w:t>
      </w:r>
    </w:p>
    <w:p w14:paraId="5139B01E" w14:textId="77777777" w:rsidR="007E1420" w:rsidRPr="001B1F52" w:rsidRDefault="007E1420" w:rsidP="00590ADE">
      <w:pPr>
        <w:pStyle w:val="gemeentewageningen"/>
      </w:pPr>
    </w:p>
    <w:p w14:paraId="2D26425F" w14:textId="60C2F160" w:rsidR="007E1420" w:rsidRPr="001B1F52" w:rsidRDefault="00E52C6C" w:rsidP="00590ADE">
      <w:pPr>
        <w:pStyle w:val="gemeentewageningen"/>
      </w:pPr>
      <w:r>
        <w:t>Artikel 2.4</w:t>
      </w:r>
      <w:r w:rsidR="007E1420" w:rsidRPr="001B1F52">
        <w:t>, 13.2, 18.4, 23.2b toegevoegd.</w:t>
      </w:r>
    </w:p>
    <w:p w14:paraId="74ED7A31" w14:textId="7CF78DFF" w:rsidR="00B31A5B" w:rsidRPr="00B31A5B" w:rsidRDefault="007E1420" w:rsidP="00590ADE">
      <w:pPr>
        <w:pStyle w:val="gemeentewageningen"/>
      </w:pPr>
      <w:r w:rsidRPr="001B1F52">
        <w:t xml:space="preserve">Artikel 5.2, 17.1, </w:t>
      </w:r>
      <w:r w:rsidR="009741F5">
        <w:t xml:space="preserve">20, </w:t>
      </w:r>
      <w:r w:rsidRPr="001B1F52">
        <w:t>21.1,</w:t>
      </w:r>
      <w:r w:rsidR="008F450C">
        <w:t xml:space="preserve"> </w:t>
      </w:r>
      <w:r w:rsidRPr="001B1F52">
        <w:t>23.6, 25.3 aangepast.</w:t>
      </w:r>
      <w:r w:rsidR="00B31A5B">
        <w:t xml:space="preserve"> </w:t>
      </w:r>
      <w:r w:rsidR="00B31A5B" w:rsidRPr="00B31A5B">
        <w:t>Hieronder geeft de gemeente aan in welke artikelen zij afwijkt van het VNG Model Algemene Inkoopvoorwaarden voor leveringen en diensten en op welke wijze:</w:t>
      </w:r>
    </w:p>
    <w:p w14:paraId="5575AA01" w14:textId="77777777" w:rsidR="00B31A5B" w:rsidRDefault="00B31A5B" w:rsidP="00590ADE">
      <w:pPr>
        <w:pStyle w:val="gemeentewageningen"/>
        <w:rPr>
          <w:color w:val="231F20"/>
        </w:rPr>
      </w:pPr>
    </w:p>
    <w:p w14:paraId="1E07BA1D" w14:textId="77777777" w:rsidR="00B31A5B" w:rsidRPr="00B31A5B" w:rsidRDefault="00B31A5B" w:rsidP="00590ADE">
      <w:pPr>
        <w:pStyle w:val="gemeentewageningen"/>
      </w:pPr>
      <w:r w:rsidRPr="00B31A5B">
        <w:t>Artikel 5.2 standaard:</w:t>
      </w:r>
    </w:p>
    <w:p w14:paraId="297BA488" w14:textId="77777777" w:rsidR="00B31A5B" w:rsidRPr="00B31A5B" w:rsidRDefault="00B31A5B" w:rsidP="00590ADE">
      <w:pPr>
        <w:pStyle w:val="gemeentewageningen"/>
        <w:rPr>
          <w:sz w:val="16"/>
          <w:szCs w:val="16"/>
        </w:rPr>
      </w:pPr>
      <w:r w:rsidRPr="00B31A5B">
        <w:rPr>
          <w:sz w:val="16"/>
          <w:szCs w:val="16"/>
        </w:rPr>
        <w:t>De Gemeente zal zich inspannen zoals een goed opdrachtgever betaamt en zal zich indien nodig inspannen om haar medewerking, waaronder publiekrechtelijke medewerking, te verlenen die nodig zou kunnen zijn voor de uitvoering van de Overeenkomst.</w:t>
      </w:r>
    </w:p>
    <w:p w14:paraId="0763BF84" w14:textId="77777777" w:rsidR="00B31A5B" w:rsidRPr="00B31A5B" w:rsidRDefault="00B31A5B" w:rsidP="00590ADE">
      <w:pPr>
        <w:pStyle w:val="gemeentewageningen"/>
      </w:pPr>
      <w:r w:rsidRPr="00B31A5B">
        <w:t>Artikel 5.2 aangepast:</w:t>
      </w:r>
    </w:p>
    <w:p w14:paraId="18B6D0B8" w14:textId="53D5E096" w:rsidR="00B31A5B" w:rsidRDefault="00B31A5B" w:rsidP="00590ADE">
      <w:pPr>
        <w:pStyle w:val="gemeentewageningen"/>
        <w:rPr>
          <w:sz w:val="16"/>
          <w:szCs w:val="16"/>
        </w:rPr>
      </w:pPr>
      <w:r w:rsidRPr="00B31A5B">
        <w:rPr>
          <w:sz w:val="16"/>
          <w:szCs w:val="16"/>
        </w:rPr>
        <w:t>De Gemeente zal zich inspannen zoals een goed opdrachtgever betaamt binnen haar eigen publiekrechtelijke verplichtingen en afwegingskaders en zal zich binnen haar eigen publiekrechtelijke verplichtingen en afwegingskaders indien nodig inspannen om haar medewerking, waaronder publiekrechtelijke medewerking, te verlenen die nodig zou kunnen zijn voor de uitvoering van de Overeenkomst.</w:t>
      </w:r>
    </w:p>
    <w:p w14:paraId="7701F7E8" w14:textId="77777777" w:rsidR="008940A3" w:rsidRDefault="008940A3" w:rsidP="00590ADE">
      <w:pPr>
        <w:pStyle w:val="gemeentewageningen"/>
      </w:pPr>
    </w:p>
    <w:p w14:paraId="4379E4AA" w14:textId="12CDAA11" w:rsidR="00B31A5B" w:rsidRDefault="00B31A5B" w:rsidP="00590ADE">
      <w:pPr>
        <w:pStyle w:val="gemeentewageningen"/>
      </w:pPr>
      <w:r w:rsidRPr="00B31A5B">
        <w:t xml:space="preserve">Artikel </w:t>
      </w:r>
      <w:r>
        <w:t>17</w:t>
      </w:r>
      <w:r w:rsidRPr="00B31A5B">
        <w:t>.</w:t>
      </w:r>
      <w:r>
        <w:t>1</w:t>
      </w:r>
      <w:r w:rsidRPr="00B31A5B">
        <w:t xml:space="preserve"> standaard:</w:t>
      </w:r>
    </w:p>
    <w:p w14:paraId="427FD414" w14:textId="048C161F" w:rsidR="000B5631" w:rsidRPr="008940A3" w:rsidRDefault="000B5631" w:rsidP="00590ADE">
      <w:pPr>
        <w:pStyle w:val="gemeentewageningen"/>
        <w:rPr>
          <w:sz w:val="16"/>
          <w:szCs w:val="16"/>
        </w:rPr>
      </w:pPr>
      <w:r w:rsidRPr="008940A3">
        <w:rPr>
          <w:sz w:val="16"/>
          <w:szCs w:val="16"/>
        </w:rPr>
        <w:t>De Contractant zal de Overeenkomst uitvoeren tegen de in zijn Offerte genoemde prijzen in euro’s.</w:t>
      </w:r>
    </w:p>
    <w:p w14:paraId="0D39558B" w14:textId="097CD93C" w:rsidR="008940A3" w:rsidRDefault="008940A3" w:rsidP="00590ADE">
      <w:pPr>
        <w:pStyle w:val="gemeentewageningen"/>
      </w:pPr>
      <w:r w:rsidRPr="008940A3">
        <w:t>Artikel 17.1 aangepast:</w:t>
      </w:r>
    </w:p>
    <w:p w14:paraId="15A679C3" w14:textId="01977CE2" w:rsidR="008940A3" w:rsidRDefault="008940A3" w:rsidP="00590ADE">
      <w:pPr>
        <w:pStyle w:val="gemeentewageningen"/>
        <w:rPr>
          <w:sz w:val="16"/>
          <w:szCs w:val="16"/>
        </w:rPr>
      </w:pPr>
      <w:r w:rsidRPr="008940A3">
        <w:rPr>
          <w:sz w:val="16"/>
          <w:szCs w:val="16"/>
        </w:rPr>
        <w:t>De Contractant zal de Overeenkomst uitvoeren tegen de in zijn Offerte genoemde prijzen in Euro’s. Deze prijzen zijn, indien van toepassing, exclusief BTW en omvatten alle kosten in verband met de nakoming van de verplichtingen van de Contractant, zoals bij te verlenen Diensten bijvoorbeeld reisuren, reis- en verblijfskosten, kopieerkosten, mediakosten, kosten van instrumentengebruik.</w:t>
      </w:r>
    </w:p>
    <w:p w14:paraId="2B9EA512" w14:textId="1A848BD7" w:rsidR="008F450C" w:rsidRDefault="008F450C" w:rsidP="00590ADE">
      <w:pPr>
        <w:pStyle w:val="gemeentewageningen"/>
        <w:rPr>
          <w:sz w:val="16"/>
          <w:szCs w:val="16"/>
        </w:rPr>
      </w:pPr>
    </w:p>
    <w:p w14:paraId="69F57A8A" w14:textId="44F1831E" w:rsidR="008F450C" w:rsidRDefault="008F450C" w:rsidP="00590ADE">
      <w:pPr>
        <w:pStyle w:val="gemeentewageningen"/>
      </w:pPr>
      <w:r w:rsidRPr="00B31A5B">
        <w:t>Artikel</w:t>
      </w:r>
      <w:r w:rsidRPr="008F450C">
        <w:t xml:space="preserve"> 20</w:t>
      </w:r>
      <w:r w:rsidRPr="00B31A5B">
        <w:t xml:space="preserve"> standaard</w:t>
      </w:r>
      <w:r>
        <w:t>:</w:t>
      </w:r>
    </w:p>
    <w:p w14:paraId="2F53BBC5" w14:textId="4761E425" w:rsidR="008F450C" w:rsidRPr="008F450C" w:rsidRDefault="008F450C" w:rsidP="00590ADE">
      <w:pPr>
        <w:pStyle w:val="gemeentewageningen"/>
        <w:rPr>
          <w:sz w:val="16"/>
          <w:szCs w:val="16"/>
        </w:rPr>
      </w:pPr>
      <w:r w:rsidRPr="008F450C">
        <w:rPr>
          <w:sz w:val="16"/>
          <w:szCs w:val="16"/>
        </w:rPr>
        <w:t>20.1.</w:t>
      </w:r>
      <w:r w:rsidRPr="008F450C">
        <w:rPr>
          <w:sz w:val="16"/>
          <w:szCs w:val="16"/>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3A57317C" w14:textId="77777777" w:rsidR="008F450C" w:rsidRPr="008F450C" w:rsidRDefault="008F450C" w:rsidP="00590ADE">
      <w:pPr>
        <w:pStyle w:val="gemeentewageningen"/>
        <w:rPr>
          <w:sz w:val="16"/>
          <w:szCs w:val="16"/>
        </w:rPr>
      </w:pPr>
      <w:r w:rsidRPr="008F450C">
        <w:rPr>
          <w:sz w:val="16"/>
          <w:szCs w:val="16"/>
        </w:rPr>
        <w:t>20.2.</w:t>
      </w:r>
      <w:r w:rsidRPr="008F450C">
        <w:rPr>
          <w:sz w:val="16"/>
          <w:szCs w:val="16"/>
        </w:rPr>
        <w:tab/>
        <w:t>De Contractant neemt alle verpakkingen kosteloos terug, tenzij schriftelijk anders is overeengekomen.</w:t>
      </w:r>
    </w:p>
    <w:p w14:paraId="60AF0FFF" w14:textId="04026405" w:rsidR="008F450C" w:rsidRDefault="008F450C" w:rsidP="00590ADE">
      <w:pPr>
        <w:pStyle w:val="gemeentewageningen"/>
      </w:pPr>
      <w:r w:rsidRPr="008940A3">
        <w:t xml:space="preserve">Artikel </w:t>
      </w:r>
      <w:r>
        <w:t xml:space="preserve">20 </w:t>
      </w:r>
      <w:r w:rsidRPr="008940A3">
        <w:t>aangepast:</w:t>
      </w:r>
    </w:p>
    <w:p w14:paraId="5FB36426" w14:textId="5FBC2871" w:rsidR="008F450C" w:rsidRPr="008F450C" w:rsidRDefault="008F450C" w:rsidP="00590ADE">
      <w:pPr>
        <w:pStyle w:val="gemeentewageningen"/>
        <w:rPr>
          <w:sz w:val="16"/>
          <w:szCs w:val="16"/>
        </w:rPr>
      </w:pPr>
      <w:r w:rsidRPr="008F450C">
        <w:rPr>
          <w:sz w:val="16"/>
          <w:szCs w:val="16"/>
        </w:rPr>
        <w:t>20.1.</w:t>
      </w:r>
      <w:r w:rsidRPr="008F450C">
        <w:rPr>
          <w:sz w:val="16"/>
          <w:szCs w:val="16"/>
        </w:rPr>
        <w:tab/>
        <w:t xml:space="preserve">De Contractant draagt indien noodzakelijk zorg voor een deugdelijke </w:t>
      </w:r>
      <w:r w:rsidR="00E515FD">
        <w:rPr>
          <w:sz w:val="16"/>
          <w:szCs w:val="16"/>
        </w:rPr>
        <w:t xml:space="preserve">milieuvriendelijke </w:t>
      </w:r>
      <w:r w:rsidRPr="008F450C">
        <w:rPr>
          <w:sz w:val="16"/>
          <w:szCs w:val="16"/>
        </w:rPr>
        <w:t>verpakking. De Contractant maakt waar mogelijk geen gebruik van eenmalige verpakkingsmaterialen.</w:t>
      </w:r>
    </w:p>
    <w:p w14:paraId="6636A050" w14:textId="1BE5BB6A" w:rsidR="008F450C" w:rsidRPr="008F450C" w:rsidRDefault="008F450C" w:rsidP="00590ADE">
      <w:pPr>
        <w:pStyle w:val="gemeentewageningen"/>
        <w:rPr>
          <w:sz w:val="16"/>
          <w:szCs w:val="16"/>
        </w:rPr>
      </w:pPr>
      <w:r w:rsidRPr="008F450C">
        <w:rPr>
          <w:sz w:val="16"/>
          <w:szCs w:val="16"/>
        </w:rPr>
        <w:t>20.2</w:t>
      </w:r>
      <w:r w:rsidRPr="008F450C">
        <w:rPr>
          <w:sz w:val="16"/>
          <w:szCs w:val="16"/>
        </w:rPr>
        <w:tab/>
        <w:t xml:space="preserve">De Contractant zorgt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58B10B48" w14:textId="6615DD98" w:rsidR="008F450C" w:rsidRPr="008F450C" w:rsidRDefault="008F450C" w:rsidP="00590ADE">
      <w:pPr>
        <w:pStyle w:val="gemeentewageningen"/>
        <w:rPr>
          <w:sz w:val="16"/>
          <w:szCs w:val="16"/>
        </w:rPr>
      </w:pPr>
      <w:r w:rsidRPr="008F450C">
        <w:rPr>
          <w:sz w:val="16"/>
          <w:szCs w:val="16"/>
        </w:rPr>
        <w:t>20.3.</w:t>
      </w:r>
      <w:r w:rsidRPr="008F450C">
        <w:rPr>
          <w:sz w:val="16"/>
          <w:szCs w:val="16"/>
        </w:rPr>
        <w:tab/>
      </w:r>
      <w:r w:rsidR="001E7431" w:rsidRPr="001E7431">
        <w:rPr>
          <w:sz w:val="16"/>
          <w:szCs w:val="16"/>
        </w:rPr>
        <w:t>De Contractant neemt alle verpakkingen kosteloos terug, tenzij schriftelijk anders is overeengekomen, en zorgt voor de recycling van deze verpakkingen.</w:t>
      </w:r>
    </w:p>
    <w:p w14:paraId="76FE867F" w14:textId="585DD910" w:rsidR="008940A3" w:rsidRDefault="008940A3" w:rsidP="00590ADE">
      <w:pPr>
        <w:pStyle w:val="gemeentewageningen"/>
      </w:pPr>
    </w:p>
    <w:p w14:paraId="04461E13" w14:textId="2DEFF673" w:rsidR="000B5631" w:rsidRPr="00D41999" w:rsidRDefault="3A1E969B" w:rsidP="696A8E7D">
      <w:pPr>
        <w:pStyle w:val="gemeentewageningen"/>
      </w:pPr>
      <w:r w:rsidRPr="00D41999">
        <w:t>Artikel 21.1 standaard:</w:t>
      </w:r>
    </w:p>
    <w:p w14:paraId="2153B4C1" w14:textId="60D74995" w:rsidR="000B5631" w:rsidRPr="00D41999" w:rsidRDefault="3A1E969B" w:rsidP="696A8E7D">
      <w:pPr>
        <w:pStyle w:val="gemeentewageningen"/>
        <w:rPr>
          <w:sz w:val="16"/>
          <w:szCs w:val="16"/>
        </w:rPr>
      </w:pPr>
      <w:r w:rsidRPr="00D41999">
        <w:rPr>
          <w:sz w:val="16"/>
          <w:szCs w:val="16"/>
        </w:rPr>
        <w:t>De eigendom van de geleverde Goederen gaat over op het moment van Aflevering, waar nodig na eventuele installatiewerkzaamheden die daarmee gepaard gaan. Het risico gaat over op de Gemeente na acceptatie van de Goederen door de Gemeente.</w:t>
      </w:r>
    </w:p>
    <w:p w14:paraId="07ACCB5A" w14:textId="77777777" w:rsidR="001E7431" w:rsidRDefault="001E7431" w:rsidP="696A8E7D">
      <w:pPr>
        <w:pStyle w:val="gemeentewageningen"/>
        <w:rPr>
          <w:highlight w:val="yellow"/>
        </w:rPr>
      </w:pPr>
    </w:p>
    <w:p w14:paraId="7EAC8DDC" w14:textId="77777777" w:rsidR="001E7431" w:rsidRDefault="001E7431" w:rsidP="696A8E7D">
      <w:pPr>
        <w:pStyle w:val="gemeentewageningen"/>
        <w:rPr>
          <w:highlight w:val="yellow"/>
        </w:rPr>
      </w:pPr>
      <w:r w:rsidRPr="696A8E7D">
        <w:rPr>
          <w:highlight w:val="yellow"/>
        </w:rPr>
        <w:br w:type="page"/>
      </w:r>
    </w:p>
    <w:p w14:paraId="67A88E0A" w14:textId="6B498628" w:rsidR="008940A3" w:rsidRPr="00D41999" w:rsidRDefault="68B6480B" w:rsidP="696A8E7D">
      <w:pPr>
        <w:pStyle w:val="gemeentewageningen"/>
      </w:pPr>
      <w:r w:rsidRPr="00D41999">
        <w:lastRenderedPageBreak/>
        <w:t>Artikel 21.1 aangepast:</w:t>
      </w:r>
    </w:p>
    <w:p w14:paraId="4B2B69B6" w14:textId="27D73C19" w:rsidR="008940A3" w:rsidRPr="00D41999" w:rsidRDefault="68B6480B" w:rsidP="696A8E7D">
      <w:pPr>
        <w:pStyle w:val="gemeentewageningen"/>
        <w:rPr>
          <w:sz w:val="16"/>
          <w:szCs w:val="16"/>
        </w:rPr>
      </w:pPr>
      <w:r w:rsidRPr="00D41999">
        <w:rPr>
          <w:sz w:val="16"/>
          <w:szCs w:val="16"/>
        </w:rPr>
        <w:t>De eigendom van de geleverde Goederen gaat over op de Gemeente op het moment van Aflevering, waar nodig na eventuele installatiewerkzaamheden door Contractant die daarmee gepaard gaan. Het risico gaat over op de Gemeente na acceptatie van de Goederen door de Gemeente.</w:t>
      </w:r>
    </w:p>
    <w:p w14:paraId="0729606E" w14:textId="22488D1A" w:rsidR="0038737E" w:rsidRDefault="0038737E" w:rsidP="00590ADE">
      <w:pPr>
        <w:pStyle w:val="gemeentewageningen"/>
        <w:rPr>
          <w:sz w:val="16"/>
          <w:szCs w:val="16"/>
        </w:rPr>
      </w:pPr>
    </w:p>
    <w:p w14:paraId="6CC773CB" w14:textId="12E60E1E" w:rsidR="00B31A5B" w:rsidRDefault="000B5631" w:rsidP="00590ADE">
      <w:pPr>
        <w:pStyle w:val="gemeentewageningen"/>
      </w:pPr>
      <w:r>
        <w:t xml:space="preserve">Artikel </w:t>
      </w:r>
      <w:r w:rsidRPr="000B5631">
        <w:t>23.6 standaard:</w:t>
      </w:r>
    </w:p>
    <w:p w14:paraId="7E5654DF" w14:textId="6C29ED70" w:rsidR="000B5631" w:rsidRPr="0038737E" w:rsidRDefault="000B5631" w:rsidP="00590ADE">
      <w:pPr>
        <w:pStyle w:val="gemeentewageningen"/>
        <w:rPr>
          <w:sz w:val="16"/>
          <w:szCs w:val="16"/>
        </w:rPr>
      </w:pPr>
      <w:r w:rsidRPr="0038737E">
        <w:rPr>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 zake. De Contractant zal – indien wettelijk vereist dan wel door de Gemeente wordt vereist – met een G-rekening werken. Indien de Gemeente geconfronteerd wordt met een naheffing, worden deze kosten een-op-een verhaald op de Contractant.</w:t>
      </w:r>
    </w:p>
    <w:p w14:paraId="08FD1672" w14:textId="77777777" w:rsidR="0038737E" w:rsidRDefault="0038737E" w:rsidP="00590ADE">
      <w:pPr>
        <w:pStyle w:val="gemeentewageningen"/>
      </w:pPr>
      <w:r>
        <w:t xml:space="preserve">Artikel </w:t>
      </w:r>
      <w:r w:rsidRPr="000B5631">
        <w:t>23.6</w:t>
      </w:r>
      <w:r>
        <w:t xml:space="preserve"> </w:t>
      </w:r>
      <w:r w:rsidRPr="008940A3">
        <w:t>aangepast:</w:t>
      </w:r>
    </w:p>
    <w:p w14:paraId="1F86C92A" w14:textId="7EDBCC25" w:rsidR="008940A3" w:rsidRDefault="0038737E" w:rsidP="00590ADE">
      <w:pPr>
        <w:pStyle w:val="gemeentewageningen"/>
        <w:rPr>
          <w:sz w:val="16"/>
          <w:szCs w:val="16"/>
        </w:rPr>
      </w:pPr>
      <w:r w:rsidRPr="0038737E">
        <w:rPr>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terzake. De Contractant zal - indien wettelijk vereist dan wel door de Gemeente wordt vereist - met een G-rekening of het daarvoor in de plaats komende depotstelsel, werken. Indien de Gemeente geconfronteerd wordt met een naheffing, worden deze kosten een–op-een verhaald op de Contractant.</w:t>
      </w:r>
    </w:p>
    <w:p w14:paraId="513391C4" w14:textId="77777777" w:rsidR="0038737E" w:rsidRPr="0038737E" w:rsidRDefault="0038737E" w:rsidP="00590ADE">
      <w:pPr>
        <w:pStyle w:val="gemeentewageningen"/>
        <w:rPr>
          <w:sz w:val="16"/>
          <w:szCs w:val="16"/>
        </w:rPr>
      </w:pPr>
    </w:p>
    <w:p w14:paraId="2F315B2D" w14:textId="666330DF" w:rsidR="008940A3" w:rsidRPr="0038737E" w:rsidRDefault="008940A3" w:rsidP="00590ADE">
      <w:pPr>
        <w:pStyle w:val="gemeentewageningen"/>
      </w:pPr>
      <w:r w:rsidRPr="0038737E">
        <w:t>Artikel 25.3 standaard:</w:t>
      </w:r>
    </w:p>
    <w:p w14:paraId="62948417" w14:textId="63094FF5" w:rsidR="0038737E" w:rsidRDefault="008940A3" w:rsidP="00590ADE">
      <w:pPr>
        <w:pStyle w:val="gemeentewageningen"/>
        <w:rPr>
          <w:color w:val="231F20"/>
          <w:sz w:val="18"/>
        </w:rPr>
      </w:pPr>
      <w:r w:rsidRPr="0038737E">
        <w:rPr>
          <w:sz w:val="16"/>
          <w:szCs w:val="16"/>
        </w:rPr>
        <w:t>Ingeval van ontbinding door de Gemeente als bedoeld in lid 1 is de Gemeente geen vergoeding verschuldigd aan de Contractant voor de Prestaties die niet door Contractant zijn verricht. Eventuele aan de Contractant verrichte onverschuldigde betalingen, betaalt de Contractant terug aan de Gemeente, vermeerderd met wettelijke rente vanaf de dag waarop dit is betaald</w:t>
      </w:r>
      <w:r w:rsidR="0038737E">
        <w:rPr>
          <w:sz w:val="16"/>
          <w:szCs w:val="16"/>
        </w:rPr>
        <w:t>.</w:t>
      </w:r>
    </w:p>
    <w:p w14:paraId="041F2579" w14:textId="66C151DB" w:rsidR="0038737E" w:rsidRDefault="0038737E" w:rsidP="00590ADE">
      <w:pPr>
        <w:pStyle w:val="gemeentewageningen"/>
      </w:pPr>
      <w:r>
        <w:t xml:space="preserve">Artikel </w:t>
      </w:r>
      <w:r w:rsidRPr="000B5631">
        <w:t>2</w:t>
      </w:r>
      <w:r>
        <w:t>5.</w:t>
      </w:r>
      <w:r w:rsidRPr="000B5631">
        <w:t>3</w:t>
      </w:r>
      <w:r>
        <w:t xml:space="preserve"> </w:t>
      </w:r>
      <w:r w:rsidRPr="008940A3">
        <w:t>aangepast:</w:t>
      </w:r>
    </w:p>
    <w:p w14:paraId="216E3CBD" w14:textId="7DC3F470" w:rsidR="0038737E" w:rsidRPr="0038737E" w:rsidRDefault="0038737E" w:rsidP="00590ADE">
      <w:pPr>
        <w:pStyle w:val="gemeentewageningen"/>
        <w:rPr>
          <w:sz w:val="16"/>
          <w:szCs w:val="16"/>
        </w:rPr>
      </w:pPr>
      <w:r w:rsidRPr="0038737E">
        <w:rPr>
          <w:sz w:val="16"/>
          <w:szCs w:val="16"/>
        </w:rPr>
        <w:t>Ingeval van ontbinding door de Gemeente als bedoeld in lid 1 is de Gemeente geen vergoeding verschuldigd aan de Contractant voor de Prestaties die niet door Contractant zijn verricht en is Gemeente nimmer tot welke vorm van schadevergoeding dan ook gehouden. Contractant is gehouden de Gemeente te vrijwaren ter zake van vorderingen van derden die ten</w:t>
      </w:r>
      <w:r>
        <w:rPr>
          <w:sz w:val="16"/>
          <w:szCs w:val="16"/>
        </w:rPr>
        <w:t xml:space="preserve"> </w:t>
      </w:r>
      <w:r w:rsidRPr="0038737E">
        <w:rPr>
          <w:sz w:val="16"/>
          <w:szCs w:val="16"/>
        </w:rPr>
        <w:t>gevolge van de ontbinding mochten ontstaan. Eventuele aan de Contractant verrichte onverschuldigde betalingen, betaalt de Contractant terug aan de Gemeente, vermeerderd met wettelijke rente vanaf de dag waarop dit is betaald.</w:t>
      </w:r>
    </w:p>
    <w:p w14:paraId="17D2CBB2" w14:textId="7C2550B5" w:rsidR="0038737E" w:rsidRPr="0038737E" w:rsidRDefault="0038737E" w:rsidP="00590ADE">
      <w:pPr>
        <w:pStyle w:val="gemeentewageningen"/>
        <w:rPr>
          <w:sz w:val="16"/>
          <w:szCs w:val="16"/>
        </w:rPr>
      </w:pPr>
    </w:p>
    <w:p w14:paraId="6539098F" w14:textId="77777777" w:rsidR="007E1420" w:rsidRDefault="007E1420" w:rsidP="00590ADE">
      <w:pPr>
        <w:pStyle w:val="gemeentewageningen"/>
      </w:pPr>
    </w:p>
    <w:p w14:paraId="5830AE0E" w14:textId="77777777" w:rsidR="006E1384" w:rsidRDefault="006E1384" w:rsidP="00590ADE">
      <w:pPr>
        <w:pStyle w:val="gemeentewageningen"/>
        <w:rPr>
          <w:rFonts w:eastAsia="Times New Roman"/>
          <w:b/>
          <w:bCs/>
          <w:sz w:val="28"/>
          <w:szCs w:val="28"/>
        </w:rPr>
      </w:pPr>
      <w:r>
        <w:br w:type="page"/>
      </w:r>
    </w:p>
    <w:p w14:paraId="10FB192C" w14:textId="48E8AEEB" w:rsidR="006E1384" w:rsidRPr="00C50B29" w:rsidRDefault="6D97F4A4" w:rsidP="00042EF4">
      <w:pPr>
        <w:pStyle w:val="Bijlageaangepast"/>
      </w:pPr>
      <w:bookmarkStart w:id="201" w:name="_Toc1765404145"/>
      <w:r>
        <w:lastRenderedPageBreak/>
        <w:t>Bouwblokkenmodel SROI</w:t>
      </w:r>
      <w:bookmarkEnd w:id="201"/>
    </w:p>
    <w:p w14:paraId="7F5CF92F" w14:textId="5076CE9A" w:rsidR="001107FF" w:rsidRDefault="009B2925" w:rsidP="004F55B9">
      <w:pPr>
        <w:pStyle w:val="gemeentewageningen"/>
      </w:pPr>
      <w:r w:rsidRPr="009B2925">
        <w:t>Is separaat toegevoegd.</w:t>
      </w:r>
    </w:p>
    <w:p w14:paraId="78E0C5F4" w14:textId="77777777" w:rsidR="004F55B9" w:rsidRDefault="004F55B9" w:rsidP="004F55B9">
      <w:pPr>
        <w:pStyle w:val="gemeentewageningen"/>
      </w:pPr>
    </w:p>
    <w:p w14:paraId="292B439C" w14:textId="2C83B996" w:rsidR="00AE3DDD" w:rsidRDefault="00E135EC">
      <w:pPr>
        <w:pStyle w:val="Bijlageaangepast"/>
      </w:pPr>
      <w:bookmarkStart w:id="202" w:name="_Toc1291874890"/>
      <w:r>
        <w:t>R</w:t>
      </w:r>
      <w:r w:rsidRPr="0068346B">
        <w:t>ichtinggevende functieprofielen</w:t>
      </w:r>
      <w:bookmarkEnd w:id="202"/>
    </w:p>
    <w:p w14:paraId="110C96A6" w14:textId="5B5E2BCF" w:rsidR="00A41D9F" w:rsidRDefault="00A41D9F" w:rsidP="00A41D9F">
      <w:r>
        <w:t>Is</w:t>
      </w:r>
      <w:r w:rsidR="00F11290">
        <w:t xml:space="preserve"> </w:t>
      </w:r>
      <w:r>
        <w:t>separaat toegevoegd.</w:t>
      </w:r>
    </w:p>
    <w:p w14:paraId="2CD21168" w14:textId="77777777" w:rsidR="006574CB" w:rsidRDefault="006574CB" w:rsidP="00A41D9F"/>
    <w:p w14:paraId="6B6061FA" w14:textId="1ED5502B" w:rsidR="00A41D9F" w:rsidRDefault="006574CB" w:rsidP="006574CB">
      <w:pPr>
        <w:pStyle w:val="Bijlageaangepast"/>
      </w:pPr>
      <w:bookmarkStart w:id="203" w:name="_Toc1135030997"/>
      <w:r>
        <w:t>Minicompetitie</w:t>
      </w:r>
      <w:bookmarkEnd w:id="203"/>
    </w:p>
    <w:p w14:paraId="331489C4" w14:textId="46392857" w:rsidR="006574CB" w:rsidRPr="00190DF7" w:rsidRDefault="006574CB" w:rsidP="006574CB">
      <w:r w:rsidRPr="00190DF7">
        <w:t xml:space="preserve">Op het moment dat de behoefte aan inhuur ontstaat wordt door middel van een zgn. mini-competitie een Nadere offert uitvraag met de exacte vraag bij alle Opdrachtnemers uitgezet en gegund op basis van de in de offert uitvraag vastgestelde criteria. In de offert uitvraag wordt verwezen naar de functie en de bijpassende functiebeschrijvingen uit bijlage </w:t>
      </w:r>
      <w:r w:rsidR="33831694" w:rsidRPr="00190DF7">
        <w:t>11</w:t>
      </w:r>
      <w:r w:rsidRPr="00190DF7">
        <w:t>.</w:t>
      </w:r>
    </w:p>
    <w:p w14:paraId="35F5F2E1" w14:textId="77777777" w:rsidR="006574CB" w:rsidRPr="00190DF7" w:rsidRDefault="006574CB" w:rsidP="006574CB">
      <w:pPr>
        <w:rPr>
          <w:szCs w:val="22"/>
        </w:rPr>
      </w:pPr>
    </w:p>
    <w:p w14:paraId="377370F0" w14:textId="01A44516" w:rsidR="006574CB" w:rsidRPr="00190DF7" w:rsidRDefault="006574CB" w:rsidP="006574CB">
      <w:pPr>
        <w:rPr>
          <w:szCs w:val="22"/>
        </w:rPr>
      </w:pPr>
      <w:r w:rsidRPr="00190DF7">
        <w:rPr>
          <w:szCs w:val="22"/>
        </w:rPr>
        <w:t xml:space="preserve">Op basis van de aanvraag dient de opdrachtnemer, conform de gestelde eisen en binnen de gestelde termijn een offerte in. </w:t>
      </w:r>
    </w:p>
    <w:p w14:paraId="62C080CD" w14:textId="77777777" w:rsidR="006574CB" w:rsidRPr="00190DF7" w:rsidRDefault="006574CB" w:rsidP="006574CB">
      <w:pPr>
        <w:rPr>
          <w:szCs w:val="22"/>
        </w:rPr>
      </w:pPr>
      <w:r w:rsidRPr="00190DF7">
        <w:rPr>
          <w:szCs w:val="22"/>
        </w:rPr>
        <w:t xml:space="preserve">Opdrachtgever stelt op basis van een voorlopige beoordeling van de nadere offertes vast welke kandidaten in aanmerking kunnen komen voor gunning en nodigt die uit voor een selectiegesprek. Beoordeling van de criteria vindt mede plaats op basis van een selectiegesprek. </w:t>
      </w:r>
    </w:p>
    <w:p w14:paraId="0E1A1B9B" w14:textId="77777777" w:rsidR="006574CB" w:rsidRPr="00190DF7" w:rsidRDefault="006574CB" w:rsidP="006574CB">
      <w:pPr>
        <w:rPr>
          <w:szCs w:val="22"/>
        </w:rPr>
      </w:pPr>
      <w:r w:rsidRPr="00190DF7">
        <w:rPr>
          <w:szCs w:val="22"/>
        </w:rPr>
        <w:t xml:space="preserve">Een aanvraag bevat: </w:t>
      </w:r>
    </w:p>
    <w:p w14:paraId="1AA1C8B3" w14:textId="77777777" w:rsidR="006574CB" w:rsidRPr="00190DF7" w:rsidRDefault="006574CB" w:rsidP="006574CB">
      <w:pPr>
        <w:rPr>
          <w:szCs w:val="22"/>
        </w:rPr>
      </w:pPr>
      <w:r w:rsidRPr="00190DF7">
        <w:rPr>
          <w:szCs w:val="22"/>
        </w:rPr>
        <w:t xml:space="preserve">1. Aanvrager &amp; contactgegevens </w:t>
      </w:r>
    </w:p>
    <w:p w14:paraId="4B9D4821" w14:textId="77777777" w:rsidR="006574CB" w:rsidRPr="00190DF7" w:rsidRDefault="006574CB" w:rsidP="006574CB">
      <w:pPr>
        <w:rPr>
          <w:szCs w:val="22"/>
        </w:rPr>
      </w:pPr>
      <w:r w:rsidRPr="00190DF7">
        <w:rPr>
          <w:szCs w:val="22"/>
        </w:rPr>
        <w:t xml:space="preserve">2. Organisatieonderdeel </w:t>
      </w:r>
    </w:p>
    <w:p w14:paraId="6BE4F04E" w14:textId="77777777" w:rsidR="006574CB" w:rsidRPr="00190DF7" w:rsidRDefault="006574CB" w:rsidP="006574CB">
      <w:pPr>
        <w:rPr>
          <w:szCs w:val="22"/>
        </w:rPr>
      </w:pPr>
      <w:r w:rsidRPr="00190DF7">
        <w:rPr>
          <w:szCs w:val="22"/>
        </w:rPr>
        <w:t xml:space="preserve">3. Functienaam &amp; functiebeschrijving </w:t>
      </w:r>
    </w:p>
    <w:p w14:paraId="48E3C3C4" w14:textId="77777777" w:rsidR="006574CB" w:rsidRPr="00190DF7" w:rsidRDefault="006574CB" w:rsidP="006574CB">
      <w:pPr>
        <w:rPr>
          <w:szCs w:val="22"/>
        </w:rPr>
      </w:pPr>
      <w:r w:rsidRPr="00190DF7">
        <w:rPr>
          <w:szCs w:val="22"/>
        </w:rPr>
        <w:t xml:space="preserve">4. Uitgewerkt profiel (waarin onder andere minimumeisen zijn aangegeven en contextuele informatie over de functie) </w:t>
      </w:r>
    </w:p>
    <w:p w14:paraId="64DA118A" w14:textId="77777777" w:rsidR="006574CB" w:rsidRPr="00190DF7" w:rsidRDefault="006574CB" w:rsidP="006574CB">
      <w:pPr>
        <w:rPr>
          <w:szCs w:val="22"/>
        </w:rPr>
      </w:pPr>
      <w:r w:rsidRPr="00190DF7">
        <w:rPr>
          <w:szCs w:val="22"/>
        </w:rPr>
        <w:t xml:space="preserve">5. Inschatting aantal uren per week (maximaal) </w:t>
      </w:r>
    </w:p>
    <w:p w14:paraId="1CDFC515" w14:textId="77777777" w:rsidR="006574CB" w:rsidRPr="00190DF7" w:rsidRDefault="006574CB" w:rsidP="006574CB">
      <w:pPr>
        <w:rPr>
          <w:szCs w:val="22"/>
        </w:rPr>
      </w:pPr>
      <w:r w:rsidRPr="00190DF7">
        <w:rPr>
          <w:szCs w:val="22"/>
        </w:rPr>
        <w:t xml:space="preserve">6. Standplaats </w:t>
      </w:r>
    </w:p>
    <w:p w14:paraId="4F988A53" w14:textId="77777777" w:rsidR="006574CB" w:rsidRPr="00190DF7" w:rsidRDefault="006574CB" w:rsidP="006574CB">
      <w:pPr>
        <w:rPr>
          <w:szCs w:val="22"/>
        </w:rPr>
      </w:pPr>
      <w:r w:rsidRPr="00190DF7">
        <w:rPr>
          <w:szCs w:val="22"/>
        </w:rPr>
        <w:t xml:space="preserve">7. Startdatum, (initiële) einddatum, mogelijke opties tot verlenging </w:t>
      </w:r>
    </w:p>
    <w:p w14:paraId="29FF67DF" w14:textId="77777777" w:rsidR="006574CB" w:rsidRPr="00190DF7" w:rsidRDefault="006574CB" w:rsidP="006574CB">
      <w:pPr>
        <w:rPr>
          <w:szCs w:val="22"/>
        </w:rPr>
      </w:pPr>
      <w:r w:rsidRPr="00190DF7">
        <w:rPr>
          <w:szCs w:val="22"/>
        </w:rPr>
        <w:t xml:space="preserve">8. gunningscriteria </w:t>
      </w:r>
    </w:p>
    <w:p w14:paraId="4640A80F" w14:textId="77777777" w:rsidR="006574CB" w:rsidRPr="00190DF7" w:rsidRDefault="006574CB" w:rsidP="006574CB">
      <w:pPr>
        <w:rPr>
          <w:szCs w:val="22"/>
        </w:rPr>
      </w:pPr>
    </w:p>
    <w:p w14:paraId="397C1D51" w14:textId="77777777" w:rsidR="006574CB" w:rsidRPr="00190DF7" w:rsidRDefault="006574CB" w:rsidP="006574CB">
      <w:pPr>
        <w:rPr>
          <w:szCs w:val="22"/>
        </w:rPr>
      </w:pPr>
      <w:r w:rsidRPr="00190DF7">
        <w:rPr>
          <w:szCs w:val="22"/>
        </w:rPr>
        <w:t xml:space="preserve">Gunning van de nadere overeenkomst vindt plaats op basis van (een selectie uit) de volgende criteria: </w:t>
      </w:r>
    </w:p>
    <w:p w14:paraId="697D8C68" w14:textId="77777777" w:rsidR="006574CB" w:rsidRPr="00190DF7" w:rsidRDefault="006574CB" w:rsidP="006574CB">
      <w:pPr>
        <w:pStyle w:val="Lijstalinea"/>
        <w:numPr>
          <w:ilvl w:val="0"/>
          <w:numId w:val="67"/>
        </w:numPr>
        <w:spacing w:line="276" w:lineRule="auto"/>
        <w:contextualSpacing/>
        <w:rPr>
          <w:szCs w:val="22"/>
        </w:rPr>
      </w:pPr>
      <w:r w:rsidRPr="00190DF7">
        <w:rPr>
          <w:szCs w:val="22"/>
        </w:rPr>
        <w:t xml:space="preserve">Aangeboden tarief (maximum uurtarief of lager); </w:t>
      </w:r>
    </w:p>
    <w:p w14:paraId="108065C6" w14:textId="3F7703C0" w:rsidR="006574CB" w:rsidRPr="00190DF7" w:rsidRDefault="006574CB" w:rsidP="006574CB">
      <w:pPr>
        <w:pStyle w:val="Lijstalinea"/>
        <w:numPr>
          <w:ilvl w:val="0"/>
          <w:numId w:val="67"/>
        </w:numPr>
        <w:spacing w:line="276" w:lineRule="auto"/>
        <w:contextualSpacing/>
        <w:rPr>
          <w:szCs w:val="22"/>
        </w:rPr>
      </w:pPr>
      <w:r w:rsidRPr="00190DF7">
        <w:rPr>
          <w:szCs w:val="22"/>
        </w:rPr>
        <w:t xml:space="preserve">Relevante werkervaring; </w:t>
      </w:r>
      <w:r w:rsidR="004D6E4B" w:rsidRPr="00190DF7">
        <w:rPr>
          <w:szCs w:val="22"/>
        </w:rPr>
        <w:t>waaronder relevante ervaring binnen gemeentelijke financiën, kennis van BBV en P&amp;C-processen; </w:t>
      </w:r>
    </w:p>
    <w:p w14:paraId="28CD174D" w14:textId="77777777" w:rsidR="006574CB" w:rsidRPr="00190DF7" w:rsidRDefault="006574CB" w:rsidP="006574CB">
      <w:pPr>
        <w:pStyle w:val="Lijstalinea"/>
        <w:numPr>
          <w:ilvl w:val="0"/>
          <w:numId w:val="67"/>
        </w:numPr>
        <w:spacing w:line="276" w:lineRule="auto"/>
        <w:contextualSpacing/>
        <w:rPr>
          <w:szCs w:val="22"/>
        </w:rPr>
      </w:pPr>
      <w:r w:rsidRPr="00190DF7">
        <w:rPr>
          <w:szCs w:val="22"/>
        </w:rPr>
        <w:t xml:space="preserve">Kennis, competenties van de kandidaat; </w:t>
      </w:r>
    </w:p>
    <w:p w14:paraId="5F03AB8E" w14:textId="77777777" w:rsidR="006574CB" w:rsidRPr="00190DF7" w:rsidRDefault="006574CB" w:rsidP="006574CB">
      <w:pPr>
        <w:pStyle w:val="Lijstalinea"/>
        <w:numPr>
          <w:ilvl w:val="0"/>
          <w:numId w:val="67"/>
        </w:numPr>
        <w:spacing w:line="276" w:lineRule="auto"/>
        <w:contextualSpacing/>
        <w:rPr>
          <w:szCs w:val="22"/>
        </w:rPr>
      </w:pPr>
      <w:r w:rsidRPr="00190DF7">
        <w:rPr>
          <w:szCs w:val="22"/>
        </w:rPr>
        <w:t xml:space="preserve">Beschikbaarheid van de kandidaat; </w:t>
      </w:r>
    </w:p>
    <w:p w14:paraId="2AD94479" w14:textId="43E2CCF0" w:rsidR="006574CB" w:rsidRPr="00190DF7" w:rsidRDefault="004D6E4B" w:rsidP="006574CB">
      <w:pPr>
        <w:pStyle w:val="Lijstalinea"/>
        <w:numPr>
          <w:ilvl w:val="0"/>
          <w:numId w:val="67"/>
        </w:numPr>
        <w:spacing w:line="276" w:lineRule="auto"/>
        <w:contextualSpacing/>
        <w:rPr>
          <w:szCs w:val="22"/>
        </w:rPr>
      </w:pPr>
      <w:r w:rsidRPr="00190DF7">
        <w:rPr>
          <w:szCs w:val="22"/>
        </w:rPr>
        <w:t>Startdatum kandidaat</w:t>
      </w:r>
    </w:p>
    <w:p w14:paraId="6C24A049" w14:textId="77777777" w:rsidR="006574CB" w:rsidRPr="00190DF7" w:rsidRDefault="006574CB" w:rsidP="006574CB">
      <w:pPr>
        <w:pStyle w:val="Lijstalinea"/>
        <w:numPr>
          <w:ilvl w:val="0"/>
          <w:numId w:val="67"/>
        </w:numPr>
        <w:spacing w:line="276" w:lineRule="auto"/>
        <w:contextualSpacing/>
        <w:rPr>
          <w:szCs w:val="22"/>
        </w:rPr>
      </w:pPr>
      <w:r w:rsidRPr="00190DF7">
        <w:rPr>
          <w:szCs w:val="22"/>
        </w:rPr>
        <w:t xml:space="preserve">Mate waarin kandidaat overtuigt te kunnen werken volgens de cultuur van de organisatie van Opdrachtgever. </w:t>
      </w:r>
    </w:p>
    <w:p w14:paraId="5425F18D" w14:textId="77777777" w:rsidR="006574CB" w:rsidRPr="00190DF7" w:rsidRDefault="006574CB" w:rsidP="006574CB">
      <w:pPr>
        <w:pStyle w:val="Lijstalinea"/>
        <w:numPr>
          <w:ilvl w:val="0"/>
          <w:numId w:val="0"/>
        </w:numPr>
        <w:ind w:left="1429"/>
        <w:rPr>
          <w:szCs w:val="22"/>
        </w:rPr>
      </w:pPr>
    </w:p>
    <w:p w14:paraId="4EB090C1" w14:textId="77777777" w:rsidR="006574CB" w:rsidRPr="00190DF7" w:rsidRDefault="006574CB" w:rsidP="006574CB">
      <w:pPr>
        <w:rPr>
          <w:szCs w:val="22"/>
        </w:rPr>
      </w:pPr>
      <w:r w:rsidRPr="00190DF7">
        <w:rPr>
          <w:szCs w:val="22"/>
        </w:rPr>
        <w:t xml:space="preserve">De opdrachtnemer die de winnende nadere offerte heeft ingediend krijgt daarvan bericht. Opdrachtnemers van afgewezen nadere offertes krijgen daarvan bericht, Afgewezen Opdrachtnemers kunnen om een nadere onderbouwing vragen van de beoordeling. </w:t>
      </w:r>
    </w:p>
    <w:p w14:paraId="3EBB2CC1" w14:textId="77777777" w:rsidR="006574CB" w:rsidRPr="00190DF7" w:rsidRDefault="006574CB" w:rsidP="006574CB">
      <w:pPr>
        <w:rPr>
          <w:szCs w:val="22"/>
        </w:rPr>
      </w:pPr>
    </w:p>
    <w:p w14:paraId="2DB0BB6F" w14:textId="77777777" w:rsidR="006574CB" w:rsidRPr="00190DF7" w:rsidRDefault="006574CB" w:rsidP="006574CB">
      <w:pPr>
        <w:rPr>
          <w:szCs w:val="22"/>
        </w:rPr>
      </w:pPr>
      <w:r w:rsidRPr="00190DF7">
        <w:rPr>
          <w:szCs w:val="22"/>
        </w:rPr>
        <w:lastRenderedPageBreak/>
        <w:t>Opdrachtnemer start uitsluitend na schriftelijke opdrachtverstrekking door Opdrachtgever de uitvoering van de nadere overeenkomst.</w:t>
      </w:r>
    </w:p>
    <w:p w14:paraId="35DB7112" w14:textId="77777777" w:rsidR="006574CB" w:rsidRDefault="006574CB" w:rsidP="006574CB">
      <w:pPr>
        <w:pStyle w:val="Bijlageaangepast"/>
        <w:numPr>
          <w:ilvl w:val="0"/>
          <w:numId w:val="0"/>
        </w:numPr>
        <w:ind w:left="360"/>
      </w:pPr>
    </w:p>
    <w:sectPr w:rsidR="006574CB" w:rsidSect="0049279E">
      <w:headerReference w:type="even" r:id="rId25"/>
      <w:headerReference w:type="default" r:id="rId26"/>
      <w:footerReference w:type="default" r:id="rId27"/>
      <w:headerReference w:type="first" r:id="rId28"/>
      <w:pgSz w:w="11907" w:h="16840" w:code="9"/>
      <w:pgMar w:top="1276"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FD473" w14:textId="77777777" w:rsidR="00C64578" w:rsidRDefault="00C64578">
      <w:pPr>
        <w:spacing w:line="240" w:lineRule="auto"/>
      </w:pPr>
      <w:r>
        <w:separator/>
      </w:r>
    </w:p>
  </w:endnote>
  <w:endnote w:type="continuationSeparator" w:id="0">
    <w:p w14:paraId="227D296C" w14:textId="77777777" w:rsidR="00C64578" w:rsidRDefault="00C64578">
      <w:pPr>
        <w:spacing w:line="240" w:lineRule="auto"/>
      </w:pPr>
      <w:r>
        <w:continuationSeparator/>
      </w:r>
    </w:p>
  </w:endnote>
  <w:endnote w:type="continuationNotice" w:id="1">
    <w:p w14:paraId="531807A1" w14:textId="77777777" w:rsidR="00C64578" w:rsidRDefault="00C645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QuadraatSans-Regular">
    <w:panose1 w:val="02010504050101020103"/>
    <w:charset w:val="00"/>
    <w:family w:val="auto"/>
    <w:pitch w:val="variable"/>
    <w:sig w:usb0="8000002F" w:usb1="4000004A" w:usb2="00000000" w:usb3="00000000" w:csb0="00000001" w:csb1="00000000"/>
  </w:font>
  <w:font w:name="QuadraatSans-Bold">
    <w:panose1 w:val="02010504060101020103"/>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ambria"/>
    <w:charset w:val="00"/>
    <w:family w:val="roman"/>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adraatSansDis-SemiBold">
    <w:panose1 w:val="02010504060101020103"/>
    <w:charset w:val="00"/>
    <w:family w:val="auto"/>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Dotum"/>
    <w:charset w:val="81"/>
    <w:family w:val="auto"/>
    <w:pitch w:val="default"/>
    <w:sig w:usb0="00000001" w:usb1="09060000" w:usb2="00000010" w:usb3="00000000" w:csb0="00080000" w:csb1="00000000"/>
  </w:font>
  <w:font w:name="Aptos">
    <w:charset w:val="00"/>
    <w:family w:val="swiss"/>
    <w:pitch w:val="variable"/>
    <w:sig w:usb0="20000287" w:usb1="00000003" w:usb2="00000000" w:usb3="00000000" w:csb0="0000019F" w:csb1="00000000"/>
  </w:font>
  <w:font w:name="Quadraat-Regular">
    <w:altName w:val="Calibri"/>
    <w:panose1 w:val="02010504070101020104"/>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3AAA" w14:textId="004A5BEC" w:rsidR="00760B88" w:rsidRPr="008F6042" w:rsidRDefault="00760B88" w:rsidP="008550CA">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60B88" w:rsidRPr="00FB4A32" w14:paraId="02964A21" w14:textId="77777777" w:rsidTr="007D6176">
      <w:trPr>
        <w:trHeight w:val="567"/>
      </w:trPr>
      <w:tc>
        <w:tcPr>
          <w:tcW w:w="3652" w:type="dxa"/>
          <w:tcBorders>
            <w:top w:val="single" w:sz="4" w:space="0" w:color="auto"/>
            <w:left w:val="nil"/>
            <w:bottom w:val="nil"/>
            <w:right w:val="nil"/>
          </w:tcBorders>
        </w:tcPr>
        <w:p w14:paraId="66289158" w14:textId="1C53A3E1" w:rsidR="00760B88" w:rsidRDefault="00760B88" w:rsidP="00527333">
          <w:pPr>
            <w:pStyle w:val="Voettekst"/>
            <w:jc w:val="left"/>
            <w:rPr>
              <w:szCs w:val="16"/>
            </w:rPr>
          </w:pPr>
          <w:r>
            <w:rPr>
              <w:szCs w:val="16"/>
            </w:rPr>
            <w:t>Europese aanbesteding</w:t>
          </w:r>
        </w:p>
        <w:p w14:paraId="3D3F8E6F" w14:textId="076AC535" w:rsidR="00760B88" w:rsidRPr="001B761E" w:rsidRDefault="00760B88" w:rsidP="00455F2B">
          <w:pPr>
            <w:pStyle w:val="Voettekst"/>
            <w:jc w:val="left"/>
            <w:rPr>
              <w:szCs w:val="16"/>
            </w:rPr>
          </w:pPr>
          <w:r w:rsidRPr="001B761E">
            <w:rPr>
              <w:szCs w:val="16"/>
            </w:rPr>
            <w:t xml:space="preserve">Onderwerp: </w:t>
          </w:r>
          <w:r w:rsidR="001B761E" w:rsidRPr="001B761E">
            <w:rPr>
              <w:szCs w:val="16"/>
            </w:rPr>
            <w:t>Inhuur/werving financieel personeel</w:t>
          </w:r>
          <w:r w:rsidRPr="001B761E">
            <w:rPr>
              <w:szCs w:val="16"/>
            </w:rPr>
            <w:t xml:space="preserve"> </w:t>
          </w:r>
        </w:p>
        <w:p w14:paraId="03BDFF2E" w14:textId="0C5E5A14" w:rsidR="00760B88" w:rsidRPr="008F6042" w:rsidRDefault="00760B88" w:rsidP="00455F2B">
          <w:pPr>
            <w:pStyle w:val="Voettekst"/>
            <w:jc w:val="left"/>
            <w:rPr>
              <w:szCs w:val="16"/>
            </w:rPr>
          </w:pPr>
          <w:r w:rsidRPr="00F53736">
            <w:rPr>
              <w:szCs w:val="16"/>
            </w:rPr>
            <w:t xml:space="preserve">Opdrachtgever: </w:t>
          </w:r>
          <w:r w:rsidR="00F53736" w:rsidRPr="00F53736">
            <w:rPr>
              <w:szCs w:val="16"/>
            </w:rPr>
            <w:t>Gemeente Wageningen</w:t>
          </w:r>
        </w:p>
      </w:tc>
      <w:tc>
        <w:tcPr>
          <w:tcW w:w="1985" w:type="dxa"/>
          <w:tcBorders>
            <w:top w:val="single" w:sz="4" w:space="0" w:color="auto"/>
            <w:left w:val="nil"/>
            <w:bottom w:val="nil"/>
            <w:right w:val="nil"/>
          </w:tcBorders>
          <w:vAlign w:val="center"/>
        </w:tcPr>
        <w:p w14:paraId="2AF33831" w14:textId="77777777" w:rsidR="00760B88" w:rsidRPr="008F6042" w:rsidRDefault="00760B88" w:rsidP="007943C8">
          <w:pPr>
            <w:pStyle w:val="Voettekst"/>
            <w:jc w:val="left"/>
            <w:rPr>
              <w:szCs w:val="16"/>
            </w:rPr>
          </w:pPr>
        </w:p>
      </w:tc>
      <w:tc>
        <w:tcPr>
          <w:tcW w:w="3574" w:type="dxa"/>
          <w:tcBorders>
            <w:top w:val="single" w:sz="4" w:space="0" w:color="auto"/>
            <w:left w:val="nil"/>
            <w:bottom w:val="nil"/>
            <w:right w:val="nil"/>
          </w:tcBorders>
        </w:tcPr>
        <w:p w14:paraId="4FBF7748" w14:textId="5C32E7FF" w:rsidR="00760B88" w:rsidRPr="00FB4A32" w:rsidRDefault="00760B88" w:rsidP="00E47ECD">
          <w:pPr>
            <w:pStyle w:val="Voettekst"/>
            <w:jc w:val="right"/>
            <w:rPr>
              <w:szCs w:val="16"/>
            </w:rPr>
          </w:pPr>
          <w:r w:rsidRPr="00FB4A32">
            <w:rPr>
              <w:szCs w:val="16"/>
            </w:rPr>
            <w:t xml:space="preserve">Versie: </w:t>
          </w:r>
          <w:r w:rsidR="009E56CD">
            <w:rPr>
              <w:szCs w:val="16"/>
            </w:rPr>
            <w:t>DEF</w:t>
          </w:r>
        </w:p>
        <w:p w14:paraId="7F4FE9EE" w14:textId="53CC11E7" w:rsidR="00760B88" w:rsidRPr="00FB4A32" w:rsidRDefault="00760B88" w:rsidP="00E47ECD">
          <w:pPr>
            <w:pStyle w:val="Voettekst"/>
            <w:jc w:val="right"/>
            <w:rPr>
              <w:szCs w:val="16"/>
            </w:rPr>
          </w:pPr>
          <w:r w:rsidRPr="00FB4A32">
            <w:rPr>
              <w:szCs w:val="16"/>
            </w:rPr>
            <w:t>Datum:</w:t>
          </w:r>
          <w:r>
            <w:rPr>
              <w:szCs w:val="16"/>
            </w:rPr>
            <w:t xml:space="preserve"> </w:t>
          </w:r>
          <w:r w:rsidR="005101EC">
            <w:rPr>
              <w:szCs w:val="16"/>
            </w:rPr>
            <w:t>2</w:t>
          </w:r>
          <w:r w:rsidR="006246E3">
            <w:rPr>
              <w:szCs w:val="16"/>
            </w:rPr>
            <w:t>5</w:t>
          </w:r>
          <w:r w:rsidR="00A91EE5">
            <w:rPr>
              <w:szCs w:val="16"/>
            </w:rPr>
            <w:t>-03</w:t>
          </w:r>
          <w:r w:rsidR="00270015">
            <w:rPr>
              <w:szCs w:val="16"/>
            </w:rPr>
            <w:t>-2026</w:t>
          </w:r>
          <w:r w:rsidRPr="00FB4A32">
            <w:rPr>
              <w:szCs w:val="16"/>
            </w:rPr>
            <w:t xml:space="preserve"> </w:t>
          </w:r>
        </w:p>
        <w:p w14:paraId="37CE5B6E" w14:textId="331B3D40" w:rsidR="00760B88" w:rsidRPr="00FB4A32" w:rsidRDefault="00760B88" w:rsidP="00455F2B">
          <w:pPr>
            <w:pStyle w:val="Voettekst"/>
            <w:jc w:val="right"/>
            <w:rPr>
              <w:szCs w:val="16"/>
            </w:rPr>
          </w:pPr>
          <w:r w:rsidRPr="00FB4A32">
            <w:rPr>
              <w:szCs w:val="16"/>
            </w:rPr>
            <w:t>Referentie</w:t>
          </w:r>
          <w:r>
            <w:rPr>
              <w:szCs w:val="16"/>
            </w:rPr>
            <w:t xml:space="preserve">: </w:t>
          </w:r>
          <w:r w:rsidR="001B761E">
            <w:rPr>
              <w:szCs w:val="16"/>
            </w:rPr>
            <w:t>EA2025-133</w:t>
          </w:r>
        </w:p>
      </w:tc>
    </w:tr>
  </w:tbl>
  <w:p w14:paraId="5AA68C2F" w14:textId="77777777" w:rsidR="00760B88" w:rsidRPr="00272681" w:rsidRDefault="00760B88"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B5592" w14:textId="77777777" w:rsidR="00C64578" w:rsidRDefault="00C64578">
      <w:pPr>
        <w:spacing w:line="240" w:lineRule="auto"/>
      </w:pPr>
      <w:r>
        <w:separator/>
      </w:r>
    </w:p>
  </w:footnote>
  <w:footnote w:type="continuationSeparator" w:id="0">
    <w:p w14:paraId="5E3E666F" w14:textId="77777777" w:rsidR="00C64578" w:rsidRDefault="00C64578">
      <w:pPr>
        <w:spacing w:line="240" w:lineRule="auto"/>
      </w:pPr>
      <w:r>
        <w:continuationSeparator/>
      </w:r>
    </w:p>
  </w:footnote>
  <w:footnote w:type="continuationNotice" w:id="1">
    <w:p w14:paraId="7FD09B2D" w14:textId="77777777" w:rsidR="00C64578" w:rsidRDefault="00C645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8DB3" w14:textId="77777777" w:rsidR="00760B88" w:rsidRDefault="00760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B93D" w14:textId="16B69B3F" w:rsidR="00760B88" w:rsidRPr="004C6627" w:rsidRDefault="00760B88" w:rsidP="004C6627">
    <w:pPr>
      <w:pStyle w:val="Koptekst"/>
      <w:jc w:val="right"/>
      <w:rPr>
        <w:lang w:val="en-US"/>
      </w:rPr>
    </w:pPr>
    <w:r>
      <w:rPr>
        <w:lang w:val="en-US"/>
      </w:rPr>
      <w:t xml:space="preserve">Pagina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EA6B" w14:textId="77777777" w:rsidR="00760B88" w:rsidRDefault="00760B88">
    <w:pPr>
      <w:pStyle w:val="Koptekst"/>
    </w:pPr>
  </w:p>
</w:hdr>
</file>

<file path=word/intelligence2.xml><?xml version="1.0" encoding="utf-8"?>
<int2:intelligence xmlns:int2="http://schemas.microsoft.com/office/intelligence/2020/intelligence" xmlns:oel="http://schemas.microsoft.com/office/2019/extlst">
  <int2:observations>
    <int2:textHash int2:hashCode="uyYqSU8qZWo2kw" int2:id="DyTBJMIf">
      <int2:state int2:value="Rejected" int2:type="spell"/>
    </int2:textHash>
    <int2:textHash int2:hashCode="qJwmkt8iCIH0Xj" int2:id="UEJdo4KO">
      <int2:state int2:value="Rejected" int2:type="spell"/>
    </int2:textHash>
    <int2:textHash int2:hashCode="H3gp3OwIL/1Gy6" int2:id="Vhi6j0FX">
      <int2:state int2:value="Rejected" int2:type="spell"/>
    </int2:textHash>
    <int2:textHash int2:hashCode="8OCnGNPzjmFGFc" int2:id="WSeqDp79">
      <int2:state int2:value="Rejected" int2:type="spell"/>
    </int2:textHash>
    <int2:textHash int2:hashCode="41jonSrmYnvT63" int2:id="i8SGZriM">
      <int2:state int2:value="Rejected" int2:type="spell"/>
    </int2:textHash>
    <int2:textHash int2:hashCode="Db5SnE362ZZmeB" int2:id="in8rT3fk">
      <int2:state int2:value="Rejected" int2:type="spell"/>
    </int2:textHash>
    <int2:textHash int2:hashCode="VsOUr7dVciuKCZ" int2:id="ksWgkljh">
      <int2:state int2:value="Rejected" int2:type="spell"/>
    </int2:textHash>
    <int2:textHash int2:hashCode="jPaJ6F+YIn1GuX" int2:id="r5p41xz0">
      <int2:state int2:value="Rejected" int2:type="spell"/>
    </int2:textHash>
    <int2:textHash int2:hashCode="7s4+VbAUEbaKUa" int2:id="tg4NgLtl">
      <int2:state int2:value="Rejected" int2:type="spell"/>
    </int2:textHash>
    <int2:textHash int2:hashCode="DFmechkFNwDG9Z" int2:id="u9CbVx72">
      <int2:state int2:value="Rejected" int2:type="spell"/>
    </int2:textHash>
    <int2:textHash int2:hashCode="tGqQU3PDEQAm81" int2:id="vAm8XlI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3EC2590"/>
    <w:multiLevelType w:val="multilevel"/>
    <w:tmpl w:val="6D56F082"/>
    <w:lvl w:ilvl="0">
      <w:start w:val="5"/>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C06A3E"/>
    <w:multiLevelType w:val="hybridMultilevel"/>
    <w:tmpl w:val="5B1231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42B7577"/>
    <w:multiLevelType w:val="multilevel"/>
    <w:tmpl w:val="4C9E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0376D"/>
    <w:multiLevelType w:val="hybridMultilevel"/>
    <w:tmpl w:val="BDDA0098"/>
    <w:lvl w:ilvl="0" w:tplc="0E02B302">
      <w:start w:val="1"/>
      <w:numFmt w:val="decimal"/>
      <w:lvlText w:val="%1."/>
      <w:lvlJc w:val="left"/>
      <w:pPr>
        <w:ind w:left="720" w:hanging="360"/>
      </w:pPr>
      <w:rPr>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5C47E8"/>
    <w:multiLevelType w:val="hybridMultilevel"/>
    <w:tmpl w:val="3AB8FCE4"/>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087D59"/>
    <w:multiLevelType w:val="hybridMultilevel"/>
    <w:tmpl w:val="4D3C7172"/>
    <w:lvl w:ilvl="0" w:tplc="B8CE5B50">
      <w:start w:val="1"/>
      <w:numFmt w:val="decimal"/>
      <w:pStyle w:val="Style1"/>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23A6550D"/>
    <w:multiLevelType w:val="multilevel"/>
    <w:tmpl w:val="6D70BFDC"/>
    <w:styleLink w:val="Huidigelijst1"/>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tabs>
          <w:tab w:val="num" w:pos="851"/>
        </w:tabs>
        <w:ind w:left="851" w:hanging="851"/>
      </w:pPr>
      <w:rPr>
        <w:rFonts w:ascii="Verdana" w:hAnsi="Verdana" w:hint="default"/>
      </w:rPr>
    </w:lvl>
    <w:lvl w:ilvl="3">
      <w:start w:val="1"/>
      <w:numFmt w:val="decimal"/>
      <w:lvlText w:val="%1.%2.%3.%4"/>
      <w:lvlJc w:val="left"/>
      <w:pPr>
        <w:tabs>
          <w:tab w:val="num" w:pos="851"/>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7400796"/>
    <w:multiLevelType w:val="hybridMultilevel"/>
    <w:tmpl w:val="75C22BAA"/>
    <w:lvl w:ilvl="0" w:tplc="A4D88CDC">
      <w:start w:val="1"/>
      <w:numFmt w:val="bullet"/>
      <w:lvlText w:val=""/>
      <w:lvlJc w:val="left"/>
      <w:pPr>
        <w:ind w:left="1080" w:hanging="360"/>
      </w:pPr>
      <w:rPr>
        <w:rFonts w:ascii="Symbol" w:hAnsi="Symbol"/>
      </w:rPr>
    </w:lvl>
    <w:lvl w:ilvl="1" w:tplc="6456CBA6">
      <w:start w:val="1"/>
      <w:numFmt w:val="bullet"/>
      <w:lvlText w:val=""/>
      <w:lvlJc w:val="left"/>
      <w:pPr>
        <w:ind w:left="1080" w:hanging="360"/>
      </w:pPr>
      <w:rPr>
        <w:rFonts w:ascii="Symbol" w:hAnsi="Symbol"/>
      </w:rPr>
    </w:lvl>
    <w:lvl w:ilvl="2" w:tplc="176CF14C">
      <w:start w:val="1"/>
      <w:numFmt w:val="bullet"/>
      <w:lvlText w:val=""/>
      <w:lvlJc w:val="left"/>
      <w:pPr>
        <w:ind w:left="1080" w:hanging="360"/>
      </w:pPr>
      <w:rPr>
        <w:rFonts w:ascii="Symbol" w:hAnsi="Symbol"/>
      </w:rPr>
    </w:lvl>
    <w:lvl w:ilvl="3" w:tplc="97F0553E">
      <w:start w:val="1"/>
      <w:numFmt w:val="bullet"/>
      <w:lvlText w:val=""/>
      <w:lvlJc w:val="left"/>
      <w:pPr>
        <w:ind w:left="1080" w:hanging="360"/>
      </w:pPr>
      <w:rPr>
        <w:rFonts w:ascii="Symbol" w:hAnsi="Symbol"/>
      </w:rPr>
    </w:lvl>
    <w:lvl w:ilvl="4" w:tplc="80D049CA">
      <w:start w:val="1"/>
      <w:numFmt w:val="bullet"/>
      <w:lvlText w:val=""/>
      <w:lvlJc w:val="left"/>
      <w:pPr>
        <w:ind w:left="1080" w:hanging="360"/>
      </w:pPr>
      <w:rPr>
        <w:rFonts w:ascii="Symbol" w:hAnsi="Symbol"/>
      </w:rPr>
    </w:lvl>
    <w:lvl w:ilvl="5" w:tplc="5E3EDB68">
      <w:start w:val="1"/>
      <w:numFmt w:val="bullet"/>
      <w:lvlText w:val=""/>
      <w:lvlJc w:val="left"/>
      <w:pPr>
        <w:ind w:left="1080" w:hanging="360"/>
      </w:pPr>
      <w:rPr>
        <w:rFonts w:ascii="Symbol" w:hAnsi="Symbol"/>
      </w:rPr>
    </w:lvl>
    <w:lvl w:ilvl="6" w:tplc="D7FA12AC">
      <w:start w:val="1"/>
      <w:numFmt w:val="bullet"/>
      <w:lvlText w:val=""/>
      <w:lvlJc w:val="left"/>
      <w:pPr>
        <w:ind w:left="1080" w:hanging="360"/>
      </w:pPr>
      <w:rPr>
        <w:rFonts w:ascii="Symbol" w:hAnsi="Symbol"/>
      </w:rPr>
    </w:lvl>
    <w:lvl w:ilvl="7" w:tplc="CD26BD28">
      <w:start w:val="1"/>
      <w:numFmt w:val="bullet"/>
      <w:lvlText w:val=""/>
      <w:lvlJc w:val="left"/>
      <w:pPr>
        <w:ind w:left="1080" w:hanging="360"/>
      </w:pPr>
      <w:rPr>
        <w:rFonts w:ascii="Symbol" w:hAnsi="Symbol"/>
      </w:rPr>
    </w:lvl>
    <w:lvl w:ilvl="8" w:tplc="450AE244">
      <w:start w:val="1"/>
      <w:numFmt w:val="bullet"/>
      <w:lvlText w:val=""/>
      <w:lvlJc w:val="left"/>
      <w:pPr>
        <w:ind w:left="1080" w:hanging="360"/>
      </w:pPr>
      <w:rPr>
        <w:rFonts w:ascii="Symbol" w:hAnsi="Symbol"/>
      </w:rPr>
    </w:lvl>
  </w:abstractNum>
  <w:abstractNum w:abstractNumId="12" w15:restartNumberingAfterBreak="0">
    <w:nsid w:val="296A7F04"/>
    <w:multiLevelType w:val="multilevel"/>
    <w:tmpl w:val="3B50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93684"/>
    <w:multiLevelType w:val="multilevel"/>
    <w:tmpl w:val="2F1A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7A4EE4"/>
    <w:multiLevelType w:val="hybridMultilevel"/>
    <w:tmpl w:val="D632F8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6B3F6E"/>
    <w:multiLevelType w:val="hybridMultilevel"/>
    <w:tmpl w:val="25162C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402DF5"/>
    <w:multiLevelType w:val="hybridMultilevel"/>
    <w:tmpl w:val="9F84117C"/>
    <w:lvl w:ilvl="0" w:tplc="39783EA8">
      <w:start w:val="1"/>
      <w:numFmt w:val="bullet"/>
      <w:lvlText w:val=""/>
      <w:lvlJc w:val="left"/>
      <w:pPr>
        <w:ind w:left="1080" w:hanging="360"/>
      </w:pPr>
      <w:rPr>
        <w:rFonts w:ascii="Symbol" w:hAnsi="Symbol"/>
      </w:rPr>
    </w:lvl>
    <w:lvl w:ilvl="1" w:tplc="295C35FA">
      <w:start w:val="1"/>
      <w:numFmt w:val="bullet"/>
      <w:lvlText w:val=""/>
      <w:lvlJc w:val="left"/>
      <w:pPr>
        <w:ind w:left="1080" w:hanging="360"/>
      </w:pPr>
      <w:rPr>
        <w:rFonts w:ascii="Symbol" w:hAnsi="Symbol"/>
      </w:rPr>
    </w:lvl>
    <w:lvl w:ilvl="2" w:tplc="0A8AA260">
      <w:start w:val="1"/>
      <w:numFmt w:val="bullet"/>
      <w:lvlText w:val=""/>
      <w:lvlJc w:val="left"/>
      <w:pPr>
        <w:ind w:left="1080" w:hanging="360"/>
      </w:pPr>
      <w:rPr>
        <w:rFonts w:ascii="Symbol" w:hAnsi="Symbol"/>
      </w:rPr>
    </w:lvl>
    <w:lvl w:ilvl="3" w:tplc="DF0EC6E6">
      <w:start w:val="1"/>
      <w:numFmt w:val="bullet"/>
      <w:lvlText w:val=""/>
      <w:lvlJc w:val="left"/>
      <w:pPr>
        <w:ind w:left="1080" w:hanging="360"/>
      </w:pPr>
      <w:rPr>
        <w:rFonts w:ascii="Symbol" w:hAnsi="Symbol"/>
      </w:rPr>
    </w:lvl>
    <w:lvl w:ilvl="4" w:tplc="ED98764C">
      <w:start w:val="1"/>
      <w:numFmt w:val="bullet"/>
      <w:lvlText w:val=""/>
      <w:lvlJc w:val="left"/>
      <w:pPr>
        <w:ind w:left="1080" w:hanging="360"/>
      </w:pPr>
      <w:rPr>
        <w:rFonts w:ascii="Symbol" w:hAnsi="Symbol"/>
      </w:rPr>
    </w:lvl>
    <w:lvl w:ilvl="5" w:tplc="D4E8614E">
      <w:start w:val="1"/>
      <w:numFmt w:val="bullet"/>
      <w:lvlText w:val=""/>
      <w:lvlJc w:val="left"/>
      <w:pPr>
        <w:ind w:left="1080" w:hanging="360"/>
      </w:pPr>
      <w:rPr>
        <w:rFonts w:ascii="Symbol" w:hAnsi="Symbol"/>
      </w:rPr>
    </w:lvl>
    <w:lvl w:ilvl="6" w:tplc="48FC3BC4">
      <w:start w:val="1"/>
      <w:numFmt w:val="bullet"/>
      <w:lvlText w:val=""/>
      <w:lvlJc w:val="left"/>
      <w:pPr>
        <w:ind w:left="1080" w:hanging="360"/>
      </w:pPr>
      <w:rPr>
        <w:rFonts w:ascii="Symbol" w:hAnsi="Symbol"/>
      </w:rPr>
    </w:lvl>
    <w:lvl w:ilvl="7" w:tplc="5BE6E428">
      <w:start w:val="1"/>
      <w:numFmt w:val="bullet"/>
      <w:lvlText w:val=""/>
      <w:lvlJc w:val="left"/>
      <w:pPr>
        <w:ind w:left="1080" w:hanging="360"/>
      </w:pPr>
      <w:rPr>
        <w:rFonts w:ascii="Symbol" w:hAnsi="Symbol"/>
      </w:rPr>
    </w:lvl>
    <w:lvl w:ilvl="8" w:tplc="97AE8EC2">
      <w:start w:val="1"/>
      <w:numFmt w:val="bullet"/>
      <w:lvlText w:val=""/>
      <w:lvlJc w:val="left"/>
      <w:pPr>
        <w:ind w:left="1080" w:hanging="360"/>
      </w:pPr>
      <w:rPr>
        <w:rFonts w:ascii="Symbol" w:hAnsi="Symbol"/>
      </w:rPr>
    </w:lvl>
  </w:abstractNum>
  <w:abstractNum w:abstractNumId="17" w15:restartNumberingAfterBreak="0">
    <w:nsid w:val="342B089A"/>
    <w:multiLevelType w:val="hybridMultilevel"/>
    <w:tmpl w:val="D9CAC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7B183C"/>
    <w:multiLevelType w:val="hybridMultilevel"/>
    <w:tmpl w:val="E6C6F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653186"/>
    <w:multiLevelType w:val="multilevel"/>
    <w:tmpl w:val="3A94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D85EA8"/>
    <w:multiLevelType w:val="hybridMultilevel"/>
    <w:tmpl w:val="5B7AC49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2F55AB"/>
    <w:multiLevelType w:val="multilevel"/>
    <w:tmpl w:val="989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3B236B"/>
    <w:multiLevelType w:val="hybridMultilevel"/>
    <w:tmpl w:val="F4CE41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0E26EDF"/>
    <w:multiLevelType w:val="multilevel"/>
    <w:tmpl w:val="6B4A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533183"/>
    <w:multiLevelType w:val="hybridMultilevel"/>
    <w:tmpl w:val="42E02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811E03"/>
    <w:multiLevelType w:val="hybridMultilevel"/>
    <w:tmpl w:val="32A080AE"/>
    <w:lvl w:ilvl="0" w:tplc="2D265578">
      <w:start w:val="1"/>
      <w:numFmt w:val="bullet"/>
      <w:lvlText w:val=""/>
      <w:lvlJc w:val="left"/>
      <w:pPr>
        <w:ind w:left="1080" w:hanging="360"/>
      </w:pPr>
      <w:rPr>
        <w:rFonts w:ascii="Symbol" w:hAnsi="Symbol"/>
      </w:rPr>
    </w:lvl>
    <w:lvl w:ilvl="1" w:tplc="3B70B108">
      <w:start w:val="1"/>
      <w:numFmt w:val="bullet"/>
      <w:lvlText w:val=""/>
      <w:lvlJc w:val="left"/>
      <w:pPr>
        <w:ind w:left="1080" w:hanging="360"/>
      </w:pPr>
      <w:rPr>
        <w:rFonts w:ascii="Symbol" w:hAnsi="Symbol"/>
      </w:rPr>
    </w:lvl>
    <w:lvl w:ilvl="2" w:tplc="355202A6">
      <w:start w:val="1"/>
      <w:numFmt w:val="bullet"/>
      <w:lvlText w:val=""/>
      <w:lvlJc w:val="left"/>
      <w:pPr>
        <w:ind w:left="1080" w:hanging="360"/>
      </w:pPr>
      <w:rPr>
        <w:rFonts w:ascii="Symbol" w:hAnsi="Symbol"/>
      </w:rPr>
    </w:lvl>
    <w:lvl w:ilvl="3" w:tplc="0542FC0E">
      <w:start w:val="1"/>
      <w:numFmt w:val="bullet"/>
      <w:lvlText w:val=""/>
      <w:lvlJc w:val="left"/>
      <w:pPr>
        <w:ind w:left="1080" w:hanging="360"/>
      </w:pPr>
      <w:rPr>
        <w:rFonts w:ascii="Symbol" w:hAnsi="Symbol"/>
      </w:rPr>
    </w:lvl>
    <w:lvl w:ilvl="4" w:tplc="27B821D8">
      <w:start w:val="1"/>
      <w:numFmt w:val="bullet"/>
      <w:lvlText w:val=""/>
      <w:lvlJc w:val="left"/>
      <w:pPr>
        <w:ind w:left="1080" w:hanging="360"/>
      </w:pPr>
      <w:rPr>
        <w:rFonts w:ascii="Symbol" w:hAnsi="Symbol"/>
      </w:rPr>
    </w:lvl>
    <w:lvl w:ilvl="5" w:tplc="D11A8BD0">
      <w:start w:val="1"/>
      <w:numFmt w:val="bullet"/>
      <w:lvlText w:val=""/>
      <w:lvlJc w:val="left"/>
      <w:pPr>
        <w:ind w:left="1080" w:hanging="360"/>
      </w:pPr>
      <w:rPr>
        <w:rFonts w:ascii="Symbol" w:hAnsi="Symbol"/>
      </w:rPr>
    </w:lvl>
    <w:lvl w:ilvl="6" w:tplc="3FDE9AF4">
      <w:start w:val="1"/>
      <w:numFmt w:val="bullet"/>
      <w:lvlText w:val=""/>
      <w:lvlJc w:val="left"/>
      <w:pPr>
        <w:ind w:left="1080" w:hanging="360"/>
      </w:pPr>
      <w:rPr>
        <w:rFonts w:ascii="Symbol" w:hAnsi="Symbol"/>
      </w:rPr>
    </w:lvl>
    <w:lvl w:ilvl="7" w:tplc="22C43E5A">
      <w:start w:val="1"/>
      <w:numFmt w:val="bullet"/>
      <w:lvlText w:val=""/>
      <w:lvlJc w:val="left"/>
      <w:pPr>
        <w:ind w:left="1080" w:hanging="360"/>
      </w:pPr>
      <w:rPr>
        <w:rFonts w:ascii="Symbol" w:hAnsi="Symbol"/>
      </w:rPr>
    </w:lvl>
    <w:lvl w:ilvl="8" w:tplc="96F0EE5E">
      <w:start w:val="1"/>
      <w:numFmt w:val="bullet"/>
      <w:lvlText w:val=""/>
      <w:lvlJc w:val="left"/>
      <w:pPr>
        <w:ind w:left="1080" w:hanging="360"/>
      </w:pPr>
      <w:rPr>
        <w:rFonts w:ascii="Symbol" w:hAnsi="Symbol"/>
      </w:rPr>
    </w:lvl>
  </w:abstractNum>
  <w:abstractNum w:abstractNumId="26" w15:restartNumberingAfterBreak="0">
    <w:nsid w:val="45C6745E"/>
    <w:multiLevelType w:val="multilevel"/>
    <w:tmpl w:val="32E8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8A5099"/>
    <w:multiLevelType w:val="hybridMultilevel"/>
    <w:tmpl w:val="8C4CA4DA"/>
    <w:lvl w:ilvl="0" w:tplc="AF361C80">
      <w:start w:val="1"/>
      <w:numFmt w:val="bullet"/>
      <w:lvlText w:val=""/>
      <w:lvlJc w:val="left"/>
      <w:pPr>
        <w:ind w:left="1080" w:hanging="360"/>
      </w:pPr>
      <w:rPr>
        <w:rFonts w:ascii="Symbol" w:hAnsi="Symbol"/>
      </w:rPr>
    </w:lvl>
    <w:lvl w:ilvl="1" w:tplc="C76E450A">
      <w:start w:val="1"/>
      <w:numFmt w:val="bullet"/>
      <w:lvlText w:val=""/>
      <w:lvlJc w:val="left"/>
      <w:pPr>
        <w:ind w:left="1080" w:hanging="360"/>
      </w:pPr>
      <w:rPr>
        <w:rFonts w:ascii="Symbol" w:hAnsi="Symbol"/>
      </w:rPr>
    </w:lvl>
    <w:lvl w:ilvl="2" w:tplc="104482AA">
      <w:start w:val="1"/>
      <w:numFmt w:val="bullet"/>
      <w:lvlText w:val=""/>
      <w:lvlJc w:val="left"/>
      <w:pPr>
        <w:ind w:left="1080" w:hanging="360"/>
      </w:pPr>
      <w:rPr>
        <w:rFonts w:ascii="Symbol" w:hAnsi="Symbol"/>
      </w:rPr>
    </w:lvl>
    <w:lvl w:ilvl="3" w:tplc="1700BBE4">
      <w:start w:val="1"/>
      <w:numFmt w:val="bullet"/>
      <w:lvlText w:val=""/>
      <w:lvlJc w:val="left"/>
      <w:pPr>
        <w:ind w:left="1080" w:hanging="360"/>
      </w:pPr>
      <w:rPr>
        <w:rFonts w:ascii="Symbol" w:hAnsi="Symbol"/>
      </w:rPr>
    </w:lvl>
    <w:lvl w:ilvl="4" w:tplc="B770D0B4">
      <w:start w:val="1"/>
      <w:numFmt w:val="bullet"/>
      <w:lvlText w:val=""/>
      <w:lvlJc w:val="left"/>
      <w:pPr>
        <w:ind w:left="1080" w:hanging="360"/>
      </w:pPr>
      <w:rPr>
        <w:rFonts w:ascii="Symbol" w:hAnsi="Symbol"/>
      </w:rPr>
    </w:lvl>
    <w:lvl w:ilvl="5" w:tplc="1B38A12C">
      <w:start w:val="1"/>
      <w:numFmt w:val="bullet"/>
      <w:lvlText w:val=""/>
      <w:lvlJc w:val="left"/>
      <w:pPr>
        <w:ind w:left="1080" w:hanging="360"/>
      </w:pPr>
      <w:rPr>
        <w:rFonts w:ascii="Symbol" w:hAnsi="Symbol"/>
      </w:rPr>
    </w:lvl>
    <w:lvl w:ilvl="6" w:tplc="BA2E09F4">
      <w:start w:val="1"/>
      <w:numFmt w:val="bullet"/>
      <w:lvlText w:val=""/>
      <w:lvlJc w:val="left"/>
      <w:pPr>
        <w:ind w:left="1080" w:hanging="360"/>
      </w:pPr>
      <w:rPr>
        <w:rFonts w:ascii="Symbol" w:hAnsi="Symbol"/>
      </w:rPr>
    </w:lvl>
    <w:lvl w:ilvl="7" w:tplc="3ADC6EF4">
      <w:start w:val="1"/>
      <w:numFmt w:val="bullet"/>
      <w:lvlText w:val=""/>
      <w:lvlJc w:val="left"/>
      <w:pPr>
        <w:ind w:left="1080" w:hanging="360"/>
      </w:pPr>
      <w:rPr>
        <w:rFonts w:ascii="Symbol" w:hAnsi="Symbol"/>
      </w:rPr>
    </w:lvl>
    <w:lvl w:ilvl="8" w:tplc="E92E4106">
      <w:start w:val="1"/>
      <w:numFmt w:val="bullet"/>
      <w:lvlText w:val=""/>
      <w:lvlJc w:val="left"/>
      <w:pPr>
        <w:ind w:left="1080" w:hanging="360"/>
      </w:pPr>
      <w:rPr>
        <w:rFonts w:ascii="Symbol" w:hAnsi="Symbol"/>
      </w:rPr>
    </w:lvl>
  </w:abstractNum>
  <w:abstractNum w:abstractNumId="28" w15:restartNumberingAfterBreak="0">
    <w:nsid w:val="482B57E8"/>
    <w:multiLevelType w:val="hybridMultilevel"/>
    <w:tmpl w:val="63621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86F012D"/>
    <w:multiLevelType w:val="multilevel"/>
    <w:tmpl w:val="AF2C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C5631B"/>
    <w:multiLevelType w:val="hybridMultilevel"/>
    <w:tmpl w:val="218AF59E"/>
    <w:lvl w:ilvl="0" w:tplc="44D29808">
      <w:start w:val="1"/>
      <w:numFmt w:val="decimal"/>
      <w:pStyle w:val="Bijlageaangepast"/>
      <w:lvlText w:val="Bijlage %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2" w15:restartNumberingAfterBreak="0">
    <w:nsid w:val="4E95621D"/>
    <w:multiLevelType w:val="multilevel"/>
    <w:tmpl w:val="5C2C9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A13085"/>
    <w:multiLevelType w:val="hybridMultilevel"/>
    <w:tmpl w:val="529A6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2F54712"/>
    <w:multiLevelType w:val="hybridMultilevel"/>
    <w:tmpl w:val="AE72D6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36" w15:restartNumberingAfterBreak="0">
    <w:nsid w:val="56BD57B0"/>
    <w:multiLevelType w:val="hybridMultilevel"/>
    <w:tmpl w:val="DC2AE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0F28D3"/>
    <w:multiLevelType w:val="hybridMultilevel"/>
    <w:tmpl w:val="FFFFFFFF"/>
    <w:lvl w:ilvl="0" w:tplc="1480B888">
      <w:start w:val="1"/>
      <w:numFmt w:val="bullet"/>
      <w:lvlText w:val=""/>
      <w:lvlJc w:val="left"/>
      <w:pPr>
        <w:ind w:left="720" w:hanging="360"/>
      </w:pPr>
      <w:rPr>
        <w:rFonts w:ascii="Symbol" w:hAnsi="Symbol" w:hint="default"/>
      </w:rPr>
    </w:lvl>
    <w:lvl w:ilvl="1" w:tplc="CB3415F6">
      <w:start w:val="1"/>
      <w:numFmt w:val="bullet"/>
      <w:lvlText w:val="o"/>
      <w:lvlJc w:val="left"/>
      <w:pPr>
        <w:ind w:left="1440" w:hanging="360"/>
      </w:pPr>
      <w:rPr>
        <w:rFonts w:ascii="Courier New" w:hAnsi="Courier New" w:hint="default"/>
      </w:rPr>
    </w:lvl>
    <w:lvl w:ilvl="2" w:tplc="E80228E0">
      <w:start w:val="1"/>
      <w:numFmt w:val="bullet"/>
      <w:lvlText w:val=""/>
      <w:lvlJc w:val="left"/>
      <w:pPr>
        <w:ind w:left="2160" w:hanging="360"/>
      </w:pPr>
      <w:rPr>
        <w:rFonts w:ascii="Wingdings" w:hAnsi="Wingdings" w:hint="default"/>
      </w:rPr>
    </w:lvl>
    <w:lvl w:ilvl="3" w:tplc="9126DFFE">
      <w:start w:val="1"/>
      <w:numFmt w:val="bullet"/>
      <w:lvlText w:val=""/>
      <w:lvlJc w:val="left"/>
      <w:pPr>
        <w:ind w:left="2880" w:hanging="360"/>
      </w:pPr>
      <w:rPr>
        <w:rFonts w:ascii="Symbol" w:hAnsi="Symbol" w:hint="default"/>
      </w:rPr>
    </w:lvl>
    <w:lvl w:ilvl="4" w:tplc="CC544896">
      <w:start w:val="1"/>
      <w:numFmt w:val="bullet"/>
      <w:lvlText w:val="o"/>
      <w:lvlJc w:val="left"/>
      <w:pPr>
        <w:ind w:left="3600" w:hanging="360"/>
      </w:pPr>
      <w:rPr>
        <w:rFonts w:ascii="Courier New" w:hAnsi="Courier New" w:hint="default"/>
      </w:rPr>
    </w:lvl>
    <w:lvl w:ilvl="5" w:tplc="04626CFA">
      <w:start w:val="1"/>
      <w:numFmt w:val="bullet"/>
      <w:lvlText w:val=""/>
      <w:lvlJc w:val="left"/>
      <w:pPr>
        <w:ind w:left="4320" w:hanging="360"/>
      </w:pPr>
      <w:rPr>
        <w:rFonts w:ascii="Wingdings" w:hAnsi="Wingdings" w:hint="default"/>
      </w:rPr>
    </w:lvl>
    <w:lvl w:ilvl="6" w:tplc="50869474">
      <w:start w:val="1"/>
      <w:numFmt w:val="bullet"/>
      <w:lvlText w:val=""/>
      <w:lvlJc w:val="left"/>
      <w:pPr>
        <w:ind w:left="5040" w:hanging="360"/>
      </w:pPr>
      <w:rPr>
        <w:rFonts w:ascii="Symbol" w:hAnsi="Symbol" w:hint="default"/>
      </w:rPr>
    </w:lvl>
    <w:lvl w:ilvl="7" w:tplc="B11E6446">
      <w:start w:val="1"/>
      <w:numFmt w:val="bullet"/>
      <w:lvlText w:val="o"/>
      <w:lvlJc w:val="left"/>
      <w:pPr>
        <w:ind w:left="5760" w:hanging="360"/>
      </w:pPr>
      <w:rPr>
        <w:rFonts w:ascii="Courier New" w:hAnsi="Courier New" w:hint="default"/>
      </w:rPr>
    </w:lvl>
    <w:lvl w:ilvl="8" w:tplc="62BE8D78">
      <w:start w:val="1"/>
      <w:numFmt w:val="bullet"/>
      <w:lvlText w:val=""/>
      <w:lvlJc w:val="left"/>
      <w:pPr>
        <w:ind w:left="6480" w:hanging="360"/>
      </w:pPr>
      <w:rPr>
        <w:rFonts w:ascii="Wingdings" w:hAnsi="Wingdings" w:hint="default"/>
      </w:rPr>
    </w:lvl>
  </w:abstractNum>
  <w:abstractNum w:abstractNumId="38" w15:restartNumberingAfterBreak="0">
    <w:nsid w:val="5A8558A5"/>
    <w:multiLevelType w:val="hybridMultilevel"/>
    <w:tmpl w:val="10F6F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B2A2DFB"/>
    <w:multiLevelType w:val="multilevel"/>
    <w:tmpl w:val="486A5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1F595A"/>
    <w:multiLevelType w:val="hybridMultilevel"/>
    <w:tmpl w:val="419A187E"/>
    <w:lvl w:ilvl="0" w:tplc="D6145B72">
      <w:start w:val="11"/>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42" w15:restartNumberingAfterBreak="0">
    <w:nsid w:val="680C6973"/>
    <w:multiLevelType w:val="hybridMultilevel"/>
    <w:tmpl w:val="4B7411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1D6D7D"/>
    <w:multiLevelType w:val="multilevel"/>
    <w:tmpl w:val="202A67B6"/>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4" w15:restartNumberingAfterBreak="0">
    <w:nsid w:val="6DBB5D99"/>
    <w:multiLevelType w:val="hybridMultilevel"/>
    <w:tmpl w:val="FF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E2D73E4"/>
    <w:multiLevelType w:val="hybridMultilevel"/>
    <w:tmpl w:val="62E0A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EA46947"/>
    <w:multiLevelType w:val="multilevel"/>
    <w:tmpl w:val="3B5A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CD7B9F"/>
    <w:multiLevelType w:val="hybridMultilevel"/>
    <w:tmpl w:val="D56048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3E73987"/>
    <w:multiLevelType w:val="hybridMultilevel"/>
    <w:tmpl w:val="8C345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44E19AA"/>
    <w:multiLevelType w:val="hybridMultilevel"/>
    <w:tmpl w:val="813E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C74F77"/>
    <w:multiLevelType w:val="hybridMultilevel"/>
    <w:tmpl w:val="8920127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4E4112C"/>
    <w:multiLevelType w:val="hybridMultilevel"/>
    <w:tmpl w:val="29588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7943F70"/>
    <w:multiLevelType w:val="multilevel"/>
    <w:tmpl w:val="B866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78508A"/>
    <w:multiLevelType w:val="hybridMultilevel"/>
    <w:tmpl w:val="2BC6A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C6B6C20"/>
    <w:multiLevelType w:val="hybridMultilevel"/>
    <w:tmpl w:val="C78CFD92"/>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D532CA1"/>
    <w:multiLevelType w:val="hybridMultilevel"/>
    <w:tmpl w:val="E202285E"/>
    <w:lvl w:ilvl="0" w:tplc="4DA62736">
      <w:start w:val="1"/>
      <w:numFmt w:val="lowerLetter"/>
      <w:lvlText w:val="%1."/>
      <w:lvlJc w:val="left"/>
      <w:pPr>
        <w:tabs>
          <w:tab w:val="num" w:pos="720"/>
        </w:tabs>
        <w:ind w:left="720" w:hanging="360"/>
      </w:pPr>
    </w:lvl>
    <w:lvl w:ilvl="1" w:tplc="A3C44232">
      <w:start w:val="1"/>
      <w:numFmt w:val="lowerLetter"/>
      <w:pStyle w:val="uitzend3"/>
      <w:lvlText w:val="%2."/>
      <w:lvlJc w:val="left"/>
      <w:pPr>
        <w:tabs>
          <w:tab w:val="num" w:pos="1440"/>
        </w:tabs>
        <w:ind w:left="1440" w:hanging="360"/>
      </w:pPr>
    </w:lvl>
    <w:lvl w:ilvl="2" w:tplc="C93CAAF4">
      <w:start w:val="1"/>
      <w:numFmt w:val="lowerRoman"/>
      <w:lvlText w:val="%3."/>
      <w:lvlJc w:val="right"/>
      <w:pPr>
        <w:tabs>
          <w:tab w:val="num" w:pos="2160"/>
        </w:tabs>
        <w:ind w:left="2160" w:hanging="180"/>
      </w:pPr>
    </w:lvl>
    <w:lvl w:ilvl="3" w:tplc="EB6ACB08" w:tentative="1">
      <w:start w:val="1"/>
      <w:numFmt w:val="decimal"/>
      <w:lvlText w:val="%4."/>
      <w:lvlJc w:val="left"/>
      <w:pPr>
        <w:tabs>
          <w:tab w:val="num" w:pos="2880"/>
        </w:tabs>
        <w:ind w:left="2880" w:hanging="360"/>
      </w:pPr>
    </w:lvl>
    <w:lvl w:ilvl="4" w:tplc="9E2C82DE" w:tentative="1">
      <w:start w:val="1"/>
      <w:numFmt w:val="lowerLetter"/>
      <w:lvlText w:val="%5."/>
      <w:lvlJc w:val="left"/>
      <w:pPr>
        <w:tabs>
          <w:tab w:val="num" w:pos="3600"/>
        </w:tabs>
        <w:ind w:left="3600" w:hanging="360"/>
      </w:pPr>
    </w:lvl>
    <w:lvl w:ilvl="5" w:tplc="FAAAF342" w:tentative="1">
      <w:start w:val="1"/>
      <w:numFmt w:val="lowerRoman"/>
      <w:lvlText w:val="%6."/>
      <w:lvlJc w:val="right"/>
      <w:pPr>
        <w:tabs>
          <w:tab w:val="num" w:pos="4320"/>
        </w:tabs>
        <w:ind w:left="4320" w:hanging="180"/>
      </w:pPr>
    </w:lvl>
    <w:lvl w:ilvl="6" w:tplc="DE1A163C" w:tentative="1">
      <w:start w:val="1"/>
      <w:numFmt w:val="decimal"/>
      <w:lvlText w:val="%7."/>
      <w:lvlJc w:val="left"/>
      <w:pPr>
        <w:tabs>
          <w:tab w:val="num" w:pos="5040"/>
        </w:tabs>
        <w:ind w:left="5040" w:hanging="360"/>
      </w:pPr>
    </w:lvl>
    <w:lvl w:ilvl="7" w:tplc="604E28A0" w:tentative="1">
      <w:start w:val="1"/>
      <w:numFmt w:val="lowerLetter"/>
      <w:lvlText w:val="%8."/>
      <w:lvlJc w:val="left"/>
      <w:pPr>
        <w:tabs>
          <w:tab w:val="num" w:pos="5760"/>
        </w:tabs>
        <w:ind w:left="5760" w:hanging="360"/>
      </w:pPr>
    </w:lvl>
    <w:lvl w:ilvl="8" w:tplc="04520488" w:tentative="1">
      <w:start w:val="1"/>
      <w:numFmt w:val="lowerRoman"/>
      <w:lvlText w:val="%9."/>
      <w:lvlJc w:val="right"/>
      <w:pPr>
        <w:tabs>
          <w:tab w:val="num" w:pos="6480"/>
        </w:tabs>
        <w:ind w:left="6480" w:hanging="180"/>
      </w:pPr>
    </w:lvl>
  </w:abstractNum>
  <w:abstractNum w:abstractNumId="56" w15:restartNumberingAfterBreak="0">
    <w:nsid w:val="7E1F4822"/>
    <w:multiLevelType w:val="hybridMultilevel"/>
    <w:tmpl w:val="160AC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8148594">
    <w:abstractNumId w:val="37"/>
  </w:num>
  <w:num w:numId="2" w16cid:durableId="105472257">
    <w:abstractNumId w:val="43"/>
  </w:num>
  <w:num w:numId="3" w16cid:durableId="1294947665">
    <w:abstractNumId w:val="35"/>
  </w:num>
  <w:num w:numId="4" w16cid:durableId="499271042">
    <w:abstractNumId w:val="3"/>
  </w:num>
  <w:num w:numId="5" w16cid:durableId="107547050">
    <w:abstractNumId w:val="31"/>
  </w:num>
  <w:num w:numId="6" w16cid:durableId="254821465">
    <w:abstractNumId w:val="55"/>
  </w:num>
  <w:num w:numId="7" w16cid:durableId="417143098">
    <w:abstractNumId w:val="41"/>
  </w:num>
  <w:num w:numId="8" w16cid:durableId="1147741946">
    <w:abstractNumId w:val="8"/>
  </w:num>
  <w:num w:numId="9" w16cid:durableId="1718891002">
    <w:abstractNumId w:val="9"/>
  </w:num>
  <w:num w:numId="10" w16cid:durableId="25055258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770517658">
    <w:abstractNumId w:val="7"/>
  </w:num>
  <w:num w:numId="12" w16cid:durableId="547650176">
    <w:abstractNumId w:val="6"/>
  </w:num>
  <w:num w:numId="13" w16cid:durableId="1430736316">
    <w:abstractNumId w:val="56"/>
  </w:num>
  <w:num w:numId="14" w16cid:durableId="600573102">
    <w:abstractNumId w:val="53"/>
  </w:num>
  <w:num w:numId="15" w16cid:durableId="1769545742">
    <w:abstractNumId w:val="14"/>
  </w:num>
  <w:num w:numId="16" w16cid:durableId="572399595">
    <w:abstractNumId w:val="5"/>
  </w:num>
  <w:num w:numId="17" w16cid:durableId="76966347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7957614">
    <w:abstractNumId w:val="44"/>
  </w:num>
  <w:num w:numId="19" w16cid:durableId="1638295572">
    <w:abstractNumId w:val="28"/>
  </w:num>
  <w:num w:numId="20" w16cid:durableId="1914270583">
    <w:abstractNumId w:val="45"/>
  </w:num>
  <w:num w:numId="21" w16cid:durableId="1234973687">
    <w:abstractNumId w:val="34"/>
  </w:num>
  <w:num w:numId="22" w16cid:durableId="1188299850">
    <w:abstractNumId w:val="30"/>
  </w:num>
  <w:num w:numId="23" w16cid:durableId="64107810">
    <w:abstractNumId w:val="49"/>
  </w:num>
  <w:num w:numId="24" w16cid:durableId="491069626">
    <w:abstractNumId w:val="20"/>
  </w:num>
  <w:num w:numId="25" w16cid:durableId="658073854">
    <w:abstractNumId w:val="2"/>
  </w:num>
  <w:num w:numId="26" w16cid:durableId="1618483678">
    <w:abstractNumId w:val="50"/>
  </w:num>
  <w:num w:numId="27" w16cid:durableId="39550104">
    <w:abstractNumId w:val="42"/>
  </w:num>
  <w:num w:numId="28" w16cid:durableId="998116659">
    <w:abstractNumId w:val="15"/>
  </w:num>
  <w:num w:numId="29" w16cid:durableId="1605068011">
    <w:abstractNumId w:val="40"/>
  </w:num>
  <w:num w:numId="30" w16cid:durableId="1946959846">
    <w:abstractNumId w:val="22"/>
  </w:num>
  <w:num w:numId="31" w16cid:durableId="429349246">
    <w:abstractNumId w:val="8"/>
    <w:lvlOverride w:ilvl="0">
      <w:startOverride w:val="1"/>
    </w:lvlOverride>
  </w:num>
  <w:num w:numId="32" w16cid:durableId="1863006132">
    <w:abstractNumId w:val="36"/>
  </w:num>
  <w:num w:numId="33" w16cid:durableId="1338145631">
    <w:abstractNumId w:val="38"/>
  </w:num>
  <w:num w:numId="34" w16cid:durableId="1210802130">
    <w:abstractNumId w:val="17"/>
  </w:num>
  <w:num w:numId="35" w16cid:durableId="1900287750">
    <w:abstractNumId w:val="47"/>
  </w:num>
  <w:num w:numId="36" w16cid:durableId="2102682359">
    <w:abstractNumId w:val="48"/>
  </w:num>
  <w:num w:numId="37" w16cid:durableId="1955752227">
    <w:abstractNumId w:val="33"/>
  </w:num>
  <w:num w:numId="38" w16cid:durableId="1194920201">
    <w:abstractNumId w:val="23"/>
  </w:num>
  <w:num w:numId="39" w16cid:durableId="81069574">
    <w:abstractNumId w:val="21"/>
  </w:num>
  <w:num w:numId="40" w16cid:durableId="474951608">
    <w:abstractNumId w:val="29"/>
  </w:num>
  <w:num w:numId="41" w16cid:durableId="237061896">
    <w:abstractNumId w:val="39"/>
  </w:num>
  <w:num w:numId="42" w16cid:durableId="2090539440">
    <w:abstractNumId w:val="32"/>
  </w:num>
  <w:num w:numId="43" w16cid:durableId="133216">
    <w:abstractNumId w:val="12"/>
  </w:num>
  <w:num w:numId="44" w16cid:durableId="1696810792">
    <w:abstractNumId w:val="46"/>
  </w:num>
  <w:num w:numId="45" w16cid:durableId="1640068560">
    <w:abstractNumId w:val="4"/>
  </w:num>
  <w:num w:numId="46" w16cid:durableId="1406028572">
    <w:abstractNumId w:val="52"/>
  </w:num>
  <w:num w:numId="47" w16cid:durableId="1613783824">
    <w:abstractNumId w:val="19"/>
  </w:num>
  <w:num w:numId="48" w16cid:durableId="1830946433">
    <w:abstractNumId w:val="13"/>
  </w:num>
  <w:num w:numId="49" w16cid:durableId="804661347">
    <w:abstractNumId w:val="26"/>
  </w:num>
  <w:num w:numId="50" w16cid:durableId="395516519">
    <w:abstractNumId w:val="43"/>
  </w:num>
  <w:num w:numId="51" w16cid:durableId="799763976">
    <w:abstractNumId w:val="43"/>
  </w:num>
  <w:num w:numId="52" w16cid:durableId="53968011">
    <w:abstractNumId w:val="24"/>
  </w:num>
  <w:num w:numId="53" w16cid:durableId="1099250311">
    <w:abstractNumId w:val="43"/>
    <w:lvlOverride w:ilvl="0">
      <w:startOverride w:val="5"/>
    </w:lvlOverride>
    <w:lvlOverride w:ilvl="1">
      <w:startOverride w:val="2"/>
    </w:lvlOverride>
  </w:num>
  <w:num w:numId="54" w16cid:durableId="728069064">
    <w:abstractNumId w:val="1"/>
  </w:num>
  <w:num w:numId="55" w16cid:durableId="333266183">
    <w:abstractNumId w:val="43"/>
    <w:lvlOverride w:ilvl="0">
      <w:startOverride w:val="5"/>
    </w:lvlOverride>
    <w:lvlOverride w:ilvl="1">
      <w:startOverride w:val="3"/>
    </w:lvlOverride>
  </w:num>
  <w:num w:numId="56" w16cid:durableId="703529316">
    <w:abstractNumId w:val="43"/>
    <w:lvlOverride w:ilvl="0">
      <w:startOverride w:val="5"/>
    </w:lvlOverride>
    <w:lvlOverride w:ilvl="1">
      <w:startOverride w:val="3"/>
    </w:lvlOverride>
  </w:num>
  <w:num w:numId="57" w16cid:durableId="1335648198">
    <w:abstractNumId w:val="43"/>
    <w:lvlOverride w:ilvl="0">
      <w:startOverride w:val="5"/>
    </w:lvlOverride>
    <w:lvlOverride w:ilvl="1">
      <w:startOverride w:val="3"/>
    </w:lvlOverride>
  </w:num>
  <w:num w:numId="58" w16cid:durableId="573055158">
    <w:abstractNumId w:val="43"/>
    <w:lvlOverride w:ilvl="0">
      <w:startOverride w:val="5"/>
    </w:lvlOverride>
    <w:lvlOverride w:ilvl="1">
      <w:startOverride w:val="3"/>
    </w:lvlOverride>
  </w:num>
  <w:num w:numId="59" w16cid:durableId="357312642">
    <w:abstractNumId w:val="43"/>
    <w:lvlOverride w:ilvl="0">
      <w:startOverride w:val="5"/>
    </w:lvlOverride>
    <w:lvlOverride w:ilvl="1">
      <w:startOverride w:val="3"/>
    </w:lvlOverride>
  </w:num>
  <w:num w:numId="60" w16cid:durableId="547688040">
    <w:abstractNumId w:val="43"/>
    <w:lvlOverride w:ilvl="0">
      <w:startOverride w:val="5"/>
    </w:lvlOverride>
    <w:lvlOverride w:ilvl="1">
      <w:startOverride w:val="3"/>
    </w:lvlOverride>
  </w:num>
  <w:num w:numId="61" w16cid:durableId="429862840">
    <w:abstractNumId w:val="10"/>
  </w:num>
  <w:num w:numId="62" w16cid:durableId="2026125905">
    <w:abstractNumId w:val="11"/>
  </w:num>
  <w:num w:numId="63" w16cid:durableId="359549358">
    <w:abstractNumId w:val="16"/>
  </w:num>
  <w:num w:numId="64" w16cid:durableId="437869470">
    <w:abstractNumId w:val="25"/>
  </w:num>
  <w:num w:numId="65" w16cid:durableId="1872646413">
    <w:abstractNumId w:val="27"/>
  </w:num>
  <w:num w:numId="66" w16cid:durableId="1185284218">
    <w:abstractNumId w:val="54"/>
  </w:num>
  <w:num w:numId="67" w16cid:durableId="549072180">
    <w:abstractNumId w:val="51"/>
  </w:num>
  <w:num w:numId="68" w16cid:durableId="335622181">
    <w:abstractNumId w:val="1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CC"/>
    <w:rsid w:val="000009B5"/>
    <w:rsid w:val="00001431"/>
    <w:rsid w:val="0000238F"/>
    <w:rsid w:val="00003377"/>
    <w:rsid w:val="00003D5C"/>
    <w:rsid w:val="00004319"/>
    <w:rsid w:val="000057C9"/>
    <w:rsid w:val="0000590D"/>
    <w:rsid w:val="00005B8E"/>
    <w:rsid w:val="00005BC5"/>
    <w:rsid w:val="00006A23"/>
    <w:rsid w:val="00006BEA"/>
    <w:rsid w:val="00007033"/>
    <w:rsid w:val="0000798D"/>
    <w:rsid w:val="00007DE1"/>
    <w:rsid w:val="00007F43"/>
    <w:rsid w:val="000113FF"/>
    <w:rsid w:val="00011743"/>
    <w:rsid w:val="00011F2F"/>
    <w:rsid w:val="000134A9"/>
    <w:rsid w:val="000140CF"/>
    <w:rsid w:val="000148BE"/>
    <w:rsid w:val="00015872"/>
    <w:rsid w:val="00015914"/>
    <w:rsid w:val="000160ED"/>
    <w:rsid w:val="000161E5"/>
    <w:rsid w:val="0001660B"/>
    <w:rsid w:val="00016C9E"/>
    <w:rsid w:val="0001721D"/>
    <w:rsid w:val="000172E2"/>
    <w:rsid w:val="000179AC"/>
    <w:rsid w:val="00017A93"/>
    <w:rsid w:val="00020280"/>
    <w:rsid w:val="00020352"/>
    <w:rsid w:val="00020701"/>
    <w:rsid w:val="0002095A"/>
    <w:rsid w:val="0002109F"/>
    <w:rsid w:val="00021884"/>
    <w:rsid w:val="00021D4B"/>
    <w:rsid w:val="00022AFC"/>
    <w:rsid w:val="00022CB5"/>
    <w:rsid w:val="00022D63"/>
    <w:rsid w:val="00023216"/>
    <w:rsid w:val="00023EEC"/>
    <w:rsid w:val="000242FA"/>
    <w:rsid w:val="00024E97"/>
    <w:rsid w:val="000257A4"/>
    <w:rsid w:val="00026093"/>
    <w:rsid w:val="000263AD"/>
    <w:rsid w:val="00026B19"/>
    <w:rsid w:val="000279C1"/>
    <w:rsid w:val="0003014B"/>
    <w:rsid w:val="00030ACF"/>
    <w:rsid w:val="000317EB"/>
    <w:rsid w:val="00031A8A"/>
    <w:rsid w:val="0003209F"/>
    <w:rsid w:val="0003230D"/>
    <w:rsid w:val="0003234A"/>
    <w:rsid w:val="00032427"/>
    <w:rsid w:val="000327A5"/>
    <w:rsid w:val="0003290E"/>
    <w:rsid w:val="00033007"/>
    <w:rsid w:val="0003344B"/>
    <w:rsid w:val="0003352E"/>
    <w:rsid w:val="000336A3"/>
    <w:rsid w:val="00033DF2"/>
    <w:rsid w:val="000344D4"/>
    <w:rsid w:val="00034A09"/>
    <w:rsid w:val="00034F89"/>
    <w:rsid w:val="0003593C"/>
    <w:rsid w:val="00037346"/>
    <w:rsid w:val="00037A4D"/>
    <w:rsid w:val="00037D08"/>
    <w:rsid w:val="000408E8"/>
    <w:rsid w:val="00041080"/>
    <w:rsid w:val="0004181A"/>
    <w:rsid w:val="00041F95"/>
    <w:rsid w:val="000425F4"/>
    <w:rsid w:val="00042EF4"/>
    <w:rsid w:val="000431C0"/>
    <w:rsid w:val="0004365E"/>
    <w:rsid w:val="00043947"/>
    <w:rsid w:val="00044011"/>
    <w:rsid w:val="00044292"/>
    <w:rsid w:val="000446D4"/>
    <w:rsid w:val="000450A2"/>
    <w:rsid w:val="000450DD"/>
    <w:rsid w:val="000455A0"/>
    <w:rsid w:val="00045C31"/>
    <w:rsid w:val="00046579"/>
    <w:rsid w:val="00047501"/>
    <w:rsid w:val="00047C24"/>
    <w:rsid w:val="00050806"/>
    <w:rsid w:val="00050BCA"/>
    <w:rsid w:val="00051673"/>
    <w:rsid w:val="000518A9"/>
    <w:rsid w:val="00051919"/>
    <w:rsid w:val="00051F6A"/>
    <w:rsid w:val="000521E5"/>
    <w:rsid w:val="00052F6D"/>
    <w:rsid w:val="0005316B"/>
    <w:rsid w:val="00053301"/>
    <w:rsid w:val="000537D0"/>
    <w:rsid w:val="00053848"/>
    <w:rsid w:val="00053F7A"/>
    <w:rsid w:val="0005437C"/>
    <w:rsid w:val="0005532C"/>
    <w:rsid w:val="00055573"/>
    <w:rsid w:val="00055E05"/>
    <w:rsid w:val="00057D8E"/>
    <w:rsid w:val="0006007D"/>
    <w:rsid w:val="000605D5"/>
    <w:rsid w:val="00060763"/>
    <w:rsid w:val="00060812"/>
    <w:rsid w:val="00060A1A"/>
    <w:rsid w:val="00060BAE"/>
    <w:rsid w:val="000611F4"/>
    <w:rsid w:val="000614B5"/>
    <w:rsid w:val="00061E38"/>
    <w:rsid w:val="000628A4"/>
    <w:rsid w:val="00062BA4"/>
    <w:rsid w:val="00062C4D"/>
    <w:rsid w:val="00063288"/>
    <w:rsid w:val="00063E5F"/>
    <w:rsid w:val="00064257"/>
    <w:rsid w:val="00064E85"/>
    <w:rsid w:val="00065194"/>
    <w:rsid w:val="00065C7F"/>
    <w:rsid w:val="00071629"/>
    <w:rsid w:val="000718A3"/>
    <w:rsid w:val="00071A44"/>
    <w:rsid w:val="00071A85"/>
    <w:rsid w:val="00071FF5"/>
    <w:rsid w:val="00072551"/>
    <w:rsid w:val="00072934"/>
    <w:rsid w:val="00072DDE"/>
    <w:rsid w:val="000734CF"/>
    <w:rsid w:val="00073FB2"/>
    <w:rsid w:val="00074A90"/>
    <w:rsid w:val="00074BBB"/>
    <w:rsid w:val="0007531D"/>
    <w:rsid w:val="00075A28"/>
    <w:rsid w:val="00075D5A"/>
    <w:rsid w:val="00076389"/>
    <w:rsid w:val="00080F0F"/>
    <w:rsid w:val="00081399"/>
    <w:rsid w:val="000815E6"/>
    <w:rsid w:val="00081E56"/>
    <w:rsid w:val="00081ED4"/>
    <w:rsid w:val="00082187"/>
    <w:rsid w:val="000823A4"/>
    <w:rsid w:val="00082716"/>
    <w:rsid w:val="000829E3"/>
    <w:rsid w:val="00083081"/>
    <w:rsid w:val="000830B2"/>
    <w:rsid w:val="00084405"/>
    <w:rsid w:val="0008473F"/>
    <w:rsid w:val="00084A8D"/>
    <w:rsid w:val="00084C96"/>
    <w:rsid w:val="00085710"/>
    <w:rsid w:val="000857D6"/>
    <w:rsid w:val="0008590A"/>
    <w:rsid w:val="0008598C"/>
    <w:rsid w:val="000859B7"/>
    <w:rsid w:val="00085B02"/>
    <w:rsid w:val="00086A04"/>
    <w:rsid w:val="00086E45"/>
    <w:rsid w:val="0009050B"/>
    <w:rsid w:val="00090ADB"/>
    <w:rsid w:val="00090D54"/>
    <w:rsid w:val="00090E3D"/>
    <w:rsid w:val="00091C04"/>
    <w:rsid w:val="00091FD8"/>
    <w:rsid w:val="0009323B"/>
    <w:rsid w:val="00093B4E"/>
    <w:rsid w:val="000945E9"/>
    <w:rsid w:val="00094928"/>
    <w:rsid w:val="00094FAD"/>
    <w:rsid w:val="0009530B"/>
    <w:rsid w:val="00095396"/>
    <w:rsid w:val="000958E9"/>
    <w:rsid w:val="000959EF"/>
    <w:rsid w:val="00095B57"/>
    <w:rsid w:val="00095D70"/>
    <w:rsid w:val="00095E33"/>
    <w:rsid w:val="0009719A"/>
    <w:rsid w:val="000A0129"/>
    <w:rsid w:val="000A0FD9"/>
    <w:rsid w:val="000A113D"/>
    <w:rsid w:val="000A16E6"/>
    <w:rsid w:val="000A188E"/>
    <w:rsid w:val="000A1D6D"/>
    <w:rsid w:val="000A1ECA"/>
    <w:rsid w:val="000A1F07"/>
    <w:rsid w:val="000A22E1"/>
    <w:rsid w:val="000A2AEE"/>
    <w:rsid w:val="000A2B80"/>
    <w:rsid w:val="000A2BA8"/>
    <w:rsid w:val="000A2E22"/>
    <w:rsid w:val="000A31D0"/>
    <w:rsid w:val="000A333C"/>
    <w:rsid w:val="000A3D47"/>
    <w:rsid w:val="000A3E24"/>
    <w:rsid w:val="000A3F06"/>
    <w:rsid w:val="000A68F4"/>
    <w:rsid w:val="000A784E"/>
    <w:rsid w:val="000A785E"/>
    <w:rsid w:val="000A7A8F"/>
    <w:rsid w:val="000A7BB2"/>
    <w:rsid w:val="000A7F8A"/>
    <w:rsid w:val="000B003F"/>
    <w:rsid w:val="000B0076"/>
    <w:rsid w:val="000B0303"/>
    <w:rsid w:val="000B095E"/>
    <w:rsid w:val="000B113C"/>
    <w:rsid w:val="000B138B"/>
    <w:rsid w:val="000B29F6"/>
    <w:rsid w:val="000B2E5E"/>
    <w:rsid w:val="000B392E"/>
    <w:rsid w:val="000B3D16"/>
    <w:rsid w:val="000B4EF0"/>
    <w:rsid w:val="000B5244"/>
    <w:rsid w:val="000B5631"/>
    <w:rsid w:val="000B69F5"/>
    <w:rsid w:val="000B6A5F"/>
    <w:rsid w:val="000B7933"/>
    <w:rsid w:val="000C021F"/>
    <w:rsid w:val="000C0D58"/>
    <w:rsid w:val="000C104E"/>
    <w:rsid w:val="000C1111"/>
    <w:rsid w:val="000C1AFC"/>
    <w:rsid w:val="000C246E"/>
    <w:rsid w:val="000C257F"/>
    <w:rsid w:val="000C3AEA"/>
    <w:rsid w:val="000C3F5F"/>
    <w:rsid w:val="000C4013"/>
    <w:rsid w:val="000C6C7C"/>
    <w:rsid w:val="000C73EF"/>
    <w:rsid w:val="000C7B0A"/>
    <w:rsid w:val="000C7B57"/>
    <w:rsid w:val="000C7BE5"/>
    <w:rsid w:val="000C7DA2"/>
    <w:rsid w:val="000C7F6E"/>
    <w:rsid w:val="000D03EF"/>
    <w:rsid w:val="000D0772"/>
    <w:rsid w:val="000D1BF1"/>
    <w:rsid w:val="000D250A"/>
    <w:rsid w:val="000D2EC3"/>
    <w:rsid w:val="000D323A"/>
    <w:rsid w:val="000D3C35"/>
    <w:rsid w:val="000D3E56"/>
    <w:rsid w:val="000D46EF"/>
    <w:rsid w:val="000D49EA"/>
    <w:rsid w:val="000D4A03"/>
    <w:rsid w:val="000D527A"/>
    <w:rsid w:val="000D5EEB"/>
    <w:rsid w:val="000D66F7"/>
    <w:rsid w:val="000E037F"/>
    <w:rsid w:val="000E055C"/>
    <w:rsid w:val="000E06CB"/>
    <w:rsid w:val="000E102C"/>
    <w:rsid w:val="000E126B"/>
    <w:rsid w:val="000E144E"/>
    <w:rsid w:val="000E1471"/>
    <w:rsid w:val="000E1736"/>
    <w:rsid w:val="000E183B"/>
    <w:rsid w:val="000E49EA"/>
    <w:rsid w:val="000E4A9F"/>
    <w:rsid w:val="000E4C80"/>
    <w:rsid w:val="000E4EC9"/>
    <w:rsid w:val="000E6D6D"/>
    <w:rsid w:val="000E7C72"/>
    <w:rsid w:val="000E7CD6"/>
    <w:rsid w:val="000F0B70"/>
    <w:rsid w:val="000F0D12"/>
    <w:rsid w:val="000F1776"/>
    <w:rsid w:val="000F1D77"/>
    <w:rsid w:val="000F1F58"/>
    <w:rsid w:val="000F2BCA"/>
    <w:rsid w:val="000F2C51"/>
    <w:rsid w:val="000F2EEE"/>
    <w:rsid w:val="000F3ADF"/>
    <w:rsid w:val="000F48D4"/>
    <w:rsid w:val="000F563E"/>
    <w:rsid w:val="000F58A1"/>
    <w:rsid w:val="000F5DBC"/>
    <w:rsid w:val="000F7700"/>
    <w:rsid w:val="000F7FED"/>
    <w:rsid w:val="001006BD"/>
    <w:rsid w:val="00100744"/>
    <w:rsid w:val="00100B13"/>
    <w:rsid w:val="00101217"/>
    <w:rsid w:val="00101235"/>
    <w:rsid w:val="00101822"/>
    <w:rsid w:val="001020FD"/>
    <w:rsid w:val="00102293"/>
    <w:rsid w:val="00102C7F"/>
    <w:rsid w:val="001033A5"/>
    <w:rsid w:val="0010370E"/>
    <w:rsid w:val="00103ACA"/>
    <w:rsid w:val="001042B9"/>
    <w:rsid w:val="001049E9"/>
    <w:rsid w:val="00104A6B"/>
    <w:rsid w:val="00104ACC"/>
    <w:rsid w:val="00104AD4"/>
    <w:rsid w:val="00104E14"/>
    <w:rsid w:val="0010501A"/>
    <w:rsid w:val="0010508D"/>
    <w:rsid w:val="001053EA"/>
    <w:rsid w:val="00105D45"/>
    <w:rsid w:val="00106FD3"/>
    <w:rsid w:val="001075FA"/>
    <w:rsid w:val="0010766E"/>
    <w:rsid w:val="0011056B"/>
    <w:rsid w:val="001107FF"/>
    <w:rsid w:val="00110992"/>
    <w:rsid w:val="001110F2"/>
    <w:rsid w:val="0011149A"/>
    <w:rsid w:val="00111C0F"/>
    <w:rsid w:val="00112366"/>
    <w:rsid w:val="00112837"/>
    <w:rsid w:val="00113FB0"/>
    <w:rsid w:val="0011469C"/>
    <w:rsid w:val="00114C1E"/>
    <w:rsid w:val="0011537D"/>
    <w:rsid w:val="001157BE"/>
    <w:rsid w:val="00116793"/>
    <w:rsid w:val="001169BC"/>
    <w:rsid w:val="001176E9"/>
    <w:rsid w:val="00117BAF"/>
    <w:rsid w:val="00120271"/>
    <w:rsid w:val="001204A6"/>
    <w:rsid w:val="001209BF"/>
    <w:rsid w:val="00121528"/>
    <w:rsid w:val="00121964"/>
    <w:rsid w:val="00122D79"/>
    <w:rsid w:val="00122E04"/>
    <w:rsid w:val="00123326"/>
    <w:rsid w:val="00123741"/>
    <w:rsid w:val="00123BAC"/>
    <w:rsid w:val="00123DDB"/>
    <w:rsid w:val="00124224"/>
    <w:rsid w:val="00124634"/>
    <w:rsid w:val="0012474A"/>
    <w:rsid w:val="00124955"/>
    <w:rsid w:val="00125A23"/>
    <w:rsid w:val="00125D15"/>
    <w:rsid w:val="001261A0"/>
    <w:rsid w:val="001267DC"/>
    <w:rsid w:val="001273AA"/>
    <w:rsid w:val="0012752E"/>
    <w:rsid w:val="001275FD"/>
    <w:rsid w:val="0012780D"/>
    <w:rsid w:val="00130808"/>
    <w:rsid w:val="001308B7"/>
    <w:rsid w:val="00130D27"/>
    <w:rsid w:val="00130DEA"/>
    <w:rsid w:val="00130F5E"/>
    <w:rsid w:val="00131333"/>
    <w:rsid w:val="001319AF"/>
    <w:rsid w:val="001322BD"/>
    <w:rsid w:val="00132406"/>
    <w:rsid w:val="00132653"/>
    <w:rsid w:val="0013294B"/>
    <w:rsid w:val="00132D97"/>
    <w:rsid w:val="00133643"/>
    <w:rsid w:val="0013364D"/>
    <w:rsid w:val="001337A7"/>
    <w:rsid w:val="00134907"/>
    <w:rsid w:val="00135058"/>
    <w:rsid w:val="00135606"/>
    <w:rsid w:val="00135CA1"/>
    <w:rsid w:val="001367B3"/>
    <w:rsid w:val="00137103"/>
    <w:rsid w:val="001374EA"/>
    <w:rsid w:val="00140282"/>
    <w:rsid w:val="00140380"/>
    <w:rsid w:val="00140445"/>
    <w:rsid w:val="00140B22"/>
    <w:rsid w:val="0014136E"/>
    <w:rsid w:val="00141733"/>
    <w:rsid w:val="0014195E"/>
    <w:rsid w:val="001430AE"/>
    <w:rsid w:val="00143768"/>
    <w:rsid w:val="001438CE"/>
    <w:rsid w:val="00143EC7"/>
    <w:rsid w:val="00144389"/>
    <w:rsid w:val="00145242"/>
    <w:rsid w:val="0014538A"/>
    <w:rsid w:val="00145A1F"/>
    <w:rsid w:val="001462BC"/>
    <w:rsid w:val="00147B54"/>
    <w:rsid w:val="00150263"/>
    <w:rsid w:val="0015060A"/>
    <w:rsid w:val="00150688"/>
    <w:rsid w:val="00151272"/>
    <w:rsid w:val="001515BC"/>
    <w:rsid w:val="00151929"/>
    <w:rsid w:val="001519C6"/>
    <w:rsid w:val="001519D7"/>
    <w:rsid w:val="00151A1C"/>
    <w:rsid w:val="00151FCA"/>
    <w:rsid w:val="00152ABE"/>
    <w:rsid w:val="0015381C"/>
    <w:rsid w:val="00153D19"/>
    <w:rsid w:val="001541F7"/>
    <w:rsid w:val="00154864"/>
    <w:rsid w:val="001548F4"/>
    <w:rsid w:val="001557CE"/>
    <w:rsid w:val="00156534"/>
    <w:rsid w:val="00157B88"/>
    <w:rsid w:val="00160131"/>
    <w:rsid w:val="0016128C"/>
    <w:rsid w:val="0016150B"/>
    <w:rsid w:val="00161A6D"/>
    <w:rsid w:val="00161D51"/>
    <w:rsid w:val="00162480"/>
    <w:rsid w:val="0016297B"/>
    <w:rsid w:val="00162B8E"/>
    <w:rsid w:val="0016308B"/>
    <w:rsid w:val="00164032"/>
    <w:rsid w:val="0016410C"/>
    <w:rsid w:val="00164320"/>
    <w:rsid w:val="0016498F"/>
    <w:rsid w:val="0016692C"/>
    <w:rsid w:val="001677A8"/>
    <w:rsid w:val="00167F3A"/>
    <w:rsid w:val="001718D5"/>
    <w:rsid w:val="00173DAA"/>
    <w:rsid w:val="00174497"/>
    <w:rsid w:val="00175EC2"/>
    <w:rsid w:val="00176CAF"/>
    <w:rsid w:val="0017758C"/>
    <w:rsid w:val="0017769A"/>
    <w:rsid w:val="001776C0"/>
    <w:rsid w:val="0017775E"/>
    <w:rsid w:val="00177BFF"/>
    <w:rsid w:val="0018172E"/>
    <w:rsid w:val="00181D4B"/>
    <w:rsid w:val="001821D9"/>
    <w:rsid w:val="00182B3A"/>
    <w:rsid w:val="001834F1"/>
    <w:rsid w:val="00183931"/>
    <w:rsid w:val="00183C42"/>
    <w:rsid w:val="00184C4B"/>
    <w:rsid w:val="001864C4"/>
    <w:rsid w:val="00186812"/>
    <w:rsid w:val="0018744E"/>
    <w:rsid w:val="00187D00"/>
    <w:rsid w:val="00187D96"/>
    <w:rsid w:val="00187F81"/>
    <w:rsid w:val="001907BC"/>
    <w:rsid w:val="00190DF7"/>
    <w:rsid w:val="00191068"/>
    <w:rsid w:val="00191179"/>
    <w:rsid w:val="00191F77"/>
    <w:rsid w:val="0019224F"/>
    <w:rsid w:val="00192680"/>
    <w:rsid w:val="001939AC"/>
    <w:rsid w:val="00193DDF"/>
    <w:rsid w:val="001943E3"/>
    <w:rsid w:val="00194584"/>
    <w:rsid w:val="00194652"/>
    <w:rsid w:val="00194D54"/>
    <w:rsid w:val="00196A29"/>
    <w:rsid w:val="00197CD0"/>
    <w:rsid w:val="001A0876"/>
    <w:rsid w:val="001A12BF"/>
    <w:rsid w:val="001A1846"/>
    <w:rsid w:val="001A19A6"/>
    <w:rsid w:val="001A2741"/>
    <w:rsid w:val="001A2933"/>
    <w:rsid w:val="001A3969"/>
    <w:rsid w:val="001A3985"/>
    <w:rsid w:val="001A4621"/>
    <w:rsid w:val="001A5BBD"/>
    <w:rsid w:val="001A6359"/>
    <w:rsid w:val="001A643F"/>
    <w:rsid w:val="001A6E91"/>
    <w:rsid w:val="001A6F8B"/>
    <w:rsid w:val="001A6FFD"/>
    <w:rsid w:val="001A7268"/>
    <w:rsid w:val="001A763D"/>
    <w:rsid w:val="001A7A54"/>
    <w:rsid w:val="001B0128"/>
    <w:rsid w:val="001B096A"/>
    <w:rsid w:val="001B09A2"/>
    <w:rsid w:val="001B11C4"/>
    <w:rsid w:val="001B20DC"/>
    <w:rsid w:val="001B2422"/>
    <w:rsid w:val="001B2601"/>
    <w:rsid w:val="001B2BC0"/>
    <w:rsid w:val="001B2CC5"/>
    <w:rsid w:val="001B4A2D"/>
    <w:rsid w:val="001B5022"/>
    <w:rsid w:val="001B5198"/>
    <w:rsid w:val="001B5DEE"/>
    <w:rsid w:val="001B6BB7"/>
    <w:rsid w:val="001B7451"/>
    <w:rsid w:val="001B761E"/>
    <w:rsid w:val="001B7692"/>
    <w:rsid w:val="001C19B6"/>
    <w:rsid w:val="001C1A8C"/>
    <w:rsid w:val="001C1E74"/>
    <w:rsid w:val="001C27D8"/>
    <w:rsid w:val="001C3015"/>
    <w:rsid w:val="001C3659"/>
    <w:rsid w:val="001C43B8"/>
    <w:rsid w:val="001C498B"/>
    <w:rsid w:val="001C4AEA"/>
    <w:rsid w:val="001C6263"/>
    <w:rsid w:val="001D05B5"/>
    <w:rsid w:val="001D0EDD"/>
    <w:rsid w:val="001D1BB6"/>
    <w:rsid w:val="001D22C1"/>
    <w:rsid w:val="001D3A1E"/>
    <w:rsid w:val="001D3F5A"/>
    <w:rsid w:val="001D420E"/>
    <w:rsid w:val="001D5040"/>
    <w:rsid w:val="001D52D6"/>
    <w:rsid w:val="001D550E"/>
    <w:rsid w:val="001D555A"/>
    <w:rsid w:val="001D6FBD"/>
    <w:rsid w:val="001D701F"/>
    <w:rsid w:val="001D7903"/>
    <w:rsid w:val="001D7978"/>
    <w:rsid w:val="001D7CEA"/>
    <w:rsid w:val="001E00A5"/>
    <w:rsid w:val="001E1CB7"/>
    <w:rsid w:val="001E2415"/>
    <w:rsid w:val="001E36BD"/>
    <w:rsid w:val="001E3F1E"/>
    <w:rsid w:val="001E3F68"/>
    <w:rsid w:val="001E4239"/>
    <w:rsid w:val="001E52B6"/>
    <w:rsid w:val="001E5AEA"/>
    <w:rsid w:val="001E5C14"/>
    <w:rsid w:val="001E602D"/>
    <w:rsid w:val="001E7405"/>
    <w:rsid w:val="001E7431"/>
    <w:rsid w:val="001E79B3"/>
    <w:rsid w:val="001E7B6D"/>
    <w:rsid w:val="001E7E56"/>
    <w:rsid w:val="001E7FE7"/>
    <w:rsid w:val="001F001C"/>
    <w:rsid w:val="001F059F"/>
    <w:rsid w:val="001F16CC"/>
    <w:rsid w:val="001F1854"/>
    <w:rsid w:val="001F1A7E"/>
    <w:rsid w:val="001F2806"/>
    <w:rsid w:val="001F2C4E"/>
    <w:rsid w:val="001F3719"/>
    <w:rsid w:val="001F38B4"/>
    <w:rsid w:val="001F39AF"/>
    <w:rsid w:val="001F3AB2"/>
    <w:rsid w:val="001F3E0E"/>
    <w:rsid w:val="001F5B7B"/>
    <w:rsid w:val="001F6C89"/>
    <w:rsid w:val="001F6E21"/>
    <w:rsid w:val="001F6E65"/>
    <w:rsid w:val="001F7075"/>
    <w:rsid w:val="001F73B1"/>
    <w:rsid w:val="001F74C1"/>
    <w:rsid w:val="001F7C45"/>
    <w:rsid w:val="0020087D"/>
    <w:rsid w:val="00200C28"/>
    <w:rsid w:val="00200C72"/>
    <w:rsid w:val="00201EC9"/>
    <w:rsid w:val="002029EB"/>
    <w:rsid w:val="00202D9B"/>
    <w:rsid w:val="002049CC"/>
    <w:rsid w:val="00205690"/>
    <w:rsid w:val="00207002"/>
    <w:rsid w:val="002070EA"/>
    <w:rsid w:val="002077A5"/>
    <w:rsid w:val="00207A2C"/>
    <w:rsid w:val="00207A99"/>
    <w:rsid w:val="00207D41"/>
    <w:rsid w:val="00207E1B"/>
    <w:rsid w:val="00210E14"/>
    <w:rsid w:val="00210E71"/>
    <w:rsid w:val="00211B50"/>
    <w:rsid w:val="002120C3"/>
    <w:rsid w:val="00212157"/>
    <w:rsid w:val="00213320"/>
    <w:rsid w:val="0021375F"/>
    <w:rsid w:val="0021376A"/>
    <w:rsid w:val="00214271"/>
    <w:rsid w:val="00214B5F"/>
    <w:rsid w:val="00216459"/>
    <w:rsid w:val="0021693B"/>
    <w:rsid w:val="00216A9A"/>
    <w:rsid w:val="00216BE1"/>
    <w:rsid w:val="00217BD1"/>
    <w:rsid w:val="0022094E"/>
    <w:rsid w:val="00220D94"/>
    <w:rsid w:val="0022130E"/>
    <w:rsid w:val="00221685"/>
    <w:rsid w:val="00221EC5"/>
    <w:rsid w:val="00224A7A"/>
    <w:rsid w:val="002254FE"/>
    <w:rsid w:val="00225C98"/>
    <w:rsid w:val="00226477"/>
    <w:rsid w:val="00226860"/>
    <w:rsid w:val="00226FD3"/>
    <w:rsid w:val="002276D9"/>
    <w:rsid w:val="00230A1B"/>
    <w:rsid w:val="00230E87"/>
    <w:rsid w:val="0023107B"/>
    <w:rsid w:val="002314B1"/>
    <w:rsid w:val="0023257A"/>
    <w:rsid w:val="0023449F"/>
    <w:rsid w:val="002344C5"/>
    <w:rsid w:val="00235ACF"/>
    <w:rsid w:val="0023709F"/>
    <w:rsid w:val="002401C0"/>
    <w:rsid w:val="002403A5"/>
    <w:rsid w:val="002418BF"/>
    <w:rsid w:val="00241A66"/>
    <w:rsid w:val="00241E30"/>
    <w:rsid w:val="00241FA2"/>
    <w:rsid w:val="00242407"/>
    <w:rsid w:val="00242E29"/>
    <w:rsid w:val="0024347B"/>
    <w:rsid w:val="00243A43"/>
    <w:rsid w:val="00243C1D"/>
    <w:rsid w:val="00245147"/>
    <w:rsid w:val="00245728"/>
    <w:rsid w:val="00245820"/>
    <w:rsid w:val="002458B4"/>
    <w:rsid w:val="00245D90"/>
    <w:rsid w:val="00245DDC"/>
    <w:rsid w:val="00245F79"/>
    <w:rsid w:val="0024600D"/>
    <w:rsid w:val="002460FB"/>
    <w:rsid w:val="0024643B"/>
    <w:rsid w:val="00246567"/>
    <w:rsid w:val="00246A46"/>
    <w:rsid w:val="00246BB4"/>
    <w:rsid w:val="00247AB6"/>
    <w:rsid w:val="00247C7C"/>
    <w:rsid w:val="00250903"/>
    <w:rsid w:val="00250A7B"/>
    <w:rsid w:val="00250BEF"/>
    <w:rsid w:val="00250F4C"/>
    <w:rsid w:val="002516EC"/>
    <w:rsid w:val="00251870"/>
    <w:rsid w:val="00251E84"/>
    <w:rsid w:val="00252317"/>
    <w:rsid w:val="00253031"/>
    <w:rsid w:val="002537FF"/>
    <w:rsid w:val="00253BBF"/>
    <w:rsid w:val="00253C47"/>
    <w:rsid w:val="00255D1F"/>
    <w:rsid w:val="00256199"/>
    <w:rsid w:val="0025657B"/>
    <w:rsid w:val="002568F2"/>
    <w:rsid w:val="00256AA3"/>
    <w:rsid w:val="00257147"/>
    <w:rsid w:val="002572BF"/>
    <w:rsid w:val="0025748F"/>
    <w:rsid w:val="002578A0"/>
    <w:rsid w:val="00257A78"/>
    <w:rsid w:val="00261576"/>
    <w:rsid w:val="00261793"/>
    <w:rsid w:val="00261854"/>
    <w:rsid w:val="00262636"/>
    <w:rsid w:val="00262D99"/>
    <w:rsid w:val="00263058"/>
    <w:rsid w:val="00264C7C"/>
    <w:rsid w:val="00264D66"/>
    <w:rsid w:val="002650ED"/>
    <w:rsid w:val="0026511D"/>
    <w:rsid w:val="002659C0"/>
    <w:rsid w:val="00265B2D"/>
    <w:rsid w:val="00265BE9"/>
    <w:rsid w:val="00270015"/>
    <w:rsid w:val="00271157"/>
    <w:rsid w:val="00271623"/>
    <w:rsid w:val="00271CD1"/>
    <w:rsid w:val="002724B8"/>
    <w:rsid w:val="00272681"/>
    <w:rsid w:val="00272B6F"/>
    <w:rsid w:val="0027390D"/>
    <w:rsid w:val="00274BAB"/>
    <w:rsid w:val="0027518B"/>
    <w:rsid w:val="002754F1"/>
    <w:rsid w:val="00275C26"/>
    <w:rsid w:val="00275F5B"/>
    <w:rsid w:val="002760CA"/>
    <w:rsid w:val="002763F6"/>
    <w:rsid w:val="002767CA"/>
    <w:rsid w:val="00277AC5"/>
    <w:rsid w:val="00277B1E"/>
    <w:rsid w:val="00277B32"/>
    <w:rsid w:val="00277D81"/>
    <w:rsid w:val="002805FE"/>
    <w:rsid w:val="00281CA1"/>
    <w:rsid w:val="00281CBF"/>
    <w:rsid w:val="00281F9D"/>
    <w:rsid w:val="00282C28"/>
    <w:rsid w:val="002830CA"/>
    <w:rsid w:val="002832E5"/>
    <w:rsid w:val="00283FE8"/>
    <w:rsid w:val="002856E2"/>
    <w:rsid w:val="00285C8D"/>
    <w:rsid w:val="0028601E"/>
    <w:rsid w:val="0028662F"/>
    <w:rsid w:val="0028731A"/>
    <w:rsid w:val="00287AF5"/>
    <w:rsid w:val="0028F3AA"/>
    <w:rsid w:val="00290668"/>
    <w:rsid w:val="00290A2E"/>
    <w:rsid w:val="00291C4B"/>
    <w:rsid w:val="00291FF8"/>
    <w:rsid w:val="002923BC"/>
    <w:rsid w:val="002928B1"/>
    <w:rsid w:val="00292AAB"/>
    <w:rsid w:val="00293B33"/>
    <w:rsid w:val="002942A0"/>
    <w:rsid w:val="002947D7"/>
    <w:rsid w:val="00294B97"/>
    <w:rsid w:val="00294CC9"/>
    <w:rsid w:val="0029513B"/>
    <w:rsid w:val="002953A0"/>
    <w:rsid w:val="0029541B"/>
    <w:rsid w:val="002954D4"/>
    <w:rsid w:val="00295F60"/>
    <w:rsid w:val="0029627E"/>
    <w:rsid w:val="00297B4C"/>
    <w:rsid w:val="002A18E4"/>
    <w:rsid w:val="002A1D4C"/>
    <w:rsid w:val="002A2CCA"/>
    <w:rsid w:val="002A3575"/>
    <w:rsid w:val="002A4EB6"/>
    <w:rsid w:val="002A52E9"/>
    <w:rsid w:val="002A628F"/>
    <w:rsid w:val="002A68AA"/>
    <w:rsid w:val="002A6A89"/>
    <w:rsid w:val="002A6DA3"/>
    <w:rsid w:val="002A74D2"/>
    <w:rsid w:val="002A763F"/>
    <w:rsid w:val="002A76A5"/>
    <w:rsid w:val="002A79F3"/>
    <w:rsid w:val="002A7B1A"/>
    <w:rsid w:val="002B02AD"/>
    <w:rsid w:val="002B055A"/>
    <w:rsid w:val="002B17A7"/>
    <w:rsid w:val="002B1FCF"/>
    <w:rsid w:val="002B245B"/>
    <w:rsid w:val="002B33B1"/>
    <w:rsid w:val="002B39D0"/>
    <w:rsid w:val="002B3A73"/>
    <w:rsid w:val="002B3AD6"/>
    <w:rsid w:val="002B3F37"/>
    <w:rsid w:val="002B4237"/>
    <w:rsid w:val="002B4335"/>
    <w:rsid w:val="002B56AF"/>
    <w:rsid w:val="002B5E41"/>
    <w:rsid w:val="002B6117"/>
    <w:rsid w:val="002B69C3"/>
    <w:rsid w:val="002B74EB"/>
    <w:rsid w:val="002C077E"/>
    <w:rsid w:val="002C0FF0"/>
    <w:rsid w:val="002C1430"/>
    <w:rsid w:val="002C198D"/>
    <w:rsid w:val="002C2240"/>
    <w:rsid w:val="002C3251"/>
    <w:rsid w:val="002C403F"/>
    <w:rsid w:val="002C475B"/>
    <w:rsid w:val="002C4B7A"/>
    <w:rsid w:val="002C4CFC"/>
    <w:rsid w:val="002C57AD"/>
    <w:rsid w:val="002C6124"/>
    <w:rsid w:val="002C6480"/>
    <w:rsid w:val="002C6CEC"/>
    <w:rsid w:val="002C7140"/>
    <w:rsid w:val="002C75F6"/>
    <w:rsid w:val="002C793F"/>
    <w:rsid w:val="002D10B6"/>
    <w:rsid w:val="002D123D"/>
    <w:rsid w:val="002D137D"/>
    <w:rsid w:val="002D13E7"/>
    <w:rsid w:val="002D2489"/>
    <w:rsid w:val="002D2BB1"/>
    <w:rsid w:val="002D355A"/>
    <w:rsid w:val="002D3F20"/>
    <w:rsid w:val="002D4002"/>
    <w:rsid w:val="002D400B"/>
    <w:rsid w:val="002D401E"/>
    <w:rsid w:val="002D4B74"/>
    <w:rsid w:val="002D5AB4"/>
    <w:rsid w:val="002D5D15"/>
    <w:rsid w:val="002D72D7"/>
    <w:rsid w:val="002D76B2"/>
    <w:rsid w:val="002D774C"/>
    <w:rsid w:val="002D7BD4"/>
    <w:rsid w:val="002E0097"/>
    <w:rsid w:val="002E0F83"/>
    <w:rsid w:val="002E0F84"/>
    <w:rsid w:val="002E1155"/>
    <w:rsid w:val="002E1183"/>
    <w:rsid w:val="002E17C2"/>
    <w:rsid w:val="002E182D"/>
    <w:rsid w:val="002E200B"/>
    <w:rsid w:val="002E26D3"/>
    <w:rsid w:val="002E3695"/>
    <w:rsid w:val="002E404A"/>
    <w:rsid w:val="002E42A5"/>
    <w:rsid w:val="002E47D9"/>
    <w:rsid w:val="002E532B"/>
    <w:rsid w:val="002E58AE"/>
    <w:rsid w:val="002E5986"/>
    <w:rsid w:val="002E5A5E"/>
    <w:rsid w:val="002E65E4"/>
    <w:rsid w:val="002E7420"/>
    <w:rsid w:val="002F00B7"/>
    <w:rsid w:val="002F025D"/>
    <w:rsid w:val="002F0421"/>
    <w:rsid w:val="002F05F5"/>
    <w:rsid w:val="002F146F"/>
    <w:rsid w:val="002F14C2"/>
    <w:rsid w:val="002F18E0"/>
    <w:rsid w:val="002F1A5C"/>
    <w:rsid w:val="002F1B49"/>
    <w:rsid w:val="002F223F"/>
    <w:rsid w:val="002F236C"/>
    <w:rsid w:val="002F2A5E"/>
    <w:rsid w:val="002F3FD7"/>
    <w:rsid w:val="002F45D8"/>
    <w:rsid w:val="002F5532"/>
    <w:rsid w:val="002F59A9"/>
    <w:rsid w:val="002F5C05"/>
    <w:rsid w:val="002F627E"/>
    <w:rsid w:val="002F6412"/>
    <w:rsid w:val="002F7539"/>
    <w:rsid w:val="002F7FE3"/>
    <w:rsid w:val="003002DE"/>
    <w:rsid w:val="00300CFB"/>
    <w:rsid w:val="0030126C"/>
    <w:rsid w:val="00301488"/>
    <w:rsid w:val="003017C7"/>
    <w:rsid w:val="003023CC"/>
    <w:rsid w:val="00302BA2"/>
    <w:rsid w:val="00303761"/>
    <w:rsid w:val="0030378E"/>
    <w:rsid w:val="00303B83"/>
    <w:rsid w:val="0030456E"/>
    <w:rsid w:val="0030475A"/>
    <w:rsid w:val="00304E7E"/>
    <w:rsid w:val="00307256"/>
    <w:rsid w:val="003078F8"/>
    <w:rsid w:val="0031101A"/>
    <w:rsid w:val="00311B49"/>
    <w:rsid w:val="00312082"/>
    <w:rsid w:val="003120BE"/>
    <w:rsid w:val="00312254"/>
    <w:rsid w:val="00312518"/>
    <w:rsid w:val="0031251C"/>
    <w:rsid w:val="003127EC"/>
    <w:rsid w:val="00312E83"/>
    <w:rsid w:val="00313883"/>
    <w:rsid w:val="00313D60"/>
    <w:rsid w:val="00315505"/>
    <w:rsid w:val="00315911"/>
    <w:rsid w:val="003168DB"/>
    <w:rsid w:val="00316E5F"/>
    <w:rsid w:val="00316F13"/>
    <w:rsid w:val="00317054"/>
    <w:rsid w:val="00321693"/>
    <w:rsid w:val="00322216"/>
    <w:rsid w:val="00322364"/>
    <w:rsid w:val="00322ED9"/>
    <w:rsid w:val="00324062"/>
    <w:rsid w:val="00324797"/>
    <w:rsid w:val="00325106"/>
    <w:rsid w:val="00325877"/>
    <w:rsid w:val="00326364"/>
    <w:rsid w:val="003273B5"/>
    <w:rsid w:val="00327736"/>
    <w:rsid w:val="0033009F"/>
    <w:rsid w:val="0033022D"/>
    <w:rsid w:val="003314C7"/>
    <w:rsid w:val="00333018"/>
    <w:rsid w:val="00333061"/>
    <w:rsid w:val="003334A1"/>
    <w:rsid w:val="003335F2"/>
    <w:rsid w:val="00333816"/>
    <w:rsid w:val="00333F85"/>
    <w:rsid w:val="0033472D"/>
    <w:rsid w:val="003348AD"/>
    <w:rsid w:val="0033559E"/>
    <w:rsid w:val="00335610"/>
    <w:rsid w:val="00335B0B"/>
    <w:rsid w:val="00335BEC"/>
    <w:rsid w:val="0033619E"/>
    <w:rsid w:val="00337458"/>
    <w:rsid w:val="00337E9D"/>
    <w:rsid w:val="00341409"/>
    <w:rsid w:val="003422DC"/>
    <w:rsid w:val="003423C3"/>
    <w:rsid w:val="00342422"/>
    <w:rsid w:val="003437EC"/>
    <w:rsid w:val="003441CB"/>
    <w:rsid w:val="00344C78"/>
    <w:rsid w:val="003450F3"/>
    <w:rsid w:val="00345303"/>
    <w:rsid w:val="00345A01"/>
    <w:rsid w:val="00345E53"/>
    <w:rsid w:val="0034607F"/>
    <w:rsid w:val="003464DE"/>
    <w:rsid w:val="00346FB4"/>
    <w:rsid w:val="0034735C"/>
    <w:rsid w:val="003476AA"/>
    <w:rsid w:val="00350787"/>
    <w:rsid w:val="0035155B"/>
    <w:rsid w:val="00351CCC"/>
    <w:rsid w:val="003527DE"/>
    <w:rsid w:val="003533A1"/>
    <w:rsid w:val="00353C7F"/>
    <w:rsid w:val="00353F3A"/>
    <w:rsid w:val="00354300"/>
    <w:rsid w:val="00354D5D"/>
    <w:rsid w:val="0035520B"/>
    <w:rsid w:val="003553A2"/>
    <w:rsid w:val="00355707"/>
    <w:rsid w:val="00355D93"/>
    <w:rsid w:val="00355DB6"/>
    <w:rsid w:val="003561A8"/>
    <w:rsid w:val="003565EE"/>
    <w:rsid w:val="00356626"/>
    <w:rsid w:val="00356D5A"/>
    <w:rsid w:val="00356F78"/>
    <w:rsid w:val="003572E7"/>
    <w:rsid w:val="0036025F"/>
    <w:rsid w:val="003615B1"/>
    <w:rsid w:val="0036194D"/>
    <w:rsid w:val="00361AAD"/>
    <w:rsid w:val="00361E35"/>
    <w:rsid w:val="0036203A"/>
    <w:rsid w:val="00362CAC"/>
    <w:rsid w:val="003638F2"/>
    <w:rsid w:val="00363DCC"/>
    <w:rsid w:val="0036417C"/>
    <w:rsid w:val="00364BB3"/>
    <w:rsid w:val="003655E3"/>
    <w:rsid w:val="0036564A"/>
    <w:rsid w:val="00367CFF"/>
    <w:rsid w:val="00367FC4"/>
    <w:rsid w:val="003700B6"/>
    <w:rsid w:val="00370607"/>
    <w:rsid w:val="00370C52"/>
    <w:rsid w:val="003710AA"/>
    <w:rsid w:val="0037221F"/>
    <w:rsid w:val="00372722"/>
    <w:rsid w:val="003727A9"/>
    <w:rsid w:val="003744F0"/>
    <w:rsid w:val="0037475F"/>
    <w:rsid w:val="00374962"/>
    <w:rsid w:val="00374A45"/>
    <w:rsid w:val="00374CAD"/>
    <w:rsid w:val="00375995"/>
    <w:rsid w:val="00376D93"/>
    <w:rsid w:val="00376F9B"/>
    <w:rsid w:val="003770F4"/>
    <w:rsid w:val="00377752"/>
    <w:rsid w:val="00377FE9"/>
    <w:rsid w:val="003809C5"/>
    <w:rsid w:val="00380FDC"/>
    <w:rsid w:val="003827CA"/>
    <w:rsid w:val="00382FA9"/>
    <w:rsid w:val="003840A1"/>
    <w:rsid w:val="00385731"/>
    <w:rsid w:val="00385C1B"/>
    <w:rsid w:val="003860F4"/>
    <w:rsid w:val="003862E2"/>
    <w:rsid w:val="00386F7A"/>
    <w:rsid w:val="0038737E"/>
    <w:rsid w:val="003873AA"/>
    <w:rsid w:val="003879A3"/>
    <w:rsid w:val="00387A45"/>
    <w:rsid w:val="00387BA7"/>
    <w:rsid w:val="00387C01"/>
    <w:rsid w:val="00390526"/>
    <w:rsid w:val="00390A82"/>
    <w:rsid w:val="00391083"/>
    <w:rsid w:val="00391808"/>
    <w:rsid w:val="00391990"/>
    <w:rsid w:val="00392A6E"/>
    <w:rsid w:val="00393AF5"/>
    <w:rsid w:val="00394215"/>
    <w:rsid w:val="00394409"/>
    <w:rsid w:val="00395C96"/>
    <w:rsid w:val="003963CD"/>
    <w:rsid w:val="00397421"/>
    <w:rsid w:val="00397590"/>
    <w:rsid w:val="00397C94"/>
    <w:rsid w:val="0039F44F"/>
    <w:rsid w:val="003A0960"/>
    <w:rsid w:val="003A0A01"/>
    <w:rsid w:val="003A1721"/>
    <w:rsid w:val="003A1942"/>
    <w:rsid w:val="003A1A84"/>
    <w:rsid w:val="003A1E90"/>
    <w:rsid w:val="003A2397"/>
    <w:rsid w:val="003A2D65"/>
    <w:rsid w:val="003A2F74"/>
    <w:rsid w:val="003A36A1"/>
    <w:rsid w:val="003A5479"/>
    <w:rsid w:val="003A575E"/>
    <w:rsid w:val="003A5B27"/>
    <w:rsid w:val="003A6001"/>
    <w:rsid w:val="003A697B"/>
    <w:rsid w:val="003A6A36"/>
    <w:rsid w:val="003A6B6D"/>
    <w:rsid w:val="003A752B"/>
    <w:rsid w:val="003A780B"/>
    <w:rsid w:val="003A7CAA"/>
    <w:rsid w:val="003A7DDF"/>
    <w:rsid w:val="003B017B"/>
    <w:rsid w:val="003B03C6"/>
    <w:rsid w:val="003B0408"/>
    <w:rsid w:val="003B075C"/>
    <w:rsid w:val="003B07EF"/>
    <w:rsid w:val="003B0FC1"/>
    <w:rsid w:val="003B11EC"/>
    <w:rsid w:val="003B14AB"/>
    <w:rsid w:val="003B1EE9"/>
    <w:rsid w:val="003B2030"/>
    <w:rsid w:val="003B2682"/>
    <w:rsid w:val="003B2C38"/>
    <w:rsid w:val="003B401F"/>
    <w:rsid w:val="003B49D1"/>
    <w:rsid w:val="003B5047"/>
    <w:rsid w:val="003B525B"/>
    <w:rsid w:val="003B55FA"/>
    <w:rsid w:val="003B6A0D"/>
    <w:rsid w:val="003B6D29"/>
    <w:rsid w:val="003B77CE"/>
    <w:rsid w:val="003C1368"/>
    <w:rsid w:val="003C2974"/>
    <w:rsid w:val="003C3368"/>
    <w:rsid w:val="003C3624"/>
    <w:rsid w:val="003C4C94"/>
    <w:rsid w:val="003C4DC5"/>
    <w:rsid w:val="003C4EAE"/>
    <w:rsid w:val="003C5640"/>
    <w:rsid w:val="003C5BF4"/>
    <w:rsid w:val="003C5F26"/>
    <w:rsid w:val="003C64C4"/>
    <w:rsid w:val="003C742C"/>
    <w:rsid w:val="003C7546"/>
    <w:rsid w:val="003C7935"/>
    <w:rsid w:val="003D0571"/>
    <w:rsid w:val="003D059B"/>
    <w:rsid w:val="003D0A44"/>
    <w:rsid w:val="003D3677"/>
    <w:rsid w:val="003D4354"/>
    <w:rsid w:val="003D4805"/>
    <w:rsid w:val="003D6479"/>
    <w:rsid w:val="003D6488"/>
    <w:rsid w:val="003D66B0"/>
    <w:rsid w:val="003D770B"/>
    <w:rsid w:val="003D7D20"/>
    <w:rsid w:val="003E17CE"/>
    <w:rsid w:val="003E1FEF"/>
    <w:rsid w:val="003E2526"/>
    <w:rsid w:val="003E283D"/>
    <w:rsid w:val="003E2D11"/>
    <w:rsid w:val="003E40B4"/>
    <w:rsid w:val="003E5594"/>
    <w:rsid w:val="003E5A84"/>
    <w:rsid w:val="003E5B89"/>
    <w:rsid w:val="003E5D9E"/>
    <w:rsid w:val="003E6638"/>
    <w:rsid w:val="003E6857"/>
    <w:rsid w:val="003E6E54"/>
    <w:rsid w:val="003E76DE"/>
    <w:rsid w:val="003F02B0"/>
    <w:rsid w:val="003F04A0"/>
    <w:rsid w:val="003F0909"/>
    <w:rsid w:val="003F1C8B"/>
    <w:rsid w:val="003F216D"/>
    <w:rsid w:val="003F21A9"/>
    <w:rsid w:val="003F33E4"/>
    <w:rsid w:val="003F34C5"/>
    <w:rsid w:val="003F38CA"/>
    <w:rsid w:val="003F4676"/>
    <w:rsid w:val="003F4AD4"/>
    <w:rsid w:val="003F5516"/>
    <w:rsid w:val="003F5752"/>
    <w:rsid w:val="003F60C5"/>
    <w:rsid w:val="003F66F7"/>
    <w:rsid w:val="003F69D4"/>
    <w:rsid w:val="003F7085"/>
    <w:rsid w:val="003F77D5"/>
    <w:rsid w:val="003F7FEE"/>
    <w:rsid w:val="00400027"/>
    <w:rsid w:val="00401111"/>
    <w:rsid w:val="00401907"/>
    <w:rsid w:val="00401EE2"/>
    <w:rsid w:val="00402FCA"/>
    <w:rsid w:val="00403158"/>
    <w:rsid w:val="0040334A"/>
    <w:rsid w:val="00403C05"/>
    <w:rsid w:val="004040AC"/>
    <w:rsid w:val="0040479F"/>
    <w:rsid w:val="00404CE7"/>
    <w:rsid w:val="004050DF"/>
    <w:rsid w:val="00405320"/>
    <w:rsid w:val="00405719"/>
    <w:rsid w:val="0040578C"/>
    <w:rsid w:val="004078F8"/>
    <w:rsid w:val="00407E63"/>
    <w:rsid w:val="00410022"/>
    <w:rsid w:val="00410436"/>
    <w:rsid w:val="00410705"/>
    <w:rsid w:val="00410937"/>
    <w:rsid w:val="00410997"/>
    <w:rsid w:val="00410C19"/>
    <w:rsid w:val="0041142B"/>
    <w:rsid w:val="0041170C"/>
    <w:rsid w:val="0041260E"/>
    <w:rsid w:val="00413117"/>
    <w:rsid w:val="004137D3"/>
    <w:rsid w:val="0041394D"/>
    <w:rsid w:val="00414C30"/>
    <w:rsid w:val="0041542A"/>
    <w:rsid w:val="004156A0"/>
    <w:rsid w:val="0041709C"/>
    <w:rsid w:val="004178AC"/>
    <w:rsid w:val="00417D6E"/>
    <w:rsid w:val="00420E2A"/>
    <w:rsid w:val="0042162A"/>
    <w:rsid w:val="00421DE8"/>
    <w:rsid w:val="0042263C"/>
    <w:rsid w:val="0042417B"/>
    <w:rsid w:val="004247B6"/>
    <w:rsid w:val="0042491B"/>
    <w:rsid w:val="00424C4D"/>
    <w:rsid w:val="00424E18"/>
    <w:rsid w:val="004253CA"/>
    <w:rsid w:val="00425473"/>
    <w:rsid w:val="004259E0"/>
    <w:rsid w:val="00425A48"/>
    <w:rsid w:val="00425EF9"/>
    <w:rsid w:val="0042689D"/>
    <w:rsid w:val="00426AE9"/>
    <w:rsid w:val="00427554"/>
    <w:rsid w:val="00427BB1"/>
    <w:rsid w:val="004301F6"/>
    <w:rsid w:val="004309A9"/>
    <w:rsid w:val="0043122D"/>
    <w:rsid w:val="00431AC1"/>
    <w:rsid w:val="00431BCB"/>
    <w:rsid w:val="00432314"/>
    <w:rsid w:val="00432B39"/>
    <w:rsid w:val="004332C2"/>
    <w:rsid w:val="00434443"/>
    <w:rsid w:val="00434644"/>
    <w:rsid w:val="00434F8A"/>
    <w:rsid w:val="00435F76"/>
    <w:rsid w:val="004368C0"/>
    <w:rsid w:val="004375B3"/>
    <w:rsid w:val="00437B75"/>
    <w:rsid w:val="0044129C"/>
    <w:rsid w:val="00443664"/>
    <w:rsid w:val="00443AFF"/>
    <w:rsid w:val="00444013"/>
    <w:rsid w:val="0044434E"/>
    <w:rsid w:val="004443DD"/>
    <w:rsid w:val="0044496A"/>
    <w:rsid w:val="00444E09"/>
    <w:rsid w:val="00445138"/>
    <w:rsid w:val="00445481"/>
    <w:rsid w:val="00446004"/>
    <w:rsid w:val="00446A77"/>
    <w:rsid w:val="00447491"/>
    <w:rsid w:val="00447764"/>
    <w:rsid w:val="004501AE"/>
    <w:rsid w:val="00451942"/>
    <w:rsid w:val="00451DB4"/>
    <w:rsid w:val="004520CA"/>
    <w:rsid w:val="00452714"/>
    <w:rsid w:val="0045331A"/>
    <w:rsid w:val="00453B4F"/>
    <w:rsid w:val="00454897"/>
    <w:rsid w:val="00455F2B"/>
    <w:rsid w:val="00455F5E"/>
    <w:rsid w:val="00456418"/>
    <w:rsid w:val="00456492"/>
    <w:rsid w:val="00456EA5"/>
    <w:rsid w:val="00457411"/>
    <w:rsid w:val="00460BBD"/>
    <w:rsid w:val="00461608"/>
    <w:rsid w:val="00461615"/>
    <w:rsid w:val="004617AA"/>
    <w:rsid w:val="00461AD2"/>
    <w:rsid w:val="004622CF"/>
    <w:rsid w:val="004623F9"/>
    <w:rsid w:val="00463743"/>
    <w:rsid w:val="0046401A"/>
    <w:rsid w:val="0046420D"/>
    <w:rsid w:val="004643C2"/>
    <w:rsid w:val="00464C00"/>
    <w:rsid w:val="004657BB"/>
    <w:rsid w:val="0046609D"/>
    <w:rsid w:val="0046659D"/>
    <w:rsid w:val="00466D6D"/>
    <w:rsid w:val="004701A0"/>
    <w:rsid w:val="004701C4"/>
    <w:rsid w:val="00471650"/>
    <w:rsid w:val="00471999"/>
    <w:rsid w:val="004719BA"/>
    <w:rsid w:val="00471EDB"/>
    <w:rsid w:val="00472268"/>
    <w:rsid w:val="00473016"/>
    <w:rsid w:val="0047330A"/>
    <w:rsid w:val="00473AAE"/>
    <w:rsid w:val="00473F24"/>
    <w:rsid w:val="0047437E"/>
    <w:rsid w:val="00474511"/>
    <w:rsid w:val="004746E9"/>
    <w:rsid w:val="0047499D"/>
    <w:rsid w:val="00474AB3"/>
    <w:rsid w:val="00474E30"/>
    <w:rsid w:val="0047541A"/>
    <w:rsid w:val="004758CC"/>
    <w:rsid w:val="00475AF8"/>
    <w:rsid w:val="00475C58"/>
    <w:rsid w:val="0047748E"/>
    <w:rsid w:val="00477A82"/>
    <w:rsid w:val="004807C1"/>
    <w:rsid w:val="00480E98"/>
    <w:rsid w:val="0048230E"/>
    <w:rsid w:val="004825E8"/>
    <w:rsid w:val="004828F7"/>
    <w:rsid w:val="00482C9B"/>
    <w:rsid w:val="00482E8C"/>
    <w:rsid w:val="0048311E"/>
    <w:rsid w:val="004834F4"/>
    <w:rsid w:val="004834F6"/>
    <w:rsid w:val="004836D4"/>
    <w:rsid w:val="00483D61"/>
    <w:rsid w:val="00483E2D"/>
    <w:rsid w:val="004841AF"/>
    <w:rsid w:val="0048484F"/>
    <w:rsid w:val="00485FA9"/>
    <w:rsid w:val="00486B6A"/>
    <w:rsid w:val="00486CED"/>
    <w:rsid w:val="004870F7"/>
    <w:rsid w:val="00490193"/>
    <w:rsid w:val="00491C8F"/>
    <w:rsid w:val="0049279E"/>
    <w:rsid w:val="004931EC"/>
    <w:rsid w:val="00494643"/>
    <w:rsid w:val="00496AD8"/>
    <w:rsid w:val="00497108"/>
    <w:rsid w:val="00497C08"/>
    <w:rsid w:val="004A0073"/>
    <w:rsid w:val="004A02D2"/>
    <w:rsid w:val="004A0AA9"/>
    <w:rsid w:val="004A1804"/>
    <w:rsid w:val="004A2532"/>
    <w:rsid w:val="004A2677"/>
    <w:rsid w:val="004A272D"/>
    <w:rsid w:val="004A2A3E"/>
    <w:rsid w:val="004A2A95"/>
    <w:rsid w:val="004A3D15"/>
    <w:rsid w:val="004A480B"/>
    <w:rsid w:val="004A4BE4"/>
    <w:rsid w:val="004A5307"/>
    <w:rsid w:val="004B09F5"/>
    <w:rsid w:val="004B0AA7"/>
    <w:rsid w:val="004B0C0F"/>
    <w:rsid w:val="004B0DA3"/>
    <w:rsid w:val="004B1170"/>
    <w:rsid w:val="004B25AF"/>
    <w:rsid w:val="004B332F"/>
    <w:rsid w:val="004B37FB"/>
    <w:rsid w:val="004B3C48"/>
    <w:rsid w:val="004B3E2C"/>
    <w:rsid w:val="004B3EB9"/>
    <w:rsid w:val="004B3FD5"/>
    <w:rsid w:val="004B4A2C"/>
    <w:rsid w:val="004B4E14"/>
    <w:rsid w:val="004B5B15"/>
    <w:rsid w:val="004B64F3"/>
    <w:rsid w:val="004B70E7"/>
    <w:rsid w:val="004C0E95"/>
    <w:rsid w:val="004C170E"/>
    <w:rsid w:val="004C1925"/>
    <w:rsid w:val="004C19A8"/>
    <w:rsid w:val="004C1B91"/>
    <w:rsid w:val="004C1C9E"/>
    <w:rsid w:val="004C2191"/>
    <w:rsid w:val="004C273B"/>
    <w:rsid w:val="004C27FE"/>
    <w:rsid w:val="004C2C43"/>
    <w:rsid w:val="004C3597"/>
    <w:rsid w:val="004C3AFE"/>
    <w:rsid w:val="004C4398"/>
    <w:rsid w:val="004C4458"/>
    <w:rsid w:val="004C46B7"/>
    <w:rsid w:val="004C526E"/>
    <w:rsid w:val="004C58F8"/>
    <w:rsid w:val="004C5B1B"/>
    <w:rsid w:val="004C6627"/>
    <w:rsid w:val="004C7345"/>
    <w:rsid w:val="004C7A3F"/>
    <w:rsid w:val="004C7E0D"/>
    <w:rsid w:val="004C7F0B"/>
    <w:rsid w:val="004D08F1"/>
    <w:rsid w:val="004D10E3"/>
    <w:rsid w:val="004D13B4"/>
    <w:rsid w:val="004D18E6"/>
    <w:rsid w:val="004D2B37"/>
    <w:rsid w:val="004D3112"/>
    <w:rsid w:val="004D4277"/>
    <w:rsid w:val="004D48A7"/>
    <w:rsid w:val="004D55AD"/>
    <w:rsid w:val="004D5AFE"/>
    <w:rsid w:val="004D6737"/>
    <w:rsid w:val="004D6DCA"/>
    <w:rsid w:val="004D6E4B"/>
    <w:rsid w:val="004D7319"/>
    <w:rsid w:val="004D799A"/>
    <w:rsid w:val="004D7F6F"/>
    <w:rsid w:val="004E07CA"/>
    <w:rsid w:val="004E0949"/>
    <w:rsid w:val="004E117B"/>
    <w:rsid w:val="004E1499"/>
    <w:rsid w:val="004E15A1"/>
    <w:rsid w:val="004E1858"/>
    <w:rsid w:val="004E1F1A"/>
    <w:rsid w:val="004E3255"/>
    <w:rsid w:val="004E387B"/>
    <w:rsid w:val="004E46D4"/>
    <w:rsid w:val="004E502F"/>
    <w:rsid w:val="004E5AE3"/>
    <w:rsid w:val="004E5B3F"/>
    <w:rsid w:val="004E5C1A"/>
    <w:rsid w:val="004E5FA8"/>
    <w:rsid w:val="004E6E42"/>
    <w:rsid w:val="004E6F25"/>
    <w:rsid w:val="004E709B"/>
    <w:rsid w:val="004E728B"/>
    <w:rsid w:val="004E7E71"/>
    <w:rsid w:val="004E9000"/>
    <w:rsid w:val="004F111D"/>
    <w:rsid w:val="004F2F4E"/>
    <w:rsid w:val="004F316C"/>
    <w:rsid w:val="004F37D9"/>
    <w:rsid w:val="004F55B9"/>
    <w:rsid w:val="004F5624"/>
    <w:rsid w:val="004F59F0"/>
    <w:rsid w:val="004F60A5"/>
    <w:rsid w:val="004F64CF"/>
    <w:rsid w:val="004F6B5F"/>
    <w:rsid w:val="004F6EC2"/>
    <w:rsid w:val="0050053A"/>
    <w:rsid w:val="00500A37"/>
    <w:rsid w:val="005012AB"/>
    <w:rsid w:val="00501806"/>
    <w:rsid w:val="00502134"/>
    <w:rsid w:val="0050317B"/>
    <w:rsid w:val="00503421"/>
    <w:rsid w:val="00503FE1"/>
    <w:rsid w:val="005056D7"/>
    <w:rsid w:val="0050657D"/>
    <w:rsid w:val="005067DE"/>
    <w:rsid w:val="00506BFC"/>
    <w:rsid w:val="0050788B"/>
    <w:rsid w:val="005101EC"/>
    <w:rsid w:val="005103C1"/>
    <w:rsid w:val="00510C86"/>
    <w:rsid w:val="00511245"/>
    <w:rsid w:val="00511F32"/>
    <w:rsid w:val="005120A9"/>
    <w:rsid w:val="00512F0A"/>
    <w:rsid w:val="005130DD"/>
    <w:rsid w:val="005137D6"/>
    <w:rsid w:val="0051387A"/>
    <w:rsid w:val="00513918"/>
    <w:rsid w:val="00513F29"/>
    <w:rsid w:val="005153E3"/>
    <w:rsid w:val="005153EA"/>
    <w:rsid w:val="00515A52"/>
    <w:rsid w:val="00515BD8"/>
    <w:rsid w:val="00515DD3"/>
    <w:rsid w:val="005160C1"/>
    <w:rsid w:val="00516873"/>
    <w:rsid w:val="00516D53"/>
    <w:rsid w:val="005205E9"/>
    <w:rsid w:val="005208C8"/>
    <w:rsid w:val="005208E6"/>
    <w:rsid w:val="00520C41"/>
    <w:rsid w:val="00520CEC"/>
    <w:rsid w:val="00521BDD"/>
    <w:rsid w:val="00521E56"/>
    <w:rsid w:val="005236EB"/>
    <w:rsid w:val="0052376F"/>
    <w:rsid w:val="00524E7C"/>
    <w:rsid w:val="00524F2A"/>
    <w:rsid w:val="005251ED"/>
    <w:rsid w:val="0052669C"/>
    <w:rsid w:val="00526EF2"/>
    <w:rsid w:val="00527333"/>
    <w:rsid w:val="00527C06"/>
    <w:rsid w:val="005302F4"/>
    <w:rsid w:val="0053075D"/>
    <w:rsid w:val="0053097C"/>
    <w:rsid w:val="00530A54"/>
    <w:rsid w:val="00530A8E"/>
    <w:rsid w:val="00530E10"/>
    <w:rsid w:val="00531342"/>
    <w:rsid w:val="00531ED4"/>
    <w:rsid w:val="0053262D"/>
    <w:rsid w:val="00532B20"/>
    <w:rsid w:val="00533D26"/>
    <w:rsid w:val="0053444C"/>
    <w:rsid w:val="00534A8C"/>
    <w:rsid w:val="0053602E"/>
    <w:rsid w:val="0053622B"/>
    <w:rsid w:val="00536C41"/>
    <w:rsid w:val="00537176"/>
    <w:rsid w:val="005375F9"/>
    <w:rsid w:val="00537AA9"/>
    <w:rsid w:val="00540107"/>
    <w:rsid w:val="00541440"/>
    <w:rsid w:val="005418CC"/>
    <w:rsid w:val="00542351"/>
    <w:rsid w:val="0054278D"/>
    <w:rsid w:val="00542F84"/>
    <w:rsid w:val="0054321E"/>
    <w:rsid w:val="005437A7"/>
    <w:rsid w:val="005439C9"/>
    <w:rsid w:val="00543F17"/>
    <w:rsid w:val="00545B0F"/>
    <w:rsid w:val="00545EB5"/>
    <w:rsid w:val="00546D02"/>
    <w:rsid w:val="00547553"/>
    <w:rsid w:val="00547BE8"/>
    <w:rsid w:val="00550343"/>
    <w:rsid w:val="0055091C"/>
    <w:rsid w:val="00550E8E"/>
    <w:rsid w:val="005533CD"/>
    <w:rsid w:val="00554C54"/>
    <w:rsid w:val="005550DA"/>
    <w:rsid w:val="00555154"/>
    <w:rsid w:val="005551BC"/>
    <w:rsid w:val="00555B44"/>
    <w:rsid w:val="00556C5C"/>
    <w:rsid w:val="00561542"/>
    <w:rsid w:val="0056186B"/>
    <w:rsid w:val="0056186C"/>
    <w:rsid w:val="00561BC9"/>
    <w:rsid w:val="00561F6C"/>
    <w:rsid w:val="005625FE"/>
    <w:rsid w:val="00562690"/>
    <w:rsid w:val="00562A07"/>
    <w:rsid w:val="00562C18"/>
    <w:rsid w:val="00562DAF"/>
    <w:rsid w:val="00562ED4"/>
    <w:rsid w:val="005632DB"/>
    <w:rsid w:val="0056355C"/>
    <w:rsid w:val="00564732"/>
    <w:rsid w:val="00565412"/>
    <w:rsid w:val="005656B2"/>
    <w:rsid w:val="00566F23"/>
    <w:rsid w:val="00567246"/>
    <w:rsid w:val="005709C4"/>
    <w:rsid w:val="00570C50"/>
    <w:rsid w:val="00571B56"/>
    <w:rsid w:val="00571CD5"/>
    <w:rsid w:val="00572117"/>
    <w:rsid w:val="00574E5F"/>
    <w:rsid w:val="00574EC3"/>
    <w:rsid w:val="005754E9"/>
    <w:rsid w:val="00575ACA"/>
    <w:rsid w:val="00575BD6"/>
    <w:rsid w:val="00576302"/>
    <w:rsid w:val="00576319"/>
    <w:rsid w:val="00577661"/>
    <w:rsid w:val="00577BD5"/>
    <w:rsid w:val="005805DD"/>
    <w:rsid w:val="00581900"/>
    <w:rsid w:val="00581972"/>
    <w:rsid w:val="00581B16"/>
    <w:rsid w:val="00581DF7"/>
    <w:rsid w:val="00581FE6"/>
    <w:rsid w:val="00582272"/>
    <w:rsid w:val="00583030"/>
    <w:rsid w:val="005832D7"/>
    <w:rsid w:val="005848FF"/>
    <w:rsid w:val="00584915"/>
    <w:rsid w:val="005851D3"/>
    <w:rsid w:val="0058558F"/>
    <w:rsid w:val="0058598B"/>
    <w:rsid w:val="005861E8"/>
    <w:rsid w:val="00586F82"/>
    <w:rsid w:val="0058709E"/>
    <w:rsid w:val="00590ADE"/>
    <w:rsid w:val="00590EDE"/>
    <w:rsid w:val="00591F95"/>
    <w:rsid w:val="005924D9"/>
    <w:rsid w:val="00592DD4"/>
    <w:rsid w:val="00592FA9"/>
    <w:rsid w:val="00593B5F"/>
    <w:rsid w:val="00594432"/>
    <w:rsid w:val="00594D99"/>
    <w:rsid w:val="005950B8"/>
    <w:rsid w:val="005958BB"/>
    <w:rsid w:val="005960EB"/>
    <w:rsid w:val="005968B0"/>
    <w:rsid w:val="00596FA0"/>
    <w:rsid w:val="00597436"/>
    <w:rsid w:val="00597EA2"/>
    <w:rsid w:val="005A010D"/>
    <w:rsid w:val="005A01CE"/>
    <w:rsid w:val="005A084C"/>
    <w:rsid w:val="005A20E5"/>
    <w:rsid w:val="005A2690"/>
    <w:rsid w:val="005A2B56"/>
    <w:rsid w:val="005A2F56"/>
    <w:rsid w:val="005A2FB6"/>
    <w:rsid w:val="005A39AD"/>
    <w:rsid w:val="005A3F13"/>
    <w:rsid w:val="005A4346"/>
    <w:rsid w:val="005A44D6"/>
    <w:rsid w:val="005A4607"/>
    <w:rsid w:val="005A4FA7"/>
    <w:rsid w:val="005A55BC"/>
    <w:rsid w:val="005A7944"/>
    <w:rsid w:val="005A7C84"/>
    <w:rsid w:val="005B0304"/>
    <w:rsid w:val="005B0E65"/>
    <w:rsid w:val="005B1A82"/>
    <w:rsid w:val="005B1AFE"/>
    <w:rsid w:val="005B2042"/>
    <w:rsid w:val="005B2557"/>
    <w:rsid w:val="005B2B6B"/>
    <w:rsid w:val="005B2DC2"/>
    <w:rsid w:val="005B4978"/>
    <w:rsid w:val="005B4D90"/>
    <w:rsid w:val="005B50A4"/>
    <w:rsid w:val="005B518A"/>
    <w:rsid w:val="005B568D"/>
    <w:rsid w:val="005B6933"/>
    <w:rsid w:val="005B70EB"/>
    <w:rsid w:val="005B73D7"/>
    <w:rsid w:val="005B758C"/>
    <w:rsid w:val="005B78C3"/>
    <w:rsid w:val="005B7E15"/>
    <w:rsid w:val="005C0182"/>
    <w:rsid w:val="005C0880"/>
    <w:rsid w:val="005C1344"/>
    <w:rsid w:val="005C1E70"/>
    <w:rsid w:val="005C24F8"/>
    <w:rsid w:val="005C3677"/>
    <w:rsid w:val="005C5577"/>
    <w:rsid w:val="005C59DF"/>
    <w:rsid w:val="005C6357"/>
    <w:rsid w:val="005C6F33"/>
    <w:rsid w:val="005C7FBA"/>
    <w:rsid w:val="005D011E"/>
    <w:rsid w:val="005D1656"/>
    <w:rsid w:val="005D19C2"/>
    <w:rsid w:val="005D1AEE"/>
    <w:rsid w:val="005D23DF"/>
    <w:rsid w:val="005D263C"/>
    <w:rsid w:val="005D3DE6"/>
    <w:rsid w:val="005D4435"/>
    <w:rsid w:val="005D45DA"/>
    <w:rsid w:val="005D4B15"/>
    <w:rsid w:val="005D5A81"/>
    <w:rsid w:val="005D606D"/>
    <w:rsid w:val="005D613F"/>
    <w:rsid w:val="005D616C"/>
    <w:rsid w:val="005D6F94"/>
    <w:rsid w:val="005D7017"/>
    <w:rsid w:val="005D733D"/>
    <w:rsid w:val="005D7768"/>
    <w:rsid w:val="005E0835"/>
    <w:rsid w:val="005E08E4"/>
    <w:rsid w:val="005E0D22"/>
    <w:rsid w:val="005E1179"/>
    <w:rsid w:val="005E13F5"/>
    <w:rsid w:val="005E17FC"/>
    <w:rsid w:val="005E1C28"/>
    <w:rsid w:val="005E2FA8"/>
    <w:rsid w:val="005E396C"/>
    <w:rsid w:val="005E3C4E"/>
    <w:rsid w:val="005E3F9A"/>
    <w:rsid w:val="005E42B0"/>
    <w:rsid w:val="005E42D2"/>
    <w:rsid w:val="005E53D7"/>
    <w:rsid w:val="005E5474"/>
    <w:rsid w:val="005E68E4"/>
    <w:rsid w:val="005E7D92"/>
    <w:rsid w:val="005F031F"/>
    <w:rsid w:val="005F1733"/>
    <w:rsid w:val="005F1802"/>
    <w:rsid w:val="005F1A33"/>
    <w:rsid w:val="005F1B35"/>
    <w:rsid w:val="005F2207"/>
    <w:rsid w:val="005F2743"/>
    <w:rsid w:val="005F280E"/>
    <w:rsid w:val="005F2A70"/>
    <w:rsid w:val="005F2D9A"/>
    <w:rsid w:val="005F3495"/>
    <w:rsid w:val="005F34E0"/>
    <w:rsid w:val="005F38A6"/>
    <w:rsid w:val="005F45B5"/>
    <w:rsid w:val="005F4CD9"/>
    <w:rsid w:val="005F4DA9"/>
    <w:rsid w:val="005F5DD2"/>
    <w:rsid w:val="005F61B7"/>
    <w:rsid w:val="005F6B27"/>
    <w:rsid w:val="005F7543"/>
    <w:rsid w:val="00601BB5"/>
    <w:rsid w:val="00602833"/>
    <w:rsid w:val="00602A06"/>
    <w:rsid w:val="006039ED"/>
    <w:rsid w:val="00603C95"/>
    <w:rsid w:val="00604331"/>
    <w:rsid w:val="00604C30"/>
    <w:rsid w:val="006067D5"/>
    <w:rsid w:val="006101AC"/>
    <w:rsid w:val="0061035A"/>
    <w:rsid w:val="006108D0"/>
    <w:rsid w:val="00610EFB"/>
    <w:rsid w:val="006114B1"/>
    <w:rsid w:val="00611BB3"/>
    <w:rsid w:val="00611F71"/>
    <w:rsid w:val="00612C8C"/>
    <w:rsid w:val="00612FB2"/>
    <w:rsid w:val="0061329C"/>
    <w:rsid w:val="00613439"/>
    <w:rsid w:val="006137D8"/>
    <w:rsid w:val="00613D3E"/>
    <w:rsid w:val="006143BB"/>
    <w:rsid w:val="006146FD"/>
    <w:rsid w:val="00614A9D"/>
    <w:rsid w:val="00620023"/>
    <w:rsid w:val="006204FB"/>
    <w:rsid w:val="00620B07"/>
    <w:rsid w:val="00620EB7"/>
    <w:rsid w:val="00621269"/>
    <w:rsid w:val="00622330"/>
    <w:rsid w:val="00622A41"/>
    <w:rsid w:val="00622DDF"/>
    <w:rsid w:val="00623265"/>
    <w:rsid w:val="00623DD3"/>
    <w:rsid w:val="006246E3"/>
    <w:rsid w:val="00624EA8"/>
    <w:rsid w:val="006255A5"/>
    <w:rsid w:val="00626257"/>
    <w:rsid w:val="00630C5B"/>
    <w:rsid w:val="00630EB4"/>
    <w:rsid w:val="00631839"/>
    <w:rsid w:val="00632E97"/>
    <w:rsid w:val="0063427D"/>
    <w:rsid w:val="0063441C"/>
    <w:rsid w:val="00634629"/>
    <w:rsid w:val="006351C9"/>
    <w:rsid w:val="00635256"/>
    <w:rsid w:val="00635E6C"/>
    <w:rsid w:val="006362F3"/>
    <w:rsid w:val="0063684B"/>
    <w:rsid w:val="0063691A"/>
    <w:rsid w:val="00636EF4"/>
    <w:rsid w:val="00637C26"/>
    <w:rsid w:val="006400D6"/>
    <w:rsid w:val="00640CBC"/>
    <w:rsid w:val="00641B9D"/>
    <w:rsid w:val="00642A85"/>
    <w:rsid w:val="00642AB8"/>
    <w:rsid w:val="006435EE"/>
    <w:rsid w:val="0064367B"/>
    <w:rsid w:val="006437AF"/>
    <w:rsid w:val="00643A1F"/>
    <w:rsid w:val="00643C91"/>
    <w:rsid w:val="00643DC4"/>
    <w:rsid w:val="0064496B"/>
    <w:rsid w:val="006449E8"/>
    <w:rsid w:val="0064524F"/>
    <w:rsid w:val="006454BD"/>
    <w:rsid w:val="006455FC"/>
    <w:rsid w:val="00647202"/>
    <w:rsid w:val="00647B1B"/>
    <w:rsid w:val="00647E82"/>
    <w:rsid w:val="006502AD"/>
    <w:rsid w:val="0065116F"/>
    <w:rsid w:val="00651CE9"/>
    <w:rsid w:val="0065200F"/>
    <w:rsid w:val="006528BC"/>
    <w:rsid w:val="00652EB7"/>
    <w:rsid w:val="006540DA"/>
    <w:rsid w:val="006540F6"/>
    <w:rsid w:val="006542B9"/>
    <w:rsid w:val="0065466A"/>
    <w:rsid w:val="006548B4"/>
    <w:rsid w:val="006559E0"/>
    <w:rsid w:val="00655C55"/>
    <w:rsid w:val="00655F9D"/>
    <w:rsid w:val="0065632E"/>
    <w:rsid w:val="0065668C"/>
    <w:rsid w:val="0065700A"/>
    <w:rsid w:val="006570E6"/>
    <w:rsid w:val="00657215"/>
    <w:rsid w:val="006574CB"/>
    <w:rsid w:val="006575C3"/>
    <w:rsid w:val="006614F0"/>
    <w:rsid w:val="00661500"/>
    <w:rsid w:val="0066183B"/>
    <w:rsid w:val="00661D09"/>
    <w:rsid w:val="00662242"/>
    <w:rsid w:val="006622CA"/>
    <w:rsid w:val="006623BE"/>
    <w:rsid w:val="00662B28"/>
    <w:rsid w:val="006631EF"/>
    <w:rsid w:val="00663ADF"/>
    <w:rsid w:val="00663DE4"/>
    <w:rsid w:val="00663E52"/>
    <w:rsid w:val="006648A6"/>
    <w:rsid w:val="00664AF1"/>
    <w:rsid w:val="00664F2C"/>
    <w:rsid w:val="006659F8"/>
    <w:rsid w:val="00666180"/>
    <w:rsid w:val="006674D9"/>
    <w:rsid w:val="00667C1B"/>
    <w:rsid w:val="00667C81"/>
    <w:rsid w:val="00670416"/>
    <w:rsid w:val="00670D30"/>
    <w:rsid w:val="006715A4"/>
    <w:rsid w:val="0067283C"/>
    <w:rsid w:val="00672E99"/>
    <w:rsid w:val="0067369F"/>
    <w:rsid w:val="0067422B"/>
    <w:rsid w:val="0067494C"/>
    <w:rsid w:val="006758E8"/>
    <w:rsid w:val="006759D2"/>
    <w:rsid w:val="00676099"/>
    <w:rsid w:val="006765CD"/>
    <w:rsid w:val="00676699"/>
    <w:rsid w:val="00676704"/>
    <w:rsid w:val="0067717C"/>
    <w:rsid w:val="00677531"/>
    <w:rsid w:val="00677599"/>
    <w:rsid w:val="0067776E"/>
    <w:rsid w:val="00677B73"/>
    <w:rsid w:val="006800A2"/>
    <w:rsid w:val="00682469"/>
    <w:rsid w:val="00683108"/>
    <w:rsid w:val="0068346B"/>
    <w:rsid w:val="006843D8"/>
    <w:rsid w:val="00685045"/>
    <w:rsid w:val="00685DD3"/>
    <w:rsid w:val="006864C4"/>
    <w:rsid w:val="006877C1"/>
    <w:rsid w:val="00690410"/>
    <w:rsid w:val="00690E4C"/>
    <w:rsid w:val="00691266"/>
    <w:rsid w:val="0069152F"/>
    <w:rsid w:val="00692D0F"/>
    <w:rsid w:val="00693CD8"/>
    <w:rsid w:val="0069481E"/>
    <w:rsid w:val="0069512A"/>
    <w:rsid w:val="0069576C"/>
    <w:rsid w:val="00696BE4"/>
    <w:rsid w:val="00697205"/>
    <w:rsid w:val="00697AC0"/>
    <w:rsid w:val="00697B70"/>
    <w:rsid w:val="006A0107"/>
    <w:rsid w:val="006A0B3B"/>
    <w:rsid w:val="006A271F"/>
    <w:rsid w:val="006A28D4"/>
    <w:rsid w:val="006A356B"/>
    <w:rsid w:val="006A4029"/>
    <w:rsid w:val="006A4250"/>
    <w:rsid w:val="006A44CB"/>
    <w:rsid w:val="006A482D"/>
    <w:rsid w:val="006A5C50"/>
    <w:rsid w:val="006A62B9"/>
    <w:rsid w:val="006A63BA"/>
    <w:rsid w:val="006A70F7"/>
    <w:rsid w:val="006A7503"/>
    <w:rsid w:val="006B23C0"/>
    <w:rsid w:val="006B2456"/>
    <w:rsid w:val="006B34A5"/>
    <w:rsid w:val="006B38B1"/>
    <w:rsid w:val="006B3F0A"/>
    <w:rsid w:val="006B577E"/>
    <w:rsid w:val="006B5E2C"/>
    <w:rsid w:val="006B65B7"/>
    <w:rsid w:val="006B6C4B"/>
    <w:rsid w:val="006B6CBF"/>
    <w:rsid w:val="006B6E2B"/>
    <w:rsid w:val="006B756A"/>
    <w:rsid w:val="006B760D"/>
    <w:rsid w:val="006B785B"/>
    <w:rsid w:val="006C0311"/>
    <w:rsid w:val="006C0B77"/>
    <w:rsid w:val="006C0C38"/>
    <w:rsid w:val="006C1936"/>
    <w:rsid w:val="006C2B82"/>
    <w:rsid w:val="006C34B0"/>
    <w:rsid w:val="006C413A"/>
    <w:rsid w:val="006C4254"/>
    <w:rsid w:val="006C42F6"/>
    <w:rsid w:val="006C43FB"/>
    <w:rsid w:val="006C453C"/>
    <w:rsid w:val="006C45D5"/>
    <w:rsid w:val="006C4603"/>
    <w:rsid w:val="006C53A3"/>
    <w:rsid w:val="006C541A"/>
    <w:rsid w:val="006C59EA"/>
    <w:rsid w:val="006C5AB1"/>
    <w:rsid w:val="006C5D02"/>
    <w:rsid w:val="006C6E63"/>
    <w:rsid w:val="006C711B"/>
    <w:rsid w:val="006C7351"/>
    <w:rsid w:val="006C7478"/>
    <w:rsid w:val="006C7AF5"/>
    <w:rsid w:val="006C7DAA"/>
    <w:rsid w:val="006D0016"/>
    <w:rsid w:val="006D03A3"/>
    <w:rsid w:val="006D03F1"/>
    <w:rsid w:val="006D04AA"/>
    <w:rsid w:val="006D0D00"/>
    <w:rsid w:val="006D1145"/>
    <w:rsid w:val="006D1EEA"/>
    <w:rsid w:val="006D22B9"/>
    <w:rsid w:val="006D26F1"/>
    <w:rsid w:val="006D33A1"/>
    <w:rsid w:val="006D396E"/>
    <w:rsid w:val="006D3CFB"/>
    <w:rsid w:val="006D405A"/>
    <w:rsid w:val="006D5087"/>
    <w:rsid w:val="006D509D"/>
    <w:rsid w:val="006D53AA"/>
    <w:rsid w:val="006D6ACE"/>
    <w:rsid w:val="006D724D"/>
    <w:rsid w:val="006D78E8"/>
    <w:rsid w:val="006D7920"/>
    <w:rsid w:val="006E0AFB"/>
    <w:rsid w:val="006E0E93"/>
    <w:rsid w:val="006E0F4A"/>
    <w:rsid w:val="006E1119"/>
    <w:rsid w:val="006E1384"/>
    <w:rsid w:val="006E1A5B"/>
    <w:rsid w:val="006E25D1"/>
    <w:rsid w:val="006E3FEC"/>
    <w:rsid w:val="006E4ABF"/>
    <w:rsid w:val="006E4EC9"/>
    <w:rsid w:val="006F055E"/>
    <w:rsid w:val="006F1D43"/>
    <w:rsid w:val="006F23B4"/>
    <w:rsid w:val="006F2598"/>
    <w:rsid w:val="006F29D0"/>
    <w:rsid w:val="006F2C2A"/>
    <w:rsid w:val="006F3232"/>
    <w:rsid w:val="006F3A7C"/>
    <w:rsid w:val="006F3FA6"/>
    <w:rsid w:val="006F4D4D"/>
    <w:rsid w:val="006F50E2"/>
    <w:rsid w:val="006F6320"/>
    <w:rsid w:val="006F6DF3"/>
    <w:rsid w:val="006F7697"/>
    <w:rsid w:val="006F79A2"/>
    <w:rsid w:val="007000FC"/>
    <w:rsid w:val="00700F58"/>
    <w:rsid w:val="007017BF"/>
    <w:rsid w:val="00701B4C"/>
    <w:rsid w:val="007026B0"/>
    <w:rsid w:val="00703036"/>
    <w:rsid w:val="00703179"/>
    <w:rsid w:val="00703301"/>
    <w:rsid w:val="00704712"/>
    <w:rsid w:val="00704798"/>
    <w:rsid w:val="007047FA"/>
    <w:rsid w:val="007059D9"/>
    <w:rsid w:val="007073E0"/>
    <w:rsid w:val="0070782A"/>
    <w:rsid w:val="00707C25"/>
    <w:rsid w:val="00707E53"/>
    <w:rsid w:val="007113CE"/>
    <w:rsid w:val="007119FD"/>
    <w:rsid w:val="00711AE8"/>
    <w:rsid w:val="007120FB"/>
    <w:rsid w:val="00712C18"/>
    <w:rsid w:val="0071338C"/>
    <w:rsid w:val="00714CC3"/>
    <w:rsid w:val="00714FFC"/>
    <w:rsid w:val="00715706"/>
    <w:rsid w:val="0071624F"/>
    <w:rsid w:val="0071674C"/>
    <w:rsid w:val="00716812"/>
    <w:rsid w:val="00720472"/>
    <w:rsid w:val="00720E9F"/>
    <w:rsid w:val="00721FEE"/>
    <w:rsid w:val="00722A31"/>
    <w:rsid w:val="007235DF"/>
    <w:rsid w:val="00723763"/>
    <w:rsid w:val="00723EC1"/>
    <w:rsid w:val="00723EEE"/>
    <w:rsid w:val="00724EE2"/>
    <w:rsid w:val="0072652E"/>
    <w:rsid w:val="007266E9"/>
    <w:rsid w:val="00726D3C"/>
    <w:rsid w:val="00730724"/>
    <w:rsid w:val="00730E91"/>
    <w:rsid w:val="00731056"/>
    <w:rsid w:val="0073168F"/>
    <w:rsid w:val="0073259C"/>
    <w:rsid w:val="007326DD"/>
    <w:rsid w:val="007328A3"/>
    <w:rsid w:val="007329C3"/>
    <w:rsid w:val="00732C25"/>
    <w:rsid w:val="00732C3C"/>
    <w:rsid w:val="00733062"/>
    <w:rsid w:val="007332CB"/>
    <w:rsid w:val="007332E9"/>
    <w:rsid w:val="00735745"/>
    <w:rsid w:val="00736347"/>
    <w:rsid w:val="007365AE"/>
    <w:rsid w:val="00736620"/>
    <w:rsid w:val="00737D8C"/>
    <w:rsid w:val="0074088D"/>
    <w:rsid w:val="00740E05"/>
    <w:rsid w:val="00740E3E"/>
    <w:rsid w:val="0074159D"/>
    <w:rsid w:val="00743A44"/>
    <w:rsid w:val="00744359"/>
    <w:rsid w:val="00744955"/>
    <w:rsid w:val="00744E8E"/>
    <w:rsid w:val="0074621C"/>
    <w:rsid w:val="007474F4"/>
    <w:rsid w:val="00747577"/>
    <w:rsid w:val="00750294"/>
    <w:rsid w:val="00750BAC"/>
    <w:rsid w:val="007511BA"/>
    <w:rsid w:val="0075172D"/>
    <w:rsid w:val="00752015"/>
    <w:rsid w:val="0075221A"/>
    <w:rsid w:val="00752B05"/>
    <w:rsid w:val="00753525"/>
    <w:rsid w:val="007536CE"/>
    <w:rsid w:val="00753809"/>
    <w:rsid w:val="00753B5A"/>
    <w:rsid w:val="00753CB9"/>
    <w:rsid w:val="0075449F"/>
    <w:rsid w:val="00754689"/>
    <w:rsid w:val="00754BFA"/>
    <w:rsid w:val="00755280"/>
    <w:rsid w:val="0075565B"/>
    <w:rsid w:val="00755B41"/>
    <w:rsid w:val="00755F02"/>
    <w:rsid w:val="007561E3"/>
    <w:rsid w:val="00760B6C"/>
    <w:rsid w:val="00760B88"/>
    <w:rsid w:val="00760C07"/>
    <w:rsid w:val="007611C2"/>
    <w:rsid w:val="00761685"/>
    <w:rsid w:val="007638F2"/>
    <w:rsid w:val="00763960"/>
    <w:rsid w:val="007639A1"/>
    <w:rsid w:val="00763BD3"/>
    <w:rsid w:val="00765252"/>
    <w:rsid w:val="007654A2"/>
    <w:rsid w:val="00765B17"/>
    <w:rsid w:val="0076622D"/>
    <w:rsid w:val="007663AA"/>
    <w:rsid w:val="007665E4"/>
    <w:rsid w:val="00767DA9"/>
    <w:rsid w:val="00770AD9"/>
    <w:rsid w:val="00770E17"/>
    <w:rsid w:val="00771CE5"/>
    <w:rsid w:val="00772093"/>
    <w:rsid w:val="00773DE5"/>
    <w:rsid w:val="00773FC0"/>
    <w:rsid w:val="00774807"/>
    <w:rsid w:val="00774856"/>
    <w:rsid w:val="00776D35"/>
    <w:rsid w:val="0077746C"/>
    <w:rsid w:val="00777D53"/>
    <w:rsid w:val="00780C22"/>
    <w:rsid w:val="00780D7E"/>
    <w:rsid w:val="00781059"/>
    <w:rsid w:val="00781BAC"/>
    <w:rsid w:val="00782E11"/>
    <w:rsid w:val="00784097"/>
    <w:rsid w:val="00784C75"/>
    <w:rsid w:val="007853F8"/>
    <w:rsid w:val="00786B96"/>
    <w:rsid w:val="00786E42"/>
    <w:rsid w:val="00786EE7"/>
    <w:rsid w:val="00787B3C"/>
    <w:rsid w:val="00787CBE"/>
    <w:rsid w:val="00790136"/>
    <w:rsid w:val="00790507"/>
    <w:rsid w:val="00790F16"/>
    <w:rsid w:val="00791403"/>
    <w:rsid w:val="00791846"/>
    <w:rsid w:val="00792282"/>
    <w:rsid w:val="00792638"/>
    <w:rsid w:val="00792C40"/>
    <w:rsid w:val="00792F6B"/>
    <w:rsid w:val="00794315"/>
    <w:rsid w:val="00794353"/>
    <w:rsid w:val="007943C8"/>
    <w:rsid w:val="00796477"/>
    <w:rsid w:val="00796848"/>
    <w:rsid w:val="00796BA4"/>
    <w:rsid w:val="00796EC9"/>
    <w:rsid w:val="00797002"/>
    <w:rsid w:val="0079702F"/>
    <w:rsid w:val="007978A6"/>
    <w:rsid w:val="007A02A4"/>
    <w:rsid w:val="007A02EF"/>
    <w:rsid w:val="007A0B53"/>
    <w:rsid w:val="007A0BC4"/>
    <w:rsid w:val="007A196F"/>
    <w:rsid w:val="007A1DCF"/>
    <w:rsid w:val="007A31D5"/>
    <w:rsid w:val="007A380D"/>
    <w:rsid w:val="007A398A"/>
    <w:rsid w:val="007A3ADA"/>
    <w:rsid w:val="007A4D36"/>
    <w:rsid w:val="007A4EED"/>
    <w:rsid w:val="007A6EA3"/>
    <w:rsid w:val="007A70C1"/>
    <w:rsid w:val="007A7E3E"/>
    <w:rsid w:val="007A7E4E"/>
    <w:rsid w:val="007B01FE"/>
    <w:rsid w:val="007B0319"/>
    <w:rsid w:val="007B05E1"/>
    <w:rsid w:val="007B0DB8"/>
    <w:rsid w:val="007B1BB9"/>
    <w:rsid w:val="007B28E4"/>
    <w:rsid w:val="007B2EA2"/>
    <w:rsid w:val="007B3E84"/>
    <w:rsid w:val="007B48E1"/>
    <w:rsid w:val="007B5891"/>
    <w:rsid w:val="007B60EA"/>
    <w:rsid w:val="007B6A89"/>
    <w:rsid w:val="007B72D0"/>
    <w:rsid w:val="007B73A9"/>
    <w:rsid w:val="007B7F77"/>
    <w:rsid w:val="007C0794"/>
    <w:rsid w:val="007C0CD8"/>
    <w:rsid w:val="007C1889"/>
    <w:rsid w:val="007C19C5"/>
    <w:rsid w:val="007C1A7E"/>
    <w:rsid w:val="007C21F8"/>
    <w:rsid w:val="007C2F7B"/>
    <w:rsid w:val="007C3192"/>
    <w:rsid w:val="007C3636"/>
    <w:rsid w:val="007C3F44"/>
    <w:rsid w:val="007C482A"/>
    <w:rsid w:val="007C4C69"/>
    <w:rsid w:val="007C54D6"/>
    <w:rsid w:val="007C56CA"/>
    <w:rsid w:val="007C5790"/>
    <w:rsid w:val="007C58CF"/>
    <w:rsid w:val="007C67ED"/>
    <w:rsid w:val="007C6ADB"/>
    <w:rsid w:val="007C7529"/>
    <w:rsid w:val="007C76BC"/>
    <w:rsid w:val="007C7A16"/>
    <w:rsid w:val="007D0480"/>
    <w:rsid w:val="007D0CDE"/>
    <w:rsid w:val="007D183C"/>
    <w:rsid w:val="007D1DB8"/>
    <w:rsid w:val="007D2500"/>
    <w:rsid w:val="007D26C7"/>
    <w:rsid w:val="007D27EA"/>
    <w:rsid w:val="007D2C0B"/>
    <w:rsid w:val="007D3170"/>
    <w:rsid w:val="007D4689"/>
    <w:rsid w:val="007D48B6"/>
    <w:rsid w:val="007D4DD6"/>
    <w:rsid w:val="007D57D6"/>
    <w:rsid w:val="007D58E4"/>
    <w:rsid w:val="007D59D7"/>
    <w:rsid w:val="007D60A7"/>
    <w:rsid w:val="007D6176"/>
    <w:rsid w:val="007D6447"/>
    <w:rsid w:val="007D7A7B"/>
    <w:rsid w:val="007D7ABA"/>
    <w:rsid w:val="007D7D55"/>
    <w:rsid w:val="007D7D86"/>
    <w:rsid w:val="007E1043"/>
    <w:rsid w:val="007E1420"/>
    <w:rsid w:val="007E23B7"/>
    <w:rsid w:val="007E28CB"/>
    <w:rsid w:val="007E2ADC"/>
    <w:rsid w:val="007E2EA9"/>
    <w:rsid w:val="007E328D"/>
    <w:rsid w:val="007E357E"/>
    <w:rsid w:val="007E42BA"/>
    <w:rsid w:val="007E4943"/>
    <w:rsid w:val="007E4BBB"/>
    <w:rsid w:val="007E4C57"/>
    <w:rsid w:val="007E52CC"/>
    <w:rsid w:val="007E52EE"/>
    <w:rsid w:val="007E56FA"/>
    <w:rsid w:val="007E572A"/>
    <w:rsid w:val="007E58C1"/>
    <w:rsid w:val="007E5C55"/>
    <w:rsid w:val="007E6B73"/>
    <w:rsid w:val="007E6CE4"/>
    <w:rsid w:val="007E77B9"/>
    <w:rsid w:val="007E7DB7"/>
    <w:rsid w:val="007F0D7F"/>
    <w:rsid w:val="007F122D"/>
    <w:rsid w:val="007F2D92"/>
    <w:rsid w:val="007F3EE1"/>
    <w:rsid w:val="007F436D"/>
    <w:rsid w:val="007F4B79"/>
    <w:rsid w:val="007F4CC5"/>
    <w:rsid w:val="007F4E4D"/>
    <w:rsid w:val="007F545D"/>
    <w:rsid w:val="007F6F28"/>
    <w:rsid w:val="007F72D5"/>
    <w:rsid w:val="007F750E"/>
    <w:rsid w:val="007F75AE"/>
    <w:rsid w:val="007F7619"/>
    <w:rsid w:val="007F799B"/>
    <w:rsid w:val="007F7BC6"/>
    <w:rsid w:val="008005DD"/>
    <w:rsid w:val="00801D27"/>
    <w:rsid w:val="00802DA4"/>
    <w:rsid w:val="008033AA"/>
    <w:rsid w:val="00803448"/>
    <w:rsid w:val="00803D9F"/>
    <w:rsid w:val="008040FE"/>
    <w:rsid w:val="00804125"/>
    <w:rsid w:val="00804EEC"/>
    <w:rsid w:val="00805A48"/>
    <w:rsid w:val="00805D4B"/>
    <w:rsid w:val="0080634B"/>
    <w:rsid w:val="00806E18"/>
    <w:rsid w:val="00807511"/>
    <w:rsid w:val="00811BCB"/>
    <w:rsid w:val="00811F91"/>
    <w:rsid w:val="00813609"/>
    <w:rsid w:val="0081388A"/>
    <w:rsid w:val="00813A3C"/>
    <w:rsid w:val="00813BA7"/>
    <w:rsid w:val="0081427E"/>
    <w:rsid w:val="008148C8"/>
    <w:rsid w:val="00814B21"/>
    <w:rsid w:val="00815006"/>
    <w:rsid w:val="00816258"/>
    <w:rsid w:val="008167D2"/>
    <w:rsid w:val="00817026"/>
    <w:rsid w:val="00817386"/>
    <w:rsid w:val="00817B36"/>
    <w:rsid w:val="00817C45"/>
    <w:rsid w:val="0082065E"/>
    <w:rsid w:val="00820A56"/>
    <w:rsid w:val="00821292"/>
    <w:rsid w:val="00823F42"/>
    <w:rsid w:val="00823FBD"/>
    <w:rsid w:val="00824226"/>
    <w:rsid w:val="008244A3"/>
    <w:rsid w:val="00824877"/>
    <w:rsid w:val="00824D21"/>
    <w:rsid w:val="0082515F"/>
    <w:rsid w:val="00826EF5"/>
    <w:rsid w:val="0082726C"/>
    <w:rsid w:val="00827813"/>
    <w:rsid w:val="00827DEF"/>
    <w:rsid w:val="008301FB"/>
    <w:rsid w:val="00830642"/>
    <w:rsid w:val="0083134B"/>
    <w:rsid w:val="00832716"/>
    <w:rsid w:val="00833240"/>
    <w:rsid w:val="00833D90"/>
    <w:rsid w:val="00833DD3"/>
    <w:rsid w:val="00834B1E"/>
    <w:rsid w:val="00834DA2"/>
    <w:rsid w:val="00834F20"/>
    <w:rsid w:val="00835804"/>
    <w:rsid w:val="0083596D"/>
    <w:rsid w:val="0083598A"/>
    <w:rsid w:val="00836649"/>
    <w:rsid w:val="008368EB"/>
    <w:rsid w:val="00836BB8"/>
    <w:rsid w:val="00837770"/>
    <w:rsid w:val="00837788"/>
    <w:rsid w:val="00841DF0"/>
    <w:rsid w:val="0084214F"/>
    <w:rsid w:val="00842274"/>
    <w:rsid w:val="00842332"/>
    <w:rsid w:val="008429EC"/>
    <w:rsid w:val="00842BEC"/>
    <w:rsid w:val="00842ED0"/>
    <w:rsid w:val="0084363F"/>
    <w:rsid w:val="00843B49"/>
    <w:rsid w:val="00843BB3"/>
    <w:rsid w:val="00844515"/>
    <w:rsid w:val="008449B3"/>
    <w:rsid w:val="00844E59"/>
    <w:rsid w:val="00845017"/>
    <w:rsid w:val="00845202"/>
    <w:rsid w:val="00845225"/>
    <w:rsid w:val="00845869"/>
    <w:rsid w:val="00845992"/>
    <w:rsid w:val="00845A29"/>
    <w:rsid w:val="008476F4"/>
    <w:rsid w:val="00847DDF"/>
    <w:rsid w:val="00847EAA"/>
    <w:rsid w:val="00850E5C"/>
    <w:rsid w:val="00851536"/>
    <w:rsid w:val="00852A75"/>
    <w:rsid w:val="00852AE0"/>
    <w:rsid w:val="008534EC"/>
    <w:rsid w:val="00853766"/>
    <w:rsid w:val="008543D5"/>
    <w:rsid w:val="008550CA"/>
    <w:rsid w:val="008550FF"/>
    <w:rsid w:val="008554B8"/>
    <w:rsid w:val="0085578E"/>
    <w:rsid w:val="00855A24"/>
    <w:rsid w:val="00855B60"/>
    <w:rsid w:val="008565C3"/>
    <w:rsid w:val="008568B5"/>
    <w:rsid w:val="00856D2C"/>
    <w:rsid w:val="00856F4B"/>
    <w:rsid w:val="008572E0"/>
    <w:rsid w:val="00857D8A"/>
    <w:rsid w:val="00857E61"/>
    <w:rsid w:val="00860454"/>
    <w:rsid w:val="00861525"/>
    <w:rsid w:val="0086202E"/>
    <w:rsid w:val="00862051"/>
    <w:rsid w:val="0086256D"/>
    <w:rsid w:val="00862B79"/>
    <w:rsid w:val="00862BAE"/>
    <w:rsid w:val="00862CCA"/>
    <w:rsid w:val="008633BE"/>
    <w:rsid w:val="0086386B"/>
    <w:rsid w:val="00864422"/>
    <w:rsid w:val="00866866"/>
    <w:rsid w:val="00866BB9"/>
    <w:rsid w:val="00866D1D"/>
    <w:rsid w:val="0086765F"/>
    <w:rsid w:val="0087015D"/>
    <w:rsid w:val="0087019B"/>
    <w:rsid w:val="008705D0"/>
    <w:rsid w:val="00870770"/>
    <w:rsid w:val="00870DCC"/>
    <w:rsid w:val="00870FD5"/>
    <w:rsid w:val="00871891"/>
    <w:rsid w:val="00871A65"/>
    <w:rsid w:val="0087388C"/>
    <w:rsid w:val="0087413E"/>
    <w:rsid w:val="00874402"/>
    <w:rsid w:val="008745A1"/>
    <w:rsid w:val="00875603"/>
    <w:rsid w:val="00875BED"/>
    <w:rsid w:val="008764D6"/>
    <w:rsid w:val="008771C7"/>
    <w:rsid w:val="008776D6"/>
    <w:rsid w:val="0087772F"/>
    <w:rsid w:val="00877F82"/>
    <w:rsid w:val="008807AD"/>
    <w:rsid w:val="00881566"/>
    <w:rsid w:val="00881611"/>
    <w:rsid w:val="0088192D"/>
    <w:rsid w:val="0088206E"/>
    <w:rsid w:val="00882127"/>
    <w:rsid w:val="00882FA6"/>
    <w:rsid w:val="008831E9"/>
    <w:rsid w:val="00883B9D"/>
    <w:rsid w:val="0088442A"/>
    <w:rsid w:val="008847EA"/>
    <w:rsid w:val="00884AC5"/>
    <w:rsid w:val="008865C2"/>
    <w:rsid w:val="00886890"/>
    <w:rsid w:val="008901B6"/>
    <w:rsid w:val="008905C9"/>
    <w:rsid w:val="008917A9"/>
    <w:rsid w:val="0089224A"/>
    <w:rsid w:val="008926CB"/>
    <w:rsid w:val="00893210"/>
    <w:rsid w:val="008938A1"/>
    <w:rsid w:val="008940A3"/>
    <w:rsid w:val="00894BAD"/>
    <w:rsid w:val="00894CE0"/>
    <w:rsid w:val="00894D49"/>
    <w:rsid w:val="0089564A"/>
    <w:rsid w:val="008958B6"/>
    <w:rsid w:val="00895CED"/>
    <w:rsid w:val="00896A02"/>
    <w:rsid w:val="00896D8E"/>
    <w:rsid w:val="00896FF1"/>
    <w:rsid w:val="00897B2D"/>
    <w:rsid w:val="00897E20"/>
    <w:rsid w:val="008A07CF"/>
    <w:rsid w:val="008A1246"/>
    <w:rsid w:val="008A1E8F"/>
    <w:rsid w:val="008A20E9"/>
    <w:rsid w:val="008A2909"/>
    <w:rsid w:val="008A2DF3"/>
    <w:rsid w:val="008A34DC"/>
    <w:rsid w:val="008A3761"/>
    <w:rsid w:val="008A3C4D"/>
    <w:rsid w:val="008A4723"/>
    <w:rsid w:val="008A4978"/>
    <w:rsid w:val="008A4C49"/>
    <w:rsid w:val="008A5020"/>
    <w:rsid w:val="008A5276"/>
    <w:rsid w:val="008A57D8"/>
    <w:rsid w:val="008A641C"/>
    <w:rsid w:val="008A6ADC"/>
    <w:rsid w:val="008A6C1F"/>
    <w:rsid w:val="008A6F3C"/>
    <w:rsid w:val="008B0512"/>
    <w:rsid w:val="008B09A0"/>
    <w:rsid w:val="008B13EE"/>
    <w:rsid w:val="008B14A3"/>
    <w:rsid w:val="008B2115"/>
    <w:rsid w:val="008B2203"/>
    <w:rsid w:val="008B2327"/>
    <w:rsid w:val="008B47A1"/>
    <w:rsid w:val="008B4B5A"/>
    <w:rsid w:val="008B504D"/>
    <w:rsid w:val="008B5439"/>
    <w:rsid w:val="008B5B3B"/>
    <w:rsid w:val="008B5D0B"/>
    <w:rsid w:val="008B5E5F"/>
    <w:rsid w:val="008B63A4"/>
    <w:rsid w:val="008B6BC9"/>
    <w:rsid w:val="008B6C1D"/>
    <w:rsid w:val="008B6CBD"/>
    <w:rsid w:val="008B6CE7"/>
    <w:rsid w:val="008B7A44"/>
    <w:rsid w:val="008C00A7"/>
    <w:rsid w:val="008C0403"/>
    <w:rsid w:val="008C0A93"/>
    <w:rsid w:val="008C167D"/>
    <w:rsid w:val="008C1BF1"/>
    <w:rsid w:val="008C1EF7"/>
    <w:rsid w:val="008C27C6"/>
    <w:rsid w:val="008C281C"/>
    <w:rsid w:val="008C29EB"/>
    <w:rsid w:val="008C2A1C"/>
    <w:rsid w:val="008C2CA9"/>
    <w:rsid w:val="008C32E8"/>
    <w:rsid w:val="008C3346"/>
    <w:rsid w:val="008C35AA"/>
    <w:rsid w:val="008C415D"/>
    <w:rsid w:val="008C41FD"/>
    <w:rsid w:val="008C5144"/>
    <w:rsid w:val="008C6DF3"/>
    <w:rsid w:val="008C76D3"/>
    <w:rsid w:val="008C7ADD"/>
    <w:rsid w:val="008D018D"/>
    <w:rsid w:val="008D0319"/>
    <w:rsid w:val="008D061E"/>
    <w:rsid w:val="008D168C"/>
    <w:rsid w:val="008D16D6"/>
    <w:rsid w:val="008D3C75"/>
    <w:rsid w:val="008D3E79"/>
    <w:rsid w:val="008D4F5A"/>
    <w:rsid w:val="008D52EA"/>
    <w:rsid w:val="008D57CE"/>
    <w:rsid w:val="008D5D33"/>
    <w:rsid w:val="008D655D"/>
    <w:rsid w:val="008D687D"/>
    <w:rsid w:val="008D76C7"/>
    <w:rsid w:val="008E0027"/>
    <w:rsid w:val="008E19ED"/>
    <w:rsid w:val="008E22FB"/>
    <w:rsid w:val="008E23B8"/>
    <w:rsid w:val="008E3119"/>
    <w:rsid w:val="008E3D64"/>
    <w:rsid w:val="008E4F3B"/>
    <w:rsid w:val="008E5C1A"/>
    <w:rsid w:val="008E5E41"/>
    <w:rsid w:val="008E5FDA"/>
    <w:rsid w:val="008E6182"/>
    <w:rsid w:val="008E7209"/>
    <w:rsid w:val="008E77A8"/>
    <w:rsid w:val="008E7B35"/>
    <w:rsid w:val="008E7DDF"/>
    <w:rsid w:val="008F0A66"/>
    <w:rsid w:val="008F3619"/>
    <w:rsid w:val="008F3D1E"/>
    <w:rsid w:val="008F3DC4"/>
    <w:rsid w:val="008F450C"/>
    <w:rsid w:val="008F48B6"/>
    <w:rsid w:val="008F6042"/>
    <w:rsid w:val="008F6641"/>
    <w:rsid w:val="008F6674"/>
    <w:rsid w:val="008F7230"/>
    <w:rsid w:val="008F7FF0"/>
    <w:rsid w:val="00900702"/>
    <w:rsid w:val="00900C8E"/>
    <w:rsid w:val="00901313"/>
    <w:rsid w:val="00901352"/>
    <w:rsid w:val="0090243C"/>
    <w:rsid w:val="0090303B"/>
    <w:rsid w:val="009030AB"/>
    <w:rsid w:val="009030BE"/>
    <w:rsid w:val="009037D7"/>
    <w:rsid w:val="00904996"/>
    <w:rsid w:val="00904F8F"/>
    <w:rsid w:val="00905204"/>
    <w:rsid w:val="009053C6"/>
    <w:rsid w:val="00905608"/>
    <w:rsid w:val="00905AF9"/>
    <w:rsid w:val="009066D7"/>
    <w:rsid w:val="00906C1D"/>
    <w:rsid w:val="00907584"/>
    <w:rsid w:val="009075F7"/>
    <w:rsid w:val="0091096C"/>
    <w:rsid w:val="0091106E"/>
    <w:rsid w:val="00911240"/>
    <w:rsid w:val="009112F1"/>
    <w:rsid w:val="00911999"/>
    <w:rsid w:val="00912596"/>
    <w:rsid w:val="0091274E"/>
    <w:rsid w:val="009139DD"/>
    <w:rsid w:val="00913B69"/>
    <w:rsid w:val="00913E91"/>
    <w:rsid w:val="00913F42"/>
    <w:rsid w:val="00914909"/>
    <w:rsid w:val="00914E92"/>
    <w:rsid w:val="00915A96"/>
    <w:rsid w:val="00915D20"/>
    <w:rsid w:val="009167B7"/>
    <w:rsid w:val="0091709E"/>
    <w:rsid w:val="00917495"/>
    <w:rsid w:val="009176D5"/>
    <w:rsid w:val="00921162"/>
    <w:rsid w:val="0092153B"/>
    <w:rsid w:val="009215AF"/>
    <w:rsid w:val="00921BA7"/>
    <w:rsid w:val="00921C97"/>
    <w:rsid w:val="0092287D"/>
    <w:rsid w:val="00922E75"/>
    <w:rsid w:val="009230B1"/>
    <w:rsid w:val="00923E7F"/>
    <w:rsid w:val="00925E54"/>
    <w:rsid w:val="0092647B"/>
    <w:rsid w:val="00926950"/>
    <w:rsid w:val="0092725D"/>
    <w:rsid w:val="00927856"/>
    <w:rsid w:val="00927DE8"/>
    <w:rsid w:val="009300CA"/>
    <w:rsid w:val="00930E28"/>
    <w:rsid w:val="00930E3D"/>
    <w:rsid w:val="00931A05"/>
    <w:rsid w:val="0093222D"/>
    <w:rsid w:val="00932834"/>
    <w:rsid w:val="00934434"/>
    <w:rsid w:val="00935CE8"/>
    <w:rsid w:val="009402D6"/>
    <w:rsid w:val="009406C3"/>
    <w:rsid w:val="00940AA9"/>
    <w:rsid w:val="00940C98"/>
    <w:rsid w:val="00941377"/>
    <w:rsid w:val="0094227E"/>
    <w:rsid w:val="009426D7"/>
    <w:rsid w:val="00942AF7"/>
    <w:rsid w:val="009433BA"/>
    <w:rsid w:val="00943F0E"/>
    <w:rsid w:val="009440F7"/>
    <w:rsid w:val="0094439E"/>
    <w:rsid w:val="00944561"/>
    <w:rsid w:val="0094570B"/>
    <w:rsid w:val="00945BF7"/>
    <w:rsid w:val="00946485"/>
    <w:rsid w:val="00946D1E"/>
    <w:rsid w:val="00950099"/>
    <w:rsid w:val="009507D9"/>
    <w:rsid w:val="00951378"/>
    <w:rsid w:val="0095348C"/>
    <w:rsid w:val="00953B42"/>
    <w:rsid w:val="00953C83"/>
    <w:rsid w:val="00953D9B"/>
    <w:rsid w:val="009541A6"/>
    <w:rsid w:val="009541CB"/>
    <w:rsid w:val="0095444D"/>
    <w:rsid w:val="00954CFB"/>
    <w:rsid w:val="00954DB6"/>
    <w:rsid w:val="00954E89"/>
    <w:rsid w:val="0095647E"/>
    <w:rsid w:val="00956D47"/>
    <w:rsid w:val="00957A7C"/>
    <w:rsid w:val="00957A7F"/>
    <w:rsid w:val="00960285"/>
    <w:rsid w:val="00960B8B"/>
    <w:rsid w:val="00960BCD"/>
    <w:rsid w:val="00960E6B"/>
    <w:rsid w:val="00961595"/>
    <w:rsid w:val="009615EF"/>
    <w:rsid w:val="00961ADB"/>
    <w:rsid w:val="00962D2F"/>
    <w:rsid w:val="009652F6"/>
    <w:rsid w:val="00965D78"/>
    <w:rsid w:val="00966A51"/>
    <w:rsid w:val="00971657"/>
    <w:rsid w:val="00971873"/>
    <w:rsid w:val="00972EAA"/>
    <w:rsid w:val="00973CF6"/>
    <w:rsid w:val="009741F5"/>
    <w:rsid w:val="009743A9"/>
    <w:rsid w:val="00974765"/>
    <w:rsid w:val="00974CED"/>
    <w:rsid w:val="00975916"/>
    <w:rsid w:val="009770A2"/>
    <w:rsid w:val="00980C70"/>
    <w:rsid w:val="00981B78"/>
    <w:rsid w:val="00982BED"/>
    <w:rsid w:val="0098349A"/>
    <w:rsid w:val="00983729"/>
    <w:rsid w:val="00985051"/>
    <w:rsid w:val="009855B0"/>
    <w:rsid w:val="00985B61"/>
    <w:rsid w:val="009870C0"/>
    <w:rsid w:val="0098783C"/>
    <w:rsid w:val="00987CCD"/>
    <w:rsid w:val="0098B4B6"/>
    <w:rsid w:val="00991B0B"/>
    <w:rsid w:val="00992119"/>
    <w:rsid w:val="00992707"/>
    <w:rsid w:val="00992D56"/>
    <w:rsid w:val="00993BF3"/>
    <w:rsid w:val="00993D53"/>
    <w:rsid w:val="00995132"/>
    <w:rsid w:val="00995160"/>
    <w:rsid w:val="009953D1"/>
    <w:rsid w:val="00995519"/>
    <w:rsid w:val="00996092"/>
    <w:rsid w:val="00996188"/>
    <w:rsid w:val="00996522"/>
    <w:rsid w:val="009971EA"/>
    <w:rsid w:val="00997B81"/>
    <w:rsid w:val="009A0630"/>
    <w:rsid w:val="009A11F7"/>
    <w:rsid w:val="009A1427"/>
    <w:rsid w:val="009A1790"/>
    <w:rsid w:val="009A20CA"/>
    <w:rsid w:val="009A26D3"/>
    <w:rsid w:val="009A2CCE"/>
    <w:rsid w:val="009A32A3"/>
    <w:rsid w:val="009A3483"/>
    <w:rsid w:val="009A413F"/>
    <w:rsid w:val="009A4B0F"/>
    <w:rsid w:val="009A515B"/>
    <w:rsid w:val="009A5381"/>
    <w:rsid w:val="009A5D14"/>
    <w:rsid w:val="009A71E8"/>
    <w:rsid w:val="009A73F5"/>
    <w:rsid w:val="009A76EB"/>
    <w:rsid w:val="009B091B"/>
    <w:rsid w:val="009B0DD3"/>
    <w:rsid w:val="009B0F41"/>
    <w:rsid w:val="009B1D79"/>
    <w:rsid w:val="009B1E1D"/>
    <w:rsid w:val="009B1EF9"/>
    <w:rsid w:val="009B1F49"/>
    <w:rsid w:val="009B23CA"/>
    <w:rsid w:val="009B260E"/>
    <w:rsid w:val="009B2925"/>
    <w:rsid w:val="009B2F4F"/>
    <w:rsid w:val="009B366B"/>
    <w:rsid w:val="009B3B9C"/>
    <w:rsid w:val="009B43ED"/>
    <w:rsid w:val="009B4995"/>
    <w:rsid w:val="009B57B1"/>
    <w:rsid w:val="009B6067"/>
    <w:rsid w:val="009B69E0"/>
    <w:rsid w:val="009B6A49"/>
    <w:rsid w:val="009B6A96"/>
    <w:rsid w:val="009B6ED7"/>
    <w:rsid w:val="009B6F2B"/>
    <w:rsid w:val="009B7749"/>
    <w:rsid w:val="009B780E"/>
    <w:rsid w:val="009B79A8"/>
    <w:rsid w:val="009C0C55"/>
    <w:rsid w:val="009C0D54"/>
    <w:rsid w:val="009C1D25"/>
    <w:rsid w:val="009C2670"/>
    <w:rsid w:val="009C4645"/>
    <w:rsid w:val="009C4DD5"/>
    <w:rsid w:val="009C56C3"/>
    <w:rsid w:val="009C6E30"/>
    <w:rsid w:val="009D0328"/>
    <w:rsid w:val="009D0A09"/>
    <w:rsid w:val="009D14FD"/>
    <w:rsid w:val="009D1DD3"/>
    <w:rsid w:val="009D1E40"/>
    <w:rsid w:val="009D29D5"/>
    <w:rsid w:val="009D3F43"/>
    <w:rsid w:val="009D4427"/>
    <w:rsid w:val="009D49F9"/>
    <w:rsid w:val="009D4BC3"/>
    <w:rsid w:val="009D5381"/>
    <w:rsid w:val="009D55C4"/>
    <w:rsid w:val="009D5943"/>
    <w:rsid w:val="009D6617"/>
    <w:rsid w:val="009D66A5"/>
    <w:rsid w:val="009D69E1"/>
    <w:rsid w:val="009D6B78"/>
    <w:rsid w:val="009D6FDF"/>
    <w:rsid w:val="009D70EF"/>
    <w:rsid w:val="009D7630"/>
    <w:rsid w:val="009D7F07"/>
    <w:rsid w:val="009E0A02"/>
    <w:rsid w:val="009E1363"/>
    <w:rsid w:val="009E1D48"/>
    <w:rsid w:val="009E35DC"/>
    <w:rsid w:val="009E3FFD"/>
    <w:rsid w:val="009E465B"/>
    <w:rsid w:val="009E49D2"/>
    <w:rsid w:val="009E505E"/>
    <w:rsid w:val="009E5191"/>
    <w:rsid w:val="009E52CB"/>
    <w:rsid w:val="009E54D8"/>
    <w:rsid w:val="009E553A"/>
    <w:rsid w:val="009E56CD"/>
    <w:rsid w:val="009E56DD"/>
    <w:rsid w:val="009E6A21"/>
    <w:rsid w:val="009E7101"/>
    <w:rsid w:val="009E7B77"/>
    <w:rsid w:val="009F072D"/>
    <w:rsid w:val="009F1012"/>
    <w:rsid w:val="009F1382"/>
    <w:rsid w:val="009F1A18"/>
    <w:rsid w:val="009F2674"/>
    <w:rsid w:val="009F2EED"/>
    <w:rsid w:val="009F3CCA"/>
    <w:rsid w:val="009F4DC5"/>
    <w:rsid w:val="009F4EDE"/>
    <w:rsid w:val="009F5135"/>
    <w:rsid w:val="009F660E"/>
    <w:rsid w:val="009F69FD"/>
    <w:rsid w:val="009F7B49"/>
    <w:rsid w:val="009F7D72"/>
    <w:rsid w:val="00A00085"/>
    <w:rsid w:val="00A00420"/>
    <w:rsid w:val="00A0065F"/>
    <w:rsid w:val="00A00E32"/>
    <w:rsid w:val="00A010C2"/>
    <w:rsid w:val="00A014D6"/>
    <w:rsid w:val="00A015D9"/>
    <w:rsid w:val="00A019E7"/>
    <w:rsid w:val="00A01DBC"/>
    <w:rsid w:val="00A0245E"/>
    <w:rsid w:val="00A02716"/>
    <w:rsid w:val="00A02ABE"/>
    <w:rsid w:val="00A02F97"/>
    <w:rsid w:val="00A035DA"/>
    <w:rsid w:val="00A036D2"/>
    <w:rsid w:val="00A03994"/>
    <w:rsid w:val="00A03E71"/>
    <w:rsid w:val="00A04061"/>
    <w:rsid w:val="00A04080"/>
    <w:rsid w:val="00A04F0C"/>
    <w:rsid w:val="00A05052"/>
    <w:rsid w:val="00A05748"/>
    <w:rsid w:val="00A0709F"/>
    <w:rsid w:val="00A07118"/>
    <w:rsid w:val="00A07408"/>
    <w:rsid w:val="00A078F9"/>
    <w:rsid w:val="00A07C76"/>
    <w:rsid w:val="00A10E85"/>
    <w:rsid w:val="00A11740"/>
    <w:rsid w:val="00A121BA"/>
    <w:rsid w:val="00A12575"/>
    <w:rsid w:val="00A129DA"/>
    <w:rsid w:val="00A135BD"/>
    <w:rsid w:val="00A143DB"/>
    <w:rsid w:val="00A143FA"/>
    <w:rsid w:val="00A14955"/>
    <w:rsid w:val="00A14A98"/>
    <w:rsid w:val="00A15351"/>
    <w:rsid w:val="00A15ADC"/>
    <w:rsid w:val="00A15CC0"/>
    <w:rsid w:val="00A15DB0"/>
    <w:rsid w:val="00A171DD"/>
    <w:rsid w:val="00A172A9"/>
    <w:rsid w:val="00A17AF9"/>
    <w:rsid w:val="00A17C19"/>
    <w:rsid w:val="00A20BCA"/>
    <w:rsid w:val="00A20BED"/>
    <w:rsid w:val="00A20D6D"/>
    <w:rsid w:val="00A2180E"/>
    <w:rsid w:val="00A21956"/>
    <w:rsid w:val="00A21C72"/>
    <w:rsid w:val="00A21DCF"/>
    <w:rsid w:val="00A236E3"/>
    <w:rsid w:val="00A23B8F"/>
    <w:rsid w:val="00A23E9F"/>
    <w:rsid w:val="00A245D1"/>
    <w:rsid w:val="00A24FDC"/>
    <w:rsid w:val="00A26777"/>
    <w:rsid w:val="00A27875"/>
    <w:rsid w:val="00A3157D"/>
    <w:rsid w:val="00A31973"/>
    <w:rsid w:val="00A32BE4"/>
    <w:rsid w:val="00A33028"/>
    <w:rsid w:val="00A337E8"/>
    <w:rsid w:val="00A33A6C"/>
    <w:rsid w:val="00A34BB3"/>
    <w:rsid w:val="00A34BE3"/>
    <w:rsid w:val="00A34E01"/>
    <w:rsid w:val="00A35909"/>
    <w:rsid w:val="00A365EF"/>
    <w:rsid w:val="00A37E15"/>
    <w:rsid w:val="00A40B43"/>
    <w:rsid w:val="00A40B59"/>
    <w:rsid w:val="00A40D53"/>
    <w:rsid w:val="00A41213"/>
    <w:rsid w:val="00A41235"/>
    <w:rsid w:val="00A4151C"/>
    <w:rsid w:val="00A41B8A"/>
    <w:rsid w:val="00A41D9F"/>
    <w:rsid w:val="00A42330"/>
    <w:rsid w:val="00A42C5D"/>
    <w:rsid w:val="00A438C5"/>
    <w:rsid w:val="00A44EDC"/>
    <w:rsid w:val="00A452C2"/>
    <w:rsid w:val="00A455C8"/>
    <w:rsid w:val="00A45889"/>
    <w:rsid w:val="00A458CB"/>
    <w:rsid w:val="00A459DB"/>
    <w:rsid w:val="00A46C7D"/>
    <w:rsid w:val="00A47027"/>
    <w:rsid w:val="00A47870"/>
    <w:rsid w:val="00A50559"/>
    <w:rsid w:val="00A50D1C"/>
    <w:rsid w:val="00A51516"/>
    <w:rsid w:val="00A51AE6"/>
    <w:rsid w:val="00A523BC"/>
    <w:rsid w:val="00A5281D"/>
    <w:rsid w:val="00A52F48"/>
    <w:rsid w:val="00A5336E"/>
    <w:rsid w:val="00A53C88"/>
    <w:rsid w:val="00A5615F"/>
    <w:rsid w:val="00A56268"/>
    <w:rsid w:val="00A57264"/>
    <w:rsid w:val="00A57657"/>
    <w:rsid w:val="00A579DC"/>
    <w:rsid w:val="00A57B84"/>
    <w:rsid w:val="00A57C28"/>
    <w:rsid w:val="00A604F4"/>
    <w:rsid w:val="00A61D61"/>
    <w:rsid w:val="00A61F85"/>
    <w:rsid w:val="00A638AF"/>
    <w:rsid w:val="00A6420C"/>
    <w:rsid w:val="00A64664"/>
    <w:rsid w:val="00A653AE"/>
    <w:rsid w:val="00A658B5"/>
    <w:rsid w:val="00A6725D"/>
    <w:rsid w:val="00A6742C"/>
    <w:rsid w:val="00A67F65"/>
    <w:rsid w:val="00A7006D"/>
    <w:rsid w:val="00A70242"/>
    <w:rsid w:val="00A70D55"/>
    <w:rsid w:val="00A72CEF"/>
    <w:rsid w:val="00A7302B"/>
    <w:rsid w:val="00A73E09"/>
    <w:rsid w:val="00A740C3"/>
    <w:rsid w:val="00A7443F"/>
    <w:rsid w:val="00A74888"/>
    <w:rsid w:val="00A74997"/>
    <w:rsid w:val="00A74A2E"/>
    <w:rsid w:val="00A74FE1"/>
    <w:rsid w:val="00A75198"/>
    <w:rsid w:val="00A7528B"/>
    <w:rsid w:val="00A7640A"/>
    <w:rsid w:val="00A76893"/>
    <w:rsid w:val="00A77319"/>
    <w:rsid w:val="00A776E1"/>
    <w:rsid w:val="00A77CD2"/>
    <w:rsid w:val="00A77DD7"/>
    <w:rsid w:val="00A81067"/>
    <w:rsid w:val="00A82649"/>
    <w:rsid w:val="00A827CE"/>
    <w:rsid w:val="00A84260"/>
    <w:rsid w:val="00A84403"/>
    <w:rsid w:val="00A84B64"/>
    <w:rsid w:val="00A85B9B"/>
    <w:rsid w:val="00A85EC1"/>
    <w:rsid w:val="00A86FC4"/>
    <w:rsid w:val="00A87371"/>
    <w:rsid w:val="00A87642"/>
    <w:rsid w:val="00A87818"/>
    <w:rsid w:val="00A87AB5"/>
    <w:rsid w:val="00A90434"/>
    <w:rsid w:val="00A90BFB"/>
    <w:rsid w:val="00A91B07"/>
    <w:rsid w:val="00A91DA6"/>
    <w:rsid w:val="00A91EE5"/>
    <w:rsid w:val="00A91FDB"/>
    <w:rsid w:val="00A92B24"/>
    <w:rsid w:val="00A93B71"/>
    <w:rsid w:val="00A947B9"/>
    <w:rsid w:val="00A94867"/>
    <w:rsid w:val="00A94B7C"/>
    <w:rsid w:val="00A95398"/>
    <w:rsid w:val="00A9575B"/>
    <w:rsid w:val="00A95D71"/>
    <w:rsid w:val="00A964BC"/>
    <w:rsid w:val="00A96E4D"/>
    <w:rsid w:val="00A96F95"/>
    <w:rsid w:val="00AA034A"/>
    <w:rsid w:val="00AA1370"/>
    <w:rsid w:val="00AA16DF"/>
    <w:rsid w:val="00AA2328"/>
    <w:rsid w:val="00AA2C24"/>
    <w:rsid w:val="00AA3C49"/>
    <w:rsid w:val="00AA4545"/>
    <w:rsid w:val="00AA4855"/>
    <w:rsid w:val="00AA4F4E"/>
    <w:rsid w:val="00AA6543"/>
    <w:rsid w:val="00AB090D"/>
    <w:rsid w:val="00AB120C"/>
    <w:rsid w:val="00AB1738"/>
    <w:rsid w:val="00AB1BE2"/>
    <w:rsid w:val="00AB20F4"/>
    <w:rsid w:val="00AB3570"/>
    <w:rsid w:val="00AB3B84"/>
    <w:rsid w:val="00AB579E"/>
    <w:rsid w:val="00AB595D"/>
    <w:rsid w:val="00AB6C57"/>
    <w:rsid w:val="00AB6D86"/>
    <w:rsid w:val="00AB77BD"/>
    <w:rsid w:val="00AC00A0"/>
    <w:rsid w:val="00AC02BD"/>
    <w:rsid w:val="00AC03F1"/>
    <w:rsid w:val="00AC0520"/>
    <w:rsid w:val="00AC05FB"/>
    <w:rsid w:val="00AC0D00"/>
    <w:rsid w:val="00AC133E"/>
    <w:rsid w:val="00AC29CE"/>
    <w:rsid w:val="00AC3B2A"/>
    <w:rsid w:val="00AC3EE1"/>
    <w:rsid w:val="00AC3F73"/>
    <w:rsid w:val="00AC466A"/>
    <w:rsid w:val="00AC57AB"/>
    <w:rsid w:val="00AC5FA8"/>
    <w:rsid w:val="00AC6A02"/>
    <w:rsid w:val="00AC70F1"/>
    <w:rsid w:val="00AC7147"/>
    <w:rsid w:val="00AD1B2A"/>
    <w:rsid w:val="00AD2E3D"/>
    <w:rsid w:val="00AD401C"/>
    <w:rsid w:val="00AD4109"/>
    <w:rsid w:val="00AD4130"/>
    <w:rsid w:val="00AD498B"/>
    <w:rsid w:val="00AD59F7"/>
    <w:rsid w:val="00AD5B73"/>
    <w:rsid w:val="00AD6171"/>
    <w:rsid w:val="00AD6D2F"/>
    <w:rsid w:val="00AD6DA5"/>
    <w:rsid w:val="00AD79CB"/>
    <w:rsid w:val="00AD7A63"/>
    <w:rsid w:val="00AD9E91"/>
    <w:rsid w:val="00AE0029"/>
    <w:rsid w:val="00AE11BD"/>
    <w:rsid w:val="00AE1B6E"/>
    <w:rsid w:val="00AE28D7"/>
    <w:rsid w:val="00AE2E1C"/>
    <w:rsid w:val="00AE2F6C"/>
    <w:rsid w:val="00AE303C"/>
    <w:rsid w:val="00AE3658"/>
    <w:rsid w:val="00AE37F5"/>
    <w:rsid w:val="00AE3D6B"/>
    <w:rsid w:val="00AE3DDD"/>
    <w:rsid w:val="00AE3E30"/>
    <w:rsid w:val="00AE4078"/>
    <w:rsid w:val="00AE52CF"/>
    <w:rsid w:val="00AE6955"/>
    <w:rsid w:val="00AE6990"/>
    <w:rsid w:val="00AE6B97"/>
    <w:rsid w:val="00AE6BF8"/>
    <w:rsid w:val="00AE6FBF"/>
    <w:rsid w:val="00AF009B"/>
    <w:rsid w:val="00AF0472"/>
    <w:rsid w:val="00AF0564"/>
    <w:rsid w:val="00AF10FB"/>
    <w:rsid w:val="00AF1182"/>
    <w:rsid w:val="00AF1BEB"/>
    <w:rsid w:val="00AF1F89"/>
    <w:rsid w:val="00AF2148"/>
    <w:rsid w:val="00AF2E37"/>
    <w:rsid w:val="00AF33DE"/>
    <w:rsid w:val="00AF3EB0"/>
    <w:rsid w:val="00AF5AE2"/>
    <w:rsid w:val="00AF7104"/>
    <w:rsid w:val="00AF7129"/>
    <w:rsid w:val="00AF7AD7"/>
    <w:rsid w:val="00B00EA0"/>
    <w:rsid w:val="00B021A9"/>
    <w:rsid w:val="00B0246A"/>
    <w:rsid w:val="00B03CC7"/>
    <w:rsid w:val="00B042BA"/>
    <w:rsid w:val="00B04C6F"/>
    <w:rsid w:val="00B05031"/>
    <w:rsid w:val="00B0570C"/>
    <w:rsid w:val="00B05DB3"/>
    <w:rsid w:val="00B062F0"/>
    <w:rsid w:val="00B06449"/>
    <w:rsid w:val="00B073F2"/>
    <w:rsid w:val="00B102B0"/>
    <w:rsid w:val="00B10F97"/>
    <w:rsid w:val="00B11592"/>
    <w:rsid w:val="00B11FFC"/>
    <w:rsid w:val="00B1235E"/>
    <w:rsid w:val="00B12C4B"/>
    <w:rsid w:val="00B13A48"/>
    <w:rsid w:val="00B14774"/>
    <w:rsid w:val="00B160D4"/>
    <w:rsid w:val="00B1730E"/>
    <w:rsid w:val="00B1749A"/>
    <w:rsid w:val="00B203A6"/>
    <w:rsid w:val="00B20CBE"/>
    <w:rsid w:val="00B20D64"/>
    <w:rsid w:val="00B20E69"/>
    <w:rsid w:val="00B20F9C"/>
    <w:rsid w:val="00B211AE"/>
    <w:rsid w:val="00B22758"/>
    <w:rsid w:val="00B2293F"/>
    <w:rsid w:val="00B22969"/>
    <w:rsid w:val="00B231C6"/>
    <w:rsid w:val="00B24DF0"/>
    <w:rsid w:val="00B26045"/>
    <w:rsid w:val="00B27119"/>
    <w:rsid w:val="00B302A1"/>
    <w:rsid w:val="00B30360"/>
    <w:rsid w:val="00B30E87"/>
    <w:rsid w:val="00B31A5B"/>
    <w:rsid w:val="00B31EB1"/>
    <w:rsid w:val="00B31F57"/>
    <w:rsid w:val="00B330BA"/>
    <w:rsid w:val="00B333ED"/>
    <w:rsid w:val="00B33ABA"/>
    <w:rsid w:val="00B33B1F"/>
    <w:rsid w:val="00B34A22"/>
    <w:rsid w:val="00B34A32"/>
    <w:rsid w:val="00B368B9"/>
    <w:rsid w:val="00B36B63"/>
    <w:rsid w:val="00B371FC"/>
    <w:rsid w:val="00B3778B"/>
    <w:rsid w:val="00B3781F"/>
    <w:rsid w:val="00B37A7F"/>
    <w:rsid w:val="00B40F46"/>
    <w:rsid w:val="00B41A20"/>
    <w:rsid w:val="00B41F3E"/>
    <w:rsid w:val="00B4200B"/>
    <w:rsid w:val="00B42219"/>
    <w:rsid w:val="00B443C7"/>
    <w:rsid w:val="00B44450"/>
    <w:rsid w:val="00B4459A"/>
    <w:rsid w:val="00B4465F"/>
    <w:rsid w:val="00B44FBC"/>
    <w:rsid w:val="00B454D6"/>
    <w:rsid w:val="00B45508"/>
    <w:rsid w:val="00B46681"/>
    <w:rsid w:val="00B469E4"/>
    <w:rsid w:val="00B46CD9"/>
    <w:rsid w:val="00B46D0B"/>
    <w:rsid w:val="00B473BC"/>
    <w:rsid w:val="00B473D6"/>
    <w:rsid w:val="00B47AAA"/>
    <w:rsid w:val="00B50006"/>
    <w:rsid w:val="00B5041C"/>
    <w:rsid w:val="00B511E0"/>
    <w:rsid w:val="00B51312"/>
    <w:rsid w:val="00B51799"/>
    <w:rsid w:val="00B51C0E"/>
    <w:rsid w:val="00B52CF9"/>
    <w:rsid w:val="00B52F98"/>
    <w:rsid w:val="00B53816"/>
    <w:rsid w:val="00B5404F"/>
    <w:rsid w:val="00B54CAF"/>
    <w:rsid w:val="00B54D71"/>
    <w:rsid w:val="00B5508A"/>
    <w:rsid w:val="00B55D54"/>
    <w:rsid w:val="00B5600F"/>
    <w:rsid w:val="00B56647"/>
    <w:rsid w:val="00B5757D"/>
    <w:rsid w:val="00B604F0"/>
    <w:rsid w:val="00B60731"/>
    <w:rsid w:val="00B60987"/>
    <w:rsid w:val="00B61395"/>
    <w:rsid w:val="00B61BC8"/>
    <w:rsid w:val="00B62B5F"/>
    <w:rsid w:val="00B62FC0"/>
    <w:rsid w:val="00B6348B"/>
    <w:rsid w:val="00B6386D"/>
    <w:rsid w:val="00B63C77"/>
    <w:rsid w:val="00B652BE"/>
    <w:rsid w:val="00B65CD5"/>
    <w:rsid w:val="00B65E47"/>
    <w:rsid w:val="00B6614F"/>
    <w:rsid w:val="00B67024"/>
    <w:rsid w:val="00B673AB"/>
    <w:rsid w:val="00B678A5"/>
    <w:rsid w:val="00B678B6"/>
    <w:rsid w:val="00B679D3"/>
    <w:rsid w:val="00B67ED2"/>
    <w:rsid w:val="00B7019E"/>
    <w:rsid w:val="00B70AFB"/>
    <w:rsid w:val="00B71500"/>
    <w:rsid w:val="00B71859"/>
    <w:rsid w:val="00B71BE1"/>
    <w:rsid w:val="00B72D98"/>
    <w:rsid w:val="00B73B18"/>
    <w:rsid w:val="00B73C49"/>
    <w:rsid w:val="00B7437C"/>
    <w:rsid w:val="00B74EC4"/>
    <w:rsid w:val="00B74F72"/>
    <w:rsid w:val="00B75C30"/>
    <w:rsid w:val="00B76CAB"/>
    <w:rsid w:val="00B76DAE"/>
    <w:rsid w:val="00B770E9"/>
    <w:rsid w:val="00B77549"/>
    <w:rsid w:val="00B77BB3"/>
    <w:rsid w:val="00B77E61"/>
    <w:rsid w:val="00B808E9"/>
    <w:rsid w:val="00B810FD"/>
    <w:rsid w:val="00B82A32"/>
    <w:rsid w:val="00B82AA6"/>
    <w:rsid w:val="00B82F6B"/>
    <w:rsid w:val="00B82FED"/>
    <w:rsid w:val="00B8338B"/>
    <w:rsid w:val="00B83B74"/>
    <w:rsid w:val="00B84B80"/>
    <w:rsid w:val="00B85534"/>
    <w:rsid w:val="00B858B2"/>
    <w:rsid w:val="00B86E19"/>
    <w:rsid w:val="00B87304"/>
    <w:rsid w:val="00B873DA"/>
    <w:rsid w:val="00B87616"/>
    <w:rsid w:val="00B9076F"/>
    <w:rsid w:val="00B9120D"/>
    <w:rsid w:val="00B9141C"/>
    <w:rsid w:val="00B91C2D"/>
    <w:rsid w:val="00B91E05"/>
    <w:rsid w:val="00B9316C"/>
    <w:rsid w:val="00B93241"/>
    <w:rsid w:val="00B9364A"/>
    <w:rsid w:val="00B93D91"/>
    <w:rsid w:val="00B93FB0"/>
    <w:rsid w:val="00B951C2"/>
    <w:rsid w:val="00B9537F"/>
    <w:rsid w:val="00B95CE4"/>
    <w:rsid w:val="00B95F98"/>
    <w:rsid w:val="00B9624C"/>
    <w:rsid w:val="00B96E15"/>
    <w:rsid w:val="00B971CF"/>
    <w:rsid w:val="00B97CEB"/>
    <w:rsid w:val="00BA00E9"/>
    <w:rsid w:val="00BA0375"/>
    <w:rsid w:val="00BA1DFA"/>
    <w:rsid w:val="00BA219F"/>
    <w:rsid w:val="00BA23B1"/>
    <w:rsid w:val="00BA2657"/>
    <w:rsid w:val="00BA26EB"/>
    <w:rsid w:val="00BA311A"/>
    <w:rsid w:val="00BA3255"/>
    <w:rsid w:val="00BA3D55"/>
    <w:rsid w:val="00BA4135"/>
    <w:rsid w:val="00BA44FC"/>
    <w:rsid w:val="00BA4AA3"/>
    <w:rsid w:val="00BA5511"/>
    <w:rsid w:val="00BA5ACD"/>
    <w:rsid w:val="00BA7183"/>
    <w:rsid w:val="00BA7476"/>
    <w:rsid w:val="00BA7539"/>
    <w:rsid w:val="00BA792D"/>
    <w:rsid w:val="00BA7C57"/>
    <w:rsid w:val="00BA7E5A"/>
    <w:rsid w:val="00BA7FD9"/>
    <w:rsid w:val="00BB0675"/>
    <w:rsid w:val="00BB0C01"/>
    <w:rsid w:val="00BB0FDC"/>
    <w:rsid w:val="00BB119A"/>
    <w:rsid w:val="00BB1515"/>
    <w:rsid w:val="00BB184E"/>
    <w:rsid w:val="00BB220F"/>
    <w:rsid w:val="00BB274A"/>
    <w:rsid w:val="00BB346D"/>
    <w:rsid w:val="00BB37B2"/>
    <w:rsid w:val="00BB468D"/>
    <w:rsid w:val="00BB48F1"/>
    <w:rsid w:val="00BB5790"/>
    <w:rsid w:val="00BB59DE"/>
    <w:rsid w:val="00BB6433"/>
    <w:rsid w:val="00BC0109"/>
    <w:rsid w:val="00BC0172"/>
    <w:rsid w:val="00BC0BA9"/>
    <w:rsid w:val="00BC0C70"/>
    <w:rsid w:val="00BC110E"/>
    <w:rsid w:val="00BC1F0E"/>
    <w:rsid w:val="00BC2DB2"/>
    <w:rsid w:val="00BC2F71"/>
    <w:rsid w:val="00BC32E0"/>
    <w:rsid w:val="00BC3BFE"/>
    <w:rsid w:val="00BC4020"/>
    <w:rsid w:val="00BC4137"/>
    <w:rsid w:val="00BC439A"/>
    <w:rsid w:val="00BC44EF"/>
    <w:rsid w:val="00BC4CCD"/>
    <w:rsid w:val="00BC5673"/>
    <w:rsid w:val="00BC59A8"/>
    <w:rsid w:val="00BC5E16"/>
    <w:rsid w:val="00BC6E05"/>
    <w:rsid w:val="00BC790B"/>
    <w:rsid w:val="00BC7AB9"/>
    <w:rsid w:val="00BC7DB2"/>
    <w:rsid w:val="00BD064E"/>
    <w:rsid w:val="00BD0C2E"/>
    <w:rsid w:val="00BD11C3"/>
    <w:rsid w:val="00BD1315"/>
    <w:rsid w:val="00BD17FD"/>
    <w:rsid w:val="00BD193E"/>
    <w:rsid w:val="00BD1E90"/>
    <w:rsid w:val="00BD2E67"/>
    <w:rsid w:val="00BD3D12"/>
    <w:rsid w:val="00BD3E8A"/>
    <w:rsid w:val="00BD40BA"/>
    <w:rsid w:val="00BD4601"/>
    <w:rsid w:val="00BD4658"/>
    <w:rsid w:val="00BD4FB8"/>
    <w:rsid w:val="00BD517F"/>
    <w:rsid w:val="00BD52BC"/>
    <w:rsid w:val="00BD6A7D"/>
    <w:rsid w:val="00BD6BB3"/>
    <w:rsid w:val="00BD7599"/>
    <w:rsid w:val="00BE079F"/>
    <w:rsid w:val="00BE0937"/>
    <w:rsid w:val="00BE2ABD"/>
    <w:rsid w:val="00BE4B0E"/>
    <w:rsid w:val="00BE5017"/>
    <w:rsid w:val="00BE51FB"/>
    <w:rsid w:val="00BE57C7"/>
    <w:rsid w:val="00BE6622"/>
    <w:rsid w:val="00BE66FD"/>
    <w:rsid w:val="00BE6AB1"/>
    <w:rsid w:val="00BE6B2C"/>
    <w:rsid w:val="00BF00D4"/>
    <w:rsid w:val="00BF0C5B"/>
    <w:rsid w:val="00BF0F0F"/>
    <w:rsid w:val="00BF14C1"/>
    <w:rsid w:val="00BF1ED4"/>
    <w:rsid w:val="00BF1F42"/>
    <w:rsid w:val="00BF26C8"/>
    <w:rsid w:val="00BF316A"/>
    <w:rsid w:val="00BF3300"/>
    <w:rsid w:val="00BF3825"/>
    <w:rsid w:val="00BF40ED"/>
    <w:rsid w:val="00BF47A4"/>
    <w:rsid w:val="00BF49D4"/>
    <w:rsid w:val="00BF49EA"/>
    <w:rsid w:val="00BF6988"/>
    <w:rsid w:val="00C0097B"/>
    <w:rsid w:val="00C011E8"/>
    <w:rsid w:val="00C013A7"/>
    <w:rsid w:val="00C01449"/>
    <w:rsid w:val="00C02691"/>
    <w:rsid w:val="00C02928"/>
    <w:rsid w:val="00C03452"/>
    <w:rsid w:val="00C03495"/>
    <w:rsid w:val="00C0496F"/>
    <w:rsid w:val="00C04C79"/>
    <w:rsid w:val="00C04EC5"/>
    <w:rsid w:val="00C05644"/>
    <w:rsid w:val="00C06460"/>
    <w:rsid w:val="00C066A2"/>
    <w:rsid w:val="00C07301"/>
    <w:rsid w:val="00C07D8E"/>
    <w:rsid w:val="00C10087"/>
    <w:rsid w:val="00C10510"/>
    <w:rsid w:val="00C10A5F"/>
    <w:rsid w:val="00C10A8B"/>
    <w:rsid w:val="00C11F5D"/>
    <w:rsid w:val="00C12495"/>
    <w:rsid w:val="00C12EBF"/>
    <w:rsid w:val="00C13BEA"/>
    <w:rsid w:val="00C13F65"/>
    <w:rsid w:val="00C13FEC"/>
    <w:rsid w:val="00C148B0"/>
    <w:rsid w:val="00C1509C"/>
    <w:rsid w:val="00C160BE"/>
    <w:rsid w:val="00C16188"/>
    <w:rsid w:val="00C179C2"/>
    <w:rsid w:val="00C205A4"/>
    <w:rsid w:val="00C20BFA"/>
    <w:rsid w:val="00C20CCC"/>
    <w:rsid w:val="00C21718"/>
    <w:rsid w:val="00C22491"/>
    <w:rsid w:val="00C22623"/>
    <w:rsid w:val="00C22676"/>
    <w:rsid w:val="00C22716"/>
    <w:rsid w:val="00C22BA1"/>
    <w:rsid w:val="00C22F94"/>
    <w:rsid w:val="00C23B61"/>
    <w:rsid w:val="00C2433E"/>
    <w:rsid w:val="00C25E71"/>
    <w:rsid w:val="00C26071"/>
    <w:rsid w:val="00C2611C"/>
    <w:rsid w:val="00C270E3"/>
    <w:rsid w:val="00C27E09"/>
    <w:rsid w:val="00C302E1"/>
    <w:rsid w:val="00C303EB"/>
    <w:rsid w:val="00C306F5"/>
    <w:rsid w:val="00C30EFF"/>
    <w:rsid w:val="00C3123C"/>
    <w:rsid w:val="00C31B00"/>
    <w:rsid w:val="00C31E5D"/>
    <w:rsid w:val="00C31FBE"/>
    <w:rsid w:val="00C321AF"/>
    <w:rsid w:val="00C32655"/>
    <w:rsid w:val="00C32884"/>
    <w:rsid w:val="00C33705"/>
    <w:rsid w:val="00C34ABC"/>
    <w:rsid w:val="00C3507B"/>
    <w:rsid w:val="00C35520"/>
    <w:rsid w:val="00C35D94"/>
    <w:rsid w:val="00C3645B"/>
    <w:rsid w:val="00C37256"/>
    <w:rsid w:val="00C40914"/>
    <w:rsid w:val="00C413F3"/>
    <w:rsid w:val="00C42426"/>
    <w:rsid w:val="00C42F77"/>
    <w:rsid w:val="00C43322"/>
    <w:rsid w:val="00C44B2A"/>
    <w:rsid w:val="00C452C4"/>
    <w:rsid w:val="00C456D8"/>
    <w:rsid w:val="00C456DA"/>
    <w:rsid w:val="00C4575D"/>
    <w:rsid w:val="00C45C6F"/>
    <w:rsid w:val="00C47355"/>
    <w:rsid w:val="00C47EE6"/>
    <w:rsid w:val="00C502D4"/>
    <w:rsid w:val="00C50B29"/>
    <w:rsid w:val="00C516CB"/>
    <w:rsid w:val="00C51E0C"/>
    <w:rsid w:val="00C52444"/>
    <w:rsid w:val="00C52BD1"/>
    <w:rsid w:val="00C52BF0"/>
    <w:rsid w:val="00C541AD"/>
    <w:rsid w:val="00C5492C"/>
    <w:rsid w:val="00C54946"/>
    <w:rsid w:val="00C54BE9"/>
    <w:rsid w:val="00C54C15"/>
    <w:rsid w:val="00C54E19"/>
    <w:rsid w:val="00C55092"/>
    <w:rsid w:val="00C554D8"/>
    <w:rsid w:val="00C555F1"/>
    <w:rsid w:val="00C558E6"/>
    <w:rsid w:val="00C55A22"/>
    <w:rsid w:val="00C55C4C"/>
    <w:rsid w:val="00C56BA6"/>
    <w:rsid w:val="00C57EE4"/>
    <w:rsid w:val="00C60FFC"/>
    <w:rsid w:val="00C62AD7"/>
    <w:rsid w:val="00C635B8"/>
    <w:rsid w:val="00C64578"/>
    <w:rsid w:val="00C648A0"/>
    <w:rsid w:val="00C65266"/>
    <w:rsid w:val="00C65601"/>
    <w:rsid w:val="00C659C0"/>
    <w:rsid w:val="00C65A0E"/>
    <w:rsid w:val="00C661CD"/>
    <w:rsid w:val="00C66EF4"/>
    <w:rsid w:val="00C67A75"/>
    <w:rsid w:val="00C70293"/>
    <w:rsid w:val="00C702F2"/>
    <w:rsid w:val="00C7057A"/>
    <w:rsid w:val="00C71206"/>
    <w:rsid w:val="00C7123A"/>
    <w:rsid w:val="00C7168B"/>
    <w:rsid w:val="00C716A5"/>
    <w:rsid w:val="00C72473"/>
    <w:rsid w:val="00C730AE"/>
    <w:rsid w:val="00C73355"/>
    <w:rsid w:val="00C7368A"/>
    <w:rsid w:val="00C73FEF"/>
    <w:rsid w:val="00C74328"/>
    <w:rsid w:val="00C75574"/>
    <w:rsid w:val="00C773BF"/>
    <w:rsid w:val="00C80FE9"/>
    <w:rsid w:val="00C815DB"/>
    <w:rsid w:val="00C816AF"/>
    <w:rsid w:val="00C816E0"/>
    <w:rsid w:val="00C8220D"/>
    <w:rsid w:val="00C8304C"/>
    <w:rsid w:val="00C838AC"/>
    <w:rsid w:val="00C84028"/>
    <w:rsid w:val="00C8478D"/>
    <w:rsid w:val="00C84AB7"/>
    <w:rsid w:val="00C85C80"/>
    <w:rsid w:val="00C85EB8"/>
    <w:rsid w:val="00C86510"/>
    <w:rsid w:val="00C87189"/>
    <w:rsid w:val="00C90480"/>
    <w:rsid w:val="00C90503"/>
    <w:rsid w:val="00C909D1"/>
    <w:rsid w:val="00C91514"/>
    <w:rsid w:val="00C91A95"/>
    <w:rsid w:val="00C91D3F"/>
    <w:rsid w:val="00C9208F"/>
    <w:rsid w:val="00C925F7"/>
    <w:rsid w:val="00C92716"/>
    <w:rsid w:val="00C92F65"/>
    <w:rsid w:val="00C9326B"/>
    <w:rsid w:val="00C94402"/>
    <w:rsid w:val="00C9455E"/>
    <w:rsid w:val="00C94717"/>
    <w:rsid w:val="00C94D54"/>
    <w:rsid w:val="00C972D2"/>
    <w:rsid w:val="00C973A1"/>
    <w:rsid w:val="00C9775E"/>
    <w:rsid w:val="00CA0321"/>
    <w:rsid w:val="00CA08C6"/>
    <w:rsid w:val="00CA0A25"/>
    <w:rsid w:val="00CA105D"/>
    <w:rsid w:val="00CA127A"/>
    <w:rsid w:val="00CA1413"/>
    <w:rsid w:val="00CA25FE"/>
    <w:rsid w:val="00CA2DB5"/>
    <w:rsid w:val="00CA378A"/>
    <w:rsid w:val="00CA38AC"/>
    <w:rsid w:val="00CA4831"/>
    <w:rsid w:val="00CA4F4D"/>
    <w:rsid w:val="00CA5F49"/>
    <w:rsid w:val="00CA6045"/>
    <w:rsid w:val="00CA6640"/>
    <w:rsid w:val="00CA73FC"/>
    <w:rsid w:val="00CA77C6"/>
    <w:rsid w:val="00CA792A"/>
    <w:rsid w:val="00CB051A"/>
    <w:rsid w:val="00CB0880"/>
    <w:rsid w:val="00CB29A4"/>
    <w:rsid w:val="00CB2A85"/>
    <w:rsid w:val="00CB3088"/>
    <w:rsid w:val="00CB31BE"/>
    <w:rsid w:val="00CB351E"/>
    <w:rsid w:val="00CB3FAA"/>
    <w:rsid w:val="00CB4269"/>
    <w:rsid w:val="00CB42F6"/>
    <w:rsid w:val="00CB543C"/>
    <w:rsid w:val="00CB5C95"/>
    <w:rsid w:val="00CB6B07"/>
    <w:rsid w:val="00CB6F96"/>
    <w:rsid w:val="00CB7271"/>
    <w:rsid w:val="00CB7D28"/>
    <w:rsid w:val="00CC167A"/>
    <w:rsid w:val="00CC1BBD"/>
    <w:rsid w:val="00CC2129"/>
    <w:rsid w:val="00CC3211"/>
    <w:rsid w:val="00CC483C"/>
    <w:rsid w:val="00CC4C53"/>
    <w:rsid w:val="00CC56BF"/>
    <w:rsid w:val="00CC6138"/>
    <w:rsid w:val="00CC6B7C"/>
    <w:rsid w:val="00CC6F8C"/>
    <w:rsid w:val="00CC7328"/>
    <w:rsid w:val="00CC74CA"/>
    <w:rsid w:val="00CD0F93"/>
    <w:rsid w:val="00CD2660"/>
    <w:rsid w:val="00CD28BE"/>
    <w:rsid w:val="00CD2D2B"/>
    <w:rsid w:val="00CD3017"/>
    <w:rsid w:val="00CD3164"/>
    <w:rsid w:val="00CD387C"/>
    <w:rsid w:val="00CD3C2C"/>
    <w:rsid w:val="00CD445F"/>
    <w:rsid w:val="00CD4EF9"/>
    <w:rsid w:val="00CD56B6"/>
    <w:rsid w:val="00CD5940"/>
    <w:rsid w:val="00CD59C0"/>
    <w:rsid w:val="00CD5CBA"/>
    <w:rsid w:val="00CD5DFC"/>
    <w:rsid w:val="00CD61C0"/>
    <w:rsid w:val="00CD636C"/>
    <w:rsid w:val="00CD77AB"/>
    <w:rsid w:val="00CE0788"/>
    <w:rsid w:val="00CE1D34"/>
    <w:rsid w:val="00CE2B16"/>
    <w:rsid w:val="00CE354B"/>
    <w:rsid w:val="00CE3BD9"/>
    <w:rsid w:val="00CE3F12"/>
    <w:rsid w:val="00CE461D"/>
    <w:rsid w:val="00CE48E3"/>
    <w:rsid w:val="00CE4BC1"/>
    <w:rsid w:val="00CE55DF"/>
    <w:rsid w:val="00CE586F"/>
    <w:rsid w:val="00CE6DC5"/>
    <w:rsid w:val="00CE7367"/>
    <w:rsid w:val="00CE7BA2"/>
    <w:rsid w:val="00CF001C"/>
    <w:rsid w:val="00CF08FD"/>
    <w:rsid w:val="00CF0F8D"/>
    <w:rsid w:val="00CF187B"/>
    <w:rsid w:val="00CF203E"/>
    <w:rsid w:val="00CF2B80"/>
    <w:rsid w:val="00CF37AA"/>
    <w:rsid w:val="00CF461D"/>
    <w:rsid w:val="00CF7058"/>
    <w:rsid w:val="00CF79A4"/>
    <w:rsid w:val="00D00D0F"/>
    <w:rsid w:val="00D00F51"/>
    <w:rsid w:val="00D015CB"/>
    <w:rsid w:val="00D02E71"/>
    <w:rsid w:val="00D03640"/>
    <w:rsid w:val="00D03BC4"/>
    <w:rsid w:val="00D04239"/>
    <w:rsid w:val="00D04AE5"/>
    <w:rsid w:val="00D04C64"/>
    <w:rsid w:val="00D05912"/>
    <w:rsid w:val="00D05C2F"/>
    <w:rsid w:val="00D062E5"/>
    <w:rsid w:val="00D06EDB"/>
    <w:rsid w:val="00D07124"/>
    <w:rsid w:val="00D109EF"/>
    <w:rsid w:val="00D10AD1"/>
    <w:rsid w:val="00D10AEC"/>
    <w:rsid w:val="00D1101E"/>
    <w:rsid w:val="00D11283"/>
    <w:rsid w:val="00D11F16"/>
    <w:rsid w:val="00D12DC3"/>
    <w:rsid w:val="00D13609"/>
    <w:rsid w:val="00D1430E"/>
    <w:rsid w:val="00D1453E"/>
    <w:rsid w:val="00D14BC8"/>
    <w:rsid w:val="00D14C36"/>
    <w:rsid w:val="00D155DD"/>
    <w:rsid w:val="00D157BF"/>
    <w:rsid w:val="00D16C01"/>
    <w:rsid w:val="00D173D4"/>
    <w:rsid w:val="00D17454"/>
    <w:rsid w:val="00D17E3B"/>
    <w:rsid w:val="00D204B8"/>
    <w:rsid w:val="00D20563"/>
    <w:rsid w:val="00D207B8"/>
    <w:rsid w:val="00D207F9"/>
    <w:rsid w:val="00D20914"/>
    <w:rsid w:val="00D21D8C"/>
    <w:rsid w:val="00D229CD"/>
    <w:rsid w:val="00D234C2"/>
    <w:rsid w:val="00D238F6"/>
    <w:rsid w:val="00D248BA"/>
    <w:rsid w:val="00D257C5"/>
    <w:rsid w:val="00D25C93"/>
    <w:rsid w:val="00D25F66"/>
    <w:rsid w:val="00D26650"/>
    <w:rsid w:val="00D26D62"/>
    <w:rsid w:val="00D27603"/>
    <w:rsid w:val="00D30179"/>
    <w:rsid w:val="00D30FDA"/>
    <w:rsid w:val="00D31503"/>
    <w:rsid w:val="00D3151D"/>
    <w:rsid w:val="00D31FBF"/>
    <w:rsid w:val="00D3204C"/>
    <w:rsid w:val="00D332BB"/>
    <w:rsid w:val="00D332E0"/>
    <w:rsid w:val="00D334A6"/>
    <w:rsid w:val="00D336A3"/>
    <w:rsid w:val="00D336A6"/>
    <w:rsid w:val="00D343B7"/>
    <w:rsid w:val="00D3534B"/>
    <w:rsid w:val="00D363EE"/>
    <w:rsid w:val="00D408AE"/>
    <w:rsid w:val="00D41999"/>
    <w:rsid w:val="00D428B9"/>
    <w:rsid w:val="00D43983"/>
    <w:rsid w:val="00D43C71"/>
    <w:rsid w:val="00D43EF3"/>
    <w:rsid w:val="00D44202"/>
    <w:rsid w:val="00D446B4"/>
    <w:rsid w:val="00D457DF"/>
    <w:rsid w:val="00D45A08"/>
    <w:rsid w:val="00D46002"/>
    <w:rsid w:val="00D46638"/>
    <w:rsid w:val="00D4672F"/>
    <w:rsid w:val="00D47BF8"/>
    <w:rsid w:val="00D47CE8"/>
    <w:rsid w:val="00D50C17"/>
    <w:rsid w:val="00D50DF0"/>
    <w:rsid w:val="00D51911"/>
    <w:rsid w:val="00D51C45"/>
    <w:rsid w:val="00D51EF1"/>
    <w:rsid w:val="00D53E8A"/>
    <w:rsid w:val="00D53F9D"/>
    <w:rsid w:val="00D54E44"/>
    <w:rsid w:val="00D55E71"/>
    <w:rsid w:val="00D56F0C"/>
    <w:rsid w:val="00D5752D"/>
    <w:rsid w:val="00D57D62"/>
    <w:rsid w:val="00D6028D"/>
    <w:rsid w:val="00D6038B"/>
    <w:rsid w:val="00D60A62"/>
    <w:rsid w:val="00D61215"/>
    <w:rsid w:val="00D612E8"/>
    <w:rsid w:val="00D618DD"/>
    <w:rsid w:val="00D6210D"/>
    <w:rsid w:val="00D6273E"/>
    <w:rsid w:val="00D635E1"/>
    <w:rsid w:val="00D637C4"/>
    <w:rsid w:val="00D638C2"/>
    <w:rsid w:val="00D63FEA"/>
    <w:rsid w:val="00D647FD"/>
    <w:rsid w:val="00D65CCC"/>
    <w:rsid w:val="00D66229"/>
    <w:rsid w:val="00D663AB"/>
    <w:rsid w:val="00D66687"/>
    <w:rsid w:val="00D66909"/>
    <w:rsid w:val="00D669AA"/>
    <w:rsid w:val="00D66D5E"/>
    <w:rsid w:val="00D6740C"/>
    <w:rsid w:val="00D678BA"/>
    <w:rsid w:val="00D70064"/>
    <w:rsid w:val="00D71939"/>
    <w:rsid w:val="00D727A4"/>
    <w:rsid w:val="00D72839"/>
    <w:rsid w:val="00D72FB1"/>
    <w:rsid w:val="00D73618"/>
    <w:rsid w:val="00D73F3C"/>
    <w:rsid w:val="00D742B6"/>
    <w:rsid w:val="00D74AC7"/>
    <w:rsid w:val="00D75DBA"/>
    <w:rsid w:val="00D762DE"/>
    <w:rsid w:val="00D7641C"/>
    <w:rsid w:val="00D76A33"/>
    <w:rsid w:val="00D7743C"/>
    <w:rsid w:val="00D776DE"/>
    <w:rsid w:val="00D77B87"/>
    <w:rsid w:val="00D77BE9"/>
    <w:rsid w:val="00D804A8"/>
    <w:rsid w:val="00D80EFD"/>
    <w:rsid w:val="00D81157"/>
    <w:rsid w:val="00D81A15"/>
    <w:rsid w:val="00D82AA6"/>
    <w:rsid w:val="00D82ABC"/>
    <w:rsid w:val="00D830E0"/>
    <w:rsid w:val="00D8349A"/>
    <w:rsid w:val="00D83B7B"/>
    <w:rsid w:val="00D83D8C"/>
    <w:rsid w:val="00D83F8C"/>
    <w:rsid w:val="00D84225"/>
    <w:rsid w:val="00D85051"/>
    <w:rsid w:val="00D85736"/>
    <w:rsid w:val="00D85DF5"/>
    <w:rsid w:val="00D863DF"/>
    <w:rsid w:val="00D87966"/>
    <w:rsid w:val="00D87BEC"/>
    <w:rsid w:val="00D90861"/>
    <w:rsid w:val="00D919DC"/>
    <w:rsid w:val="00D92B34"/>
    <w:rsid w:val="00D9333E"/>
    <w:rsid w:val="00D944D2"/>
    <w:rsid w:val="00D947C8"/>
    <w:rsid w:val="00D94BC5"/>
    <w:rsid w:val="00D94E03"/>
    <w:rsid w:val="00D94F31"/>
    <w:rsid w:val="00D95239"/>
    <w:rsid w:val="00D9587A"/>
    <w:rsid w:val="00D95B0B"/>
    <w:rsid w:val="00D97239"/>
    <w:rsid w:val="00D97757"/>
    <w:rsid w:val="00D97E9D"/>
    <w:rsid w:val="00DA02A3"/>
    <w:rsid w:val="00DA0365"/>
    <w:rsid w:val="00DA1010"/>
    <w:rsid w:val="00DA2AD6"/>
    <w:rsid w:val="00DA2D47"/>
    <w:rsid w:val="00DA3372"/>
    <w:rsid w:val="00DA44B1"/>
    <w:rsid w:val="00DA5FD9"/>
    <w:rsid w:val="00DA60B9"/>
    <w:rsid w:val="00DA73F9"/>
    <w:rsid w:val="00DA7459"/>
    <w:rsid w:val="00DA7C89"/>
    <w:rsid w:val="00DA7D3D"/>
    <w:rsid w:val="00DB05E1"/>
    <w:rsid w:val="00DB07B9"/>
    <w:rsid w:val="00DB0AB3"/>
    <w:rsid w:val="00DB0E56"/>
    <w:rsid w:val="00DB1760"/>
    <w:rsid w:val="00DB20F7"/>
    <w:rsid w:val="00DB228C"/>
    <w:rsid w:val="00DB2E8C"/>
    <w:rsid w:val="00DB4976"/>
    <w:rsid w:val="00DB5477"/>
    <w:rsid w:val="00DB5654"/>
    <w:rsid w:val="00DB5EEE"/>
    <w:rsid w:val="00DB60EF"/>
    <w:rsid w:val="00DB68C0"/>
    <w:rsid w:val="00DB6983"/>
    <w:rsid w:val="00DB6D69"/>
    <w:rsid w:val="00DB734D"/>
    <w:rsid w:val="00DB7C5D"/>
    <w:rsid w:val="00DC0EEF"/>
    <w:rsid w:val="00DC1906"/>
    <w:rsid w:val="00DC1DCE"/>
    <w:rsid w:val="00DC1E65"/>
    <w:rsid w:val="00DC2848"/>
    <w:rsid w:val="00DC47AB"/>
    <w:rsid w:val="00DC488E"/>
    <w:rsid w:val="00DC49A8"/>
    <w:rsid w:val="00DC5052"/>
    <w:rsid w:val="00DC780B"/>
    <w:rsid w:val="00DD041C"/>
    <w:rsid w:val="00DD09D2"/>
    <w:rsid w:val="00DD21B3"/>
    <w:rsid w:val="00DD221B"/>
    <w:rsid w:val="00DD242D"/>
    <w:rsid w:val="00DD2860"/>
    <w:rsid w:val="00DD2AAE"/>
    <w:rsid w:val="00DD2AFB"/>
    <w:rsid w:val="00DD3D7A"/>
    <w:rsid w:val="00DD3EF7"/>
    <w:rsid w:val="00DD5046"/>
    <w:rsid w:val="00DD5476"/>
    <w:rsid w:val="00DD56BE"/>
    <w:rsid w:val="00DD5FD5"/>
    <w:rsid w:val="00DD6EE6"/>
    <w:rsid w:val="00DD6F6B"/>
    <w:rsid w:val="00DD7B31"/>
    <w:rsid w:val="00DE0026"/>
    <w:rsid w:val="00DE01C0"/>
    <w:rsid w:val="00DE0276"/>
    <w:rsid w:val="00DE0DDD"/>
    <w:rsid w:val="00DE10A0"/>
    <w:rsid w:val="00DE24DB"/>
    <w:rsid w:val="00DE2855"/>
    <w:rsid w:val="00DE2DB6"/>
    <w:rsid w:val="00DE2F1A"/>
    <w:rsid w:val="00DE3535"/>
    <w:rsid w:val="00DE42C5"/>
    <w:rsid w:val="00DE5583"/>
    <w:rsid w:val="00DE5BF7"/>
    <w:rsid w:val="00DE5D63"/>
    <w:rsid w:val="00DE5ED3"/>
    <w:rsid w:val="00DE678A"/>
    <w:rsid w:val="00DE6ACA"/>
    <w:rsid w:val="00DE6F60"/>
    <w:rsid w:val="00DE722E"/>
    <w:rsid w:val="00DE779F"/>
    <w:rsid w:val="00DF1B7C"/>
    <w:rsid w:val="00DF28ED"/>
    <w:rsid w:val="00DF2B8A"/>
    <w:rsid w:val="00DF2D4F"/>
    <w:rsid w:val="00DF33AE"/>
    <w:rsid w:val="00DF3AD8"/>
    <w:rsid w:val="00DF51F9"/>
    <w:rsid w:val="00DF526A"/>
    <w:rsid w:val="00DF619C"/>
    <w:rsid w:val="00DF631D"/>
    <w:rsid w:val="00DF635B"/>
    <w:rsid w:val="00DF6A11"/>
    <w:rsid w:val="00DF6F26"/>
    <w:rsid w:val="00DF7414"/>
    <w:rsid w:val="00DF742F"/>
    <w:rsid w:val="00DF757E"/>
    <w:rsid w:val="00DF76C8"/>
    <w:rsid w:val="00DF7E1F"/>
    <w:rsid w:val="00E00518"/>
    <w:rsid w:val="00E01F51"/>
    <w:rsid w:val="00E0342A"/>
    <w:rsid w:val="00E03EBC"/>
    <w:rsid w:val="00E0433A"/>
    <w:rsid w:val="00E04C4C"/>
    <w:rsid w:val="00E04FA5"/>
    <w:rsid w:val="00E050F6"/>
    <w:rsid w:val="00E0617C"/>
    <w:rsid w:val="00E062BA"/>
    <w:rsid w:val="00E06E64"/>
    <w:rsid w:val="00E06F8E"/>
    <w:rsid w:val="00E10088"/>
    <w:rsid w:val="00E10989"/>
    <w:rsid w:val="00E1180B"/>
    <w:rsid w:val="00E119A1"/>
    <w:rsid w:val="00E12306"/>
    <w:rsid w:val="00E12390"/>
    <w:rsid w:val="00E12643"/>
    <w:rsid w:val="00E12B82"/>
    <w:rsid w:val="00E130D4"/>
    <w:rsid w:val="00E135BA"/>
    <w:rsid w:val="00E135EC"/>
    <w:rsid w:val="00E14E4E"/>
    <w:rsid w:val="00E15978"/>
    <w:rsid w:val="00E15DFB"/>
    <w:rsid w:val="00E165C8"/>
    <w:rsid w:val="00E167B9"/>
    <w:rsid w:val="00E20278"/>
    <w:rsid w:val="00E20302"/>
    <w:rsid w:val="00E21FFA"/>
    <w:rsid w:val="00E22065"/>
    <w:rsid w:val="00E226E1"/>
    <w:rsid w:val="00E22990"/>
    <w:rsid w:val="00E22DB1"/>
    <w:rsid w:val="00E234E8"/>
    <w:rsid w:val="00E2461F"/>
    <w:rsid w:val="00E25006"/>
    <w:rsid w:val="00E26ABE"/>
    <w:rsid w:val="00E27E9F"/>
    <w:rsid w:val="00E30018"/>
    <w:rsid w:val="00E300DA"/>
    <w:rsid w:val="00E302B5"/>
    <w:rsid w:val="00E30457"/>
    <w:rsid w:val="00E30E1B"/>
    <w:rsid w:val="00E3233A"/>
    <w:rsid w:val="00E32C69"/>
    <w:rsid w:val="00E33189"/>
    <w:rsid w:val="00E34445"/>
    <w:rsid w:val="00E34643"/>
    <w:rsid w:val="00E34C20"/>
    <w:rsid w:val="00E35750"/>
    <w:rsid w:val="00E36316"/>
    <w:rsid w:val="00E36591"/>
    <w:rsid w:val="00E36C46"/>
    <w:rsid w:val="00E37112"/>
    <w:rsid w:val="00E372EB"/>
    <w:rsid w:val="00E37759"/>
    <w:rsid w:val="00E40171"/>
    <w:rsid w:val="00E4073C"/>
    <w:rsid w:val="00E407AC"/>
    <w:rsid w:val="00E40ACB"/>
    <w:rsid w:val="00E419EA"/>
    <w:rsid w:val="00E41FCA"/>
    <w:rsid w:val="00E42294"/>
    <w:rsid w:val="00E42C7E"/>
    <w:rsid w:val="00E43386"/>
    <w:rsid w:val="00E435C9"/>
    <w:rsid w:val="00E43E66"/>
    <w:rsid w:val="00E4433A"/>
    <w:rsid w:val="00E44F79"/>
    <w:rsid w:val="00E454EC"/>
    <w:rsid w:val="00E45669"/>
    <w:rsid w:val="00E4625B"/>
    <w:rsid w:val="00E46567"/>
    <w:rsid w:val="00E468F2"/>
    <w:rsid w:val="00E46F7F"/>
    <w:rsid w:val="00E47E4F"/>
    <w:rsid w:val="00E47ECD"/>
    <w:rsid w:val="00E47EE0"/>
    <w:rsid w:val="00E47F0D"/>
    <w:rsid w:val="00E503FC"/>
    <w:rsid w:val="00E50AAC"/>
    <w:rsid w:val="00E510FB"/>
    <w:rsid w:val="00E515FD"/>
    <w:rsid w:val="00E51724"/>
    <w:rsid w:val="00E5271B"/>
    <w:rsid w:val="00E52C6C"/>
    <w:rsid w:val="00E546CA"/>
    <w:rsid w:val="00E54F28"/>
    <w:rsid w:val="00E55179"/>
    <w:rsid w:val="00E551C2"/>
    <w:rsid w:val="00E554F9"/>
    <w:rsid w:val="00E55596"/>
    <w:rsid w:val="00E55598"/>
    <w:rsid w:val="00E565AA"/>
    <w:rsid w:val="00E56A90"/>
    <w:rsid w:val="00E5710D"/>
    <w:rsid w:val="00E5717C"/>
    <w:rsid w:val="00E573A7"/>
    <w:rsid w:val="00E618A5"/>
    <w:rsid w:val="00E61E1C"/>
    <w:rsid w:val="00E6242E"/>
    <w:rsid w:val="00E62BE5"/>
    <w:rsid w:val="00E62F38"/>
    <w:rsid w:val="00E66022"/>
    <w:rsid w:val="00E667ED"/>
    <w:rsid w:val="00E6681C"/>
    <w:rsid w:val="00E6682A"/>
    <w:rsid w:val="00E66B20"/>
    <w:rsid w:val="00E66C39"/>
    <w:rsid w:val="00E6762F"/>
    <w:rsid w:val="00E67C8D"/>
    <w:rsid w:val="00E703F5"/>
    <w:rsid w:val="00E705E9"/>
    <w:rsid w:val="00E71956"/>
    <w:rsid w:val="00E71A5A"/>
    <w:rsid w:val="00E727A6"/>
    <w:rsid w:val="00E7283E"/>
    <w:rsid w:val="00E72C4C"/>
    <w:rsid w:val="00E72FB1"/>
    <w:rsid w:val="00E730CC"/>
    <w:rsid w:val="00E73856"/>
    <w:rsid w:val="00E74E6F"/>
    <w:rsid w:val="00E75322"/>
    <w:rsid w:val="00E764E4"/>
    <w:rsid w:val="00E766E5"/>
    <w:rsid w:val="00E773CA"/>
    <w:rsid w:val="00E77927"/>
    <w:rsid w:val="00E77FB4"/>
    <w:rsid w:val="00E807BE"/>
    <w:rsid w:val="00E80EF0"/>
    <w:rsid w:val="00E81F3C"/>
    <w:rsid w:val="00E8268E"/>
    <w:rsid w:val="00E82FD9"/>
    <w:rsid w:val="00E83F35"/>
    <w:rsid w:val="00E84975"/>
    <w:rsid w:val="00E84AE6"/>
    <w:rsid w:val="00E85014"/>
    <w:rsid w:val="00E85FA1"/>
    <w:rsid w:val="00E85FCC"/>
    <w:rsid w:val="00E86461"/>
    <w:rsid w:val="00E865A3"/>
    <w:rsid w:val="00E86813"/>
    <w:rsid w:val="00E86E06"/>
    <w:rsid w:val="00E873E8"/>
    <w:rsid w:val="00E87752"/>
    <w:rsid w:val="00E93487"/>
    <w:rsid w:val="00E93CAE"/>
    <w:rsid w:val="00E958DA"/>
    <w:rsid w:val="00E96C05"/>
    <w:rsid w:val="00EA03A3"/>
    <w:rsid w:val="00EA077C"/>
    <w:rsid w:val="00EA121B"/>
    <w:rsid w:val="00EA2E8D"/>
    <w:rsid w:val="00EA3981"/>
    <w:rsid w:val="00EA3A09"/>
    <w:rsid w:val="00EA3B86"/>
    <w:rsid w:val="00EA3C93"/>
    <w:rsid w:val="00EA3FC1"/>
    <w:rsid w:val="00EA41FB"/>
    <w:rsid w:val="00EA4233"/>
    <w:rsid w:val="00EA4513"/>
    <w:rsid w:val="00EA490D"/>
    <w:rsid w:val="00EA4DB6"/>
    <w:rsid w:val="00EA508E"/>
    <w:rsid w:val="00EA51AB"/>
    <w:rsid w:val="00EA5BE5"/>
    <w:rsid w:val="00EB0744"/>
    <w:rsid w:val="00EB0B61"/>
    <w:rsid w:val="00EB26D4"/>
    <w:rsid w:val="00EB278D"/>
    <w:rsid w:val="00EB28E5"/>
    <w:rsid w:val="00EB2EFD"/>
    <w:rsid w:val="00EB36EB"/>
    <w:rsid w:val="00EB3AE2"/>
    <w:rsid w:val="00EB3B52"/>
    <w:rsid w:val="00EB3D6D"/>
    <w:rsid w:val="00EB472E"/>
    <w:rsid w:val="00EB62C1"/>
    <w:rsid w:val="00EB6315"/>
    <w:rsid w:val="00EB68C1"/>
    <w:rsid w:val="00EB752C"/>
    <w:rsid w:val="00EB775D"/>
    <w:rsid w:val="00EC06D2"/>
    <w:rsid w:val="00EC07D7"/>
    <w:rsid w:val="00EC08FD"/>
    <w:rsid w:val="00EC0966"/>
    <w:rsid w:val="00EC1587"/>
    <w:rsid w:val="00EC31C0"/>
    <w:rsid w:val="00EC34C8"/>
    <w:rsid w:val="00EC4063"/>
    <w:rsid w:val="00EC46BC"/>
    <w:rsid w:val="00EC5F8A"/>
    <w:rsid w:val="00EC6738"/>
    <w:rsid w:val="00EC6A8B"/>
    <w:rsid w:val="00ED0221"/>
    <w:rsid w:val="00ED0DF8"/>
    <w:rsid w:val="00ED0FBF"/>
    <w:rsid w:val="00ED103E"/>
    <w:rsid w:val="00ED163C"/>
    <w:rsid w:val="00ED1AA2"/>
    <w:rsid w:val="00ED1D29"/>
    <w:rsid w:val="00ED25E0"/>
    <w:rsid w:val="00ED281A"/>
    <w:rsid w:val="00ED2A62"/>
    <w:rsid w:val="00ED398F"/>
    <w:rsid w:val="00ED399D"/>
    <w:rsid w:val="00ED39FC"/>
    <w:rsid w:val="00ED3BB2"/>
    <w:rsid w:val="00ED3D14"/>
    <w:rsid w:val="00ED4E34"/>
    <w:rsid w:val="00ED5DC9"/>
    <w:rsid w:val="00ED601F"/>
    <w:rsid w:val="00ED638F"/>
    <w:rsid w:val="00ED6A60"/>
    <w:rsid w:val="00ED74CD"/>
    <w:rsid w:val="00ED7735"/>
    <w:rsid w:val="00ED774C"/>
    <w:rsid w:val="00ED775B"/>
    <w:rsid w:val="00ED7A7B"/>
    <w:rsid w:val="00ED7BE0"/>
    <w:rsid w:val="00ED7D94"/>
    <w:rsid w:val="00EE0312"/>
    <w:rsid w:val="00EE16AE"/>
    <w:rsid w:val="00EE16FB"/>
    <w:rsid w:val="00EE1FF8"/>
    <w:rsid w:val="00EE366F"/>
    <w:rsid w:val="00EE3D98"/>
    <w:rsid w:val="00EE3F2D"/>
    <w:rsid w:val="00EE427D"/>
    <w:rsid w:val="00EE5141"/>
    <w:rsid w:val="00EE5213"/>
    <w:rsid w:val="00EE574B"/>
    <w:rsid w:val="00EE657D"/>
    <w:rsid w:val="00EE737A"/>
    <w:rsid w:val="00EE7D4B"/>
    <w:rsid w:val="00EE7D76"/>
    <w:rsid w:val="00EE7DB0"/>
    <w:rsid w:val="00EE7F72"/>
    <w:rsid w:val="00EF0CBB"/>
    <w:rsid w:val="00EF162B"/>
    <w:rsid w:val="00EF1811"/>
    <w:rsid w:val="00EF2331"/>
    <w:rsid w:val="00EF253D"/>
    <w:rsid w:val="00EF2BBE"/>
    <w:rsid w:val="00EF2DDF"/>
    <w:rsid w:val="00EF2F64"/>
    <w:rsid w:val="00EF30E9"/>
    <w:rsid w:val="00EF35E1"/>
    <w:rsid w:val="00EF4332"/>
    <w:rsid w:val="00EF50C8"/>
    <w:rsid w:val="00EF6B46"/>
    <w:rsid w:val="00EF6EFC"/>
    <w:rsid w:val="00EF6F9E"/>
    <w:rsid w:val="00F000BE"/>
    <w:rsid w:val="00F001D4"/>
    <w:rsid w:val="00F002C8"/>
    <w:rsid w:val="00F003AD"/>
    <w:rsid w:val="00F009C1"/>
    <w:rsid w:val="00F00D36"/>
    <w:rsid w:val="00F01835"/>
    <w:rsid w:val="00F01967"/>
    <w:rsid w:val="00F01EDD"/>
    <w:rsid w:val="00F01F5F"/>
    <w:rsid w:val="00F0264C"/>
    <w:rsid w:val="00F04E97"/>
    <w:rsid w:val="00F05536"/>
    <w:rsid w:val="00F061E2"/>
    <w:rsid w:val="00F06782"/>
    <w:rsid w:val="00F06A57"/>
    <w:rsid w:val="00F06A8A"/>
    <w:rsid w:val="00F0709E"/>
    <w:rsid w:val="00F070EF"/>
    <w:rsid w:val="00F074D1"/>
    <w:rsid w:val="00F101F9"/>
    <w:rsid w:val="00F1092C"/>
    <w:rsid w:val="00F11290"/>
    <w:rsid w:val="00F127E4"/>
    <w:rsid w:val="00F12DA1"/>
    <w:rsid w:val="00F13251"/>
    <w:rsid w:val="00F133BC"/>
    <w:rsid w:val="00F13935"/>
    <w:rsid w:val="00F13C08"/>
    <w:rsid w:val="00F13D90"/>
    <w:rsid w:val="00F1437C"/>
    <w:rsid w:val="00F14451"/>
    <w:rsid w:val="00F147AD"/>
    <w:rsid w:val="00F15B33"/>
    <w:rsid w:val="00F15E58"/>
    <w:rsid w:val="00F1644F"/>
    <w:rsid w:val="00F17602"/>
    <w:rsid w:val="00F17EA2"/>
    <w:rsid w:val="00F20863"/>
    <w:rsid w:val="00F2091C"/>
    <w:rsid w:val="00F21324"/>
    <w:rsid w:val="00F2195A"/>
    <w:rsid w:val="00F22254"/>
    <w:rsid w:val="00F2261E"/>
    <w:rsid w:val="00F22727"/>
    <w:rsid w:val="00F23F46"/>
    <w:rsid w:val="00F257C4"/>
    <w:rsid w:val="00F25B8E"/>
    <w:rsid w:val="00F25D52"/>
    <w:rsid w:val="00F25F45"/>
    <w:rsid w:val="00F26F33"/>
    <w:rsid w:val="00F26F81"/>
    <w:rsid w:val="00F27784"/>
    <w:rsid w:val="00F27CA1"/>
    <w:rsid w:val="00F30609"/>
    <w:rsid w:val="00F30D0E"/>
    <w:rsid w:val="00F338D5"/>
    <w:rsid w:val="00F34413"/>
    <w:rsid w:val="00F35ABF"/>
    <w:rsid w:val="00F36498"/>
    <w:rsid w:val="00F36FEF"/>
    <w:rsid w:val="00F37E75"/>
    <w:rsid w:val="00F402EE"/>
    <w:rsid w:val="00F40567"/>
    <w:rsid w:val="00F40707"/>
    <w:rsid w:val="00F40D7E"/>
    <w:rsid w:val="00F41A71"/>
    <w:rsid w:val="00F425B6"/>
    <w:rsid w:val="00F42DF5"/>
    <w:rsid w:val="00F42E37"/>
    <w:rsid w:val="00F42F44"/>
    <w:rsid w:val="00F42FAD"/>
    <w:rsid w:val="00F43640"/>
    <w:rsid w:val="00F43655"/>
    <w:rsid w:val="00F44EBA"/>
    <w:rsid w:val="00F44EF2"/>
    <w:rsid w:val="00F458B3"/>
    <w:rsid w:val="00F4734E"/>
    <w:rsid w:val="00F479B6"/>
    <w:rsid w:val="00F50315"/>
    <w:rsid w:val="00F503E3"/>
    <w:rsid w:val="00F51680"/>
    <w:rsid w:val="00F5225C"/>
    <w:rsid w:val="00F52645"/>
    <w:rsid w:val="00F526BD"/>
    <w:rsid w:val="00F528C2"/>
    <w:rsid w:val="00F53736"/>
    <w:rsid w:val="00F53F2B"/>
    <w:rsid w:val="00F540B3"/>
    <w:rsid w:val="00F54B22"/>
    <w:rsid w:val="00F557B5"/>
    <w:rsid w:val="00F56B75"/>
    <w:rsid w:val="00F56E5C"/>
    <w:rsid w:val="00F56EBD"/>
    <w:rsid w:val="00F5706B"/>
    <w:rsid w:val="00F60D36"/>
    <w:rsid w:val="00F60ECC"/>
    <w:rsid w:val="00F61058"/>
    <w:rsid w:val="00F612FE"/>
    <w:rsid w:val="00F618FF"/>
    <w:rsid w:val="00F62815"/>
    <w:rsid w:val="00F63607"/>
    <w:rsid w:val="00F63E4A"/>
    <w:rsid w:val="00F648D4"/>
    <w:rsid w:val="00F650DE"/>
    <w:rsid w:val="00F65637"/>
    <w:rsid w:val="00F65D05"/>
    <w:rsid w:val="00F65E9B"/>
    <w:rsid w:val="00F668FB"/>
    <w:rsid w:val="00F67AA9"/>
    <w:rsid w:val="00F67B99"/>
    <w:rsid w:val="00F705BE"/>
    <w:rsid w:val="00F706BC"/>
    <w:rsid w:val="00F70F69"/>
    <w:rsid w:val="00F710D9"/>
    <w:rsid w:val="00F72C7E"/>
    <w:rsid w:val="00F73172"/>
    <w:rsid w:val="00F7342F"/>
    <w:rsid w:val="00F73D51"/>
    <w:rsid w:val="00F748B0"/>
    <w:rsid w:val="00F757DA"/>
    <w:rsid w:val="00F76D4D"/>
    <w:rsid w:val="00F77693"/>
    <w:rsid w:val="00F77DEC"/>
    <w:rsid w:val="00F80359"/>
    <w:rsid w:val="00F80F63"/>
    <w:rsid w:val="00F8255C"/>
    <w:rsid w:val="00F837E0"/>
    <w:rsid w:val="00F8441C"/>
    <w:rsid w:val="00F85121"/>
    <w:rsid w:val="00F85BF1"/>
    <w:rsid w:val="00F85D90"/>
    <w:rsid w:val="00F86F9B"/>
    <w:rsid w:val="00F90206"/>
    <w:rsid w:val="00F902B4"/>
    <w:rsid w:val="00F9054B"/>
    <w:rsid w:val="00F91A86"/>
    <w:rsid w:val="00F9289B"/>
    <w:rsid w:val="00F9373B"/>
    <w:rsid w:val="00F9377F"/>
    <w:rsid w:val="00F93A67"/>
    <w:rsid w:val="00F93C39"/>
    <w:rsid w:val="00F93F67"/>
    <w:rsid w:val="00F94BB3"/>
    <w:rsid w:val="00F95935"/>
    <w:rsid w:val="00FA0386"/>
    <w:rsid w:val="00FA1475"/>
    <w:rsid w:val="00FA1550"/>
    <w:rsid w:val="00FA3A4A"/>
    <w:rsid w:val="00FA4AAB"/>
    <w:rsid w:val="00FA4B10"/>
    <w:rsid w:val="00FA562A"/>
    <w:rsid w:val="00FA5A67"/>
    <w:rsid w:val="00FA5C85"/>
    <w:rsid w:val="00FA5F32"/>
    <w:rsid w:val="00FA63AF"/>
    <w:rsid w:val="00FA677A"/>
    <w:rsid w:val="00FA6D73"/>
    <w:rsid w:val="00FA7D03"/>
    <w:rsid w:val="00FB02DA"/>
    <w:rsid w:val="00FB03C0"/>
    <w:rsid w:val="00FB0A2B"/>
    <w:rsid w:val="00FB182B"/>
    <w:rsid w:val="00FB1851"/>
    <w:rsid w:val="00FB1AF2"/>
    <w:rsid w:val="00FB26AA"/>
    <w:rsid w:val="00FB4A32"/>
    <w:rsid w:val="00FB4B06"/>
    <w:rsid w:val="00FB746D"/>
    <w:rsid w:val="00FC0C13"/>
    <w:rsid w:val="00FC1D5C"/>
    <w:rsid w:val="00FC20AE"/>
    <w:rsid w:val="00FC21DA"/>
    <w:rsid w:val="00FC237A"/>
    <w:rsid w:val="00FC29C3"/>
    <w:rsid w:val="00FC31EA"/>
    <w:rsid w:val="00FC3362"/>
    <w:rsid w:val="00FC3937"/>
    <w:rsid w:val="00FC3CF5"/>
    <w:rsid w:val="00FC3EC5"/>
    <w:rsid w:val="00FC4070"/>
    <w:rsid w:val="00FC40B6"/>
    <w:rsid w:val="00FC4ACC"/>
    <w:rsid w:val="00FC4B79"/>
    <w:rsid w:val="00FC52A6"/>
    <w:rsid w:val="00FC6842"/>
    <w:rsid w:val="00FC6C88"/>
    <w:rsid w:val="00FC7523"/>
    <w:rsid w:val="00FD1C60"/>
    <w:rsid w:val="00FD21AF"/>
    <w:rsid w:val="00FD2309"/>
    <w:rsid w:val="00FD267D"/>
    <w:rsid w:val="00FD27B0"/>
    <w:rsid w:val="00FD2D2E"/>
    <w:rsid w:val="00FD3759"/>
    <w:rsid w:val="00FD41AB"/>
    <w:rsid w:val="00FD4CE5"/>
    <w:rsid w:val="00FD5531"/>
    <w:rsid w:val="00FD5B27"/>
    <w:rsid w:val="00FD5DDC"/>
    <w:rsid w:val="00FD60AD"/>
    <w:rsid w:val="00FD6D3E"/>
    <w:rsid w:val="00FD72A8"/>
    <w:rsid w:val="00FD7453"/>
    <w:rsid w:val="00FD79CE"/>
    <w:rsid w:val="00FD7C8B"/>
    <w:rsid w:val="00FD7EE3"/>
    <w:rsid w:val="00FE013F"/>
    <w:rsid w:val="00FE0512"/>
    <w:rsid w:val="00FE232D"/>
    <w:rsid w:val="00FE28AD"/>
    <w:rsid w:val="00FE2CBE"/>
    <w:rsid w:val="00FE364B"/>
    <w:rsid w:val="00FE36E4"/>
    <w:rsid w:val="00FE3885"/>
    <w:rsid w:val="00FE3BB1"/>
    <w:rsid w:val="00FE4232"/>
    <w:rsid w:val="00FE43C5"/>
    <w:rsid w:val="00FE487D"/>
    <w:rsid w:val="00FE5913"/>
    <w:rsid w:val="00FE5CFA"/>
    <w:rsid w:val="00FE6745"/>
    <w:rsid w:val="00FE6C21"/>
    <w:rsid w:val="00FE7456"/>
    <w:rsid w:val="00FE7BD8"/>
    <w:rsid w:val="00FF0B90"/>
    <w:rsid w:val="00FF0C32"/>
    <w:rsid w:val="00FF142A"/>
    <w:rsid w:val="00FF18A0"/>
    <w:rsid w:val="00FF28EA"/>
    <w:rsid w:val="00FF2E1D"/>
    <w:rsid w:val="00FF31C0"/>
    <w:rsid w:val="00FF53BD"/>
    <w:rsid w:val="00FF60DF"/>
    <w:rsid w:val="00FF6338"/>
    <w:rsid w:val="00FF706E"/>
    <w:rsid w:val="00FF7E02"/>
    <w:rsid w:val="01422F78"/>
    <w:rsid w:val="0143DA04"/>
    <w:rsid w:val="01710909"/>
    <w:rsid w:val="01A61F2D"/>
    <w:rsid w:val="01B2D1A6"/>
    <w:rsid w:val="01B4323D"/>
    <w:rsid w:val="020CCA95"/>
    <w:rsid w:val="02675324"/>
    <w:rsid w:val="02D045C5"/>
    <w:rsid w:val="02F763D2"/>
    <w:rsid w:val="02FFB07D"/>
    <w:rsid w:val="033F0A5B"/>
    <w:rsid w:val="0372FB36"/>
    <w:rsid w:val="037FAA90"/>
    <w:rsid w:val="039A308A"/>
    <w:rsid w:val="03BCD6D3"/>
    <w:rsid w:val="04342844"/>
    <w:rsid w:val="043AC290"/>
    <w:rsid w:val="0459E131"/>
    <w:rsid w:val="045C5783"/>
    <w:rsid w:val="049F335E"/>
    <w:rsid w:val="049F3CF4"/>
    <w:rsid w:val="051FA17C"/>
    <w:rsid w:val="056DD2CF"/>
    <w:rsid w:val="0579D62A"/>
    <w:rsid w:val="05E30D4E"/>
    <w:rsid w:val="06BBAF04"/>
    <w:rsid w:val="06D53ABE"/>
    <w:rsid w:val="073FF3B7"/>
    <w:rsid w:val="076DFBDF"/>
    <w:rsid w:val="082052F9"/>
    <w:rsid w:val="0842E6DE"/>
    <w:rsid w:val="08685743"/>
    <w:rsid w:val="088A1FFC"/>
    <w:rsid w:val="08EAE1D5"/>
    <w:rsid w:val="09298A9D"/>
    <w:rsid w:val="094C19E4"/>
    <w:rsid w:val="09823F85"/>
    <w:rsid w:val="098CE010"/>
    <w:rsid w:val="09A1F97B"/>
    <w:rsid w:val="09C18A7B"/>
    <w:rsid w:val="09E3AF78"/>
    <w:rsid w:val="09F6E3FF"/>
    <w:rsid w:val="0A20C0EF"/>
    <w:rsid w:val="0A3CA521"/>
    <w:rsid w:val="0A4A8AF4"/>
    <w:rsid w:val="0A7DEFA2"/>
    <w:rsid w:val="0AAADE6D"/>
    <w:rsid w:val="0ACAAA31"/>
    <w:rsid w:val="0AE67628"/>
    <w:rsid w:val="0B4FE956"/>
    <w:rsid w:val="0B6C797E"/>
    <w:rsid w:val="0C005BEE"/>
    <w:rsid w:val="0C0C30E4"/>
    <w:rsid w:val="0C241895"/>
    <w:rsid w:val="0C2D93E9"/>
    <w:rsid w:val="0C64B112"/>
    <w:rsid w:val="0D24251A"/>
    <w:rsid w:val="0E004672"/>
    <w:rsid w:val="0E263F7A"/>
    <w:rsid w:val="0E4208EE"/>
    <w:rsid w:val="0E49E030"/>
    <w:rsid w:val="0E4DADAB"/>
    <w:rsid w:val="0E6618C3"/>
    <w:rsid w:val="0EE5EAFD"/>
    <w:rsid w:val="0EEEEFB8"/>
    <w:rsid w:val="0F90A74A"/>
    <w:rsid w:val="0FB4DCE5"/>
    <w:rsid w:val="0FBF09AB"/>
    <w:rsid w:val="0FD5036B"/>
    <w:rsid w:val="0FEC60D4"/>
    <w:rsid w:val="100F14A3"/>
    <w:rsid w:val="110FF7D1"/>
    <w:rsid w:val="115B8157"/>
    <w:rsid w:val="11AC5477"/>
    <w:rsid w:val="11C36BE6"/>
    <w:rsid w:val="128E972C"/>
    <w:rsid w:val="12D56DAA"/>
    <w:rsid w:val="12E1F660"/>
    <w:rsid w:val="13880CF4"/>
    <w:rsid w:val="13C7F01C"/>
    <w:rsid w:val="13E209B0"/>
    <w:rsid w:val="1472CF76"/>
    <w:rsid w:val="14BF0B3E"/>
    <w:rsid w:val="14D307C0"/>
    <w:rsid w:val="151F9CEC"/>
    <w:rsid w:val="152CDC90"/>
    <w:rsid w:val="15A65841"/>
    <w:rsid w:val="16304ED1"/>
    <w:rsid w:val="1656B395"/>
    <w:rsid w:val="167F6627"/>
    <w:rsid w:val="16AEC9D4"/>
    <w:rsid w:val="16BA4A87"/>
    <w:rsid w:val="172F0455"/>
    <w:rsid w:val="1746BCB9"/>
    <w:rsid w:val="1800A362"/>
    <w:rsid w:val="180820B7"/>
    <w:rsid w:val="183A713C"/>
    <w:rsid w:val="184A8D06"/>
    <w:rsid w:val="1858E69B"/>
    <w:rsid w:val="18813F2D"/>
    <w:rsid w:val="18C537F7"/>
    <w:rsid w:val="18C75A95"/>
    <w:rsid w:val="18CEC14D"/>
    <w:rsid w:val="18F72F96"/>
    <w:rsid w:val="19192DF7"/>
    <w:rsid w:val="1983C6B9"/>
    <w:rsid w:val="19B1788F"/>
    <w:rsid w:val="19CEC5C2"/>
    <w:rsid w:val="19F65BDC"/>
    <w:rsid w:val="1A0E3EB6"/>
    <w:rsid w:val="1A2EA57F"/>
    <w:rsid w:val="1A395AE3"/>
    <w:rsid w:val="1A87C0E1"/>
    <w:rsid w:val="1AE5487D"/>
    <w:rsid w:val="1B05D35D"/>
    <w:rsid w:val="1B83FACD"/>
    <w:rsid w:val="1BA9269B"/>
    <w:rsid w:val="1BB2D184"/>
    <w:rsid w:val="1BB5522A"/>
    <w:rsid w:val="1BDB9E83"/>
    <w:rsid w:val="1C07849E"/>
    <w:rsid w:val="1C2EBC96"/>
    <w:rsid w:val="1C2F4D7C"/>
    <w:rsid w:val="1C594CA8"/>
    <w:rsid w:val="1C634A2C"/>
    <w:rsid w:val="1CA232A4"/>
    <w:rsid w:val="1D09DF9A"/>
    <w:rsid w:val="1DD00B5F"/>
    <w:rsid w:val="1E3EB306"/>
    <w:rsid w:val="1EF4C130"/>
    <w:rsid w:val="1F7C7B1C"/>
    <w:rsid w:val="1F8A40F2"/>
    <w:rsid w:val="1FBBD9E9"/>
    <w:rsid w:val="201DC7B3"/>
    <w:rsid w:val="20200334"/>
    <w:rsid w:val="203AF6B8"/>
    <w:rsid w:val="203C8E71"/>
    <w:rsid w:val="20420555"/>
    <w:rsid w:val="207549A3"/>
    <w:rsid w:val="20BDEDBF"/>
    <w:rsid w:val="20CD950B"/>
    <w:rsid w:val="21E6BBE2"/>
    <w:rsid w:val="22498486"/>
    <w:rsid w:val="2253B5B7"/>
    <w:rsid w:val="2257168B"/>
    <w:rsid w:val="22728EF1"/>
    <w:rsid w:val="227B25AE"/>
    <w:rsid w:val="22907E4F"/>
    <w:rsid w:val="22A8D8C1"/>
    <w:rsid w:val="22C3C412"/>
    <w:rsid w:val="22C48D51"/>
    <w:rsid w:val="2311D9AD"/>
    <w:rsid w:val="23234CE4"/>
    <w:rsid w:val="236C29D9"/>
    <w:rsid w:val="2384CA7E"/>
    <w:rsid w:val="23EB46D4"/>
    <w:rsid w:val="23EE605F"/>
    <w:rsid w:val="23FEF101"/>
    <w:rsid w:val="240DF8AA"/>
    <w:rsid w:val="24712170"/>
    <w:rsid w:val="2478B16B"/>
    <w:rsid w:val="2486EA5A"/>
    <w:rsid w:val="24B3FB95"/>
    <w:rsid w:val="24BB7829"/>
    <w:rsid w:val="24DC9068"/>
    <w:rsid w:val="24E9B347"/>
    <w:rsid w:val="250F69B2"/>
    <w:rsid w:val="259E4E73"/>
    <w:rsid w:val="25D518B3"/>
    <w:rsid w:val="25E6E6F9"/>
    <w:rsid w:val="261E94EC"/>
    <w:rsid w:val="26677B8F"/>
    <w:rsid w:val="26B5DB87"/>
    <w:rsid w:val="26C66AF7"/>
    <w:rsid w:val="26D6ED2C"/>
    <w:rsid w:val="276B1537"/>
    <w:rsid w:val="2810CF85"/>
    <w:rsid w:val="283E2BBF"/>
    <w:rsid w:val="285906D9"/>
    <w:rsid w:val="287C3697"/>
    <w:rsid w:val="28BAB734"/>
    <w:rsid w:val="28BB8D7C"/>
    <w:rsid w:val="28EC55FE"/>
    <w:rsid w:val="293B34AB"/>
    <w:rsid w:val="29A0DDE5"/>
    <w:rsid w:val="29F2D1E5"/>
    <w:rsid w:val="2A33C9FD"/>
    <w:rsid w:val="2A570C4C"/>
    <w:rsid w:val="2A6AACCB"/>
    <w:rsid w:val="2A86448F"/>
    <w:rsid w:val="2AA2346A"/>
    <w:rsid w:val="2AEC3D10"/>
    <w:rsid w:val="2B15EB5E"/>
    <w:rsid w:val="2B1A84DC"/>
    <w:rsid w:val="2B3B15B1"/>
    <w:rsid w:val="2B75BDEB"/>
    <w:rsid w:val="2BD65C3C"/>
    <w:rsid w:val="2BDE01A2"/>
    <w:rsid w:val="2C8F177F"/>
    <w:rsid w:val="2C90E19A"/>
    <w:rsid w:val="2CC8EEFB"/>
    <w:rsid w:val="2D225E3F"/>
    <w:rsid w:val="2D41668C"/>
    <w:rsid w:val="2D77F362"/>
    <w:rsid w:val="2E142636"/>
    <w:rsid w:val="2E4F0728"/>
    <w:rsid w:val="2E9BCB19"/>
    <w:rsid w:val="2ECE96AA"/>
    <w:rsid w:val="2F39A776"/>
    <w:rsid w:val="2F4207AE"/>
    <w:rsid w:val="2F654399"/>
    <w:rsid w:val="2F6CFF5B"/>
    <w:rsid w:val="30531B97"/>
    <w:rsid w:val="30D86A87"/>
    <w:rsid w:val="30EE8EF7"/>
    <w:rsid w:val="3158486D"/>
    <w:rsid w:val="31CD2DFF"/>
    <w:rsid w:val="3201417A"/>
    <w:rsid w:val="320C6631"/>
    <w:rsid w:val="3244FD41"/>
    <w:rsid w:val="32974E9B"/>
    <w:rsid w:val="329FBA97"/>
    <w:rsid w:val="32B28980"/>
    <w:rsid w:val="32CB75C4"/>
    <w:rsid w:val="334F43DB"/>
    <w:rsid w:val="33514F27"/>
    <w:rsid w:val="33698A74"/>
    <w:rsid w:val="3378F8EE"/>
    <w:rsid w:val="33831694"/>
    <w:rsid w:val="33A2B1A7"/>
    <w:rsid w:val="33D30C8E"/>
    <w:rsid w:val="33DFBDCA"/>
    <w:rsid w:val="33F93B10"/>
    <w:rsid w:val="340D26C8"/>
    <w:rsid w:val="34269796"/>
    <w:rsid w:val="3432E2CF"/>
    <w:rsid w:val="3483A19E"/>
    <w:rsid w:val="3491F728"/>
    <w:rsid w:val="34CC0F8A"/>
    <w:rsid w:val="353235EC"/>
    <w:rsid w:val="355884E8"/>
    <w:rsid w:val="358A45A8"/>
    <w:rsid w:val="35C7D800"/>
    <w:rsid w:val="35D25456"/>
    <w:rsid w:val="35DA871F"/>
    <w:rsid w:val="361D4AD9"/>
    <w:rsid w:val="362A8139"/>
    <w:rsid w:val="362C082A"/>
    <w:rsid w:val="36A6BD05"/>
    <w:rsid w:val="36BDA3B6"/>
    <w:rsid w:val="36C4B3E9"/>
    <w:rsid w:val="36C659C7"/>
    <w:rsid w:val="37140664"/>
    <w:rsid w:val="3751A381"/>
    <w:rsid w:val="37575EC7"/>
    <w:rsid w:val="3783BD2B"/>
    <w:rsid w:val="3888BDB0"/>
    <w:rsid w:val="38A5C2A0"/>
    <w:rsid w:val="38B0D93E"/>
    <w:rsid w:val="3910FC1F"/>
    <w:rsid w:val="394941BB"/>
    <w:rsid w:val="396F44CC"/>
    <w:rsid w:val="39AB4E67"/>
    <w:rsid w:val="39AD154F"/>
    <w:rsid w:val="39D3A0D9"/>
    <w:rsid w:val="3A000895"/>
    <w:rsid w:val="3A1E969B"/>
    <w:rsid w:val="3A441C42"/>
    <w:rsid w:val="3A51D7E9"/>
    <w:rsid w:val="3A6FD584"/>
    <w:rsid w:val="3A7399F1"/>
    <w:rsid w:val="3A9DB738"/>
    <w:rsid w:val="3AC2A4B7"/>
    <w:rsid w:val="3AC7C552"/>
    <w:rsid w:val="3AECF14E"/>
    <w:rsid w:val="3B029F1A"/>
    <w:rsid w:val="3B19092E"/>
    <w:rsid w:val="3B536895"/>
    <w:rsid w:val="3BE85C11"/>
    <w:rsid w:val="3C7ACAF1"/>
    <w:rsid w:val="3CCF2E7A"/>
    <w:rsid w:val="3CEA3B80"/>
    <w:rsid w:val="3CEE6F81"/>
    <w:rsid w:val="3D152669"/>
    <w:rsid w:val="3D22E0EC"/>
    <w:rsid w:val="3D5A634B"/>
    <w:rsid w:val="3D6A197D"/>
    <w:rsid w:val="3D8F0471"/>
    <w:rsid w:val="3DAD2E2A"/>
    <w:rsid w:val="3E707BF9"/>
    <w:rsid w:val="3E95696F"/>
    <w:rsid w:val="3ED66272"/>
    <w:rsid w:val="3F1B664F"/>
    <w:rsid w:val="3F438DCB"/>
    <w:rsid w:val="3F7AE290"/>
    <w:rsid w:val="3FC8A97D"/>
    <w:rsid w:val="40706182"/>
    <w:rsid w:val="40B67582"/>
    <w:rsid w:val="40C7BFAC"/>
    <w:rsid w:val="41090750"/>
    <w:rsid w:val="417A7E52"/>
    <w:rsid w:val="4200F095"/>
    <w:rsid w:val="42127A66"/>
    <w:rsid w:val="42727C98"/>
    <w:rsid w:val="42978E17"/>
    <w:rsid w:val="42F682D7"/>
    <w:rsid w:val="4344F7CA"/>
    <w:rsid w:val="4373FF61"/>
    <w:rsid w:val="437C9A19"/>
    <w:rsid w:val="43D5D40E"/>
    <w:rsid w:val="43E48B58"/>
    <w:rsid w:val="43FAD5DE"/>
    <w:rsid w:val="4401FE35"/>
    <w:rsid w:val="444DB70A"/>
    <w:rsid w:val="4454AF0A"/>
    <w:rsid w:val="4475BAA2"/>
    <w:rsid w:val="44EA3F17"/>
    <w:rsid w:val="454C0EFE"/>
    <w:rsid w:val="4593BE28"/>
    <w:rsid w:val="45B53FC6"/>
    <w:rsid w:val="45FA12E0"/>
    <w:rsid w:val="4603499E"/>
    <w:rsid w:val="4652FBD3"/>
    <w:rsid w:val="4685A7CC"/>
    <w:rsid w:val="470809FF"/>
    <w:rsid w:val="47B66B1B"/>
    <w:rsid w:val="47FB6C5D"/>
    <w:rsid w:val="483CF3BA"/>
    <w:rsid w:val="4892B262"/>
    <w:rsid w:val="49AD842F"/>
    <w:rsid w:val="4A12A816"/>
    <w:rsid w:val="4A13B82B"/>
    <w:rsid w:val="4A3BC3C3"/>
    <w:rsid w:val="4AC2E227"/>
    <w:rsid w:val="4AD1E014"/>
    <w:rsid w:val="4AD97BE0"/>
    <w:rsid w:val="4B172863"/>
    <w:rsid w:val="4B3812A7"/>
    <w:rsid w:val="4BBF5E15"/>
    <w:rsid w:val="4BC9631A"/>
    <w:rsid w:val="4C21A258"/>
    <w:rsid w:val="4C8D6ACA"/>
    <w:rsid w:val="4CCB0C3D"/>
    <w:rsid w:val="4CF0A8C9"/>
    <w:rsid w:val="4D4F9A86"/>
    <w:rsid w:val="4D657F96"/>
    <w:rsid w:val="4D6EAED0"/>
    <w:rsid w:val="4DE5ED1A"/>
    <w:rsid w:val="4E2928EC"/>
    <w:rsid w:val="4E3CF0D2"/>
    <w:rsid w:val="4E726951"/>
    <w:rsid w:val="4E7B5E5D"/>
    <w:rsid w:val="4E8F2970"/>
    <w:rsid w:val="4E9C237C"/>
    <w:rsid w:val="4EEEFF52"/>
    <w:rsid w:val="4EF9B4FD"/>
    <w:rsid w:val="4F1DF8DB"/>
    <w:rsid w:val="4F5BED86"/>
    <w:rsid w:val="4F5D8A4A"/>
    <w:rsid w:val="4F768D73"/>
    <w:rsid w:val="5022698D"/>
    <w:rsid w:val="50663827"/>
    <w:rsid w:val="508D84F4"/>
    <w:rsid w:val="50DEF119"/>
    <w:rsid w:val="5123DB08"/>
    <w:rsid w:val="518782F2"/>
    <w:rsid w:val="51E12466"/>
    <w:rsid w:val="522D5FE8"/>
    <w:rsid w:val="52F24D27"/>
    <w:rsid w:val="53037A28"/>
    <w:rsid w:val="538C2634"/>
    <w:rsid w:val="540883C3"/>
    <w:rsid w:val="544706CA"/>
    <w:rsid w:val="54A8CC23"/>
    <w:rsid w:val="557777A2"/>
    <w:rsid w:val="558A9E87"/>
    <w:rsid w:val="55A8187C"/>
    <w:rsid w:val="55BC35E6"/>
    <w:rsid w:val="5636C8E7"/>
    <w:rsid w:val="5657DB87"/>
    <w:rsid w:val="566B7C3E"/>
    <w:rsid w:val="568D62E7"/>
    <w:rsid w:val="5696AEFD"/>
    <w:rsid w:val="56AC9DB6"/>
    <w:rsid w:val="56E50E81"/>
    <w:rsid w:val="57192091"/>
    <w:rsid w:val="572985FA"/>
    <w:rsid w:val="57630439"/>
    <w:rsid w:val="57693F51"/>
    <w:rsid w:val="577D60D1"/>
    <w:rsid w:val="57B022AC"/>
    <w:rsid w:val="57F1BE25"/>
    <w:rsid w:val="57FC6F57"/>
    <w:rsid w:val="5853C953"/>
    <w:rsid w:val="5873594D"/>
    <w:rsid w:val="58B364F9"/>
    <w:rsid w:val="58D4F930"/>
    <w:rsid w:val="59515B6D"/>
    <w:rsid w:val="59873518"/>
    <w:rsid w:val="5A3AF4A4"/>
    <w:rsid w:val="5A4DD8CF"/>
    <w:rsid w:val="5AB2931A"/>
    <w:rsid w:val="5AF03C14"/>
    <w:rsid w:val="5B0B7CBC"/>
    <w:rsid w:val="5B38CA90"/>
    <w:rsid w:val="5B3DDD31"/>
    <w:rsid w:val="5BA2B7D7"/>
    <w:rsid w:val="5BAF1FFB"/>
    <w:rsid w:val="5BBDBD06"/>
    <w:rsid w:val="5BE2E73C"/>
    <w:rsid w:val="5BF87441"/>
    <w:rsid w:val="5C1F06A5"/>
    <w:rsid w:val="5C2DB507"/>
    <w:rsid w:val="5C501989"/>
    <w:rsid w:val="5C9FD45A"/>
    <w:rsid w:val="5CA3D655"/>
    <w:rsid w:val="5CBEC8FE"/>
    <w:rsid w:val="5CF7A8D9"/>
    <w:rsid w:val="5D517E23"/>
    <w:rsid w:val="5DBD0A30"/>
    <w:rsid w:val="5DC0929F"/>
    <w:rsid w:val="5DD2FEB6"/>
    <w:rsid w:val="5E22E099"/>
    <w:rsid w:val="5E699F99"/>
    <w:rsid w:val="5F143AB5"/>
    <w:rsid w:val="5F9DF549"/>
    <w:rsid w:val="5FA02450"/>
    <w:rsid w:val="5FAA7303"/>
    <w:rsid w:val="6031F328"/>
    <w:rsid w:val="6034A75A"/>
    <w:rsid w:val="603644C3"/>
    <w:rsid w:val="608D4D2B"/>
    <w:rsid w:val="609C7CB9"/>
    <w:rsid w:val="60B4CB91"/>
    <w:rsid w:val="60B670F2"/>
    <w:rsid w:val="613A46C2"/>
    <w:rsid w:val="617C0B65"/>
    <w:rsid w:val="61E10B61"/>
    <w:rsid w:val="61E9C45F"/>
    <w:rsid w:val="622A7966"/>
    <w:rsid w:val="6243E3E2"/>
    <w:rsid w:val="62645DC8"/>
    <w:rsid w:val="627CDD1F"/>
    <w:rsid w:val="6296B85F"/>
    <w:rsid w:val="62E2155A"/>
    <w:rsid w:val="62ECA6AD"/>
    <w:rsid w:val="63002C30"/>
    <w:rsid w:val="6304FE94"/>
    <w:rsid w:val="633F34D0"/>
    <w:rsid w:val="63700625"/>
    <w:rsid w:val="63AEBF0D"/>
    <w:rsid w:val="63D5AA53"/>
    <w:rsid w:val="64C1D98E"/>
    <w:rsid w:val="653DCBAA"/>
    <w:rsid w:val="657B6E1A"/>
    <w:rsid w:val="657C66FD"/>
    <w:rsid w:val="65AE50BC"/>
    <w:rsid w:val="65D6B071"/>
    <w:rsid w:val="65E63C65"/>
    <w:rsid w:val="663BF34E"/>
    <w:rsid w:val="664B5734"/>
    <w:rsid w:val="6672574F"/>
    <w:rsid w:val="66946812"/>
    <w:rsid w:val="66F784BD"/>
    <w:rsid w:val="67CEE5A1"/>
    <w:rsid w:val="67F2C6A1"/>
    <w:rsid w:val="681C7F41"/>
    <w:rsid w:val="681EB72D"/>
    <w:rsid w:val="682496C0"/>
    <w:rsid w:val="686062F8"/>
    <w:rsid w:val="68B6480B"/>
    <w:rsid w:val="69101861"/>
    <w:rsid w:val="69445E96"/>
    <w:rsid w:val="696A8E7D"/>
    <w:rsid w:val="69941CF1"/>
    <w:rsid w:val="6A0C3358"/>
    <w:rsid w:val="6A1300EF"/>
    <w:rsid w:val="6A52BEE7"/>
    <w:rsid w:val="6A580FB3"/>
    <w:rsid w:val="6A72C111"/>
    <w:rsid w:val="6AD8991C"/>
    <w:rsid w:val="6B080F93"/>
    <w:rsid w:val="6B440700"/>
    <w:rsid w:val="6BB4FDA6"/>
    <w:rsid w:val="6BFDE53F"/>
    <w:rsid w:val="6C26FBDD"/>
    <w:rsid w:val="6C8FCE7B"/>
    <w:rsid w:val="6CC14087"/>
    <w:rsid w:val="6CFF7BC2"/>
    <w:rsid w:val="6D6EDFDC"/>
    <w:rsid w:val="6D97F4A4"/>
    <w:rsid w:val="6DB66325"/>
    <w:rsid w:val="6E69F3B8"/>
    <w:rsid w:val="6E949B69"/>
    <w:rsid w:val="6EC1E90B"/>
    <w:rsid w:val="6F397962"/>
    <w:rsid w:val="6F74DAE9"/>
    <w:rsid w:val="6F974E8A"/>
    <w:rsid w:val="6F9890EC"/>
    <w:rsid w:val="6FD1E6D7"/>
    <w:rsid w:val="6FD86559"/>
    <w:rsid w:val="6FFBAC25"/>
    <w:rsid w:val="7029110A"/>
    <w:rsid w:val="703706B5"/>
    <w:rsid w:val="7078A803"/>
    <w:rsid w:val="70C55704"/>
    <w:rsid w:val="71602FCD"/>
    <w:rsid w:val="7166CE83"/>
    <w:rsid w:val="71C8EF68"/>
    <w:rsid w:val="723A9F3A"/>
    <w:rsid w:val="72754F2C"/>
    <w:rsid w:val="73793ED3"/>
    <w:rsid w:val="7384BAB5"/>
    <w:rsid w:val="73A681FE"/>
    <w:rsid w:val="73BC3564"/>
    <w:rsid w:val="740229D8"/>
    <w:rsid w:val="74100BB5"/>
    <w:rsid w:val="7413A48C"/>
    <w:rsid w:val="7454B085"/>
    <w:rsid w:val="746F4B72"/>
    <w:rsid w:val="752A4A7E"/>
    <w:rsid w:val="7555DA77"/>
    <w:rsid w:val="757CD318"/>
    <w:rsid w:val="75AE2FCA"/>
    <w:rsid w:val="75DA6915"/>
    <w:rsid w:val="7625DCF2"/>
    <w:rsid w:val="7627D869"/>
    <w:rsid w:val="765B305A"/>
    <w:rsid w:val="76E9960F"/>
    <w:rsid w:val="7723BC30"/>
    <w:rsid w:val="777E8B57"/>
    <w:rsid w:val="778A03D7"/>
    <w:rsid w:val="77B43DA8"/>
    <w:rsid w:val="77BF5F41"/>
    <w:rsid w:val="77CCC83A"/>
    <w:rsid w:val="781ED3E0"/>
    <w:rsid w:val="7875D16D"/>
    <w:rsid w:val="78B30713"/>
    <w:rsid w:val="78E23A94"/>
    <w:rsid w:val="7995F635"/>
    <w:rsid w:val="79963392"/>
    <w:rsid w:val="7A10F233"/>
    <w:rsid w:val="7A461F52"/>
    <w:rsid w:val="7A4AE02A"/>
    <w:rsid w:val="7A5C98B9"/>
    <w:rsid w:val="7A71FA5D"/>
    <w:rsid w:val="7ABCB042"/>
    <w:rsid w:val="7AD6E729"/>
    <w:rsid w:val="7AD7C10D"/>
    <w:rsid w:val="7AE6714B"/>
    <w:rsid w:val="7B0E8A31"/>
    <w:rsid w:val="7B42461D"/>
    <w:rsid w:val="7B740957"/>
    <w:rsid w:val="7B8DAC69"/>
    <w:rsid w:val="7BF70D81"/>
    <w:rsid w:val="7BFCBAC2"/>
    <w:rsid w:val="7C2AD3D5"/>
    <w:rsid w:val="7C48C76C"/>
    <w:rsid w:val="7C5EB0C8"/>
    <w:rsid w:val="7C783E2D"/>
    <w:rsid w:val="7C85F8D5"/>
    <w:rsid w:val="7C8EA837"/>
    <w:rsid w:val="7C9203A7"/>
    <w:rsid w:val="7CB8DD2B"/>
    <w:rsid w:val="7D230CEC"/>
    <w:rsid w:val="7D57B4DF"/>
    <w:rsid w:val="7D6A2A44"/>
    <w:rsid w:val="7D70D1A0"/>
    <w:rsid w:val="7D79AF82"/>
    <w:rsid w:val="7D8F5CF4"/>
    <w:rsid w:val="7DF4E0DF"/>
    <w:rsid w:val="7E08931B"/>
    <w:rsid w:val="7E5F17CC"/>
    <w:rsid w:val="7E67B388"/>
    <w:rsid w:val="7EB178AB"/>
    <w:rsid w:val="7F0AB9C5"/>
    <w:rsid w:val="7F5C4ABA"/>
    <w:rsid w:val="7FA56DC2"/>
    <w:rsid w:val="7FC13A13"/>
    <w:rsid w:val="7FED82A2"/>
    <w:rsid w:val="7FFFD2A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06D3"/>
  <w15:docId w15:val="{413373C3-B371-41C5-90B9-DECD47C9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FF8"/>
    <w:pPr>
      <w:spacing w:line="260" w:lineRule="atLeast"/>
    </w:pPr>
    <w:rPr>
      <w:rFonts w:ascii="QuadraatSans-Regular" w:hAnsi="QuadraatSans-Regular"/>
      <w:color w:val="000000" w:themeColor="text1"/>
      <w:sz w:val="22"/>
    </w:rPr>
  </w:style>
  <w:style w:type="paragraph" w:styleId="Kop1">
    <w:name w:val="heading 1"/>
    <w:aliases w:val="hoofdstuk,Hoofdstuk,h1,ips_Hoofdstuk,H1,Univé Hoofdstuk,Section Heading,sectionHeading,sectionHeading Char"/>
    <w:basedOn w:val="Standaard"/>
    <w:next w:val="Standaard"/>
    <w:link w:val="Kop1Char"/>
    <w:qFormat/>
    <w:rsid w:val="00EB0B61"/>
    <w:pPr>
      <w:numPr>
        <w:numId w:val="2"/>
      </w:numPr>
      <w:spacing w:after="500"/>
      <w:outlineLvl w:val="0"/>
    </w:pPr>
    <w:rPr>
      <w:rFonts w:ascii="QuadraatSans-Bold" w:eastAsia="Times New Roman" w:hAnsi="QuadraatSans-Bold"/>
      <w:b/>
      <w:bCs/>
      <w:color w:val="AE1A3B"/>
      <w:sz w:val="28"/>
      <w:szCs w:val="28"/>
    </w:rPr>
  </w:style>
  <w:style w:type="paragraph" w:styleId="Kop2">
    <w:name w:val="heading 2"/>
    <w:aliases w:val="paragraaf,Paragraaf,ips_paragraaf,H2,Paragrf 2,1.1Heading 2,2scr,Univé Paragraaf,Reset numbering,Bijlage,Paragraaf1,k2 Char,k2,h2"/>
    <w:basedOn w:val="Standaard"/>
    <w:next w:val="Standaard"/>
    <w:link w:val="Kop2Char"/>
    <w:qFormat/>
    <w:rsid w:val="00530E10"/>
    <w:pPr>
      <w:keepNext/>
      <w:numPr>
        <w:ilvl w:val="1"/>
        <w:numId w:val="2"/>
      </w:numPr>
      <w:spacing w:after="120"/>
      <w:outlineLvl w:val="1"/>
    </w:pPr>
    <w:rPr>
      <w:rFonts w:ascii="QuadraatSans-Bold" w:eastAsia="Times New Roman" w:hAnsi="QuadraatSans-Bold"/>
      <w:b/>
      <w:bCs/>
      <w:iCs/>
      <w:sz w:val="24"/>
      <w:szCs w:val="18"/>
    </w:rPr>
  </w:style>
  <w:style w:type="paragraph" w:styleId="Kop3">
    <w:name w:val="heading 3"/>
    <w:aliases w:val="subparagraaf,SubParagraaf,ips_subparagraaf,3scr,Episteem PvA Kop 3,Univé Subparagraaf,H3,Level 1 - 1,Voorwoord,Subparagraaf"/>
    <w:basedOn w:val="Standaard"/>
    <w:next w:val="Standaard"/>
    <w:qFormat/>
    <w:rsid w:val="006A44CB"/>
    <w:pPr>
      <w:keepNext/>
      <w:numPr>
        <w:ilvl w:val="2"/>
        <w:numId w:val="2"/>
      </w:numPr>
      <w:spacing w:after="60"/>
      <w:outlineLvl w:val="2"/>
    </w:pPr>
    <w:rPr>
      <w:rFonts w:ascii="QuadraatSans-Bold" w:hAnsi="QuadraatSans-Bold" w:cs="Arial"/>
      <w:b/>
      <w:bCs/>
    </w:rPr>
  </w:style>
  <w:style w:type="paragraph" w:styleId="Kop4">
    <w:name w:val="heading 4"/>
    <w:aliases w:val="h4,Level 2 - a"/>
    <w:basedOn w:val="Standaard"/>
    <w:next w:val="Standaard"/>
    <w:qFormat/>
    <w:rsid w:val="003F4676"/>
    <w:pPr>
      <w:keepNext/>
      <w:numPr>
        <w:ilvl w:val="3"/>
        <w:numId w:val="2"/>
      </w:numPr>
      <w:spacing w:after="60"/>
      <w:outlineLvl w:val="3"/>
    </w:pPr>
    <w:rPr>
      <w:bCs/>
      <w:i/>
      <w:szCs w:val="28"/>
    </w:rPr>
  </w:style>
  <w:style w:type="paragraph" w:styleId="Kop5">
    <w:name w:val="heading 5"/>
    <w:aliases w:val="h5,Level 3 - i"/>
    <w:basedOn w:val="Standaard"/>
    <w:next w:val="Standaard"/>
    <w:qFormat/>
    <w:rsid w:val="004C6627"/>
    <w:pPr>
      <w:numPr>
        <w:ilvl w:val="4"/>
        <w:numId w:val="2"/>
      </w:numPr>
      <w:spacing w:before="240" w:after="60"/>
      <w:outlineLvl w:val="4"/>
    </w:pPr>
    <w:rPr>
      <w:b/>
      <w:bCs/>
      <w:i/>
      <w:iCs/>
      <w:sz w:val="26"/>
      <w:szCs w:val="26"/>
    </w:rPr>
  </w:style>
  <w:style w:type="paragraph" w:styleId="Kop6">
    <w:name w:val="heading 6"/>
    <w:aliases w:val="Legal Level 1."/>
    <w:basedOn w:val="Bijlagegenummerd"/>
    <w:next w:val="Standaard"/>
    <w:autoRedefine/>
    <w:rsid w:val="005D5A81"/>
    <w:pPr>
      <w:spacing w:before="240" w:after="60"/>
      <w:ind w:left="720" w:hanging="360"/>
      <w:outlineLvl w:val="5"/>
    </w:pPr>
    <w:rPr>
      <w:rFonts w:ascii="QuadraatSans-Bold" w:hAnsi="QuadraatSans-Bold"/>
      <w:b w:val="0"/>
      <w:bCs/>
      <w:szCs w:val="22"/>
    </w:rPr>
  </w:style>
  <w:style w:type="paragraph" w:styleId="Kop7">
    <w:name w:val="heading 7"/>
    <w:aliases w:val="h7,Legal Level 1.1."/>
    <w:basedOn w:val="Standaard"/>
    <w:next w:val="Standaard"/>
    <w:qFormat/>
    <w:rsid w:val="004C6627"/>
    <w:pPr>
      <w:numPr>
        <w:ilvl w:val="6"/>
        <w:numId w:val="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2"/>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A37E15"/>
    <w:pPr>
      <w:tabs>
        <w:tab w:val="left" w:pos="1430"/>
        <w:tab w:val="right" w:leader="dot" w:pos="9061"/>
      </w:tabs>
      <w:spacing w:before="120"/>
      <w:ind w:left="1429" w:hanging="1429"/>
    </w:pPr>
    <w:rPr>
      <w:b/>
      <w:noProof/>
    </w:rPr>
  </w:style>
  <w:style w:type="paragraph" w:styleId="Inhopg2">
    <w:name w:val="toc 2"/>
    <w:basedOn w:val="Standaard"/>
    <w:next w:val="Standaard"/>
    <w:autoRedefine/>
    <w:uiPriority w:val="39"/>
    <w:rsid w:val="005A20E5"/>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1B91"/>
    <w:rPr>
      <w:sz w:val="20"/>
    </w:rPr>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customStyle="1" w:styleId="CommentReference1">
    <w:name w:val="Comment Reference1"/>
    <w:uiPriority w:val="99"/>
    <w:semiHidden/>
    <w:rsid w:val="008E3119"/>
    <w:rPr>
      <w:rFonts w:ascii="Univers" w:hAnsi="Univers"/>
      <w:dstrike w:val="0"/>
      <w:color w:val="auto"/>
      <w:sz w:val="20"/>
      <w:vertAlign w:val="baseline"/>
    </w:rPr>
  </w:style>
  <w:style w:type="paragraph" w:customStyle="1" w:styleId="CommentText1">
    <w:name w:val="Comment Text1"/>
    <w:basedOn w:val="Standaard"/>
    <w:link w:val="CommentTextChar"/>
    <w:uiPriority w:val="99"/>
    <w:semiHidden/>
    <w:rsid w:val="008E3119"/>
    <w:pPr>
      <w:spacing w:line="300" w:lineRule="atLeast"/>
    </w:pPr>
    <w:rPr>
      <w:rFonts w:ascii="Arial" w:hAnsi="Arial"/>
      <w:lang w:eastAsia="en-US"/>
    </w:rPr>
  </w:style>
  <w:style w:type="character" w:customStyle="1" w:styleId="CommentTextChar">
    <w:name w:val="Comment Text Char"/>
    <w:link w:val="CommentText1"/>
    <w:uiPriority w:val="99"/>
    <w:semiHidden/>
    <w:rsid w:val="008E3119"/>
    <w:rPr>
      <w:rFonts w:ascii="Arial" w:hAnsi="Arial"/>
      <w:lang w:eastAsia="en-US"/>
    </w:rPr>
  </w:style>
  <w:style w:type="paragraph" w:customStyle="1" w:styleId="FormLabel">
    <w:name w:val="Form Label"/>
    <w:basedOn w:val="Standaard"/>
    <w:rsid w:val="008E3119"/>
    <w:pPr>
      <w:numPr>
        <w:numId w:val="3"/>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4"/>
      </w:numPr>
      <w:tabs>
        <w:tab w:val="clear" w:pos="796"/>
        <w:tab w:val="num" w:pos="426"/>
      </w:tabs>
      <w:spacing w:line="300" w:lineRule="atLeast"/>
      <w:ind w:left="284" w:hanging="284"/>
    </w:pPr>
    <w:rPr>
      <w:rFonts w:ascii="Arial" w:hAnsi="Arial"/>
      <w:b/>
      <w:sz w:val="24"/>
      <w:lang w:eastAsia="en-US"/>
    </w:rPr>
  </w:style>
  <w:style w:type="paragraph" w:customStyle="1" w:styleId="uitzend4">
    <w:name w:val="uitzend4"/>
    <w:basedOn w:val="Kop3"/>
    <w:autoRedefine/>
    <w:rsid w:val="00075A28"/>
    <w:pPr>
      <w:numPr>
        <w:numId w:val="4"/>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b/>
      <w:color w:val="000000" w:themeColor="text1"/>
      <w:sz w:val="24"/>
      <w:lang w:eastAsia="en-US"/>
    </w:rPr>
  </w:style>
  <w:style w:type="paragraph" w:styleId="Lijstalinea">
    <w:name w:val="List Paragraph"/>
    <w:aliases w:val="3 *-,opsomming 1"/>
    <w:basedOn w:val="Standaard"/>
    <w:next w:val="Standaard"/>
    <w:link w:val="LijstalineaChar"/>
    <w:uiPriority w:val="34"/>
    <w:qFormat/>
    <w:rsid w:val="00E34445"/>
    <w:pPr>
      <w:numPr>
        <w:numId w:val="8"/>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5"/>
      </w:numPr>
      <w:spacing w:line="300" w:lineRule="atLeast"/>
    </w:pPr>
    <w:rPr>
      <w:rFonts w:ascii="Arial" w:hAnsi="Arial"/>
      <w:lang w:val="en-GB" w:eastAsia="en-US"/>
    </w:rPr>
  </w:style>
  <w:style w:type="paragraph" w:customStyle="1" w:styleId="Bullet2">
    <w:name w:val="Bullet 2"/>
    <w:basedOn w:val="Standaard"/>
    <w:rsid w:val="00D92B34"/>
    <w:pPr>
      <w:numPr>
        <w:ilvl w:val="8"/>
        <w:numId w:val="5"/>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5"/>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5"/>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numPr>
        <w:ilvl w:val="3"/>
        <w:numId w:val="5"/>
      </w:numPr>
      <w:tabs>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6"/>
      </w:numPr>
      <w:tabs>
        <w:tab w:val="clear" w:pos="1440"/>
      </w:tabs>
      <w:spacing w:before="120" w:line="300" w:lineRule="atLeast"/>
      <w:ind w:left="1077" w:hanging="357"/>
    </w:pPr>
    <w:rPr>
      <w:rFonts w:ascii="Arial" w:hAnsi="Arial"/>
      <w:bCs/>
      <w:color w:val="000000"/>
      <w:u w:color="666699"/>
      <w:lang w:eastAsia="en-US"/>
    </w:rPr>
  </w:style>
  <w:style w:type="character" w:customStyle="1" w:styleId="uitzend3Char1">
    <w:name w:val="uitzend3 Char1"/>
    <w:link w:val="uitzend3"/>
    <w:rsid w:val="00AD1B2A"/>
    <w:rPr>
      <w:rFonts w:ascii="Arial" w:hAnsi="Arial"/>
      <w:bCs/>
      <w:color w:val="000000"/>
      <w:sz w:val="22"/>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7"/>
      </w:numPr>
      <w:tabs>
        <w:tab w:val="clear" w:pos="360"/>
        <w:tab w:val="num" w:pos="720"/>
      </w:tabs>
      <w:spacing w:after="60" w:line="300" w:lineRule="atLeast"/>
      <w:ind w:left="720"/>
    </w:pPr>
    <w:rPr>
      <w:rFonts w:ascii="GAK TT Serif" w:hAnsi="GAK TT Serif"/>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customStyle="1" w:styleId="CommentSubject1">
    <w:name w:val="Comment Subject1"/>
    <w:basedOn w:val="CommentText1"/>
    <w:next w:val="CommentText1"/>
    <w:link w:val="CommentSubjectChar"/>
    <w:uiPriority w:val="99"/>
    <w:semiHidden/>
    <w:unhideWhenUsed/>
    <w:rsid w:val="00211B50"/>
    <w:pPr>
      <w:spacing w:line="260" w:lineRule="atLeast"/>
    </w:pPr>
    <w:rPr>
      <w:rFonts w:ascii="Verdana" w:hAnsi="Verdana"/>
      <w:b/>
      <w:bCs/>
    </w:rPr>
  </w:style>
  <w:style w:type="character" w:customStyle="1" w:styleId="CommentSubjectChar">
    <w:name w:val="Comment Subject Char"/>
    <w:link w:val="CommentSubject1"/>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9"/>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0"/>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aangepast">
    <w:name w:val="Bijlagen aangepast"/>
    <w:basedOn w:val="Standaard"/>
    <w:autoRedefine/>
    <w:rsid w:val="00D66D5E"/>
    <w:pPr>
      <w:tabs>
        <w:tab w:val="left" w:pos="1418"/>
      </w:tabs>
      <w:ind w:left="360" w:hanging="360"/>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link w:val="Kop2"/>
    <w:rsid w:val="00530E10"/>
    <w:rPr>
      <w:rFonts w:ascii="QuadraatSans-Bold" w:eastAsia="Times New Roman" w:hAnsi="QuadraatSans-Bold"/>
      <w:b/>
      <w:bCs/>
      <w:iCs/>
      <w:color w:val="000000" w:themeColor="text1"/>
      <w:sz w:val="24"/>
      <w:szCs w:val="18"/>
    </w:rPr>
  </w:style>
  <w:style w:type="character" w:customStyle="1" w:styleId="spelle">
    <w:name w:val="spelle"/>
    <w:basedOn w:val="Standaardalinea-lettertype"/>
    <w:rsid w:val="00DF2B8A"/>
  </w:style>
  <w:style w:type="character" w:customStyle="1" w:styleId="Kop1Char">
    <w:name w:val="Kop 1 Char"/>
    <w:aliases w:val="hoofdstuk Char,Hoofdstuk Char,h1 Char,ips_Hoofdstuk Char,H1 Char,Univé Hoofdstuk Char,Section Heading Char,sectionHeading Char1,sectionHeading Char Char"/>
    <w:link w:val="Kop1"/>
    <w:rsid w:val="00EB0B61"/>
    <w:rPr>
      <w:rFonts w:ascii="QuadraatSans-Bold" w:eastAsia="Times New Roman" w:hAnsi="QuadraatSans-Bold"/>
      <w:b/>
      <w:bCs/>
      <w:color w:val="AE1A3B"/>
      <w:sz w:val="28"/>
      <w:szCs w:val="28"/>
    </w:rPr>
  </w:style>
  <w:style w:type="paragraph" w:customStyle="1" w:styleId="Style1">
    <w:name w:val="Style1"/>
    <w:basedOn w:val="Standaard"/>
    <w:link w:val="Style1Char"/>
    <w:qFormat/>
    <w:rsid w:val="00915A96"/>
    <w:pPr>
      <w:numPr>
        <w:numId w:val="11"/>
      </w:numPr>
      <w:spacing w:line="240" w:lineRule="auto"/>
    </w:pPr>
    <w:rPr>
      <w:rFonts w:ascii="Verdana" w:hAnsi="Verdana"/>
      <w:b/>
      <w:sz w:val="24"/>
      <w:szCs w:val="24"/>
    </w:rPr>
  </w:style>
  <w:style w:type="character" w:customStyle="1" w:styleId="Style1Char">
    <w:name w:val="Style1 Char"/>
    <w:link w:val="Style1"/>
    <w:rsid w:val="00915A96"/>
    <w:rPr>
      <w:rFonts w:ascii="Verdana" w:hAnsi="Verdana"/>
      <w:b/>
      <w:color w:val="000000" w:themeColor="text1"/>
      <w:sz w:val="24"/>
      <w:szCs w:val="24"/>
    </w:rPr>
  </w:style>
  <w:style w:type="paragraph" w:customStyle="1" w:styleId="vervolgnummering">
    <w:name w:val="vervolgnummering"/>
    <w:basedOn w:val="Standaard"/>
    <w:next w:val="Standaard"/>
    <w:rsid w:val="00895CED"/>
    <w:pPr>
      <w:tabs>
        <w:tab w:val="num" w:pos="680"/>
      </w:tabs>
      <w:spacing w:line="240" w:lineRule="auto"/>
      <w:ind w:left="680" w:hanging="680"/>
    </w:pPr>
    <w:rPr>
      <w:rFonts w:ascii="Arial" w:eastAsia="Times New Roman" w:hAnsi="Arial"/>
      <w:bCs/>
    </w:rPr>
  </w:style>
  <w:style w:type="character" w:styleId="Tekstvantijdelijkeaanduiding">
    <w:name w:val="Placeholder Text"/>
    <w:basedOn w:val="Standaardalinea-lettertype"/>
    <w:uiPriority w:val="99"/>
    <w:semiHidden/>
    <w:rsid w:val="00BE6AB1"/>
    <w:rPr>
      <w:color w:val="808080"/>
    </w:rPr>
  </w:style>
  <w:style w:type="paragraph" w:styleId="Standaardinspringing">
    <w:name w:val="Normal Indent"/>
    <w:basedOn w:val="Standaard"/>
    <w:link w:val="StandaardinspringingChar"/>
    <w:rsid w:val="00E77927"/>
    <w:pPr>
      <w:spacing w:line="240" w:lineRule="auto"/>
      <w:ind w:left="454"/>
      <w:jc w:val="both"/>
    </w:pPr>
    <w:rPr>
      <w:rFonts w:ascii="Helvetica" w:eastAsia="Times New Roman" w:hAnsi="Helvetica"/>
      <w:sz w:val="18"/>
      <w:lang w:eastAsia="en-US"/>
    </w:rPr>
  </w:style>
  <w:style w:type="character" w:customStyle="1" w:styleId="StandaardinspringingChar">
    <w:name w:val="Standaardinspringing Char"/>
    <w:basedOn w:val="Standaardalinea-lettertype"/>
    <w:link w:val="Standaardinspringing"/>
    <w:rsid w:val="00E77927"/>
    <w:rPr>
      <w:rFonts w:ascii="Helvetica" w:eastAsia="Times New Roman" w:hAnsi="Helvetica"/>
      <w:sz w:val="18"/>
      <w:lang w:eastAsia="en-US"/>
    </w:rPr>
  </w:style>
  <w:style w:type="paragraph" w:customStyle="1" w:styleId="Titelpaginatitel">
    <w:name w:val="Titelpagina titel"/>
    <w:basedOn w:val="Standaard"/>
    <w:rsid w:val="00044011"/>
    <w:pPr>
      <w:framePr w:hSpace="180" w:wrap="notBeside" w:vAnchor="text" w:hAnchor="margin" w:xAlign="right" w:y="2424"/>
      <w:spacing w:line="300" w:lineRule="atLeast"/>
    </w:pPr>
    <w:rPr>
      <w:rFonts w:ascii="Arial" w:eastAsia="Times New Roman" w:hAnsi="Arial"/>
      <w:b/>
      <w:sz w:val="28"/>
      <w:lang w:eastAsia="en-US"/>
    </w:rPr>
  </w:style>
  <w:style w:type="paragraph" w:customStyle="1" w:styleId="Titelpaginadocumentgegevens">
    <w:name w:val="Titelpagina documentgegevens"/>
    <w:basedOn w:val="Standaard"/>
    <w:rsid w:val="00044011"/>
    <w:pPr>
      <w:spacing w:line="300" w:lineRule="atLeast"/>
    </w:pPr>
    <w:rPr>
      <w:rFonts w:ascii="Arial" w:eastAsia="Times New Roman" w:hAnsi="Arial"/>
      <w:sz w:val="18"/>
      <w:lang w:eastAsia="en-US"/>
    </w:rPr>
  </w:style>
  <w:style w:type="character" w:customStyle="1" w:styleId="LijstalineaChar">
    <w:name w:val="Lijstalinea Char"/>
    <w:aliases w:val="3 *- Char,opsomming 1 Char"/>
    <w:basedOn w:val="Standaardalinea-lettertype"/>
    <w:link w:val="Lijstalinea"/>
    <w:uiPriority w:val="34"/>
    <w:locked/>
    <w:rsid w:val="00BA4AA3"/>
    <w:rPr>
      <w:rFonts w:ascii="QuadraatSans-Regular" w:hAnsi="QuadraatSans-Regular"/>
      <w:color w:val="000000" w:themeColor="text1"/>
      <w:sz w:val="22"/>
      <w:lang w:eastAsia="en-US"/>
    </w:rPr>
  </w:style>
  <w:style w:type="paragraph" w:styleId="Revisie">
    <w:name w:val="Revision"/>
    <w:hidden/>
    <w:uiPriority w:val="99"/>
    <w:semiHidden/>
    <w:rsid w:val="00FE487D"/>
    <w:rPr>
      <w:rFonts w:ascii="Corbel" w:hAnsi="Corbel"/>
    </w:rPr>
  </w:style>
  <w:style w:type="paragraph" w:styleId="Tekstzonderopmaak">
    <w:name w:val="Plain Text"/>
    <w:basedOn w:val="Standaard"/>
    <w:link w:val="TekstzonderopmaakChar"/>
    <w:uiPriority w:val="99"/>
    <w:semiHidden/>
    <w:unhideWhenUsed/>
    <w:rsid w:val="000B4EF0"/>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semiHidden/>
    <w:rsid w:val="000B4EF0"/>
    <w:rPr>
      <w:rFonts w:ascii="Verdana" w:eastAsiaTheme="minorHAnsi" w:hAnsi="Verdana"/>
      <w:sz w:val="18"/>
      <w:szCs w:val="18"/>
      <w:lang w:eastAsia="en-US"/>
    </w:rPr>
  </w:style>
  <w:style w:type="paragraph" w:customStyle="1" w:styleId="Default">
    <w:name w:val="Default"/>
    <w:rsid w:val="00200C72"/>
    <w:pPr>
      <w:autoSpaceDE w:val="0"/>
      <w:autoSpaceDN w:val="0"/>
      <w:adjustRightInd w:val="0"/>
    </w:pPr>
    <w:rPr>
      <w:rFonts w:ascii="Arial" w:eastAsia="Times New Roman" w:hAnsi="Arial" w:cs="Arial"/>
      <w:color w:val="000000"/>
      <w:sz w:val="24"/>
      <w:szCs w:val="24"/>
    </w:rPr>
  </w:style>
  <w:style w:type="paragraph" w:styleId="Normaalweb">
    <w:name w:val="Normal (Web)"/>
    <w:basedOn w:val="Standaard"/>
    <w:uiPriority w:val="99"/>
    <w:unhideWhenUsed/>
    <w:rsid w:val="00F1644F"/>
    <w:pPr>
      <w:spacing w:before="100" w:beforeAutospacing="1" w:after="100" w:afterAutospacing="1" w:line="240" w:lineRule="auto"/>
    </w:pPr>
    <w:rPr>
      <w:rFonts w:ascii="Times New Roman" w:eastAsia="Times New Roman" w:hAnsi="Times New Roman"/>
      <w:sz w:val="24"/>
      <w:szCs w:val="24"/>
    </w:rPr>
  </w:style>
  <w:style w:type="character" w:customStyle="1" w:styleId="VoettekstChar">
    <w:name w:val="Voettekst Char"/>
    <w:link w:val="Voettekst"/>
    <w:uiPriority w:val="99"/>
    <w:rsid w:val="00455F2B"/>
    <w:rPr>
      <w:rFonts w:ascii="Corbel" w:hAnsi="Corbel"/>
      <w:sz w:val="16"/>
    </w:rPr>
  </w:style>
  <w:style w:type="paragraph" w:styleId="Kopvaninhoudsopgave">
    <w:name w:val="TOC Heading"/>
    <w:basedOn w:val="Kop1"/>
    <w:next w:val="Standaard"/>
    <w:uiPriority w:val="39"/>
    <w:unhideWhenUsed/>
    <w:qFormat/>
    <w:rsid w:val="00530E10"/>
    <w:pPr>
      <w:keepNext/>
      <w:keepLines/>
      <w:numPr>
        <w:numId w:val="0"/>
      </w:numPr>
      <w:spacing w:before="240" w:after="0" w:line="259" w:lineRule="auto"/>
      <w:outlineLvl w:val="9"/>
    </w:pPr>
    <w:rPr>
      <w:rFonts w:eastAsiaTheme="majorEastAsia" w:cstheme="majorBidi"/>
      <w:b w:val="0"/>
      <w:bCs w:val="0"/>
      <w:szCs w:val="32"/>
    </w:rPr>
  </w:style>
  <w:style w:type="character" w:styleId="Onopgelostemelding">
    <w:name w:val="Unresolved Mention"/>
    <w:basedOn w:val="Standaardalinea-lettertype"/>
    <w:uiPriority w:val="99"/>
    <w:semiHidden/>
    <w:unhideWhenUsed/>
    <w:rsid w:val="001E00A5"/>
    <w:rPr>
      <w:color w:val="605E5C"/>
      <w:shd w:val="clear" w:color="auto" w:fill="E1DFDD"/>
    </w:rPr>
  </w:style>
  <w:style w:type="paragraph" w:styleId="Titel">
    <w:name w:val="Title"/>
    <w:basedOn w:val="Standaard"/>
    <w:next w:val="Standaard"/>
    <w:link w:val="TitelChar"/>
    <w:uiPriority w:val="10"/>
    <w:qFormat/>
    <w:rsid w:val="00EB0B61"/>
    <w:pPr>
      <w:spacing w:line="240" w:lineRule="auto"/>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EB0B61"/>
    <w:rPr>
      <w:rFonts w:ascii="QuadraatSansDis-SemiBold" w:eastAsiaTheme="majorEastAsia" w:hAnsi="QuadraatSansDis-SemiBold" w:cstheme="majorBidi"/>
      <w:color w:val="AE1A3B"/>
      <w:spacing w:val="-10"/>
      <w:kern w:val="28"/>
      <w:sz w:val="52"/>
      <w:szCs w:val="56"/>
    </w:rPr>
  </w:style>
  <w:style w:type="paragraph" w:customStyle="1" w:styleId="gemeentewageningen">
    <w:name w:val="gemeente wageningen"/>
    <w:basedOn w:val="Standaard"/>
    <w:qFormat/>
    <w:rsid w:val="00530E10"/>
  </w:style>
  <w:style w:type="paragraph" w:styleId="Ondertitel">
    <w:name w:val="Subtitle"/>
    <w:basedOn w:val="Standaard"/>
    <w:next w:val="Standaard"/>
    <w:link w:val="OndertitelChar"/>
    <w:uiPriority w:val="11"/>
    <w:qFormat/>
    <w:rsid w:val="00EB0B61"/>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EB0B61"/>
    <w:rPr>
      <w:rFonts w:ascii="QuadraatSansDis-SemiBold" w:eastAsiaTheme="minorEastAsia" w:hAnsi="QuadraatSansDis-SemiBold" w:cstheme="minorBidi"/>
      <w:color w:val="AE1A3B"/>
      <w:spacing w:val="15"/>
      <w:sz w:val="32"/>
      <w:szCs w:val="22"/>
    </w:rPr>
  </w:style>
  <w:style w:type="character" w:styleId="GevolgdeHyperlink">
    <w:name w:val="FollowedHyperlink"/>
    <w:basedOn w:val="Standaardalinea-lettertype"/>
    <w:uiPriority w:val="99"/>
    <w:semiHidden/>
    <w:unhideWhenUsed/>
    <w:rsid w:val="002953A0"/>
    <w:rPr>
      <w:color w:val="800080" w:themeColor="followedHyperlink"/>
      <w:u w:val="single"/>
    </w:rPr>
  </w:style>
  <w:style w:type="paragraph" w:customStyle="1" w:styleId="Bijlageaangepast">
    <w:name w:val="Bijlage aangepast"/>
    <w:basedOn w:val="Kop1zondernummering"/>
    <w:qFormat/>
    <w:rsid w:val="00A34BB3"/>
    <w:pPr>
      <w:numPr>
        <w:numId w:val="22"/>
      </w:numPr>
    </w:pPr>
  </w:style>
  <w:style w:type="paragraph" w:customStyle="1" w:styleId="paragraph">
    <w:name w:val="paragraph"/>
    <w:basedOn w:val="Standaard"/>
    <w:rsid w:val="00282C28"/>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normaltextrun">
    <w:name w:val="normaltextrun"/>
    <w:basedOn w:val="Standaardalinea-lettertype"/>
    <w:rsid w:val="00282C28"/>
  </w:style>
  <w:style w:type="character" w:customStyle="1" w:styleId="eop">
    <w:name w:val="eop"/>
    <w:basedOn w:val="Standaardalinea-lettertype"/>
    <w:rsid w:val="00282C28"/>
  </w:style>
  <w:style w:type="paragraph" w:customStyle="1" w:styleId="Lijstalinea1">
    <w:name w:val="Lijstalinea1"/>
    <w:basedOn w:val="Standaard"/>
    <w:rsid w:val="00401111"/>
    <w:pPr>
      <w:spacing w:line="240" w:lineRule="auto"/>
      <w:ind w:left="720"/>
      <w:contextualSpacing/>
    </w:pPr>
    <w:rPr>
      <w:rFonts w:ascii="Arial" w:eastAsia="Times New Roman" w:hAnsi="Arial"/>
      <w:color w:val="auto"/>
      <w:szCs w:val="24"/>
    </w:rPr>
  </w:style>
  <w:style w:type="numbering" w:customStyle="1" w:styleId="Huidigelijst1">
    <w:name w:val="Huidige lijst1"/>
    <w:uiPriority w:val="99"/>
    <w:rsid w:val="00BE4B0E"/>
    <w:pPr>
      <w:numPr>
        <w:numId w:val="61"/>
      </w:numPr>
    </w:pPr>
  </w:style>
  <w:style w:type="character" w:customStyle="1" w:styleId="CommentReference">
    <w:name w:val="Comment Reference"/>
    <w:basedOn w:val="Standaardalinea-lettertype"/>
    <w:uiPriority w:val="99"/>
    <w:semiHidden/>
    <w:unhideWhenUsed/>
    <w:rsid w:val="00A77CD2"/>
    <w:rPr>
      <w:sz w:val="16"/>
      <w:szCs w:val="16"/>
    </w:rPr>
  </w:style>
  <w:style w:type="paragraph" w:styleId="Tekstopmerking">
    <w:name w:val="annotation text"/>
    <w:basedOn w:val="Standaard"/>
    <w:link w:val="TekstopmerkingChar"/>
    <w:uiPriority w:val="99"/>
    <w:unhideWhenUsed/>
    <w:pPr>
      <w:spacing w:line="240" w:lineRule="auto"/>
    </w:pPr>
    <w:rPr>
      <w:sz w:val="20"/>
    </w:rPr>
  </w:style>
  <w:style w:type="character" w:customStyle="1" w:styleId="TekstopmerkingChar">
    <w:name w:val="Tekst opmerking Char"/>
    <w:basedOn w:val="Standaardalinea-lettertype"/>
    <w:link w:val="Tekstopmerking"/>
    <w:uiPriority w:val="99"/>
    <w:rPr>
      <w:rFonts w:ascii="QuadraatSans-Regular" w:hAnsi="QuadraatSans-Regular"/>
      <w:color w:val="000000" w:themeColor="text1"/>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24A7A"/>
    <w:rPr>
      <w:b/>
      <w:bCs/>
    </w:rPr>
  </w:style>
  <w:style w:type="character" w:customStyle="1" w:styleId="OnderwerpvanopmerkingChar">
    <w:name w:val="Onderwerp van opmerking Char"/>
    <w:basedOn w:val="TekstopmerkingChar"/>
    <w:link w:val="Onderwerpvanopmerking"/>
    <w:uiPriority w:val="99"/>
    <w:semiHidden/>
    <w:rsid w:val="00224A7A"/>
    <w:rPr>
      <w:rFonts w:ascii="QuadraatSans-Regular" w:hAnsi="QuadraatSans-Regular"/>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728">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04271069">
      <w:bodyDiv w:val="1"/>
      <w:marLeft w:val="0"/>
      <w:marRight w:val="0"/>
      <w:marTop w:val="0"/>
      <w:marBottom w:val="0"/>
      <w:divBdr>
        <w:top w:val="none" w:sz="0" w:space="0" w:color="auto"/>
        <w:left w:val="none" w:sz="0" w:space="0" w:color="auto"/>
        <w:bottom w:val="none" w:sz="0" w:space="0" w:color="auto"/>
        <w:right w:val="none" w:sz="0" w:space="0" w:color="auto"/>
      </w:divBdr>
    </w:div>
    <w:div w:id="130558348">
      <w:bodyDiv w:val="1"/>
      <w:marLeft w:val="0"/>
      <w:marRight w:val="0"/>
      <w:marTop w:val="0"/>
      <w:marBottom w:val="0"/>
      <w:divBdr>
        <w:top w:val="none" w:sz="0" w:space="0" w:color="auto"/>
        <w:left w:val="none" w:sz="0" w:space="0" w:color="auto"/>
        <w:bottom w:val="none" w:sz="0" w:space="0" w:color="auto"/>
        <w:right w:val="none" w:sz="0" w:space="0" w:color="auto"/>
      </w:divBdr>
      <w:divsChild>
        <w:div w:id="1412196476">
          <w:marLeft w:val="0"/>
          <w:marRight w:val="0"/>
          <w:marTop w:val="0"/>
          <w:marBottom w:val="0"/>
          <w:divBdr>
            <w:top w:val="none" w:sz="0" w:space="0" w:color="auto"/>
            <w:left w:val="none" w:sz="0" w:space="0" w:color="auto"/>
            <w:bottom w:val="none" w:sz="0" w:space="0" w:color="auto"/>
            <w:right w:val="none" w:sz="0" w:space="0" w:color="auto"/>
          </w:divBdr>
          <w:divsChild>
            <w:div w:id="539561193">
              <w:marLeft w:val="0"/>
              <w:marRight w:val="0"/>
              <w:marTop w:val="0"/>
              <w:marBottom w:val="0"/>
              <w:divBdr>
                <w:top w:val="none" w:sz="0" w:space="0" w:color="auto"/>
                <w:left w:val="none" w:sz="0" w:space="0" w:color="auto"/>
                <w:bottom w:val="none" w:sz="0" w:space="0" w:color="auto"/>
                <w:right w:val="none" w:sz="0" w:space="0" w:color="auto"/>
              </w:divBdr>
              <w:divsChild>
                <w:div w:id="1184707925">
                  <w:marLeft w:val="0"/>
                  <w:marRight w:val="0"/>
                  <w:marTop w:val="0"/>
                  <w:marBottom w:val="0"/>
                  <w:divBdr>
                    <w:top w:val="none" w:sz="0" w:space="0" w:color="auto"/>
                    <w:left w:val="none" w:sz="0" w:space="0" w:color="auto"/>
                    <w:bottom w:val="none" w:sz="0" w:space="0" w:color="auto"/>
                    <w:right w:val="none" w:sz="0" w:space="0" w:color="auto"/>
                  </w:divBdr>
                  <w:divsChild>
                    <w:div w:id="1425540125">
                      <w:marLeft w:val="0"/>
                      <w:marRight w:val="0"/>
                      <w:marTop w:val="0"/>
                      <w:marBottom w:val="0"/>
                      <w:divBdr>
                        <w:top w:val="none" w:sz="0" w:space="0" w:color="auto"/>
                        <w:left w:val="none" w:sz="0" w:space="0" w:color="auto"/>
                        <w:bottom w:val="none" w:sz="0" w:space="0" w:color="auto"/>
                        <w:right w:val="none" w:sz="0" w:space="0" w:color="auto"/>
                      </w:divBdr>
                      <w:divsChild>
                        <w:div w:id="789085258">
                          <w:marLeft w:val="0"/>
                          <w:marRight w:val="0"/>
                          <w:marTop w:val="0"/>
                          <w:marBottom w:val="0"/>
                          <w:divBdr>
                            <w:top w:val="none" w:sz="0" w:space="0" w:color="auto"/>
                            <w:left w:val="none" w:sz="0" w:space="0" w:color="auto"/>
                            <w:bottom w:val="none" w:sz="0" w:space="0" w:color="auto"/>
                            <w:right w:val="none" w:sz="0" w:space="0" w:color="auto"/>
                          </w:divBdr>
                          <w:divsChild>
                            <w:div w:id="1661347147">
                              <w:marLeft w:val="15"/>
                              <w:marRight w:val="195"/>
                              <w:marTop w:val="0"/>
                              <w:marBottom w:val="0"/>
                              <w:divBdr>
                                <w:top w:val="none" w:sz="0" w:space="0" w:color="auto"/>
                                <w:left w:val="none" w:sz="0" w:space="0" w:color="auto"/>
                                <w:bottom w:val="none" w:sz="0" w:space="0" w:color="auto"/>
                                <w:right w:val="none" w:sz="0" w:space="0" w:color="auto"/>
                              </w:divBdr>
                              <w:divsChild>
                                <w:div w:id="1262645372">
                                  <w:marLeft w:val="0"/>
                                  <w:marRight w:val="0"/>
                                  <w:marTop w:val="0"/>
                                  <w:marBottom w:val="0"/>
                                  <w:divBdr>
                                    <w:top w:val="none" w:sz="0" w:space="0" w:color="auto"/>
                                    <w:left w:val="none" w:sz="0" w:space="0" w:color="auto"/>
                                    <w:bottom w:val="none" w:sz="0" w:space="0" w:color="auto"/>
                                    <w:right w:val="none" w:sz="0" w:space="0" w:color="auto"/>
                                  </w:divBdr>
                                  <w:divsChild>
                                    <w:div w:id="75782529">
                                      <w:marLeft w:val="0"/>
                                      <w:marRight w:val="0"/>
                                      <w:marTop w:val="0"/>
                                      <w:marBottom w:val="0"/>
                                      <w:divBdr>
                                        <w:top w:val="none" w:sz="0" w:space="0" w:color="auto"/>
                                        <w:left w:val="none" w:sz="0" w:space="0" w:color="auto"/>
                                        <w:bottom w:val="none" w:sz="0" w:space="0" w:color="auto"/>
                                        <w:right w:val="none" w:sz="0" w:space="0" w:color="auto"/>
                                      </w:divBdr>
                                      <w:divsChild>
                                        <w:div w:id="654844490">
                                          <w:marLeft w:val="0"/>
                                          <w:marRight w:val="0"/>
                                          <w:marTop w:val="0"/>
                                          <w:marBottom w:val="0"/>
                                          <w:divBdr>
                                            <w:top w:val="none" w:sz="0" w:space="0" w:color="auto"/>
                                            <w:left w:val="none" w:sz="0" w:space="0" w:color="auto"/>
                                            <w:bottom w:val="none" w:sz="0" w:space="0" w:color="auto"/>
                                            <w:right w:val="none" w:sz="0" w:space="0" w:color="auto"/>
                                          </w:divBdr>
                                          <w:divsChild>
                                            <w:div w:id="1404374982">
                                              <w:marLeft w:val="0"/>
                                              <w:marRight w:val="0"/>
                                              <w:marTop w:val="0"/>
                                              <w:marBottom w:val="0"/>
                                              <w:divBdr>
                                                <w:top w:val="none" w:sz="0" w:space="0" w:color="auto"/>
                                                <w:left w:val="none" w:sz="0" w:space="0" w:color="auto"/>
                                                <w:bottom w:val="none" w:sz="0" w:space="0" w:color="auto"/>
                                                <w:right w:val="none" w:sz="0" w:space="0" w:color="auto"/>
                                              </w:divBdr>
                                              <w:divsChild>
                                                <w:div w:id="870454279">
                                                  <w:marLeft w:val="0"/>
                                                  <w:marRight w:val="0"/>
                                                  <w:marTop w:val="0"/>
                                                  <w:marBottom w:val="0"/>
                                                  <w:divBdr>
                                                    <w:top w:val="none" w:sz="0" w:space="0" w:color="auto"/>
                                                    <w:left w:val="none" w:sz="0" w:space="0" w:color="auto"/>
                                                    <w:bottom w:val="none" w:sz="0" w:space="0" w:color="auto"/>
                                                    <w:right w:val="none" w:sz="0" w:space="0" w:color="auto"/>
                                                  </w:divBdr>
                                                  <w:divsChild>
                                                    <w:div w:id="578948228">
                                                      <w:marLeft w:val="0"/>
                                                      <w:marRight w:val="0"/>
                                                      <w:marTop w:val="0"/>
                                                      <w:marBottom w:val="0"/>
                                                      <w:divBdr>
                                                        <w:top w:val="none" w:sz="0" w:space="0" w:color="auto"/>
                                                        <w:left w:val="none" w:sz="0" w:space="0" w:color="auto"/>
                                                        <w:bottom w:val="none" w:sz="0" w:space="0" w:color="auto"/>
                                                        <w:right w:val="none" w:sz="0" w:space="0" w:color="auto"/>
                                                      </w:divBdr>
                                                      <w:divsChild>
                                                        <w:div w:id="1985817023">
                                                          <w:marLeft w:val="0"/>
                                                          <w:marRight w:val="0"/>
                                                          <w:marTop w:val="0"/>
                                                          <w:marBottom w:val="0"/>
                                                          <w:divBdr>
                                                            <w:top w:val="none" w:sz="0" w:space="0" w:color="auto"/>
                                                            <w:left w:val="none" w:sz="0" w:space="0" w:color="auto"/>
                                                            <w:bottom w:val="none" w:sz="0" w:space="0" w:color="auto"/>
                                                            <w:right w:val="none" w:sz="0" w:space="0" w:color="auto"/>
                                                          </w:divBdr>
                                                          <w:divsChild>
                                                            <w:div w:id="919871076">
                                                              <w:marLeft w:val="0"/>
                                                              <w:marRight w:val="0"/>
                                                              <w:marTop w:val="0"/>
                                                              <w:marBottom w:val="0"/>
                                                              <w:divBdr>
                                                                <w:top w:val="none" w:sz="0" w:space="0" w:color="auto"/>
                                                                <w:left w:val="none" w:sz="0" w:space="0" w:color="auto"/>
                                                                <w:bottom w:val="none" w:sz="0" w:space="0" w:color="auto"/>
                                                                <w:right w:val="none" w:sz="0" w:space="0" w:color="auto"/>
                                                              </w:divBdr>
                                                              <w:divsChild>
                                                                <w:div w:id="1768772415">
                                                                  <w:marLeft w:val="0"/>
                                                                  <w:marRight w:val="0"/>
                                                                  <w:marTop w:val="735"/>
                                                                  <w:marBottom w:val="0"/>
                                                                  <w:divBdr>
                                                                    <w:top w:val="none" w:sz="0" w:space="0" w:color="auto"/>
                                                                    <w:left w:val="none" w:sz="0" w:space="0" w:color="auto"/>
                                                                    <w:bottom w:val="none" w:sz="0" w:space="0" w:color="auto"/>
                                                                    <w:right w:val="none" w:sz="0" w:space="0" w:color="auto"/>
                                                                  </w:divBdr>
                                                                  <w:divsChild>
                                                                    <w:div w:id="2022658106">
                                                                      <w:marLeft w:val="450"/>
                                                                      <w:marRight w:val="450"/>
                                                                      <w:marTop w:val="0"/>
                                                                      <w:marBottom w:val="0"/>
                                                                      <w:divBdr>
                                                                        <w:top w:val="none" w:sz="0" w:space="0" w:color="auto"/>
                                                                        <w:left w:val="none" w:sz="0" w:space="0" w:color="auto"/>
                                                                        <w:bottom w:val="none" w:sz="0" w:space="0" w:color="auto"/>
                                                                        <w:right w:val="none" w:sz="0" w:space="0" w:color="auto"/>
                                                                      </w:divBdr>
                                                                      <w:divsChild>
                                                                        <w:div w:id="1852255992">
                                                                          <w:marLeft w:val="0"/>
                                                                          <w:marRight w:val="45"/>
                                                                          <w:marTop w:val="45"/>
                                                                          <w:marBottom w:val="0"/>
                                                                          <w:divBdr>
                                                                            <w:top w:val="none" w:sz="0" w:space="0" w:color="auto"/>
                                                                            <w:left w:val="none" w:sz="0" w:space="0" w:color="auto"/>
                                                                            <w:bottom w:val="none" w:sz="0" w:space="0" w:color="auto"/>
                                                                            <w:right w:val="none" w:sz="0" w:space="0" w:color="auto"/>
                                                                          </w:divBdr>
                                                                          <w:divsChild>
                                                                            <w:div w:id="1066221622">
                                                                              <w:marLeft w:val="0"/>
                                                                              <w:marRight w:val="0"/>
                                                                              <w:marTop w:val="0"/>
                                                                              <w:marBottom w:val="0"/>
                                                                              <w:divBdr>
                                                                                <w:top w:val="none" w:sz="0" w:space="0" w:color="auto"/>
                                                                                <w:left w:val="none" w:sz="0" w:space="0" w:color="auto"/>
                                                                                <w:bottom w:val="none" w:sz="0" w:space="0" w:color="auto"/>
                                                                                <w:right w:val="none" w:sz="0" w:space="0" w:color="auto"/>
                                                                              </w:divBdr>
                                                                              <w:divsChild>
                                                                                <w:div w:id="1904832528">
                                                                                  <w:marLeft w:val="0"/>
                                                                                  <w:marRight w:val="0"/>
                                                                                  <w:marTop w:val="0"/>
                                                                                  <w:marBottom w:val="0"/>
                                                                                  <w:divBdr>
                                                                                    <w:top w:val="none" w:sz="0" w:space="0" w:color="auto"/>
                                                                                    <w:left w:val="none" w:sz="0" w:space="0" w:color="auto"/>
                                                                                    <w:bottom w:val="none" w:sz="0" w:space="0" w:color="auto"/>
                                                                                    <w:right w:val="none" w:sz="0" w:space="0" w:color="auto"/>
                                                                                  </w:divBdr>
                                                                                  <w:divsChild>
                                                                                    <w:div w:id="1837257643">
                                                                                      <w:marLeft w:val="0"/>
                                                                                      <w:marRight w:val="0"/>
                                                                                      <w:marTop w:val="0"/>
                                                                                      <w:marBottom w:val="0"/>
                                                                                      <w:divBdr>
                                                                                        <w:top w:val="none" w:sz="0" w:space="0" w:color="auto"/>
                                                                                        <w:left w:val="single" w:sz="6" w:space="0" w:color="auto"/>
                                                                                        <w:bottom w:val="none" w:sz="0" w:space="0" w:color="auto"/>
                                                                                        <w:right w:val="single" w:sz="6" w:space="0" w:color="auto"/>
                                                                                      </w:divBdr>
                                                                                      <w:divsChild>
                                                                                        <w:div w:id="690570905">
                                                                                          <w:marLeft w:val="150"/>
                                                                                          <w:marRight w:val="150"/>
                                                                                          <w:marTop w:val="0"/>
                                                                                          <w:marBottom w:val="0"/>
                                                                                          <w:divBdr>
                                                                                            <w:top w:val="none" w:sz="0" w:space="0" w:color="auto"/>
                                                                                            <w:left w:val="none" w:sz="0" w:space="0" w:color="auto"/>
                                                                                            <w:bottom w:val="none" w:sz="0" w:space="0" w:color="auto"/>
                                                                                            <w:right w:val="none" w:sz="0" w:space="0" w:color="auto"/>
                                                                                          </w:divBdr>
                                                                                          <w:divsChild>
                                                                                            <w:div w:id="527842292">
                                                                                              <w:marLeft w:val="0"/>
                                                                                              <w:marRight w:val="0"/>
                                                                                              <w:marTop w:val="0"/>
                                                                                              <w:marBottom w:val="0"/>
                                                                                              <w:divBdr>
                                                                                                <w:top w:val="none" w:sz="0" w:space="0" w:color="auto"/>
                                                                                                <w:left w:val="none" w:sz="0" w:space="0" w:color="auto"/>
                                                                                                <w:bottom w:val="none" w:sz="0" w:space="0" w:color="auto"/>
                                                                                                <w:right w:val="none" w:sz="0" w:space="0" w:color="auto"/>
                                                                                              </w:divBdr>
                                                                                              <w:divsChild>
                                                                                                <w:div w:id="1907447862">
                                                                                                  <w:marLeft w:val="0"/>
                                                                                                  <w:marRight w:val="0"/>
                                                                                                  <w:marTop w:val="0"/>
                                                                                                  <w:marBottom w:val="0"/>
                                                                                                  <w:divBdr>
                                                                                                    <w:top w:val="none" w:sz="0" w:space="0" w:color="auto"/>
                                                                                                    <w:left w:val="none" w:sz="0" w:space="0" w:color="auto"/>
                                                                                                    <w:bottom w:val="none" w:sz="0" w:space="0" w:color="auto"/>
                                                                                                    <w:right w:val="none" w:sz="0" w:space="0" w:color="auto"/>
                                                                                                  </w:divBdr>
                                                                                                  <w:divsChild>
                                                                                                    <w:div w:id="1286543261">
                                                                                                      <w:marLeft w:val="0"/>
                                                                                                      <w:marRight w:val="0"/>
                                                                                                      <w:marTop w:val="0"/>
                                                                                                      <w:marBottom w:val="0"/>
                                                                                                      <w:divBdr>
                                                                                                        <w:top w:val="none" w:sz="0" w:space="0" w:color="auto"/>
                                                                                                        <w:left w:val="none" w:sz="0" w:space="0" w:color="auto"/>
                                                                                                        <w:bottom w:val="none" w:sz="0" w:space="0" w:color="auto"/>
                                                                                                        <w:right w:val="none" w:sz="0" w:space="0" w:color="auto"/>
                                                                                                      </w:divBdr>
                                                                                                      <w:divsChild>
                                                                                                        <w:div w:id="454639953">
                                                                                                          <w:marLeft w:val="0"/>
                                                                                                          <w:marRight w:val="0"/>
                                                                                                          <w:marTop w:val="0"/>
                                                                                                          <w:marBottom w:val="0"/>
                                                                                                          <w:divBdr>
                                                                                                            <w:top w:val="none" w:sz="0" w:space="0" w:color="auto"/>
                                                                                                            <w:left w:val="none" w:sz="0" w:space="0" w:color="auto"/>
                                                                                                            <w:bottom w:val="none" w:sz="0" w:space="0" w:color="auto"/>
                                                                                                            <w:right w:val="none" w:sz="0" w:space="0" w:color="auto"/>
                                                                                                          </w:divBdr>
                                                                                                          <w:divsChild>
                                                                                                            <w:div w:id="7120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0679004">
      <w:bodyDiv w:val="1"/>
      <w:marLeft w:val="0"/>
      <w:marRight w:val="0"/>
      <w:marTop w:val="0"/>
      <w:marBottom w:val="0"/>
      <w:divBdr>
        <w:top w:val="none" w:sz="0" w:space="0" w:color="auto"/>
        <w:left w:val="none" w:sz="0" w:space="0" w:color="auto"/>
        <w:bottom w:val="none" w:sz="0" w:space="0" w:color="auto"/>
        <w:right w:val="none" w:sz="0" w:space="0" w:color="auto"/>
      </w:divBdr>
    </w:div>
    <w:div w:id="226767936">
      <w:bodyDiv w:val="1"/>
      <w:marLeft w:val="0"/>
      <w:marRight w:val="0"/>
      <w:marTop w:val="0"/>
      <w:marBottom w:val="0"/>
      <w:divBdr>
        <w:top w:val="none" w:sz="0" w:space="0" w:color="auto"/>
        <w:left w:val="none" w:sz="0" w:space="0" w:color="auto"/>
        <w:bottom w:val="none" w:sz="0" w:space="0" w:color="auto"/>
        <w:right w:val="none" w:sz="0" w:space="0" w:color="auto"/>
      </w:divBdr>
      <w:divsChild>
        <w:div w:id="23406562">
          <w:marLeft w:val="0"/>
          <w:marRight w:val="0"/>
          <w:marTop w:val="0"/>
          <w:marBottom w:val="0"/>
          <w:divBdr>
            <w:top w:val="none" w:sz="0" w:space="0" w:color="auto"/>
            <w:left w:val="none" w:sz="0" w:space="0" w:color="auto"/>
            <w:bottom w:val="none" w:sz="0" w:space="0" w:color="auto"/>
            <w:right w:val="none" w:sz="0" w:space="0" w:color="auto"/>
          </w:divBdr>
        </w:div>
        <w:div w:id="115411618">
          <w:marLeft w:val="0"/>
          <w:marRight w:val="0"/>
          <w:marTop w:val="0"/>
          <w:marBottom w:val="0"/>
          <w:divBdr>
            <w:top w:val="none" w:sz="0" w:space="0" w:color="auto"/>
            <w:left w:val="none" w:sz="0" w:space="0" w:color="auto"/>
            <w:bottom w:val="none" w:sz="0" w:space="0" w:color="auto"/>
            <w:right w:val="none" w:sz="0" w:space="0" w:color="auto"/>
          </w:divBdr>
        </w:div>
        <w:div w:id="195119026">
          <w:marLeft w:val="0"/>
          <w:marRight w:val="0"/>
          <w:marTop w:val="0"/>
          <w:marBottom w:val="0"/>
          <w:divBdr>
            <w:top w:val="none" w:sz="0" w:space="0" w:color="auto"/>
            <w:left w:val="none" w:sz="0" w:space="0" w:color="auto"/>
            <w:bottom w:val="none" w:sz="0" w:space="0" w:color="auto"/>
            <w:right w:val="none" w:sz="0" w:space="0" w:color="auto"/>
          </w:divBdr>
        </w:div>
        <w:div w:id="1581257749">
          <w:marLeft w:val="0"/>
          <w:marRight w:val="0"/>
          <w:marTop w:val="0"/>
          <w:marBottom w:val="0"/>
          <w:divBdr>
            <w:top w:val="none" w:sz="0" w:space="0" w:color="auto"/>
            <w:left w:val="none" w:sz="0" w:space="0" w:color="auto"/>
            <w:bottom w:val="none" w:sz="0" w:space="0" w:color="auto"/>
            <w:right w:val="none" w:sz="0" w:space="0" w:color="auto"/>
          </w:divBdr>
        </w:div>
      </w:divsChild>
    </w:div>
    <w:div w:id="231354738">
      <w:bodyDiv w:val="1"/>
      <w:marLeft w:val="0"/>
      <w:marRight w:val="0"/>
      <w:marTop w:val="0"/>
      <w:marBottom w:val="0"/>
      <w:divBdr>
        <w:top w:val="none" w:sz="0" w:space="0" w:color="auto"/>
        <w:left w:val="none" w:sz="0" w:space="0" w:color="auto"/>
        <w:bottom w:val="none" w:sz="0" w:space="0" w:color="auto"/>
        <w:right w:val="none" w:sz="0" w:space="0" w:color="auto"/>
      </w:divBdr>
    </w:div>
    <w:div w:id="286401149">
      <w:bodyDiv w:val="1"/>
      <w:marLeft w:val="0"/>
      <w:marRight w:val="0"/>
      <w:marTop w:val="0"/>
      <w:marBottom w:val="0"/>
      <w:divBdr>
        <w:top w:val="none" w:sz="0" w:space="0" w:color="auto"/>
        <w:left w:val="none" w:sz="0" w:space="0" w:color="auto"/>
        <w:bottom w:val="none" w:sz="0" w:space="0" w:color="auto"/>
        <w:right w:val="none" w:sz="0" w:space="0" w:color="auto"/>
      </w:divBdr>
      <w:divsChild>
        <w:div w:id="664630290">
          <w:marLeft w:val="0"/>
          <w:marRight w:val="0"/>
          <w:marTop w:val="0"/>
          <w:marBottom w:val="0"/>
          <w:divBdr>
            <w:top w:val="none" w:sz="0" w:space="0" w:color="auto"/>
            <w:left w:val="none" w:sz="0" w:space="0" w:color="auto"/>
            <w:bottom w:val="none" w:sz="0" w:space="0" w:color="auto"/>
            <w:right w:val="none" w:sz="0" w:space="0" w:color="auto"/>
          </w:divBdr>
          <w:divsChild>
            <w:div w:id="372001081">
              <w:marLeft w:val="0"/>
              <w:marRight w:val="0"/>
              <w:marTop w:val="0"/>
              <w:marBottom w:val="0"/>
              <w:divBdr>
                <w:top w:val="none" w:sz="0" w:space="0" w:color="auto"/>
                <w:left w:val="none" w:sz="0" w:space="0" w:color="auto"/>
                <w:bottom w:val="none" w:sz="0" w:space="0" w:color="auto"/>
                <w:right w:val="none" w:sz="0" w:space="0" w:color="auto"/>
              </w:divBdr>
            </w:div>
          </w:divsChild>
        </w:div>
        <w:div w:id="779764878">
          <w:marLeft w:val="0"/>
          <w:marRight w:val="0"/>
          <w:marTop w:val="0"/>
          <w:marBottom w:val="0"/>
          <w:divBdr>
            <w:top w:val="none" w:sz="0" w:space="0" w:color="auto"/>
            <w:left w:val="none" w:sz="0" w:space="0" w:color="auto"/>
            <w:bottom w:val="none" w:sz="0" w:space="0" w:color="auto"/>
            <w:right w:val="none" w:sz="0" w:space="0" w:color="auto"/>
          </w:divBdr>
          <w:divsChild>
            <w:div w:id="805589276">
              <w:marLeft w:val="0"/>
              <w:marRight w:val="0"/>
              <w:marTop w:val="0"/>
              <w:marBottom w:val="0"/>
              <w:divBdr>
                <w:top w:val="none" w:sz="0" w:space="0" w:color="auto"/>
                <w:left w:val="none" w:sz="0" w:space="0" w:color="auto"/>
                <w:bottom w:val="none" w:sz="0" w:space="0" w:color="auto"/>
                <w:right w:val="none" w:sz="0" w:space="0" w:color="auto"/>
              </w:divBdr>
            </w:div>
          </w:divsChild>
        </w:div>
        <w:div w:id="931400404">
          <w:marLeft w:val="0"/>
          <w:marRight w:val="0"/>
          <w:marTop w:val="0"/>
          <w:marBottom w:val="0"/>
          <w:divBdr>
            <w:top w:val="none" w:sz="0" w:space="0" w:color="auto"/>
            <w:left w:val="none" w:sz="0" w:space="0" w:color="auto"/>
            <w:bottom w:val="none" w:sz="0" w:space="0" w:color="auto"/>
            <w:right w:val="none" w:sz="0" w:space="0" w:color="auto"/>
          </w:divBdr>
          <w:divsChild>
            <w:div w:id="1928269616">
              <w:marLeft w:val="0"/>
              <w:marRight w:val="0"/>
              <w:marTop w:val="0"/>
              <w:marBottom w:val="0"/>
              <w:divBdr>
                <w:top w:val="none" w:sz="0" w:space="0" w:color="auto"/>
                <w:left w:val="none" w:sz="0" w:space="0" w:color="auto"/>
                <w:bottom w:val="none" w:sz="0" w:space="0" w:color="auto"/>
                <w:right w:val="none" w:sz="0" w:space="0" w:color="auto"/>
              </w:divBdr>
            </w:div>
          </w:divsChild>
        </w:div>
        <w:div w:id="1100368500">
          <w:marLeft w:val="0"/>
          <w:marRight w:val="0"/>
          <w:marTop w:val="0"/>
          <w:marBottom w:val="0"/>
          <w:divBdr>
            <w:top w:val="none" w:sz="0" w:space="0" w:color="auto"/>
            <w:left w:val="none" w:sz="0" w:space="0" w:color="auto"/>
            <w:bottom w:val="none" w:sz="0" w:space="0" w:color="auto"/>
            <w:right w:val="none" w:sz="0" w:space="0" w:color="auto"/>
          </w:divBdr>
          <w:divsChild>
            <w:div w:id="549074235">
              <w:marLeft w:val="0"/>
              <w:marRight w:val="0"/>
              <w:marTop w:val="0"/>
              <w:marBottom w:val="0"/>
              <w:divBdr>
                <w:top w:val="none" w:sz="0" w:space="0" w:color="auto"/>
                <w:left w:val="none" w:sz="0" w:space="0" w:color="auto"/>
                <w:bottom w:val="none" w:sz="0" w:space="0" w:color="auto"/>
                <w:right w:val="none" w:sz="0" w:space="0" w:color="auto"/>
              </w:divBdr>
            </w:div>
          </w:divsChild>
        </w:div>
        <w:div w:id="1118180684">
          <w:marLeft w:val="0"/>
          <w:marRight w:val="0"/>
          <w:marTop w:val="0"/>
          <w:marBottom w:val="0"/>
          <w:divBdr>
            <w:top w:val="none" w:sz="0" w:space="0" w:color="auto"/>
            <w:left w:val="none" w:sz="0" w:space="0" w:color="auto"/>
            <w:bottom w:val="none" w:sz="0" w:space="0" w:color="auto"/>
            <w:right w:val="none" w:sz="0" w:space="0" w:color="auto"/>
          </w:divBdr>
          <w:divsChild>
            <w:div w:id="52042055">
              <w:marLeft w:val="0"/>
              <w:marRight w:val="0"/>
              <w:marTop w:val="0"/>
              <w:marBottom w:val="0"/>
              <w:divBdr>
                <w:top w:val="none" w:sz="0" w:space="0" w:color="auto"/>
                <w:left w:val="none" w:sz="0" w:space="0" w:color="auto"/>
                <w:bottom w:val="none" w:sz="0" w:space="0" w:color="auto"/>
                <w:right w:val="none" w:sz="0" w:space="0" w:color="auto"/>
              </w:divBdr>
            </w:div>
          </w:divsChild>
        </w:div>
        <w:div w:id="1246068425">
          <w:marLeft w:val="0"/>
          <w:marRight w:val="0"/>
          <w:marTop w:val="0"/>
          <w:marBottom w:val="0"/>
          <w:divBdr>
            <w:top w:val="none" w:sz="0" w:space="0" w:color="auto"/>
            <w:left w:val="none" w:sz="0" w:space="0" w:color="auto"/>
            <w:bottom w:val="none" w:sz="0" w:space="0" w:color="auto"/>
            <w:right w:val="none" w:sz="0" w:space="0" w:color="auto"/>
          </w:divBdr>
          <w:divsChild>
            <w:div w:id="1680817335">
              <w:marLeft w:val="0"/>
              <w:marRight w:val="0"/>
              <w:marTop w:val="0"/>
              <w:marBottom w:val="0"/>
              <w:divBdr>
                <w:top w:val="none" w:sz="0" w:space="0" w:color="auto"/>
                <w:left w:val="none" w:sz="0" w:space="0" w:color="auto"/>
                <w:bottom w:val="none" w:sz="0" w:space="0" w:color="auto"/>
                <w:right w:val="none" w:sz="0" w:space="0" w:color="auto"/>
              </w:divBdr>
            </w:div>
          </w:divsChild>
        </w:div>
        <w:div w:id="1891964620">
          <w:marLeft w:val="0"/>
          <w:marRight w:val="0"/>
          <w:marTop w:val="0"/>
          <w:marBottom w:val="0"/>
          <w:divBdr>
            <w:top w:val="none" w:sz="0" w:space="0" w:color="auto"/>
            <w:left w:val="none" w:sz="0" w:space="0" w:color="auto"/>
            <w:bottom w:val="none" w:sz="0" w:space="0" w:color="auto"/>
            <w:right w:val="none" w:sz="0" w:space="0" w:color="auto"/>
          </w:divBdr>
          <w:divsChild>
            <w:div w:id="180096568">
              <w:marLeft w:val="0"/>
              <w:marRight w:val="0"/>
              <w:marTop w:val="0"/>
              <w:marBottom w:val="0"/>
              <w:divBdr>
                <w:top w:val="none" w:sz="0" w:space="0" w:color="auto"/>
                <w:left w:val="none" w:sz="0" w:space="0" w:color="auto"/>
                <w:bottom w:val="none" w:sz="0" w:space="0" w:color="auto"/>
                <w:right w:val="none" w:sz="0" w:space="0" w:color="auto"/>
              </w:divBdr>
            </w:div>
            <w:div w:id="350644341">
              <w:marLeft w:val="0"/>
              <w:marRight w:val="0"/>
              <w:marTop w:val="0"/>
              <w:marBottom w:val="0"/>
              <w:divBdr>
                <w:top w:val="none" w:sz="0" w:space="0" w:color="auto"/>
                <w:left w:val="none" w:sz="0" w:space="0" w:color="auto"/>
                <w:bottom w:val="none" w:sz="0" w:space="0" w:color="auto"/>
                <w:right w:val="none" w:sz="0" w:space="0" w:color="auto"/>
              </w:divBdr>
            </w:div>
          </w:divsChild>
        </w:div>
        <w:div w:id="1902399845">
          <w:marLeft w:val="0"/>
          <w:marRight w:val="0"/>
          <w:marTop w:val="0"/>
          <w:marBottom w:val="0"/>
          <w:divBdr>
            <w:top w:val="none" w:sz="0" w:space="0" w:color="auto"/>
            <w:left w:val="none" w:sz="0" w:space="0" w:color="auto"/>
            <w:bottom w:val="none" w:sz="0" w:space="0" w:color="auto"/>
            <w:right w:val="none" w:sz="0" w:space="0" w:color="auto"/>
          </w:divBdr>
          <w:divsChild>
            <w:div w:id="30572135">
              <w:marLeft w:val="0"/>
              <w:marRight w:val="0"/>
              <w:marTop w:val="0"/>
              <w:marBottom w:val="0"/>
              <w:divBdr>
                <w:top w:val="none" w:sz="0" w:space="0" w:color="auto"/>
                <w:left w:val="none" w:sz="0" w:space="0" w:color="auto"/>
                <w:bottom w:val="none" w:sz="0" w:space="0" w:color="auto"/>
                <w:right w:val="none" w:sz="0" w:space="0" w:color="auto"/>
              </w:divBdr>
            </w:div>
          </w:divsChild>
        </w:div>
        <w:div w:id="2122259247">
          <w:marLeft w:val="0"/>
          <w:marRight w:val="0"/>
          <w:marTop w:val="0"/>
          <w:marBottom w:val="0"/>
          <w:divBdr>
            <w:top w:val="none" w:sz="0" w:space="0" w:color="auto"/>
            <w:left w:val="none" w:sz="0" w:space="0" w:color="auto"/>
            <w:bottom w:val="none" w:sz="0" w:space="0" w:color="auto"/>
            <w:right w:val="none" w:sz="0" w:space="0" w:color="auto"/>
          </w:divBdr>
          <w:divsChild>
            <w:div w:id="156101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127199">
      <w:bodyDiv w:val="1"/>
      <w:marLeft w:val="0"/>
      <w:marRight w:val="0"/>
      <w:marTop w:val="0"/>
      <w:marBottom w:val="0"/>
      <w:divBdr>
        <w:top w:val="none" w:sz="0" w:space="0" w:color="auto"/>
        <w:left w:val="none" w:sz="0" w:space="0" w:color="auto"/>
        <w:bottom w:val="none" w:sz="0" w:space="0" w:color="auto"/>
        <w:right w:val="none" w:sz="0" w:space="0" w:color="auto"/>
      </w:divBdr>
    </w:div>
    <w:div w:id="347680405">
      <w:bodyDiv w:val="1"/>
      <w:marLeft w:val="0"/>
      <w:marRight w:val="0"/>
      <w:marTop w:val="0"/>
      <w:marBottom w:val="0"/>
      <w:divBdr>
        <w:top w:val="none" w:sz="0" w:space="0" w:color="auto"/>
        <w:left w:val="none" w:sz="0" w:space="0" w:color="auto"/>
        <w:bottom w:val="none" w:sz="0" w:space="0" w:color="auto"/>
        <w:right w:val="none" w:sz="0" w:space="0" w:color="auto"/>
      </w:divBdr>
    </w:div>
    <w:div w:id="360398922">
      <w:bodyDiv w:val="1"/>
      <w:marLeft w:val="0"/>
      <w:marRight w:val="0"/>
      <w:marTop w:val="0"/>
      <w:marBottom w:val="0"/>
      <w:divBdr>
        <w:top w:val="none" w:sz="0" w:space="0" w:color="auto"/>
        <w:left w:val="none" w:sz="0" w:space="0" w:color="auto"/>
        <w:bottom w:val="none" w:sz="0" w:space="0" w:color="auto"/>
        <w:right w:val="none" w:sz="0" w:space="0" w:color="auto"/>
      </w:divBdr>
    </w:div>
    <w:div w:id="360859787">
      <w:bodyDiv w:val="1"/>
      <w:marLeft w:val="0"/>
      <w:marRight w:val="0"/>
      <w:marTop w:val="0"/>
      <w:marBottom w:val="0"/>
      <w:divBdr>
        <w:top w:val="none" w:sz="0" w:space="0" w:color="auto"/>
        <w:left w:val="none" w:sz="0" w:space="0" w:color="auto"/>
        <w:bottom w:val="none" w:sz="0" w:space="0" w:color="auto"/>
        <w:right w:val="none" w:sz="0" w:space="0" w:color="auto"/>
      </w:divBdr>
    </w:div>
    <w:div w:id="397096488">
      <w:bodyDiv w:val="1"/>
      <w:marLeft w:val="0"/>
      <w:marRight w:val="0"/>
      <w:marTop w:val="0"/>
      <w:marBottom w:val="0"/>
      <w:divBdr>
        <w:top w:val="none" w:sz="0" w:space="0" w:color="auto"/>
        <w:left w:val="none" w:sz="0" w:space="0" w:color="auto"/>
        <w:bottom w:val="none" w:sz="0" w:space="0" w:color="auto"/>
        <w:right w:val="none" w:sz="0" w:space="0" w:color="auto"/>
      </w:divBdr>
    </w:div>
    <w:div w:id="399448170">
      <w:bodyDiv w:val="1"/>
      <w:marLeft w:val="0"/>
      <w:marRight w:val="0"/>
      <w:marTop w:val="0"/>
      <w:marBottom w:val="0"/>
      <w:divBdr>
        <w:top w:val="none" w:sz="0" w:space="0" w:color="auto"/>
        <w:left w:val="none" w:sz="0" w:space="0" w:color="auto"/>
        <w:bottom w:val="none" w:sz="0" w:space="0" w:color="auto"/>
        <w:right w:val="none" w:sz="0" w:space="0" w:color="auto"/>
      </w:divBdr>
    </w:div>
    <w:div w:id="400058057">
      <w:bodyDiv w:val="1"/>
      <w:marLeft w:val="0"/>
      <w:marRight w:val="0"/>
      <w:marTop w:val="0"/>
      <w:marBottom w:val="0"/>
      <w:divBdr>
        <w:top w:val="none" w:sz="0" w:space="0" w:color="auto"/>
        <w:left w:val="none" w:sz="0" w:space="0" w:color="auto"/>
        <w:bottom w:val="none" w:sz="0" w:space="0" w:color="auto"/>
        <w:right w:val="none" w:sz="0" w:space="0" w:color="auto"/>
      </w:divBdr>
    </w:div>
    <w:div w:id="429353592">
      <w:bodyDiv w:val="1"/>
      <w:marLeft w:val="0"/>
      <w:marRight w:val="0"/>
      <w:marTop w:val="0"/>
      <w:marBottom w:val="0"/>
      <w:divBdr>
        <w:top w:val="none" w:sz="0" w:space="0" w:color="auto"/>
        <w:left w:val="none" w:sz="0" w:space="0" w:color="auto"/>
        <w:bottom w:val="none" w:sz="0" w:space="0" w:color="auto"/>
        <w:right w:val="none" w:sz="0" w:space="0" w:color="auto"/>
      </w:divBdr>
    </w:div>
    <w:div w:id="433327669">
      <w:bodyDiv w:val="1"/>
      <w:marLeft w:val="0"/>
      <w:marRight w:val="0"/>
      <w:marTop w:val="0"/>
      <w:marBottom w:val="0"/>
      <w:divBdr>
        <w:top w:val="none" w:sz="0" w:space="0" w:color="auto"/>
        <w:left w:val="none" w:sz="0" w:space="0" w:color="auto"/>
        <w:bottom w:val="none" w:sz="0" w:space="0" w:color="auto"/>
        <w:right w:val="none" w:sz="0" w:space="0" w:color="auto"/>
      </w:divBdr>
    </w:div>
    <w:div w:id="434905820">
      <w:bodyDiv w:val="1"/>
      <w:marLeft w:val="0"/>
      <w:marRight w:val="0"/>
      <w:marTop w:val="0"/>
      <w:marBottom w:val="0"/>
      <w:divBdr>
        <w:top w:val="none" w:sz="0" w:space="0" w:color="auto"/>
        <w:left w:val="none" w:sz="0" w:space="0" w:color="auto"/>
        <w:bottom w:val="none" w:sz="0" w:space="0" w:color="auto"/>
        <w:right w:val="none" w:sz="0" w:space="0" w:color="auto"/>
      </w:divBdr>
      <w:divsChild>
        <w:div w:id="799615300">
          <w:marLeft w:val="0"/>
          <w:marRight w:val="0"/>
          <w:marTop w:val="0"/>
          <w:marBottom w:val="0"/>
          <w:divBdr>
            <w:top w:val="none" w:sz="0" w:space="0" w:color="auto"/>
            <w:left w:val="none" w:sz="0" w:space="0" w:color="auto"/>
            <w:bottom w:val="none" w:sz="0" w:space="0" w:color="auto"/>
            <w:right w:val="none" w:sz="0" w:space="0" w:color="auto"/>
          </w:divBdr>
        </w:div>
        <w:div w:id="960650043">
          <w:marLeft w:val="0"/>
          <w:marRight w:val="0"/>
          <w:marTop w:val="0"/>
          <w:marBottom w:val="0"/>
          <w:divBdr>
            <w:top w:val="none" w:sz="0" w:space="0" w:color="auto"/>
            <w:left w:val="none" w:sz="0" w:space="0" w:color="auto"/>
            <w:bottom w:val="none" w:sz="0" w:space="0" w:color="auto"/>
            <w:right w:val="none" w:sz="0" w:space="0" w:color="auto"/>
          </w:divBdr>
        </w:div>
        <w:div w:id="1016421904">
          <w:marLeft w:val="0"/>
          <w:marRight w:val="0"/>
          <w:marTop w:val="0"/>
          <w:marBottom w:val="0"/>
          <w:divBdr>
            <w:top w:val="none" w:sz="0" w:space="0" w:color="auto"/>
            <w:left w:val="none" w:sz="0" w:space="0" w:color="auto"/>
            <w:bottom w:val="none" w:sz="0" w:space="0" w:color="auto"/>
            <w:right w:val="none" w:sz="0" w:space="0" w:color="auto"/>
          </w:divBdr>
        </w:div>
        <w:div w:id="1951088195">
          <w:marLeft w:val="0"/>
          <w:marRight w:val="0"/>
          <w:marTop w:val="0"/>
          <w:marBottom w:val="0"/>
          <w:divBdr>
            <w:top w:val="none" w:sz="0" w:space="0" w:color="auto"/>
            <w:left w:val="none" w:sz="0" w:space="0" w:color="auto"/>
            <w:bottom w:val="none" w:sz="0" w:space="0" w:color="auto"/>
            <w:right w:val="none" w:sz="0" w:space="0" w:color="auto"/>
          </w:divBdr>
        </w:div>
      </w:divsChild>
    </w:div>
    <w:div w:id="441346880">
      <w:bodyDiv w:val="1"/>
      <w:marLeft w:val="0"/>
      <w:marRight w:val="0"/>
      <w:marTop w:val="0"/>
      <w:marBottom w:val="0"/>
      <w:divBdr>
        <w:top w:val="none" w:sz="0" w:space="0" w:color="auto"/>
        <w:left w:val="none" w:sz="0" w:space="0" w:color="auto"/>
        <w:bottom w:val="none" w:sz="0" w:space="0" w:color="auto"/>
        <w:right w:val="none" w:sz="0" w:space="0" w:color="auto"/>
      </w:divBdr>
      <w:divsChild>
        <w:div w:id="3439391">
          <w:marLeft w:val="0"/>
          <w:marRight w:val="0"/>
          <w:marTop w:val="0"/>
          <w:marBottom w:val="0"/>
          <w:divBdr>
            <w:top w:val="none" w:sz="0" w:space="0" w:color="auto"/>
            <w:left w:val="none" w:sz="0" w:space="0" w:color="auto"/>
            <w:bottom w:val="none" w:sz="0" w:space="0" w:color="auto"/>
            <w:right w:val="none" w:sz="0" w:space="0" w:color="auto"/>
          </w:divBdr>
          <w:divsChild>
            <w:div w:id="704408337">
              <w:marLeft w:val="0"/>
              <w:marRight w:val="0"/>
              <w:marTop w:val="0"/>
              <w:marBottom w:val="0"/>
              <w:divBdr>
                <w:top w:val="none" w:sz="0" w:space="0" w:color="auto"/>
                <w:left w:val="none" w:sz="0" w:space="0" w:color="auto"/>
                <w:bottom w:val="none" w:sz="0" w:space="0" w:color="auto"/>
                <w:right w:val="none" w:sz="0" w:space="0" w:color="auto"/>
              </w:divBdr>
            </w:div>
          </w:divsChild>
        </w:div>
        <w:div w:id="12074346">
          <w:marLeft w:val="0"/>
          <w:marRight w:val="0"/>
          <w:marTop w:val="0"/>
          <w:marBottom w:val="0"/>
          <w:divBdr>
            <w:top w:val="none" w:sz="0" w:space="0" w:color="auto"/>
            <w:left w:val="none" w:sz="0" w:space="0" w:color="auto"/>
            <w:bottom w:val="none" w:sz="0" w:space="0" w:color="auto"/>
            <w:right w:val="none" w:sz="0" w:space="0" w:color="auto"/>
          </w:divBdr>
          <w:divsChild>
            <w:div w:id="1586456066">
              <w:marLeft w:val="0"/>
              <w:marRight w:val="0"/>
              <w:marTop w:val="0"/>
              <w:marBottom w:val="0"/>
              <w:divBdr>
                <w:top w:val="none" w:sz="0" w:space="0" w:color="auto"/>
                <w:left w:val="none" w:sz="0" w:space="0" w:color="auto"/>
                <w:bottom w:val="none" w:sz="0" w:space="0" w:color="auto"/>
                <w:right w:val="none" w:sz="0" w:space="0" w:color="auto"/>
              </w:divBdr>
            </w:div>
          </w:divsChild>
        </w:div>
        <w:div w:id="31931075">
          <w:marLeft w:val="0"/>
          <w:marRight w:val="0"/>
          <w:marTop w:val="0"/>
          <w:marBottom w:val="0"/>
          <w:divBdr>
            <w:top w:val="none" w:sz="0" w:space="0" w:color="auto"/>
            <w:left w:val="none" w:sz="0" w:space="0" w:color="auto"/>
            <w:bottom w:val="none" w:sz="0" w:space="0" w:color="auto"/>
            <w:right w:val="none" w:sz="0" w:space="0" w:color="auto"/>
          </w:divBdr>
          <w:divsChild>
            <w:div w:id="2079202606">
              <w:marLeft w:val="0"/>
              <w:marRight w:val="0"/>
              <w:marTop w:val="0"/>
              <w:marBottom w:val="0"/>
              <w:divBdr>
                <w:top w:val="none" w:sz="0" w:space="0" w:color="auto"/>
                <w:left w:val="none" w:sz="0" w:space="0" w:color="auto"/>
                <w:bottom w:val="none" w:sz="0" w:space="0" w:color="auto"/>
                <w:right w:val="none" w:sz="0" w:space="0" w:color="auto"/>
              </w:divBdr>
            </w:div>
          </w:divsChild>
        </w:div>
        <w:div w:id="127627105">
          <w:marLeft w:val="0"/>
          <w:marRight w:val="0"/>
          <w:marTop w:val="0"/>
          <w:marBottom w:val="0"/>
          <w:divBdr>
            <w:top w:val="none" w:sz="0" w:space="0" w:color="auto"/>
            <w:left w:val="none" w:sz="0" w:space="0" w:color="auto"/>
            <w:bottom w:val="none" w:sz="0" w:space="0" w:color="auto"/>
            <w:right w:val="none" w:sz="0" w:space="0" w:color="auto"/>
          </w:divBdr>
          <w:divsChild>
            <w:div w:id="1216818703">
              <w:marLeft w:val="0"/>
              <w:marRight w:val="0"/>
              <w:marTop w:val="0"/>
              <w:marBottom w:val="0"/>
              <w:divBdr>
                <w:top w:val="none" w:sz="0" w:space="0" w:color="auto"/>
                <w:left w:val="none" w:sz="0" w:space="0" w:color="auto"/>
                <w:bottom w:val="none" w:sz="0" w:space="0" w:color="auto"/>
                <w:right w:val="none" w:sz="0" w:space="0" w:color="auto"/>
              </w:divBdr>
            </w:div>
          </w:divsChild>
        </w:div>
        <w:div w:id="250630547">
          <w:marLeft w:val="0"/>
          <w:marRight w:val="0"/>
          <w:marTop w:val="0"/>
          <w:marBottom w:val="0"/>
          <w:divBdr>
            <w:top w:val="none" w:sz="0" w:space="0" w:color="auto"/>
            <w:left w:val="none" w:sz="0" w:space="0" w:color="auto"/>
            <w:bottom w:val="none" w:sz="0" w:space="0" w:color="auto"/>
            <w:right w:val="none" w:sz="0" w:space="0" w:color="auto"/>
          </w:divBdr>
          <w:divsChild>
            <w:div w:id="275605792">
              <w:marLeft w:val="0"/>
              <w:marRight w:val="0"/>
              <w:marTop w:val="0"/>
              <w:marBottom w:val="0"/>
              <w:divBdr>
                <w:top w:val="none" w:sz="0" w:space="0" w:color="auto"/>
                <w:left w:val="none" w:sz="0" w:space="0" w:color="auto"/>
                <w:bottom w:val="none" w:sz="0" w:space="0" w:color="auto"/>
                <w:right w:val="none" w:sz="0" w:space="0" w:color="auto"/>
              </w:divBdr>
            </w:div>
          </w:divsChild>
        </w:div>
        <w:div w:id="285359345">
          <w:marLeft w:val="0"/>
          <w:marRight w:val="0"/>
          <w:marTop w:val="0"/>
          <w:marBottom w:val="0"/>
          <w:divBdr>
            <w:top w:val="none" w:sz="0" w:space="0" w:color="auto"/>
            <w:left w:val="none" w:sz="0" w:space="0" w:color="auto"/>
            <w:bottom w:val="none" w:sz="0" w:space="0" w:color="auto"/>
            <w:right w:val="none" w:sz="0" w:space="0" w:color="auto"/>
          </w:divBdr>
          <w:divsChild>
            <w:div w:id="289551030">
              <w:marLeft w:val="0"/>
              <w:marRight w:val="0"/>
              <w:marTop w:val="0"/>
              <w:marBottom w:val="0"/>
              <w:divBdr>
                <w:top w:val="none" w:sz="0" w:space="0" w:color="auto"/>
                <w:left w:val="none" w:sz="0" w:space="0" w:color="auto"/>
                <w:bottom w:val="none" w:sz="0" w:space="0" w:color="auto"/>
                <w:right w:val="none" w:sz="0" w:space="0" w:color="auto"/>
              </w:divBdr>
            </w:div>
          </w:divsChild>
        </w:div>
        <w:div w:id="873425577">
          <w:marLeft w:val="0"/>
          <w:marRight w:val="0"/>
          <w:marTop w:val="0"/>
          <w:marBottom w:val="0"/>
          <w:divBdr>
            <w:top w:val="none" w:sz="0" w:space="0" w:color="auto"/>
            <w:left w:val="none" w:sz="0" w:space="0" w:color="auto"/>
            <w:bottom w:val="none" w:sz="0" w:space="0" w:color="auto"/>
            <w:right w:val="none" w:sz="0" w:space="0" w:color="auto"/>
          </w:divBdr>
          <w:divsChild>
            <w:div w:id="1283808083">
              <w:marLeft w:val="0"/>
              <w:marRight w:val="0"/>
              <w:marTop w:val="0"/>
              <w:marBottom w:val="0"/>
              <w:divBdr>
                <w:top w:val="none" w:sz="0" w:space="0" w:color="auto"/>
                <w:left w:val="none" w:sz="0" w:space="0" w:color="auto"/>
                <w:bottom w:val="none" w:sz="0" w:space="0" w:color="auto"/>
                <w:right w:val="none" w:sz="0" w:space="0" w:color="auto"/>
              </w:divBdr>
            </w:div>
          </w:divsChild>
        </w:div>
        <w:div w:id="917251315">
          <w:marLeft w:val="0"/>
          <w:marRight w:val="0"/>
          <w:marTop w:val="0"/>
          <w:marBottom w:val="0"/>
          <w:divBdr>
            <w:top w:val="none" w:sz="0" w:space="0" w:color="auto"/>
            <w:left w:val="none" w:sz="0" w:space="0" w:color="auto"/>
            <w:bottom w:val="none" w:sz="0" w:space="0" w:color="auto"/>
            <w:right w:val="none" w:sz="0" w:space="0" w:color="auto"/>
          </w:divBdr>
          <w:divsChild>
            <w:div w:id="1905868375">
              <w:marLeft w:val="0"/>
              <w:marRight w:val="0"/>
              <w:marTop w:val="0"/>
              <w:marBottom w:val="0"/>
              <w:divBdr>
                <w:top w:val="none" w:sz="0" w:space="0" w:color="auto"/>
                <w:left w:val="none" w:sz="0" w:space="0" w:color="auto"/>
                <w:bottom w:val="none" w:sz="0" w:space="0" w:color="auto"/>
                <w:right w:val="none" w:sz="0" w:space="0" w:color="auto"/>
              </w:divBdr>
            </w:div>
          </w:divsChild>
        </w:div>
        <w:div w:id="1091975281">
          <w:marLeft w:val="0"/>
          <w:marRight w:val="0"/>
          <w:marTop w:val="0"/>
          <w:marBottom w:val="0"/>
          <w:divBdr>
            <w:top w:val="none" w:sz="0" w:space="0" w:color="auto"/>
            <w:left w:val="none" w:sz="0" w:space="0" w:color="auto"/>
            <w:bottom w:val="none" w:sz="0" w:space="0" w:color="auto"/>
            <w:right w:val="none" w:sz="0" w:space="0" w:color="auto"/>
          </w:divBdr>
          <w:divsChild>
            <w:div w:id="1244988821">
              <w:marLeft w:val="0"/>
              <w:marRight w:val="0"/>
              <w:marTop w:val="0"/>
              <w:marBottom w:val="0"/>
              <w:divBdr>
                <w:top w:val="none" w:sz="0" w:space="0" w:color="auto"/>
                <w:left w:val="none" w:sz="0" w:space="0" w:color="auto"/>
                <w:bottom w:val="none" w:sz="0" w:space="0" w:color="auto"/>
                <w:right w:val="none" w:sz="0" w:space="0" w:color="auto"/>
              </w:divBdr>
            </w:div>
          </w:divsChild>
        </w:div>
        <w:div w:id="1157571706">
          <w:marLeft w:val="0"/>
          <w:marRight w:val="0"/>
          <w:marTop w:val="0"/>
          <w:marBottom w:val="0"/>
          <w:divBdr>
            <w:top w:val="none" w:sz="0" w:space="0" w:color="auto"/>
            <w:left w:val="none" w:sz="0" w:space="0" w:color="auto"/>
            <w:bottom w:val="none" w:sz="0" w:space="0" w:color="auto"/>
            <w:right w:val="none" w:sz="0" w:space="0" w:color="auto"/>
          </w:divBdr>
          <w:divsChild>
            <w:div w:id="881094849">
              <w:marLeft w:val="0"/>
              <w:marRight w:val="0"/>
              <w:marTop w:val="0"/>
              <w:marBottom w:val="0"/>
              <w:divBdr>
                <w:top w:val="none" w:sz="0" w:space="0" w:color="auto"/>
                <w:left w:val="none" w:sz="0" w:space="0" w:color="auto"/>
                <w:bottom w:val="none" w:sz="0" w:space="0" w:color="auto"/>
                <w:right w:val="none" w:sz="0" w:space="0" w:color="auto"/>
              </w:divBdr>
            </w:div>
          </w:divsChild>
        </w:div>
        <w:div w:id="1223759017">
          <w:marLeft w:val="0"/>
          <w:marRight w:val="0"/>
          <w:marTop w:val="0"/>
          <w:marBottom w:val="0"/>
          <w:divBdr>
            <w:top w:val="none" w:sz="0" w:space="0" w:color="auto"/>
            <w:left w:val="none" w:sz="0" w:space="0" w:color="auto"/>
            <w:bottom w:val="none" w:sz="0" w:space="0" w:color="auto"/>
            <w:right w:val="none" w:sz="0" w:space="0" w:color="auto"/>
          </w:divBdr>
          <w:divsChild>
            <w:div w:id="2019580045">
              <w:marLeft w:val="0"/>
              <w:marRight w:val="0"/>
              <w:marTop w:val="0"/>
              <w:marBottom w:val="0"/>
              <w:divBdr>
                <w:top w:val="none" w:sz="0" w:space="0" w:color="auto"/>
                <w:left w:val="none" w:sz="0" w:space="0" w:color="auto"/>
                <w:bottom w:val="none" w:sz="0" w:space="0" w:color="auto"/>
                <w:right w:val="none" w:sz="0" w:space="0" w:color="auto"/>
              </w:divBdr>
            </w:div>
          </w:divsChild>
        </w:div>
        <w:div w:id="1381632620">
          <w:marLeft w:val="0"/>
          <w:marRight w:val="0"/>
          <w:marTop w:val="0"/>
          <w:marBottom w:val="0"/>
          <w:divBdr>
            <w:top w:val="none" w:sz="0" w:space="0" w:color="auto"/>
            <w:left w:val="none" w:sz="0" w:space="0" w:color="auto"/>
            <w:bottom w:val="none" w:sz="0" w:space="0" w:color="auto"/>
            <w:right w:val="none" w:sz="0" w:space="0" w:color="auto"/>
          </w:divBdr>
          <w:divsChild>
            <w:div w:id="1459376946">
              <w:marLeft w:val="0"/>
              <w:marRight w:val="0"/>
              <w:marTop w:val="0"/>
              <w:marBottom w:val="0"/>
              <w:divBdr>
                <w:top w:val="none" w:sz="0" w:space="0" w:color="auto"/>
                <w:left w:val="none" w:sz="0" w:space="0" w:color="auto"/>
                <w:bottom w:val="none" w:sz="0" w:space="0" w:color="auto"/>
                <w:right w:val="none" w:sz="0" w:space="0" w:color="auto"/>
              </w:divBdr>
            </w:div>
          </w:divsChild>
        </w:div>
        <w:div w:id="1464234670">
          <w:marLeft w:val="0"/>
          <w:marRight w:val="0"/>
          <w:marTop w:val="0"/>
          <w:marBottom w:val="0"/>
          <w:divBdr>
            <w:top w:val="none" w:sz="0" w:space="0" w:color="auto"/>
            <w:left w:val="none" w:sz="0" w:space="0" w:color="auto"/>
            <w:bottom w:val="none" w:sz="0" w:space="0" w:color="auto"/>
            <w:right w:val="none" w:sz="0" w:space="0" w:color="auto"/>
          </w:divBdr>
          <w:divsChild>
            <w:div w:id="2121679645">
              <w:marLeft w:val="0"/>
              <w:marRight w:val="0"/>
              <w:marTop w:val="0"/>
              <w:marBottom w:val="0"/>
              <w:divBdr>
                <w:top w:val="none" w:sz="0" w:space="0" w:color="auto"/>
                <w:left w:val="none" w:sz="0" w:space="0" w:color="auto"/>
                <w:bottom w:val="none" w:sz="0" w:space="0" w:color="auto"/>
                <w:right w:val="none" w:sz="0" w:space="0" w:color="auto"/>
              </w:divBdr>
            </w:div>
          </w:divsChild>
        </w:div>
        <w:div w:id="1667318912">
          <w:marLeft w:val="0"/>
          <w:marRight w:val="0"/>
          <w:marTop w:val="0"/>
          <w:marBottom w:val="0"/>
          <w:divBdr>
            <w:top w:val="none" w:sz="0" w:space="0" w:color="auto"/>
            <w:left w:val="none" w:sz="0" w:space="0" w:color="auto"/>
            <w:bottom w:val="none" w:sz="0" w:space="0" w:color="auto"/>
            <w:right w:val="none" w:sz="0" w:space="0" w:color="auto"/>
          </w:divBdr>
          <w:divsChild>
            <w:div w:id="1955549265">
              <w:marLeft w:val="0"/>
              <w:marRight w:val="0"/>
              <w:marTop w:val="0"/>
              <w:marBottom w:val="0"/>
              <w:divBdr>
                <w:top w:val="none" w:sz="0" w:space="0" w:color="auto"/>
                <w:left w:val="none" w:sz="0" w:space="0" w:color="auto"/>
                <w:bottom w:val="none" w:sz="0" w:space="0" w:color="auto"/>
                <w:right w:val="none" w:sz="0" w:space="0" w:color="auto"/>
              </w:divBdr>
            </w:div>
            <w:div w:id="2055734382">
              <w:marLeft w:val="0"/>
              <w:marRight w:val="0"/>
              <w:marTop w:val="0"/>
              <w:marBottom w:val="0"/>
              <w:divBdr>
                <w:top w:val="none" w:sz="0" w:space="0" w:color="auto"/>
                <w:left w:val="none" w:sz="0" w:space="0" w:color="auto"/>
                <w:bottom w:val="none" w:sz="0" w:space="0" w:color="auto"/>
                <w:right w:val="none" w:sz="0" w:space="0" w:color="auto"/>
              </w:divBdr>
            </w:div>
          </w:divsChild>
        </w:div>
        <w:div w:id="1701665840">
          <w:marLeft w:val="0"/>
          <w:marRight w:val="0"/>
          <w:marTop w:val="0"/>
          <w:marBottom w:val="0"/>
          <w:divBdr>
            <w:top w:val="none" w:sz="0" w:space="0" w:color="auto"/>
            <w:left w:val="none" w:sz="0" w:space="0" w:color="auto"/>
            <w:bottom w:val="none" w:sz="0" w:space="0" w:color="auto"/>
            <w:right w:val="none" w:sz="0" w:space="0" w:color="auto"/>
          </w:divBdr>
          <w:divsChild>
            <w:div w:id="362173655">
              <w:marLeft w:val="0"/>
              <w:marRight w:val="0"/>
              <w:marTop w:val="0"/>
              <w:marBottom w:val="0"/>
              <w:divBdr>
                <w:top w:val="none" w:sz="0" w:space="0" w:color="auto"/>
                <w:left w:val="none" w:sz="0" w:space="0" w:color="auto"/>
                <w:bottom w:val="none" w:sz="0" w:space="0" w:color="auto"/>
                <w:right w:val="none" w:sz="0" w:space="0" w:color="auto"/>
              </w:divBdr>
            </w:div>
          </w:divsChild>
        </w:div>
        <w:div w:id="1728336197">
          <w:marLeft w:val="0"/>
          <w:marRight w:val="0"/>
          <w:marTop w:val="0"/>
          <w:marBottom w:val="0"/>
          <w:divBdr>
            <w:top w:val="none" w:sz="0" w:space="0" w:color="auto"/>
            <w:left w:val="none" w:sz="0" w:space="0" w:color="auto"/>
            <w:bottom w:val="none" w:sz="0" w:space="0" w:color="auto"/>
            <w:right w:val="none" w:sz="0" w:space="0" w:color="auto"/>
          </w:divBdr>
          <w:divsChild>
            <w:div w:id="503209790">
              <w:marLeft w:val="0"/>
              <w:marRight w:val="0"/>
              <w:marTop w:val="0"/>
              <w:marBottom w:val="0"/>
              <w:divBdr>
                <w:top w:val="none" w:sz="0" w:space="0" w:color="auto"/>
                <w:left w:val="none" w:sz="0" w:space="0" w:color="auto"/>
                <w:bottom w:val="none" w:sz="0" w:space="0" w:color="auto"/>
                <w:right w:val="none" w:sz="0" w:space="0" w:color="auto"/>
              </w:divBdr>
            </w:div>
          </w:divsChild>
        </w:div>
        <w:div w:id="1753701791">
          <w:marLeft w:val="0"/>
          <w:marRight w:val="0"/>
          <w:marTop w:val="0"/>
          <w:marBottom w:val="0"/>
          <w:divBdr>
            <w:top w:val="none" w:sz="0" w:space="0" w:color="auto"/>
            <w:left w:val="none" w:sz="0" w:space="0" w:color="auto"/>
            <w:bottom w:val="none" w:sz="0" w:space="0" w:color="auto"/>
            <w:right w:val="none" w:sz="0" w:space="0" w:color="auto"/>
          </w:divBdr>
          <w:divsChild>
            <w:div w:id="1291590077">
              <w:marLeft w:val="0"/>
              <w:marRight w:val="0"/>
              <w:marTop w:val="0"/>
              <w:marBottom w:val="0"/>
              <w:divBdr>
                <w:top w:val="none" w:sz="0" w:space="0" w:color="auto"/>
                <w:left w:val="none" w:sz="0" w:space="0" w:color="auto"/>
                <w:bottom w:val="none" w:sz="0" w:space="0" w:color="auto"/>
                <w:right w:val="none" w:sz="0" w:space="0" w:color="auto"/>
              </w:divBdr>
            </w:div>
          </w:divsChild>
        </w:div>
        <w:div w:id="1946620074">
          <w:marLeft w:val="0"/>
          <w:marRight w:val="0"/>
          <w:marTop w:val="0"/>
          <w:marBottom w:val="0"/>
          <w:divBdr>
            <w:top w:val="none" w:sz="0" w:space="0" w:color="auto"/>
            <w:left w:val="none" w:sz="0" w:space="0" w:color="auto"/>
            <w:bottom w:val="none" w:sz="0" w:space="0" w:color="auto"/>
            <w:right w:val="none" w:sz="0" w:space="0" w:color="auto"/>
          </w:divBdr>
          <w:divsChild>
            <w:div w:id="108202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37408">
      <w:bodyDiv w:val="1"/>
      <w:marLeft w:val="0"/>
      <w:marRight w:val="0"/>
      <w:marTop w:val="0"/>
      <w:marBottom w:val="0"/>
      <w:divBdr>
        <w:top w:val="none" w:sz="0" w:space="0" w:color="auto"/>
        <w:left w:val="none" w:sz="0" w:space="0" w:color="auto"/>
        <w:bottom w:val="none" w:sz="0" w:space="0" w:color="auto"/>
        <w:right w:val="none" w:sz="0" w:space="0" w:color="auto"/>
      </w:divBdr>
    </w:div>
    <w:div w:id="484710240">
      <w:bodyDiv w:val="1"/>
      <w:marLeft w:val="0"/>
      <w:marRight w:val="0"/>
      <w:marTop w:val="0"/>
      <w:marBottom w:val="0"/>
      <w:divBdr>
        <w:top w:val="none" w:sz="0" w:space="0" w:color="auto"/>
        <w:left w:val="none" w:sz="0" w:space="0" w:color="auto"/>
        <w:bottom w:val="none" w:sz="0" w:space="0" w:color="auto"/>
        <w:right w:val="none" w:sz="0" w:space="0" w:color="auto"/>
      </w:divBdr>
    </w:div>
    <w:div w:id="488329699">
      <w:bodyDiv w:val="1"/>
      <w:marLeft w:val="0"/>
      <w:marRight w:val="0"/>
      <w:marTop w:val="0"/>
      <w:marBottom w:val="0"/>
      <w:divBdr>
        <w:top w:val="none" w:sz="0" w:space="0" w:color="auto"/>
        <w:left w:val="none" w:sz="0" w:space="0" w:color="auto"/>
        <w:bottom w:val="none" w:sz="0" w:space="0" w:color="auto"/>
        <w:right w:val="none" w:sz="0" w:space="0" w:color="auto"/>
      </w:divBdr>
    </w:div>
    <w:div w:id="502859397">
      <w:bodyDiv w:val="1"/>
      <w:marLeft w:val="0"/>
      <w:marRight w:val="0"/>
      <w:marTop w:val="0"/>
      <w:marBottom w:val="0"/>
      <w:divBdr>
        <w:top w:val="none" w:sz="0" w:space="0" w:color="auto"/>
        <w:left w:val="none" w:sz="0" w:space="0" w:color="auto"/>
        <w:bottom w:val="none" w:sz="0" w:space="0" w:color="auto"/>
        <w:right w:val="none" w:sz="0" w:space="0" w:color="auto"/>
      </w:divBdr>
    </w:div>
    <w:div w:id="601378383">
      <w:bodyDiv w:val="1"/>
      <w:marLeft w:val="0"/>
      <w:marRight w:val="0"/>
      <w:marTop w:val="0"/>
      <w:marBottom w:val="0"/>
      <w:divBdr>
        <w:top w:val="none" w:sz="0" w:space="0" w:color="auto"/>
        <w:left w:val="none" w:sz="0" w:space="0" w:color="auto"/>
        <w:bottom w:val="none" w:sz="0" w:space="0" w:color="auto"/>
        <w:right w:val="none" w:sz="0" w:space="0" w:color="auto"/>
      </w:divBdr>
    </w:div>
    <w:div w:id="657808420">
      <w:bodyDiv w:val="1"/>
      <w:marLeft w:val="0"/>
      <w:marRight w:val="0"/>
      <w:marTop w:val="0"/>
      <w:marBottom w:val="0"/>
      <w:divBdr>
        <w:top w:val="none" w:sz="0" w:space="0" w:color="auto"/>
        <w:left w:val="none" w:sz="0" w:space="0" w:color="auto"/>
        <w:bottom w:val="none" w:sz="0" w:space="0" w:color="auto"/>
        <w:right w:val="none" w:sz="0" w:space="0" w:color="auto"/>
      </w:divBdr>
    </w:div>
    <w:div w:id="697269395">
      <w:bodyDiv w:val="1"/>
      <w:marLeft w:val="0"/>
      <w:marRight w:val="0"/>
      <w:marTop w:val="0"/>
      <w:marBottom w:val="0"/>
      <w:divBdr>
        <w:top w:val="none" w:sz="0" w:space="0" w:color="auto"/>
        <w:left w:val="none" w:sz="0" w:space="0" w:color="auto"/>
        <w:bottom w:val="none" w:sz="0" w:space="0" w:color="auto"/>
        <w:right w:val="none" w:sz="0" w:space="0" w:color="auto"/>
      </w:divBdr>
      <w:divsChild>
        <w:div w:id="358166697">
          <w:marLeft w:val="0"/>
          <w:marRight w:val="0"/>
          <w:marTop w:val="0"/>
          <w:marBottom w:val="0"/>
          <w:divBdr>
            <w:top w:val="none" w:sz="0" w:space="0" w:color="auto"/>
            <w:left w:val="none" w:sz="0" w:space="0" w:color="auto"/>
            <w:bottom w:val="none" w:sz="0" w:space="0" w:color="auto"/>
            <w:right w:val="none" w:sz="0" w:space="0" w:color="auto"/>
          </w:divBdr>
          <w:divsChild>
            <w:div w:id="1957565198">
              <w:marLeft w:val="0"/>
              <w:marRight w:val="0"/>
              <w:marTop w:val="0"/>
              <w:marBottom w:val="0"/>
              <w:divBdr>
                <w:top w:val="none" w:sz="0" w:space="0" w:color="auto"/>
                <w:left w:val="none" w:sz="0" w:space="0" w:color="auto"/>
                <w:bottom w:val="none" w:sz="0" w:space="0" w:color="auto"/>
                <w:right w:val="none" w:sz="0" w:space="0" w:color="auto"/>
              </w:divBdr>
            </w:div>
          </w:divsChild>
        </w:div>
        <w:div w:id="1344356833">
          <w:marLeft w:val="0"/>
          <w:marRight w:val="0"/>
          <w:marTop w:val="0"/>
          <w:marBottom w:val="0"/>
          <w:divBdr>
            <w:top w:val="none" w:sz="0" w:space="0" w:color="auto"/>
            <w:left w:val="none" w:sz="0" w:space="0" w:color="auto"/>
            <w:bottom w:val="none" w:sz="0" w:space="0" w:color="auto"/>
            <w:right w:val="none" w:sz="0" w:space="0" w:color="auto"/>
          </w:divBdr>
          <w:divsChild>
            <w:div w:id="1375811049">
              <w:marLeft w:val="0"/>
              <w:marRight w:val="0"/>
              <w:marTop w:val="0"/>
              <w:marBottom w:val="0"/>
              <w:divBdr>
                <w:top w:val="none" w:sz="0" w:space="0" w:color="auto"/>
                <w:left w:val="none" w:sz="0" w:space="0" w:color="auto"/>
                <w:bottom w:val="none" w:sz="0" w:space="0" w:color="auto"/>
                <w:right w:val="none" w:sz="0" w:space="0" w:color="auto"/>
              </w:divBdr>
            </w:div>
          </w:divsChild>
        </w:div>
        <w:div w:id="1489978571">
          <w:marLeft w:val="0"/>
          <w:marRight w:val="0"/>
          <w:marTop w:val="0"/>
          <w:marBottom w:val="0"/>
          <w:divBdr>
            <w:top w:val="none" w:sz="0" w:space="0" w:color="auto"/>
            <w:left w:val="none" w:sz="0" w:space="0" w:color="auto"/>
            <w:bottom w:val="none" w:sz="0" w:space="0" w:color="auto"/>
            <w:right w:val="none" w:sz="0" w:space="0" w:color="auto"/>
          </w:divBdr>
          <w:divsChild>
            <w:div w:id="40249709">
              <w:marLeft w:val="0"/>
              <w:marRight w:val="0"/>
              <w:marTop w:val="0"/>
              <w:marBottom w:val="0"/>
              <w:divBdr>
                <w:top w:val="none" w:sz="0" w:space="0" w:color="auto"/>
                <w:left w:val="none" w:sz="0" w:space="0" w:color="auto"/>
                <w:bottom w:val="none" w:sz="0" w:space="0" w:color="auto"/>
                <w:right w:val="none" w:sz="0" w:space="0" w:color="auto"/>
              </w:divBdr>
            </w:div>
          </w:divsChild>
        </w:div>
        <w:div w:id="1624144449">
          <w:marLeft w:val="0"/>
          <w:marRight w:val="0"/>
          <w:marTop w:val="0"/>
          <w:marBottom w:val="0"/>
          <w:divBdr>
            <w:top w:val="none" w:sz="0" w:space="0" w:color="auto"/>
            <w:left w:val="none" w:sz="0" w:space="0" w:color="auto"/>
            <w:bottom w:val="none" w:sz="0" w:space="0" w:color="auto"/>
            <w:right w:val="none" w:sz="0" w:space="0" w:color="auto"/>
          </w:divBdr>
          <w:divsChild>
            <w:div w:id="2094664677">
              <w:marLeft w:val="0"/>
              <w:marRight w:val="0"/>
              <w:marTop w:val="0"/>
              <w:marBottom w:val="0"/>
              <w:divBdr>
                <w:top w:val="none" w:sz="0" w:space="0" w:color="auto"/>
                <w:left w:val="none" w:sz="0" w:space="0" w:color="auto"/>
                <w:bottom w:val="none" w:sz="0" w:space="0" w:color="auto"/>
                <w:right w:val="none" w:sz="0" w:space="0" w:color="auto"/>
              </w:divBdr>
            </w:div>
          </w:divsChild>
        </w:div>
        <w:div w:id="1806895841">
          <w:marLeft w:val="0"/>
          <w:marRight w:val="0"/>
          <w:marTop w:val="0"/>
          <w:marBottom w:val="0"/>
          <w:divBdr>
            <w:top w:val="none" w:sz="0" w:space="0" w:color="auto"/>
            <w:left w:val="none" w:sz="0" w:space="0" w:color="auto"/>
            <w:bottom w:val="none" w:sz="0" w:space="0" w:color="auto"/>
            <w:right w:val="none" w:sz="0" w:space="0" w:color="auto"/>
          </w:divBdr>
          <w:divsChild>
            <w:div w:id="823082228">
              <w:marLeft w:val="0"/>
              <w:marRight w:val="0"/>
              <w:marTop w:val="0"/>
              <w:marBottom w:val="0"/>
              <w:divBdr>
                <w:top w:val="none" w:sz="0" w:space="0" w:color="auto"/>
                <w:left w:val="none" w:sz="0" w:space="0" w:color="auto"/>
                <w:bottom w:val="none" w:sz="0" w:space="0" w:color="auto"/>
                <w:right w:val="none" w:sz="0" w:space="0" w:color="auto"/>
              </w:divBdr>
            </w:div>
          </w:divsChild>
        </w:div>
        <w:div w:id="1856066512">
          <w:marLeft w:val="0"/>
          <w:marRight w:val="0"/>
          <w:marTop w:val="0"/>
          <w:marBottom w:val="0"/>
          <w:divBdr>
            <w:top w:val="none" w:sz="0" w:space="0" w:color="auto"/>
            <w:left w:val="none" w:sz="0" w:space="0" w:color="auto"/>
            <w:bottom w:val="none" w:sz="0" w:space="0" w:color="auto"/>
            <w:right w:val="none" w:sz="0" w:space="0" w:color="auto"/>
          </w:divBdr>
          <w:divsChild>
            <w:div w:id="1047878018">
              <w:marLeft w:val="0"/>
              <w:marRight w:val="0"/>
              <w:marTop w:val="0"/>
              <w:marBottom w:val="0"/>
              <w:divBdr>
                <w:top w:val="none" w:sz="0" w:space="0" w:color="auto"/>
                <w:left w:val="none" w:sz="0" w:space="0" w:color="auto"/>
                <w:bottom w:val="none" w:sz="0" w:space="0" w:color="auto"/>
                <w:right w:val="none" w:sz="0" w:space="0" w:color="auto"/>
              </w:divBdr>
            </w:div>
          </w:divsChild>
        </w:div>
        <w:div w:id="1884249182">
          <w:marLeft w:val="0"/>
          <w:marRight w:val="0"/>
          <w:marTop w:val="0"/>
          <w:marBottom w:val="0"/>
          <w:divBdr>
            <w:top w:val="none" w:sz="0" w:space="0" w:color="auto"/>
            <w:left w:val="none" w:sz="0" w:space="0" w:color="auto"/>
            <w:bottom w:val="none" w:sz="0" w:space="0" w:color="auto"/>
            <w:right w:val="none" w:sz="0" w:space="0" w:color="auto"/>
          </w:divBdr>
          <w:divsChild>
            <w:div w:id="1667435480">
              <w:marLeft w:val="0"/>
              <w:marRight w:val="0"/>
              <w:marTop w:val="0"/>
              <w:marBottom w:val="0"/>
              <w:divBdr>
                <w:top w:val="none" w:sz="0" w:space="0" w:color="auto"/>
                <w:left w:val="none" w:sz="0" w:space="0" w:color="auto"/>
                <w:bottom w:val="none" w:sz="0" w:space="0" w:color="auto"/>
                <w:right w:val="none" w:sz="0" w:space="0" w:color="auto"/>
              </w:divBdr>
            </w:div>
          </w:divsChild>
        </w:div>
        <w:div w:id="1891724535">
          <w:marLeft w:val="0"/>
          <w:marRight w:val="0"/>
          <w:marTop w:val="0"/>
          <w:marBottom w:val="0"/>
          <w:divBdr>
            <w:top w:val="none" w:sz="0" w:space="0" w:color="auto"/>
            <w:left w:val="none" w:sz="0" w:space="0" w:color="auto"/>
            <w:bottom w:val="none" w:sz="0" w:space="0" w:color="auto"/>
            <w:right w:val="none" w:sz="0" w:space="0" w:color="auto"/>
          </w:divBdr>
          <w:divsChild>
            <w:div w:id="1818958009">
              <w:marLeft w:val="0"/>
              <w:marRight w:val="0"/>
              <w:marTop w:val="0"/>
              <w:marBottom w:val="0"/>
              <w:divBdr>
                <w:top w:val="none" w:sz="0" w:space="0" w:color="auto"/>
                <w:left w:val="none" w:sz="0" w:space="0" w:color="auto"/>
                <w:bottom w:val="none" w:sz="0" w:space="0" w:color="auto"/>
                <w:right w:val="none" w:sz="0" w:space="0" w:color="auto"/>
              </w:divBdr>
            </w:div>
          </w:divsChild>
        </w:div>
        <w:div w:id="1993830281">
          <w:marLeft w:val="0"/>
          <w:marRight w:val="0"/>
          <w:marTop w:val="0"/>
          <w:marBottom w:val="0"/>
          <w:divBdr>
            <w:top w:val="none" w:sz="0" w:space="0" w:color="auto"/>
            <w:left w:val="none" w:sz="0" w:space="0" w:color="auto"/>
            <w:bottom w:val="none" w:sz="0" w:space="0" w:color="auto"/>
            <w:right w:val="none" w:sz="0" w:space="0" w:color="auto"/>
          </w:divBdr>
          <w:divsChild>
            <w:div w:id="1565526590">
              <w:marLeft w:val="0"/>
              <w:marRight w:val="0"/>
              <w:marTop w:val="0"/>
              <w:marBottom w:val="0"/>
              <w:divBdr>
                <w:top w:val="none" w:sz="0" w:space="0" w:color="auto"/>
                <w:left w:val="none" w:sz="0" w:space="0" w:color="auto"/>
                <w:bottom w:val="none" w:sz="0" w:space="0" w:color="auto"/>
                <w:right w:val="none" w:sz="0" w:space="0" w:color="auto"/>
              </w:divBdr>
            </w:div>
            <w:div w:id="194904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1469">
      <w:bodyDiv w:val="1"/>
      <w:marLeft w:val="0"/>
      <w:marRight w:val="0"/>
      <w:marTop w:val="0"/>
      <w:marBottom w:val="0"/>
      <w:divBdr>
        <w:top w:val="none" w:sz="0" w:space="0" w:color="auto"/>
        <w:left w:val="none" w:sz="0" w:space="0" w:color="auto"/>
        <w:bottom w:val="none" w:sz="0" w:space="0" w:color="auto"/>
        <w:right w:val="none" w:sz="0" w:space="0" w:color="auto"/>
      </w:divBdr>
    </w:div>
    <w:div w:id="763116368">
      <w:bodyDiv w:val="1"/>
      <w:marLeft w:val="0"/>
      <w:marRight w:val="0"/>
      <w:marTop w:val="0"/>
      <w:marBottom w:val="0"/>
      <w:divBdr>
        <w:top w:val="none" w:sz="0" w:space="0" w:color="auto"/>
        <w:left w:val="none" w:sz="0" w:space="0" w:color="auto"/>
        <w:bottom w:val="none" w:sz="0" w:space="0" w:color="auto"/>
        <w:right w:val="none" w:sz="0" w:space="0" w:color="auto"/>
      </w:divBdr>
    </w:div>
    <w:div w:id="805049858">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42374553">
      <w:bodyDiv w:val="1"/>
      <w:marLeft w:val="0"/>
      <w:marRight w:val="0"/>
      <w:marTop w:val="0"/>
      <w:marBottom w:val="0"/>
      <w:divBdr>
        <w:top w:val="none" w:sz="0" w:space="0" w:color="auto"/>
        <w:left w:val="none" w:sz="0" w:space="0" w:color="auto"/>
        <w:bottom w:val="none" w:sz="0" w:space="0" w:color="auto"/>
        <w:right w:val="none" w:sz="0" w:space="0" w:color="auto"/>
      </w:divBdr>
      <w:divsChild>
        <w:div w:id="225452783">
          <w:marLeft w:val="0"/>
          <w:marRight w:val="0"/>
          <w:marTop w:val="0"/>
          <w:marBottom w:val="0"/>
          <w:divBdr>
            <w:top w:val="none" w:sz="0" w:space="0" w:color="auto"/>
            <w:left w:val="none" w:sz="0" w:space="0" w:color="auto"/>
            <w:bottom w:val="none" w:sz="0" w:space="0" w:color="auto"/>
            <w:right w:val="none" w:sz="0" w:space="0" w:color="auto"/>
          </w:divBdr>
        </w:div>
        <w:div w:id="1138835854">
          <w:marLeft w:val="0"/>
          <w:marRight w:val="0"/>
          <w:marTop w:val="0"/>
          <w:marBottom w:val="0"/>
          <w:divBdr>
            <w:top w:val="none" w:sz="0" w:space="0" w:color="auto"/>
            <w:left w:val="none" w:sz="0" w:space="0" w:color="auto"/>
            <w:bottom w:val="none" w:sz="0" w:space="0" w:color="auto"/>
            <w:right w:val="none" w:sz="0" w:space="0" w:color="auto"/>
          </w:divBdr>
        </w:div>
        <w:div w:id="1255743979">
          <w:marLeft w:val="0"/>
          <w:marRight w:val="0"/>
          <w:marTop w:val="0"/>
          <w:marBottom w:val="0"/>
          <w:divBdr>
            <w:top w:val="none" w:sz="0" w:space="0" w:color="auto"/>
            <w:left w:val="none" w:sz="0" w:space="0" w:color="auto"/>
            <w:bottom w:val="none" w:sz="0" w:space="0" w:color="auto"/>
            <w:right w:val="none" w:sz="0" w:space="0" w:color="auto"/>
          </w:divBdr>
          <w:divsChild>
            <w:div w:id="1335766368">
              <w:marLeft w:val="-75"/>
              <w:marRight w:val="0"/>
              <w:marTop w:val="30"/>
              <w:marBottom w:val="30"/>
              <w:divBdr>
                <w:top w:val="none" w:sz="0" w:space="0" w:color="auto"/>
                <w:left w:val="none" w:sz="0" w:space="0" w:color="auto"/>
                <w:bottom w:val="none" w:sz="0" w:space="0" w:color="auto"/>
                <w:right w:val="none" w:sz="0" w:space="0" w:color="auto"/>
              </w:divBdr>
              <w:divsChild>
                <w:div w:id="360933906">
                  <w:marLeft w:val="0"/>
                  <w:marRight w:val="0"/>
                  <w:marTop w:val="0"/>
                  <w:marBottom w:val="0"/>
                  <w:divBdr>
                    <w:top w:val="none" w:sz="0" w:space="0" w:color="auto"/>
                    <w:left w:val="none" w:sz="0" w:space="0" w:color="auto"/>
                    <w:bottom w:val="none" w:sz="0" w:space="0" w:color="auto"/>
                    <w:right w:val="none" w:sz="0" w:space="0" w:color="auto"/>
                  </w:divBdr>
                  <w:divsChild>
                    <w:div w:id="1204439326">
                      <w:marLeft w:val="0"/>
                      <w:marRight w:val="0"/>
                      <w:marTop w:val="0"/>
                      <w:marBottom w:val="0"/>
                      <w:divBdr>
                        <w:top w:val="none" w:sz="0" w:space="0" w:color="auto"/>
                        <w:left w:val="none" w:sz="0" w:space="0" w:color="auto"/>
                        <w:bottom w:val="none" w:sz="0" w:space="0" w:color="auto"/>
                        <w:right w:val="none" w:sz="0" w:space="0" w:color="auto"/>
                      </w:divBdr>
                    </w:div>
                  </w:divsChild>
                </w:div>
                <w:div w:id="482163617">
                  <w:marLeft w:val="0"/>
                  <w:marRight w:val="0"/>
                  <w:marTop w:val="0"/>
                  <w:marBottom w:val="0"/>
                  <w:divBdr>
                    <w:top w:val="none" w:sz="0" w:space="0" w:color="auto"/>
                    <w:left w:val="none" w:sz="0" w:space="0" w:color="auto"/>
                    <w:bottom w:val="none" w:sz="0" w:space="0" w:color="auto"/>
                    <w:right w:val="none" w:sz="0" w:space="0" w:color="auto"/>
                  </w:divBdr>
                  <w:divsChild>
                    <w:div w:id="710693314">
                      <w:marLeft w:val="0"/>
                      <w:marRight w:val="0"/>
                      <w:marTop w:val="0"/>
                      <w:marBottom w:val="0"/>
                      <w:divBdr>
                        <w:top w:val="none" w:sz="0" w:space="0" w:color="auto"/>
                        <w:left w:val="none" w:sz="0" w:space="0" w:color="auto"/>
                        <w:bottom w:val="none" w:sz="0" w:space="0" w:color="auto"/>
                        <w:right w:val="none" w:sz="0" w:space="0" w:color="auto"/>
                      </w:divBdr>
                    </w:div>
                  </w:divsChild>
                </w:div>
                <w:div w:id="487132726">
                  <w:marLeft w:val="0"/>
                  <w:marRight w:val="0"/>
                  <w:marTop w:val="0"/>
                  <w:marBottom w:val="0"/>
                  <w:divBdr>
                    <w:top w:val="none" w:sz="0" w:space="0" w:color="auto"/>
                    <w:left w:val="none" w:sz="0" w:space="0" w:color="auto"/>
                    <w:bottom w:val="none" w:sz="0" w:space="0" w:color="auto"/>
                    <w:right w:val="none" w:sz="0" w:space="0" w:color="auto"/>
                  </w:divBdr>
                  <w:divsChild>
                    <w:div w:id="1605770489">
                      <w:marLeft w:val="0"/>
                      <w:marRight w:val="0"/>
                      <w:marTop w:val="0"/>
                      <w:marBottom w:val="0"/>
                      <w:divBdr>
                        <w:top w:val="none" w:sz="0" w:space="0" w:color="auto"/>
                        <w:left w:val="none" w:sz="0" w:space="0" w:color="auto"/>
                        <w:bottom w:val="none" w:sz="0" w:space="0" w:color="auto"/>
                        <w:right w:val="none" w:sz="0" w:space="0" w:color="auto"/>
                      </w:divBdr>
                    </w:div>
                  </w:divsChild>
                </w:div>
                <w:div w:id="512302605">
                  <w:marLeft w:val="0"/>
                  <w:marRight w:val="0"/>
                  <w:marTop w:val="0"/>
                  <w:marBottom w:val="0"/>
                  <w:divBdr>
                    <w:top w:val="none" w:sz="0" w:space="0" w:color="auto"/>
                    <w:left w:val="none" w:sz="0" w:space="0" w:color="auto"/>
                    <w:bottom w:val="none" w:sz="0" w:space="0" w:color="auto"/>
                    <w:right w:val="none" w:sz="0" w:space="0" w:color="auto"/>
                  </w:divBdr>
                  <w:divsChild>
                    <w:div w:id="1842970220">
                      <w:marLeft w:val="0"/>
                      <w:marRight w:val="0"/>
                      <w:marTop w:val="0"/>
                      <w:marBottom w:val="0"/>
                      <w:divBdr>
                        <w:top w:val="none" w:sz="0" w:space="0" w:color="auto"/>
                        <w:left w:val="none" w:sz="0" w:space="0" w:color="auto"/>
                        <w:bottom w:val="none" w:sz="0" w:space="0" w:color="auto"/>
                        <w:right w:val="none" w:sz="0" w:space="0" w:color="auto"/>
                      </w:divBdr>
                    </w:div>
                  </w:divsChild>
                </w:div>
                <w:div w:id="808281084">
                  <w:marLeft w:val="0"/>
                  <w:marRight w:val="0"/>
                  <w:marTop w:val="0"/>
                  <w:marBottom w:val="0"/>
                  <w:divBdr>
                    <w:top w:val="none" w:sz="0" w:space="0" w:color="auto"/>
                    <w:left w:val="none" w:sz="0" w:space="0" w:color="auto"/>
                    <w:bottom w:val="none" w:sz="0" w:space="0" w:color="auto"/>
                    <w:right w:val="none" w:sz="0" w:space="0" w:color="auto"/>
                  </w:divBdr>
                  <w:divsChild>
                    <w:div w:id="621420594">
                      <w:marLeft w:val="0"/>
                      <w:marRight w:val="0"/>
                      <w:marTop w:val="0"/>
                      <w:marBottom w:val="0"/>
                      <w:divBdr>
                        <w:top w:val="none" w:sz="0" w:space="0" w:color="auto"/>
                        <w:left w:val="none" w:sz="0" w:space="0" w:color="auto"/>
                        <w:bottom w:val="none" w:sz="0" w:space="0" w:color="auto"/>
                        <w:right w:val="none" w:sz="0" w:space="0" w:color="auto"/>
                      </w:divBdr>
                    </w:div>
                  </w:divsChild>
                </w:div>
                <w:div w:id="857933048">
                  <w:marLeft w:val="0"/>
                  <w:marRight w:val="0"/>
                  <w:marTop w:val="0"/>
                  <w:marBottom w:val="0"/>
                  <w:divBdr>
                    <w:top w:val="none" w:sz="0" w:space="0" w:color="auto"/>
                    <w:left w:val="none" w:sz="0" w:space="0" w:color="auto"/>
                    <w:bottom w:val="none" w:sz="0" w:space="0" w:color="auto"/>
                    <w:right w:val="none" w:sz="0" w:space="0" w:color="auto"/>
                  </w:divBdr>
                  <w:divsChild>
                    <w:div w:id="1533684924">
                      <w:marLeft w:val="0"/>
                      <w:marRight w:val="0"/>
                      <w:marTop w:val="0"/>
                      <w:marBottom w:val="0"/>
                      <w:divBdr>
                        <w:top w:val="none" w:sz="0" w:space="0" w:color="auto"/>
                        <w:left w:val="none" w:sz="0" w:space="0" w:color="auto"/>
                        <w:bottom w:val="none" w:sz="0" w:space="0" w:color="auto"/>
                        <w:right w:val="none" w:sz="0" w:space="0" w:color="auto"/>
                      </w:divBdr>
                    </w:div>
                  </w:divsChild>
                </w:div>
                <w:div w:id="951935923">
                  <w:marLeft w:val="0"/>
                  <w:marRight w:val="0"/>
                  <w:marTop w:val="0"/>
                  <w:marBottom w:val="0"/>
                  <w:divBdr>
                    <w:top w:val="none" w:sz="0" w:space="0" w:color="auto"/>
                    <w:left w:val="none" w:sz="0" w:space="0" w:color="auto"/>
                    <w:bottom w:val="none" w:sz="0" w:space="0" w:color="auto"/>
                    <w:right w:val="none" w:sz="0" w:space="0" w:color="auto"/>
                  </w:divBdr>
                  <w:divsChild>
                    <w:div w:id="386341784">
                      <w:marLeft w:val="0"/>
                      <w:marRight w:val="0"/>
                      <w:marTop w:val="0"/>
                      <w:marBottom w:val="0"/>
                      <w:divBdr>
                        <w:top w:val="none" w:sz="0" w:space="0" w:color="auto"/>
                        <w:left w:val="none" w:sz="0" w:space="0" w:color="auto"/>
                        <w:bottom w:val="none" w:sz="0" w:space="0" w:color="auto"/>
                        <w:right w:val="none" w:sz="0" w:space="0" w:color="auto"/>
                      </w:divBdr>
                    </w:div>
                  </w:divsChild>
                </w:div>
                <w:div w:id="1045059097">
                  <w:marLeft w:val="0"/>
                  <w:marRight w:val="0"/>
                  <w:marTop w:val="0"/>
                  <w:marBottom w:val="0"/>
                  <w:divBdr>
                    <w:top w:val="none" w:sz="0" w:space="0" w:color="auto"/>
                    <w:left w:val="none" w:sz="0" w:space="0" w:color="auto"/>
                    <w:bottom w:val="none" w:sz="0" w:space="0" w:color="auto"/>
                    <w:right w:val="none" w:sz="0" w:space="0" w:color="auto"/>
                  </w:divBdr>
                  <w:divsChild>
                    <w:div w:id="1674068815">
                      <w:marLeft w:val="0"/>
                      <w:marRight w:val="0"/>
                      <w:marTop w:val="0"/>
                      <w:marBottom w:val="0"/>
                      <w:divBdr>
                        <w:top w:val="none" w:sz="0" w:space="0" w:color="auto"/>
                        <w:left w:val="none" w:sz="0" w:space="0" w:color="auto"/>
                        <w:bottom w:val="none" w:sz="0" w:space="0" w:color="auto"/>
                        <w:right w:val="none" w:sz="0" w:space="0" w:color="auto"/>
                      </w:divBdr>
                    </w:div>
                  </w:divsChild>
                </w:div>
                <w:div w:id="1233542890">
                  <w:marLeft w:val="0"/>
                  <w:marRight w:val="0"/>
                  <w:marTop w:val="0"/>
                  <w:marBottom w:val="0"/>
                  <w:divBdr>
                    <w:top w:val="none" w:sz="0" w:space="0" w:color="auto"/>
                    <w:left w:val="none" w:sz="0" w:space="0" w:color="auto"/>
                    <w:bottom w:val="none" w:sz="0" w:space="0" w:color="auto"/>
                    <w:right w:val="none" w:sz="0" w:space="0" w:color="auto"/>
                  </w:divBdr>
                  <w:divsChild>
                    <w:div w:id="2040081146">
                      <w:marLeft w:val="0"/>
                      <w:marRight w:val="0"/>
                      <w:marTop w:val="0"/>
                      <w:marBottom w:val="0"/>
                      <w:divBdr>
                        <w:top w:val="none" w:sz="0" w:space="0" w:color="auto"/>
                        <w:left w:val="none" w:sz="0" w:space="0" w:color="auto"/>
                        <w:bottom w:val="none" w:sz="0" w:space="0" w:color="auto"/>
                        <w:right w:val="none" w:sz="0" w:space="0" w:color="auto"/>
                      </w:divBdr>
                    </w:div>
                  </w:divsChild>
                </w:div>
                <w:div w:id="1469085026">
                  <w:marLeft w:val="0"/>
                  <w:marRight w:val="0"/>
                  <w:marTop w:val="0"/>
                  <w:marBottom w:val="0"/>
                  <w:divBdr>
                    <w:top w:val="none" w:sz="0" w:space="0" w:color="auto"/>
                    <w:left w:val="none" w:sz="0" w:space="0" w:color="auto"/>
                    <w:bottom w:val="none" w:sz="0" w:space="0" w:color="auto"/>
                    <w:right w:val="none" w:sz="0" w:space="0" w:color="auto"/>
                  </w:divBdr>
                  <w:divsChild>
                    <w:div w:id="690493294">
                      <w:marLeft w:val="0"/>
                      <w:marRight w:val="0"/>
                      <w:marTop w:val="0"/>
                      <w:marBottom w:val="0"/>
                      <w:divBdr>
                        <w:top w:val="none" w:sz="0" w:space="0" w:color="auto"/>
                        <w:left w:val="none" w:sz="0" w:space="0" w:color="auto"/>
                        <w:bottom w:val="none" w:sz="0" w:space="0" w:color="auto"/>
                        <w:right w:val="none" w:sz="0" w:space="0" w:color="auto"/>
                      </w:divBdr>
                    </w:div>
                  </w:divsChild>
                </w:div>
                <w:div w:id="1486511038">
                  <w:marLeft w:val="0"/>
                  <w:marRight w:val="0"/>
                  <w:marTop w:val="0"/>
                  <w:marBottom w:val="0"/>
                  <w:divBdr>
                    <w:top w:val="none" w:sz="0" w:space="0" w:color="auto"/>
                    <w:left w:val="none" w:sz="0" w:space="0" w:color="auto"/>
                    <w:bottom w:val="none" w:sz="0" w:space="0" w:color="auto"/>
                    <w:right w:val="none" w:sz="0" w:space="0" w:color="auto"/>
                  </w:divBdr>
                  <w:divsChild>
                    <w:div w:id="398787706">
                      <w:marLeft w:val="0"/>
                      <w:marRight w:val="0"/>
                      <w:marTop w:val="0"/>
                      <w:marBottom w:val="0"/>
                      <w:divBdr>
                        <w:top w:val="none" w:sz="0" w:space="0" w:color="auto"/>
                        <w:left w:val="none" w:sz="0" w:space="0" w:color="auto"/>
                        <w:bottom w:val="none" w:sz="0" w:space="0" w:color="auto"/>
                        <w:right w:val="none" w:sz="0" w:space="0" w:color="auto"/>
                      </w:divBdr>
                    </w:div>
                    <w:div w:id="986204609">
                      <w:marLeft w:val="0"/>
                      <w:marRight w:val="0"/>
                      <w:marTop w:val="0"/>
                      <w:marBottom w:val="0"/>
                      <w:divBdr>
                        <w:top w:val="none" w:sz="0" w:space="0" w:color="auto"/>
                        <w:left w:val="none" w:sz="0" w:space="0" w:color="auto"/>
                        <w:bottom w:val="none" w:sz="0" w:space="0" w:color="auto"/>
                        <w:right w:val="none" w:sz="0" w:space="0" w:color="auto"/>
                      </w:divBdr>
                    </w:div>
                  </w:divsChild>
                </w:div>
                <w:div w:id="1556769148">
                  <w:marLeft w:val="0"/>
                  <w:marRight w:val="0"/>
                  <w:marTop w:val="0"/>
                  <w:marBottom w:val="0"/>
                  <w:divBdr>
                    <w:top w:val="none" w:sz="0" w:space="0" w:color="auto"/>
                    <w:left w:val="none" w:sz="0" w:space="0" w:color="auto"/>
                    <w:bottom w:val="none" w:sz="0" w:space="0" w:color="auto"/>
                    <w:right w:val="none" w:sz="0" w:space="0" w:color="auto"/>
                  </w:divBdr>
                  <w:divsChild>
                    <w:div w:id="1022590677">
                      <w:marLeft w:val="0"/>
                      <w:marRight w:val="0"/>
                      <w:marTop w:val="0"/>
                      <w:marBottom w:val="0"/>
                      <w:divBdr>
                        <w:top w:val="none" w:sz="0" w:space="0" w:color="auto"/>
                        <w:left w:val="none" w:sz="0" w:space="0" w:color="auto"/>
                        <w:bottom w:val="none" w:sz="0" w:space="0" w:color="auto"/>
                        <w:right w:val="none" w:sz="0" w:space="0" w:color="auto"/>
                      </w:divBdr>
                    </w:div>
                  </w:divsChild>
                </w:div>
                <w:div w:id="1647081973">
                  <w:marLeft w:val="0"/>
                  <w:marRight w:val="0"/>
                  <w:marTop w:val="0"/>
                  <w:marBottom w:val="0"/>
                  <w:divBdr>
                    <w:top w:val="none" w:sz="0" w:space="0" w:color="auto"/>
                    <w:left w:val="none" w:sz="0" w:space="0" w:color="auto"/>
                    <w:bottom w:val="none" w:sz="0" w:space="0" w:color="auto"/>
                    <w:right w:val="none" w:sz="0" w:space="0" w:color="auto"/>
                  </w:divBdr>
                  <w:divsChild>
                    <w:div w:id="1619022436">
                      <w:marLeft w:val="0"/>
                      <w:marRight w:val="0"/>
                      <w:marTop w:val="0"/>
                      <w:marBottom w:val="0"/>
                      <w:divBdr>
                        <w:top w:val="none" w:sz="0" w:space="0" w:color="auto"/>
                        <w:left w:val="none" w:sz="0" w:space="0" w:color="auto"/>
                        <w:bottom w:val="none" w:sz="0" w:space="0" w:color="auto"/>
                        <w:right w:val="none" w:sz="0" w:space="0" w:color="auto"/>
                      </w:divBdr>
                    </w:div>
                  </w:divsChild>
                </w:div>
                <w:div w:id="1753382741">
                  <w:marLeft w:val="0"/>
                  <w:marRight w:val="0"/>
                  <w:marTop w:val="0"/>
                  <w:marBottom w:val="0"/>
                  <w:divBdr>
                    <w:top w:val="none" w:sz="0" w:space="0" w:color="auto"/>
                    <w:left w:val="none" w:sz="0" w:space="0" w:color="auto"/>
                    <w:bottom w:val="none" w:sz="0" w:space="0" w:color="auto"/>
                    <w:right w:val="none" w:sz="0" w:space="0" w:color="auto"/>
                  </w:divBdr>
                  <w:divsChild>
                    <w:div w:id="1330251846">
                      <w:marLeft w:val="0"/>
                      <w:marRight w:val="0"/>
                      <w:marTop w:val="0"/>
                      <w:marBottom w:val="0"/>
                      <w:divBdr>
                        <w:top w:val="none" w:sz="0" w:space="0" w:color="auto"/>
                        <w:left w:val="none" w:sz="0" w:space="0" w:color="auto"/>
                        <w:bottom w:val="none" w:sz="0" w:space="0" w:color="auto"/>
                        <w:right w:val="none" w:sz="0" w:space="0" w:color="auto"/>
                      </w:divBdr>
                    </w:div>
                  </w:divsChild>
                </w:div>
                <w:div w:id="2033259402">
                  <w:marLeft w:val="0"/>
                  <w:marRight w:val="0"/>
                  <w:marTop w:val="0"/>
                  <w:marBottom w:val="0"/>
                  <w:divBdr>
                    <w:top w:val="none" w:sz="0" w:space="0" w:color="auto"/>
                    <w:left w:val="none" w:sz="0" w:space="0" w:color="auto"/>
                    <w:bottom w:val="none" w:sz="0" w:space="0" w:color="auto"/>
                    <w:right w:val="none" w:sz="0" w:space="0" w:color="auto"/>
                  </w:divBdr>
                  <w:divsChild>
                    <w:div w:id="194196560">
                      <w:marLeft w:val="0"/>
                      <w:marRight w:val="0"/>
                      <w:marTop w:val="0"/>
                      <w:marBottom w:val="0"/>
                      <w:divBdr>
                        <w:top w:val="none" w:sz="0" w:space="0" w:color="auto"/>
                        <w:left w:val="none" w:sz="0" w:space="0" w:color="auto"/>
                        <w:bottom w:val="none" w:sz="0" w:space="0" w:color="auto"/>
                        <w:right w:val="none" w:sz="0" w:space="0" w:color="auto"/>
                      </w:divBdr>
                    </w:div>
                  </w:divsChild>
                </w:div>
                <w:div w:id="2130708456">
                  <w:marLeft w:val="0"/>
                  <w:marRight w:val="0"/>
                  <w:marTop w:val="0"/>
                  <w:marBottom w:val="0"/>
                  <w:divBdr>
                    <w:top w:val="none" w:sz="0" w:space="0" w:color="auto"/>
                    <w:left w:val="none" w:sz="0" w:space="0" w:color="auto"/>
                    <w:bottom w:val="none" w:sz="0" w:space="0" w:color="auto"/>
                    <w:right w:val="none" w:sz="0" w:space="0" w:color="auto"/>
                  </w:divBdr>
                  <w:divsChild>
                    <w:div w:id="172563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717926">
          <w:marLeft w:val="0"/>
          <w:marRight w:val="0"/>
          <w:marTop w:val="0"/>
          <w:marBottom w:val="0"/>
          <w:divBdr>
            <w:top w:val="none" w:sz="0" w:space="0" w:color="auto"/>
            <w:left w:val="none" w:sz="0" w:space="0" w:color="auto"/>
            <w:bottom w:val="none" w:sz="0" w:space="0" w:color="auto"/>
            <w:right w:val="none" w:sz="0" w:space="0" w:color="auto"/>
          </w:divBdr>
        </w:div>
        <w:div w:id="2144343314">
          <w:marLeft w:val="0"/>
          <w:marRight w:val="0"/>
          <w:marTop w:val="0"/>
          <w:marBottom w:val="0"/>
          <w:divBdr>
            <w:top w:val="none" w:sz="0" w:space="0" w:color="auto"/>
            <w:left w:val="none" w:sz="0" w:space="0" w:color="auto"/>
            <w:bottom w:val="none" w:sz="0" w:space="0" w:color="auto"/>
            <w:right w:val="none" w:sz="0" w:space="0" w:color="auto"/>
          </w:divBdr>
        </w:div>
      </w:divsChild>
    </w:div>
    <w:div w:id="946739295">
      <w:bodyDiv w:val="1"/>
      <w:marLeft w:val="0"/>
      <w:marRight w:val="0"/>
      <w:marTop w:val="0"/>
      <w:marBottom w:val="0"/>
      <w:divBdr>
        <w:top w:val="none" w:sz="0" w:space="0" w:color="auto"/>
        <w:left w:val="none" w:sz="0" w:space="0" w:color="auto"/>
        <w:bottom w:val="none" w:sz="0" w:space="0" w:color="auto"/>
        <w:right w:val="none" w:sz="0" w:space="0" w:color="auto"/>
      </w:divBdr>
    </w:div>
    <w:div w:id="978146666">
      <w:bodyDiv w:val="1"/>
      <w:marLeft w:val="0"/>
      <w:marRight w:val="0"/>
      <w:marTop w:val="0"/>
      <w:marBottom w:val="0"/>
      <w:divBdr>
        <w:top w:val="none" w:sz="0" w:space="0" w:color="auto"/>
        <w:left w:val="none" w:sz="0" w:space="0" w:color="auto"/>
        <w:bottom w:val="none" w:sz="0" w:space="0" w:color="auto"/>
        <w:right w:val="none" w:sz="0" w:space="0" w:color="auto"/>
      </w:divBdr>
      <w:divsChild>
        <w:div w:id="1436246344">
          <w:marLeft w:val="0"/>
          <w:marRight w:val="0"/>
          <w:marTop w:val="0"/>
          <w:marBottom w:val="0"/>
          <w:divBdr>
            <w:top w:val="none" w:sz="0" w:space="0" w:color="auto"/>
            <w:left w:val="none" w:sz="0" w:space="0" w:color="auto"/>
            <w:bottom w:val="none" w:sz="0" w:space="0" w:color="auto"/>
            <w:right w:val="none" w:sz="0" w:space="0" w:color="auto"/>
          </w:divBdr>
          <w:divsChild>
            <w:div w:id="2128311700">
              <w:marLeft w:val="0"/>
              <w:marRight w:val="0"/>
              <w:marTop w:val="0"/>
              <w:marBottom w:val="0"/>
              <w:divBdr>
                <w:top w:val="none" w:sz="0" w:space="0" w:color="auto"/>
                <w:left w:val="none" w:sz="0" w:space="0" w:color="auto"/>
                <w:bottom w:val="none" w:sz="0" w:space="0" w:color="auto"/>
                <w:right w:val="none" w:sz="0" w:space="0" w:color="auto"/>
              </w:divBdr>
              <w:divsChild>
                <w:div w:id="1757558718">
                  <w:marLeft w:val="0"/>
                  <w:marRight w:val="0"/>
                  <w:marTop w:val="0"/>
                  <w:marBottom w:val="0"/>
                  <w:divBdr>
                    <w:top w:val="none" w:sz="0" w:space="0" w:color="auto"/>
                    <w:left w:val="none" w:sz="0" w:space="0" w:color="auto"/>
                    <w:bottom w:val="none" w:sz="0" w:space="0" w:color="auto"/>
                    <w:right w:val="none" w:sz="0" w:space="0" w:color="auto"/>
                  </w:divBdr>
                  <w:divsChild>
                    <w:div w:id="98109016">
                      <w:marLeft w:val="0"/>
                      <w:marRight w:val="0"/>
                      <w:marTop w:val="0"/>
                      <w:marBottom w:val="0"/>
                      <w:divBdr>
                        <w:top w:val="none" w:sz="0" w:space="0" w:color="auto"/>
                        <w:left w:val="none" w:sz="0" w:space="0" w:color="auto"/>
                        <w:bottom w:val="none" w:sz="0" w:space="0" w:color="auto"/>
                        <w:right w:val="none" w:sz="0" w:space="0" w:color="auto"/>
                      </w:divBdr>
                      <w:divsChild>
                        <w:div w:id="381910418">
                          <w:marLeft w:val="0"/>
                          <w:marRight w:val="0"/>
                          <w:marTop w:val="0"/>
                          <w:marBottom w:val="0"/>
                          <w:divBdr>
                            <w:top w:val="none" w:sz="0" w:space="0" w:color="auto"/>
                            <w:left w:val="none" w:sz="0" w:space="0" w:color="auto"/>
                            <w:bottom w:val="none" w:sz="0" w:space="0" w:color="auto"/>
                            <w:right w:val="none" w:sz="0" w:space="0" w:color="auto"/>
                          </w:divBdr>
                          <w:divsChild>
                            <w:div w:id="774709768">
                              <w:marLeft w:val="15"/>
                              <w:marRight w:val="195"/>
                              <w:marTop w:val="0"/>
                              <w:marBottom w:val="0"/>
                              <w:divBdr>
                                <w:top w:val="none" w:sz="0" w:space="0" w:color="auto"/>
                                <w:left w:val="none" w:sz="0" w:space="0" w:color="auto"/>
                                <w:bottom w:val="none" w:sz="0" w:space="0" w:color="auto"/>
                                <w:right w:val="none" w:sz="0" w:space="0" w:color="auto"/>
                              </w:divBdr>
                              <w:divsChild>
                                <w:div w:id="146363713">
                                  <w:marLeft w:val="0"/>
                                  <w:marRight w:val="0"/>
                                  <w:marTop w:val="0"/>
                                  <w:marBottom w:val="0"/>
                                  <w:divBdr>
                                    <w:top w:val="none" w:sz="0" w:space="0" w:color="auto"/>
                                    <w:left w:val="none" w:sz="0" w:space="0" w:color="auto"/>
                                    <w:bottom w:val="none" w:sz="0" w:space="0" w:color="auto"/>
                                    <w:right w:val="none" w:sz="0" w:space="0" w:color="auto"/>
                                  </w:divBdr>
                                  <w:divsChild>
                                    <w:div w:id="976492566">
                                      <w:marLeft w:val="0"/>
                                      <w:marRight w:val="0"/>
                                      <w:marTop w:val="0"/>
                                      <w:marBottom w:val="0"/>
                                      <w:divBdr>
                                        <w:top w:val="none" w:sz="0" w:space="0" w:color="auto"/>
                                        <w:left w:val="none" w:sz="0" w:space="0" w:color="auto"/>
                                        <w:bottom w:val="none" w:sz="0" w:space="0" w:color="auto"/>
                                        <w:right w:val="none" w:sz="0" w:space="0" w:color="auto"/>
                                      </w:divBdr>
                                      <w:divsChild>
                                        <w:div w:id="1245797691">
                                          <w:marLeft w:val="0"/>
                                          <w:marRight w:val="0"/>
                                          <w:marTop w:val="0"/>
                                          <w:marBottom w:val="0"/>
                                          <w:divBdr>
                                            <w:top w:val="none" w:sz="0" w:space="0" w:color="auto"/>
                                            <w:left w:val="none" w:sz="0" w:space="0" w:color="auto"/>
                                            <w:bottom w:val="none" w:sz="0" w:space="0" w:color="auto"/>
                                            <w:right w:val="none" w:sz="0" w:space="0" w:color="auto"/>
                                          </w:divBdr>
                                          <w:divsChild>
                                            <w:div w:id="281885949">
                                              <w:marLeft w:val="0"/>
                                              <w:marRight w:val="0"/>
                                              <w:marTop w:val="0"/>
                                              <w:marBottom w:val="0"/>
                                              <w:divBdr>
                                                <w:top w:val="none" w:sz="0" w:space="0" w:color="auto"/>
                                                <w:left w:val="none" w:sz="0" w:space="0" w:color="auto"/>
                                                <w:bottom w:val="none" w:sz="0" w:space="0" w:color="auto"/>
                                                <w:right w:val="none" w:sz="0" w:space="0" w:color="auto"/>
                                              </w:divBdr>
                                              <w:divsChild>
                                                <w:div w:id="501552403">
                                                  <w:marLeft w:val="0"/>
                                                  <w:marRight w:val="0"/>
                                                  <w:marTop w:val="0"/>
                                                  <w:marBottom w:val="0"/>
                                                  <w:divBdr>
                                                    <w:top w:val="none" w:sz="0" w:space="0" w:color="auto"/>
                                                    <w:left w:val="none" w:sz="0" w:space="0" w:color="auto"/>
                                                    <w:bottom w:val="none" w:sz="0" w:space="0" w:color="auto"/>
                                                    <w:right w:val="none" w:sz="0" w:space="0" w:color="auto"/>
                                                  </w:divBdr>
                                                  <w:divsChild>
                                                    <w:div w:id="118576555">
                                                      <w:marLeft w:val="0"/>
                                                      <w:marRight w:val="0"/>
                                                      <w:marTop w:val="0"/>
                                                      <w:marBottom w:val="0"/>
                                                      <w:divBdr>
                                                        <w:top w:val="none" w:sz="0" w:space="0" w:color="auto"/>
                                                        <w:left w:val="none" w:sz="0" w:space="0" w:color="auto"/>
                                                        <w:bottom w:val="none" w:sz="0" w:space="0" w:color="auto"/>
                                                        <w:right w:val="none" w:sz="0" w:space="0" w:color="auto"/>
                                                      </w:divBdr>
                                                      <w:divsChild>
                                                        <w:div w:id="907962879">
                                                          <w:marLeft w:val="0"/>
                                                          <w:marRight w:val="0"/>
                                                          <w:marTop w:val="0"/>
                                                          <w:marBottom w:val="0"/>
                                                          <w:divBdr>
                                                            <w:top w:val="none" w:sz="0" w:space="0" w:color="auto"/>
                                                            <w:left w:val="none" w:sz="0" w:space="0" w:color="auto"/>
                                                            <w:bottom w:val="none" w:sz="0" w:space="0" w:color="auto"/>
                                                            <w:right w:val="none" w:sz="0" w:space="0" w:color="auto"/>
                                                          </w:divBdr>
                                                          <w:divsChild>
                                                            <w:div w:id="2124839516">
                                                              <w:marLeft w:val="0"/>
                                                              <w:marRight w:val="0"/>
                                                              <w:marTop w:val="0"/>
                                                              <w:marBottom w:val="0"/>
                                                              <w:divBdr>
                                                                <w:top w:val="none" w:sz="0" w:space="0" w:color="auto"/>
                                                                <w:left w:val="none" w:sz="0" w:space="0" w:color="auto"/>
                                                                <w:bottom w:val="none" w:sz="0" w:space="0" w:color="auto"/>
                                                                <w:right w:val="none" w:sz="0" w:space="0" w:color="auto"/>
                                                              </w:divBdr>
                                                              <w:divsChild>
                                                                <w:div w:id="1793476666">
                                                                  <w:marLeft w:val="0"/>
                                                                  <w:marRight w:val="0"/>
                                                                  <w:marTop w:val="735"/>
                                                                  <w:marBottom w:val="0"/>
                                                                  <w:divBdr>
                                                                    <w:top w:val="none" w:sz="0" w:space="0" w:color="auto"/>
                                                                    <w:left w:val="none" w:sz="0" w:space="0" w:color="auto"/>
                                                                    <w:bottom w:val="none" w:sz="0" w:space="0" w:color="auto"/>
                                                                    <w:right w:val="none" w:sz="0" w:space="0" w:color="auto"/>
                                                                  </w:divBdr>
                                                                  <w:divsChild>
                                                                    <w:div w:id="243995148">
                                                                      <w:marLeft w:val="450"/>
                                                                      <w:marRight w:val="450"/>
                                                                      <w:marTop w:val="0"/>
                                                                      <w:marBottom w:val="0"/>
                                                                      <w:divBdr>
                                                                        <w:top w:val="none" w:sz="0" w:space="0" w:color="auto"/>
                                                                        <w:left w:val="none" w:sz="0" w:space="0" w:color="auto"/>
                                                                        <w:bottom w:val="none" w:sz="0" w:space="0" w:color="auto"/>
                                                                        <w:right w:val="none" w:sz="0" w:space="0" w:color="auto"/>
                                                                      </w:divBdr>
                                                                      <w:divsChild>
                                                                        <w:div w:id="1992631239">
                                                                          <w:marLeft w:val="0"/>
                                                                          <w:marRight w:val="45"/>
                                                                          <w:marTop w:val="45"/>
                                                                          <w:marBottom w:val="0"/>
                                                                          <w:divBdr>
                                                                            <w:top w:val="none" w:sz="0" w:space="0" w:color="auto"/>
                                                                            <w:left w:val="none" w:sz="0" w:space="0" w:color="auto"/>
                                                                            <w:bottom w:val="none" w:sz="0" w:space="0" w:color="auto"/>
                                                                            <w:right w:val="none" w:sz="0" w:space="0" w:color="auto"/>
                                                                          </w:divBdr>
                                                                          <w:divsChild>
                                                                            <w:div w:id="1844665150">
                                                                              <w:marLeft w:val="0"/>
                                                                              <w:marRight w:val="0"/>
                                                                              <w:marTop w:val="0"/>
                                                                              <w:marBottom w:val="0"/>
                                                                              <w:divBdr>
                                                                                <w:top w:val="none" w:sz="0" w:space="0" w:color="auto"/>
                                                                                <w:left w:val="none" w:sz="0" w:space="0" w:color="auto"/>
                                                                                <w:bottom w:val="none" w:sz="0" w:space="0" w:color="auto"/>
                                                                                <w:right w:val="none" w:sz="0" w:space="0" w:color="auto"/>
                                                                              </w:divBdr>
                                                                              <w:divsChild>
                                                                                <w:div w:id="1770003814">
                                                                                  <w:marLeft w:val="0"/>
                                                                                  <w:marRight w:val="0"/>
                                                                                  <w:marTop w:val="0"/>
                                                                                  <w:marBottom w:val="0"/>
                                                                                  <w:divBdr>
                                                                                    <w:top w:val="none" w:sz="0" w:space="0" w:color="auto"/>
                                                                                    <w:left w:val="none" w:sz="0" w:space="0" w:color="auto"/>
                                                                                    <w:bottom w:val="none" w:sz="0" w:space="0" w:color="auto"/>
                                                                                    <w:right w:val="none" w:sz="0" w:space="0" w:color="auto"/>
                                                                                  </w:divBdr>
                                                                                  <w:divsChild>
                                                                                    <w:div w:id="1107315967">
                                                                                      <w:marLeft w:val="0"/>
                                                                                      <w:marRight w:val="0"/>
                                                                                      <w:marTop w:val="0"/>
                                                                                      <w:marBottom w:val="0"/>
                                                                                      <w:divBdr>
                                                                                        <w:top w:val="none" w:sz="0" w:space="0" w:color="auto"/>
                                                                                        <w:left w:val="single" w:sz="6" w:space="0" w:color="auto"/>
                                                                                        <w:bottom w:val="none" w:sz="0" w:space="0" w:color="auto"/>
                                                                                        <w:right w:val="single" w:sz="6" w:space="0" w:color="auto"/>
                                                                                      </w:divBdr>
                                                                                      <w:divsChild>
                                                                                        <w:div w:id="1885948685">
                                                                                          <w:marLeft w:val="150"/>
                                                                                          <w:marRight w:val="150"/>
                                                                                          <w:marTop w:val="0"/>
                                                                                          <w:marBottom w:val="0"/>
                                                                                          <w:divBdr>
                                                                                            <w:top w:val="none" w:sz="0" w:space="0" w:color="auto"/>
                                                                                            <w:left w:val="none" w:sz="0" w:space="0" w:color="auto"/>
                                                                                            <w:bottom w:val="none" w:sz="0" w:space="0" w:color="auto"/>
                                                                                            <w:right w:val="none" w:sz="0" w:space="0" w:color="auto"/>
                                                                                          </w:divBdr>
                                                                                          <w:divsChild>
                                                                                            <w:div w:id="946277843">
                                                                                              <w:marLeft w:val="0"/>
                                                                                              <w:marRight w:val="0"/>
                                                                                              <w:marTop w:val="0"/>
                                                                                              <w:marBottom w:val="0"/>
                                                                                              <w:divBdr>
                                                                                                <w:top w:val="none" w:sz="0" w:space="0" w:color="auto"/>
                                                                                                <w:left w:val="none" w:sz="0" w:space="0" w:color="auto"/>
                                                                                                <w:bottom w:val="none" w:sz="0" w:space="0" w:color="auto"/>
                                                                                                <w:right w:val="none" w:sz="0" w:space="0" w:color="auto"/>
                                                                                              </w:divBdr>
                                                                                              <w:divsChild>
                                                                                                <w:div w:id="972442711">
                                                                                                  <w:marLeft w:val="0"/>
                                                                                                  <w:marRight w:val="0"/>
                                                                                                  <w:marTop w:val="0"/>
                                                                                                  <w:marBottom w:val="0"/>
                                                                                                  <w:divBdr>
                                                                                                    <w:top w:val="none" w:sz="0" w:space="0" w:color="auto"/>
                                                                                                    <w:left w:val="none" w:sz="0" w:space="0" w:color="auto"/>
                                                                                                    <w:bottom w:val="none" w:sz="0" w:space="0" w:color="auto"/>
                                                                                                    <w:right w:val="none" w:sz="0" w:space="0" w:color="auto"/>
                                                                                                  </w:divBdr>
                                                                                                  <w:divsChild>
                                                                                                    <w:div w:id="208034367">
                                                                                                      <w:marLeft w:val="0"/>
                                                                                                      <w:marRight w:val="0"/>
                                                                                                      <w:marTop w:val="0"/>
                                                                                                      <w:marBottom w:val="0"/>
                                                                                                      <w:divBdr>
                                                                                                        <w:top w:val="none" w:sz="0" w:space="0" w:color="auto"/>
                                                                                                        <w:left w:val="none" w:sz="0" w:space="0" w:color="auto"/>
                                                                                                        <w:bottom w:val="none" w:sz="0" w:space="0" w:color="auto"/>
                                                                                                        <w:right w:val="none" w:sz="0" w:space="0" w:color="auto"/>
                                                                                                      </w:divBdr>
                                                                                                      <w:divsChild>
                                                                                                        <w:div w:id="439302445">
                                                                                                          <w:marLeft w:val="0"/>
                                                                                                          <w:marRight w:val="0"/>
                                                                                                          <w:marTop w:val="0"/>
                                                                                                          <w:marBottom w:val="0"/>
                                                                                                          <w:divBdr>
                                                                                                            <w:top w:val="none" w:sz="0" w:space="0" w:color="auto"/>
                                                                                                            <w:left w:val="none" w:sz="0" w:space="0" w:color="auto"/>
                                                                                                            <w:bottom w:val="none" w:sz="0" w:space="0" w:color="auto"/>
                                                                                                            <w:right w:val="none" w:sz="0" w:space="0" w:color="auto"/>
                                                                                                          </w:divBdr>
                                                                                                          <w:divsChild>
                                                                                                            <w:div w:id="3981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1271894">
      <w:bodyDiv w:val="1"/>
      <w:marLeft w:val="0"/>
      <w:marRight w:val="0"/>
      <w:marTop w:val="0"/>
      <w:marBottom w:val="0"/>
      <w:divBdr>
        <w:top w:val="none" w:sz="0" w:space="0" w:color="auto"/>
        <w:left w:val="none" w:sz="0" w:space="0" w:color="auto"/>
        <w:bottom w:val="none" w:sz="0" w:space="0" w:color="auto"/>
        <w:right w:val="none" w:sz="0" w:space="0" w:color="auto"/>
      </w:divBdr>
    </w:div>
    <w:div w:id="1001080325">
      <w:bodyDiv w:val="1"/>
      <w:marLeft w:val="0"/>
      <w:marRight w:val="0"/>
      <w:marTop w:val="0"/>
      <w:marBottom w:val="0"/>
      <w:divBdr>
        <w:top w:val="none" w:sz="0" w:space="0" w:color="auto"/>
        <w:left w:val="none" w:sz="0" w:space="0" w:color="auto"/>
        <w:bottom w:val="none" w:sz="0" w:space="0" w:color="auto"/>
        <w:right w:val="none" w:sz="0" w:space="0" w:color="auto"/>
      </w:divBdr>
    </w:div>
    <w:div w:id="1012755188">
      <w:bodyDiv w:val="1"/>
      <w:marLeft w:val="0"/>
      <w:marRight w:val="0"/>
      <w:marTop w:val="0"/>
      <w:marBottom w:val="0"/>
      <w:divBdr>
        <w:top w:val="none" w:sz="0" w:space="0" w:color="auto"/>
        <w:left w:val="none" w:sz="0" w:space="0" w:color="auto"/>
        <w:bottom w:val="none" w:sz="0" w:space="0" w:color="auto"/>
        <w:right w:val="none" w:sz="0" w:space="0" w:color="auto"/>
      </w:divBdr>
    </w:div>
    <w:div w:id="1019238063">
      <w:bodyDiv w:val="1"/>
      <w:marLeft w:val="0"/>
      <w:marRight w:val="0"/>
      <w:marTop w:val="0"/>
      <w:marBottom w:val="0"/>
      <w:divBdr>
        <w:top w:val="none" w:sz="0" w:space="0" w:color="auto"/>
        <w:left w:val="none" w:sz="0" w:space="0" w:color="auto"/>
        <w:bottom w:val="none" w:sz="0" w:space="0" w:color="auto"/>
        <w:right w:val="none" w:sz="0" w:space="0" w:color="auto"/>
      </w:divBdr>
    </w:div>
    <w:div w:id="1055542235">
      <w:bodyDiv w:val="1"/>
      <w:marLeft w:val="0"/>
      <w:marRight w:val="0"/>
      <w:marTop w:val="0"/>
      <w:marBottom w:val="0"/>
      <w:divBdr>
        <w:top w:val="none" w:sz="0" w:space="0" w:color="auto"/>
        <w:left w:val="none" w:sz="0" w:space="0" w:color="auto"/>
        <w:bottom w:val="none" w:sz="0" w:space="0" w:color="auto"/>
        <w:right w:val="none" w:sz="0" w:space="0" w:color="auto"/>
      </w:divBdr>
    </w:div>
    <w:div w:id="1061295558">
      <w:bodyDiv w:val="1"/>
      <w:marLeft w:val="0"/>
      <w:marRight w:val="0"/>
      <w:marTop w:val="0"/>
      <w:marBottom w:val="0"/>
      <w:divBdr>
        <w:top w:val="none" w:sz="0" w:space="0" w:color="auto"/>
        <w:left w:val="none" w:sz="0" w:space="0" w:color="auto"/>
        <w:bottom w:val="none" w:sz="0" w:space="0" w:color="auto"/>
        <w:right w:val="none" w:sz="0" w:space="0" w:color="auto"/>
      </w:divBdr>
    </w:div>
    <w:div w:id="1062559265">
      <w:bodyDiv w:val="1"/>
      <w:marLeft w:val="0"/>
      <w:marRight w:val="0"/>
      <w:marTop w:val="0"/>
      <w:marBottom w:val="0"/>
      <w:divBdr>
        <w:top w:val="none" w:sz="0" w:space="0" w:color="auto"/>
        <w:left w:val="none" w:sz="0" w:space="0" w:color="auto"/>
        <w:bottom w:val="none" w:sz="0" w:space="0" w:color="auto"/>
        <w:right w:val="none" w:sz="0" w:space="0" w:color="auto"/>
      </w:divBdr>
    </w:div>
    <w:div w:id="1073048807">
      <w:bodyDiv w:val="1"/>
      <w:marLeft w:val="0"/>
      <w:marRight w:val="0"/>
      <w:marTop w:val="0"/>
      <w:marBottom w:val="0"/>
      <w:divBdr>
        <w:top w:val="none" w:sz="0" w:space="0" w:color="auto"/>
        <w:left w:val="none" w:sz="0" w:space="0" w:color="auto"/>
        <w:bottom w:val="none" w:sz="0" w:space="0" w:color="auto"/>
        <w:right w:val="none" w:sz="0" w:space="0" w:color="auto"/>
      </w:divBdr>
    </w:div>
    <w:div w:id="1098986881">
      <w:bodyDiv w:val="1"/>
      <w:marLeft w:val="0"/>
      <w:marRight w:val="0"/>
      <w:marTop w:val="0"/>
      <w:marBottom w:val="0"/>
      <w:divBdr>
        <w:top w:val="none" w:sz="0" w:space="0" w:color="auto"/>
        <w:left w:val="none" w:sz="0" w:space="0" w:color="auto"/>
        <w:bottom w:val="none" w:sz="0" w:space="0" w:color="auto"/>
        <w:right w:val="none" w:sz="0" w:space="0" w:color="auto"/>
      </w:divBdr>
      <w:divsChild>
        <w:div w:id="22751416">
          <w:marLeft w:val="0"/>
          <w:marRight w:val="0"/>
          <w:marTop w:val="0"/>
          <w:marBottom w:val="0"/>
          <w:divBdr>
            <w:top w:val="none" w:sz="0" w:space="0" w:color="auto"/>
            <w:left w:val="none" w:sz="0" w:space="0" w:color="auto"/>
            <w:bottom w:val="none" w:sz="0" w:space="0" w:color="auto"/>
            <w:right w:val="none" w:sz="0" w:space="0" w:color="auto"/>
          </w:divBdr>
          <w:divsChild>
            <w:div w:id="518353911">
              <w:marLeft w:val="0"/>
              <w:marRight w:val="0"/>
              <w:marTop w:val="0"/>
              <w:marBottom w:val="0"/>
              <w:divBdr>
                <w:top w:val="none" w:sz="0" w:space="0" w:color="auto"/>
                <w:left w:val="none" w:sz="0" w:space="0" w:color="auto"/>
                <w:bottom w:val="none" w:sz="0" w:space="0" w:color="auto"/>
                <w:right w:val="none" w:sz="0" w:space="0" w:color="auto"/>
              </w:divBdr>
            </w:div>
          </w:divsChild>
        </w:div>
        <w:div w:id="49769716">
          <w:marLeft w:val="0"/>
          <w:marRight w:val="0"/>
          <w:marTop w:val="0"/>
          <w:marBottom w:val="0"/>
          <w:divBdr>
            <w:top w:val="none" w:sz="0" w:space="0" w:color="auto"/>
            <w:left w:val="none" w:sz="0" w:space="0" w:color="auto"/>
            <w:bottom w:val="none" w:sz="0" w:space="0" w:color="auto"/>
            <w:right w:val="none" w:sz="0" w:space="0" w:color="auto"/>
          </w:divBdr>
          <w:divsChild>
            <w:div w:id="766850382">
              <w:marLeft w:val="0"/>
              <w:marRight w:val="0"/>
              <w:marTop w:val="0"/>
              <w:marBottom w:val="0"/>
              <w:divBdr>
                <w:top w:val="none" w:sz="0" w:space="0" w:color="auto"/>
                <w:left w:val="none" w:sz="0" w:space="0" w:color="auto"/>
                <w:bottom w:val="none" w:sz="0" w:space="0" w:color="auto"/>
                <w:right w:val="none" w:sz="0" w:space="0" w:color="auto"/>
              </w:divBdr>
            </w:div>
          </w:divsChild>
        </w:div>
        <w:div w:id="49770368">
          <w:marLeft w:val="0"/>
          <w:marRight w:val="0"/>
          <w:marTop w:val="0"/>
          <w:marBottom w:val="0"/>
          <w:divBdr>
            <w:top w:val="none" w:sz="0" w:space="0" w:color="auto"/>
            <w:left w:val="none" w:sz="0" w:space="0" w:color="auto"/>
            <w:bottom w:val="none" w:sz="0" w:space="0" w:color="auto"/>
            <w:right w:val="none" w:sz="0" w:space="0" w:color="auto"/>
          </w:divBdr>
          <w:divsChild>
            <w:div w:id="1690180910">
              <w:marLeft w:val="0"/>
              <w:marRight w:val="0"/>
              <w:marTop w:val="0"/>
              <w:marBottom w:val="0"/>
              <w:divBdr>
                <w:top w:val="none" w:sz="0" w:space="0" w:color="auto"/>
                <w:left w:val="none" w:sz="0" w:space="0" w:color="auto"/>
                <w:bottom w:val="none" w:sz="0" w:space="0" w:color="auto"/>
                <w:right w:val="none" w:sz="0" w:space="0" w:color="auto"/>
              </w:divBdr>
            </w:div>
          </w:divsChild>
        </w:div>
        <w:div w:id="62918432">
          <w:marLeft w:val="0"/>
          <w:marRight w:val="0"/>
          <w:marTop w:val="0"/>
          <w:marBottom w:val="0"/>
          <w:divBdr>
            <w:top w:val="none" w:sz="0" w:space="0" w:color="auto"/>
            <w:left w:val="none" w:sz="0" w:space="0" w:color="auto"/>
            <w:bottom w:val="none" w:sz="0" w:space="0" w:color="auto"/>
            <w:right w:val="none" w:sz="0" w:space="0" w:color="auto"/>
          </w:divBdr>
          <w:divsChild>
            <w:div w:id="1877542032">
              <w:marLeft w:val="0"/>
              <w:marRight w:val="0"/>
              <w:marTop w:val="0"/>
              <w:marBottom w:val="0"/>
              <w:divBdr>
                <w:top w:val="none" w:sz="0" w:space="0" w:color="auto"/>
                <w:left w:val="none" w:sz="0" w:space="0" w:color="auto"/>
                <w:bottom w:val="none" w:sz="0" w:space="0" w:color="auto"/>
                <w:right w:val="none" w:sz="0" w:space="0" w:color="auto"/>
              </w:divBdr>
            </w:div>
          </w:divsChild>
        </w:div>
        <w:div w:id="582492209">
          <w:marLeft w:val="0"/>
          <w:marRight w:val="0"/>
          <w:marTop w:val="0"/>
          <w:marBottom w:val="0"/>
          <w:divBdr>
            <w:top w:val="none" w:sz="0" w:space="0" w:color="auto"/>
            <w:left w:val="none" w:sz="0" w:space="0" w:color="auto"/>
            <w:bottom w:val="none" w:sz="0" w:space="0" w:color="auto"/>
            <w:right w:val="none" w:sz="0" w:space="0" w:color="auto"/>
          </w:divBdr>
          <w:divsChild>
            <w:div w:id="737367047">
              <w:marLeft w:val="0"/>
              <w:marRight w:val="0"/>
              <w:marTop w:val="0"/>
              <w:marBottom w:val="0"/>
              <w:divBdr>
                <w:top w:val="none" w:sz="0" w:space="0" w:color="auto"/>
                <w:left w:val="none" w:sz="0" w:space="0" w:color="auto"/>
                <w:bottom w:val="none" w:sz="0" w:space="0" w:color="auto"/>
                <w:right w:val="none" w:sz="0" w:space="0" w:color="auto"/>
              </w:divBdr>
            </w:div>
          </w:divsChild>
        </w:div>
        <w:div w:id="864247905">
          <w:marLeft w:val="0"/>
          <w:marRight w:val="0"/>
          <w:marTop w:val="0"/>
          <w:marBottom w:val="0"/>
          <w:divBdr>
            <w:top w:val="none" w:sz="0" w:space="0" w:color="auto"/>
            <w:left w:val="none" w:sz="0" w:space="0" w:color="auto"/>
            <w:bottom w:val="none" w:sz="0" w:space="0" w:color="auto"/>
            <w:right w:val="none" w:sz="0" w:space="0" w:color="auto"/>
          </w:divBdr>
          <w:divsChild>
            <w:div w:id="1165559764">
              <w:marLeft w:val="0"/>
              <w:marRight w:val="0"/>
              <w:marTop w:val="0"/>
              <w:marBottom w:val="0"/>
              <w:divBdr>
                <w:top w:val="none" w:sz="0" w:space="0" w:color="auto"/>
                <w:left w:val="none" w:sz="0" w:space="0" w:color="auto"/>
                <w:bottom w:val="none" w:sz="0" w:space="0" w:color="auto"/>
                <w:right w:val="none" w:sz="0" w:space="0" w:color="auto"/>
              </w:divBdr>
            </w:div>
            <w:div w:id="1539124342">
              <w:marLeft w:val="0"/>
              <w:marRight w:val="0"/>
              <w:marTop w:val="0"/>
              <w:marBottom w:val="0"/>
              <w:divBdr>
                <w:top w:val="none" w:sz="0" w:space="0" w:color="auto"/>
                <w:left w:val="none" w:sz="0" w:space="0" w:color="auto"/>
                <w:bottom w:val="none" w:sz="0" w:space="0" w:color="auto"/>
                <w:right w:val="none" w:sz="0" w:space="0" w:color="auto"/>
              </w:divBdr>
            </w:div>
          </w:divsChild>
        </w:div>
        <w:div w:id="1013340722">
          <w:marLeft w:val="0"/>
          <w:marRight w:val="0"/>
          <w:marTop w:val="0"/>
          <w:marBottom w:val="0"/>
          <w:divBdr>
            <w:top w:val="none" w:sz="0" w:space="0" w:color="auto"/>
            <w:left w:val="none" w:sz="0" w:space="0" w:color="auto"/>
            <w:bottom w:val="none" w:sz="0" w:space="0" w:color="auto"/>
            <w:right w:val="none" w:sz="0" w:space="0" w:color="auto"/>
          </w:divBdr>
          <w:divsChild>
            <w:div w:id="1865051976">
              <w:marLeft w:val="0"/>
              <w:marRight w:val="0"/>
              <w:marTop w:val="0"/>
              <w:marBottom w:val="0"/>
              <w:divBdr>
                <w:top w:val="none" w:sz="0" w:space="0" w:color="auto"/>
                <w:left w:val="none" w:sz="0" w:space="0" w:color="auto"/>
                <w:bottom w:val="none" w:sz="0" w:space="0" w:color="auto"/>
                <w:right w:val="none" w:sz="0" w:space="0" w:color="auto"/>
              </w:divBdr>
            </w:div>
          </w:divsChild>
        </w:div>
        <w:div w:id="1064261497">
          <w:marLeft w:val="0"/>
          <w:marRight w:val="0"/>
          <w:marTop w:val="0"/>
          <w:marBottom w:val="0"/>
          <w:divBdr>
            <w:top w:val="none" w:sz="0" w:space="0" w:color="auto"/>
            <w:left w:val="none" w:sz="0" w:space="0" w:color="auto"/>
            <w:bottom w:val="none" w:sz="0" w:space="0" w:color="auto"/>
            <w:right w:val="none" w:sz="0" w:space="0" w:color="auto"/>
          </w:divBdr>
          <w:divsChild>
            <w:div w:id="206992954">
              <w:marLeft w:val="0"/>
              <w:marRight w:val="0"/>
              <w:marTop w:val="0"/>
              <w:marBottom w:val="0"/>
              <w:divBdr>
                <w:top w:val="none" w:sz="0" w:space="0" w:color="auto"/>
                <w:left w:val="none" w:sz="0" w:space="0" w:color="auto"/>
                <w:bottom w:val="none" w:sz="0" w:space="0" w:color="auto"/>
                <w:right w:val="none" w:sz="0" w:space="0" w:color="auto"/>
              </w:divBdr>
            </w:div>
          </w:divsChild>
        </w:div>
        <w:div w:id="1199390528">
          <w:marLeft w:val="0"/>
          <w:marRight w:val="0"/>
          <w:marTop w:val="0"/>
          <w:marBottom w:val="0"/>
          <w:divBdr>
            <w:top w:val="none" w:sz="0" w:space="0" w:color="auto"/>
            <w:left w:val="none" w:sz="0" w:space="0" w:color="auto"/>
            <w:bottom w:val="none" w:sz="0" w:space="0" w:color="auto"/>
            <w:right w:val="none" w:sz="0" w:space="0" w:color="auto"/>
          </w:divBdr>
          <w:divsChild>
            <w:div w:id="1532496325">
              <w:marLeft w:val="0"/>
              <w:marRight w:val="0"/>
              <w:marTop w:val="0"/>
              <w:marBottom w:val="0"/>
              <w:divBdr>
                <w:top w:val="none" w:sz="0" w:space="0" w:color="auto"/>
                <w:left w:val="none" w:sz="0" w:space="0" w:color="auto"/>
                <w:bottom w:val="none" w:sz="0" w:space="0" w:color="auto"/>
                <w:right w:val="none" w:sz="0" w:space="0" w:color="auto"/>
              </w:divBdr>
            </w:div>
          </w:divsChild>
        </w:div>
        <w:div w:id="1225481279">
          <w:marLeft w:val="0"/>
          <w:marRight w:val="0"/>
          <w:marTop w:val="0"/>
          <w:marBottom w:val="0"/>
          <w:divBdr>
            <w:top w:val="none" w:sz="0" w:space="0" w:color="auto"/>
            <w:left w:val="none" w:sz="0" w:space="0" w:color="auto"/>
            <w:bottom w:val="none" w:sz="0" w:space="0" w:color="auto"/>
            <w:right w:val="none" w:sz="0" w:space="0" w:color="auto"/>
          </w:divBdr>
          <w:divsChild>
            <w:div w:id="1246763252">
              <w:marLeft w:val="0"/>
              <w:marRight w:val="0"/>
              <w:marTop w:val="0"/>
              <w:marBottom w:val="0"/>
              <w:divBdr>
                <w:top w:val="none" w:sz="0" w:space="0" w:color="auto"/>
                <w:left w:val="none" w:sz="0" w:space="0" w:color="auto"/>
                <w:bottom w:val="none" w:sz="0" w:space="0" w:color="auto"/>
                <w:right w:val="none" w:sz="0" w:space="0" w:color="auto"/>
              </w:divBdr>
            </w:div>
          </w:divsChild>
        </w:div>
        <w:div w:id="1369598943">
          <w:marLeft w:val="0"/>
          <w:marRight w:val="0"/>
          <w:marTop w:val="0"/>
          <w:marBottom w:val="0"/>
          <w:divBdr>
            <w:top w:val="none" w:sz="0" w:space="0" w:color="auto"/>
            <w:left w:val="none" w:sz="0" w:space="0" w:color="auto"/>
            <w:bottom w:val="none" w:sz="0" w:space="0" w:color="auto"/>
            <w:right w:val="none" w:sz="0" w:space="0" w:color="auto"/>
          </w:divBdr>
          <w:divsChild>
            <w:div w:id="173307384">
              <w:marLeft w:val="0"/>
              <w:marRight w:val="0"/>
              <w:marTop w:val="0"/>
              <w:marBottom w:val="0"/>
              <w:divBdr>
                <w:top w:val="none" w:sz="0" w:space="0" w:color="auto"/>
                <w:left w:val="none" w:sz="0" w:space="0" w:color="auto"/>
                <w:bottom w:val="none" w:sz="0" w:space="0" w:color="auto"/>
                <w:right w:val="none" w:sz="0" w:space="0" w:color="auto"/>
              </w:divBdr>
            </w:div>
          </w:divsChild>
        </w:div>
        <w:div w:id="1387485883">
          <w:marLeft w:val="0"/>
          <w:marRight w:val="0"/>
          <w:marTop w:val="0"/>
          <w:marBottom w:val="0"/>
          <w:divBdr>
            <w:top w:val="none" w:sz="0" w:space="0" w:color="auto"/>
            <w:left w:val="none" w:sz="0" w:space="0" w:color="auto"/>
            <w:bottom w:val="none" w:sz="0" w:space="0" w:color="auto"/>
            <w:right w:val="none" w:sz="0" w:space="0" w:color="auto"/>
          </w:divBdr>
          <w:divsChild>
            <w:div w:id="2097431405">
              <w:marLeft w:val="0"/>
              <w:marRight w:val="0"/>
              <w:marTop w:val="0"/>
              <w:marBottom w:val="0"/>
              <w:divBdr>
                <w:top w:val="none" w:sz="0" w:space="0" w:color="auto"/>
                <w:left w:val="none" w:sz="0" w:space="0" w:color="auto"/>
                <w:bottom w:val="none" w:sz="0" w:space="0" w:color="auto"/>
                <w:right w:val="none" w:sz="0" w:space="0" w:color="auto"/>
              </w:divBdr>
            </w:div>
          </w:divsChild>
        </w:div>
        <w:div w:id="1531524892">
          <w:marLeft w:val="0"/>
          <w:marRight w:val="0"/>
          <w:marTop w:val="0"/>
          <w:marBottom w:val="0"/>
          <w:divBdr>
            <w:top w:val="none" w:sz="0" w:space="0" w:color="auto"/>
            <w:left w:val="none" w:sz="0" w:space="0" w:color="auto"/>
            <w:bottom w:val="none" w:sz="0" w:space="0" w:color="auto"/>
            <w:right w:val="none" w:sz="0" w:space="0" w:color="auto"/>
          </w:divBdr>
          <w:divsChild>
            <w:div w:id="940844674">
              <w:marLeft w:val="0"/>
              <w:marRight w:val="0"/>
              <w:marTop w:val="0"/>
              <w:marBottom w:val="0"/>
              <w:divBdr>
                <w:top w:val="none" w:sz="0" w:space="0" w:color="auto"/>
                <w:left w:val="none" w:sz="0" w:space="0" w:color="auto"/>
                <w:bottom w:val="none" w:sz="0" w:space="0" w:color="auto"/>
                <w:right w:val="none" w:sz="0" w:space="0" w:color="auto"/>
              </w:divBdr>
            </w:div>
          </w:divsChild>
        </w:div>
        <w:div w:id="1606157523">
          <w:marLeft w:val="0"/>
          <w:marRight w:val="0"/>
          <w:marTop w:val="0"/>
          <w:marBottom w:val="0"/>
          <w:divBdr>
            <w:top w:val="none" w:sz="0" w:space="0" w:color="auto"/>
            <w:left w:val="none" w:sz="0" w:space="0" w:color="auto"/>
            <w:bottom w:val="none" w:sz="0" w:space="0" w:color="auto"/>
            <w:right w:val="none" w:sz="0" w:space="0" w:color="auto"/>
          </w:divBdr>
          <w:divsChild>
            <w:div w:id="173107283">
              <w:marLeft w:val="0"/>
              <w:marRight w:val="0"/>
              <w:marTop w:val="0"/>
              <w:marBottom w:val="0"/>
              <w:divBdr>
                <w:top w:val="none" w:sz="0" w:space="0" w:color="auto"/>
                <w:left w:val="none" w:sz="0" w:space="0" w:color="auto"/>
                <w:bottom w:val="none" w:sz="0" w:space="0" w:color="auto"/>
                <w:right w:val="none" w:sz="0" w:space="0" w:color="auto"/>
              </w:divBdr>
            </w:div>
          </w:divsChild>
        </w:div>
        <w:div w:id="1623726800">
          <w:marLeft w:val="0"/>
          <w:marRight w:val="0"/>
          <w:marTop w:val="0"/>
          <w:marBottom w:val="0"/>
          <w:divBdr>
            <w:top w:val="none" w:sz="0" w:space="0" w:color="auto"/>
            <w:left w:val="none" w:sz="0" w:space="0" w:color="auto"/>
            <w:bottom w:val="none" w:sz="0" w:space="0" w:color="auto"/>
            <w:right w:val="none" w:sz="0" w:space="0" w:color="auto"/>
          </w:divBdr>
          <w:divsChild>
            <w:div w:id="1176308542">
              <w:marLeft w:val="0"/>
              <w:marRight w:val="0"/>
              <w:marTop w:val="0"/>
              <w:marBottom w:val="0"/>
              <w:divBdr>
                <w:top w:val="none" w:sz="0" w:space="0" w:color="auto"/>
                <w:left w:val="none" w:sz="0" w:space="0" w:color="auto"/>
                <w:bottom w:val="none" w:sz="0" w:space="0" w:color="auto"/>
                <w:right w:val="none" w:sz="0" w:space="0" w:color="auto"/>
              </w:divBdr>
            </w:div>
          </w:divsChild>
        </w:div>
        <w:div w:id="1686713233">
          <w:marLeft w:val="0"/>
          <w:marRight w:val="0"/>
          <w:marTop w:val="0"/>
          <w:marBottom w:val="0"/>
          <w:divBdr>
            <w:top w:val="none" w:sz="0" w:space="0" w:color="auto"/>
            <w:left w:val="none" w:sz="0" w:space="0" w:color="auto"/>
            <w:bottom w:val="none" w:sz="0" w:space="0" w:color="auto"/>
            <w:right w:val="none" w:sz="0" w:space="0" w:color="auto"/>
          </w:divBdr>
          <w:divsChild>
            <w:div w:id="598369483">
              <w:marLeft w:val="0"/>
              <w:marRight w:val="0"/>
              <w:marTop w:val="0"/>
              <w:marBottom w:val="0"/>
              <w:divBdr>
                <w:top w:val="none" w:sz="0" w:space="0" w:color="auto"/>
                <w:left w:val="none" w:sz="0" w:space="0" w:color="auto"/>
                <w:bottom w:val="none" w:sz="0" w:space="0" w:color="auto"/>
                <w:right w:val="none" w:sz="0" w:space="0" w:color="auto"/>
              </w:divBdr>
            </w:div>
          </w:divsChild>
        </w:div>
        <w:div w:id="1919359312">
          <w:marLeft w:val="0"/>
          <w:marRight w:val="0"/>
          <w:marTop w:val="0"/>
          <w:marBottom w:val="0"/>
          <w:divBdr>
            <w:top w:val="none" w:sz="0" w:space="0" w:color="auto"/>
            <w:left w:val="none" w:sz="0" w:space="0" w:color="auto"/>
            <w:bottom w:val="none" w:sz="0" w:space="0" w:color="auto"/>
            <w:right w:val="none" w:sz="0" w:space="0" w:color="auto"/>
          </w:divBdr>
          <w:divsChild>
            <w:div w:id="469977563">
              <w:marLeft w:val="0"/>
              <w:marRight w:val="0"/>
              <w:marTop w:val="0"/>
              <w:marBottom w:val="0"/>
              <w:divBdr>
                <w:top w:val="none" w:sz="0" w:space="0" w:color="auto"/>
                <w:left w:val="none" w:sz="0" w:space="0" w:color="auto"/>
                <w:bottom w:val="none" w:sz="0" w:space="0" w:color="auto"/>
                <w:right w:val="none" w:sz="0" w:space="0" w:color="auto"/>
              </w:divBdr>
            </w:div>
          </w:divsChild>
        </w:div>
        <w:div w:id="1951283342">
          <w:marLeft w:val="0"/>
          <w:marRight w:val="0"/>
          <w:marTop w:val="0"/>
          <w:marBottom w:val="0"/>
          <w:divBdr>
            <w:top w:val="none" w:sz="0" w:space="0" w:color="auto"/>
            <w:left w:val="none" w:sz="0" w:space="0" w:color="auto"/>
            <w:bottom w:val="none" w:sz="0" w:space="0" w:color="auto"/>
            <w:right w:val="none" w:sz="0" w:space="0" w:color="auto"/>
          </w:divBdr>
          <w:divsChild>
            <w:div w:id="153862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4321">
      <w:bodyDiv w:val="1"/>
      <w:marLeft w:val="0"/>
      <w:marRight w:val="0"/>
      <w:marTop w:val="0"/>
      <w:marBottom w:val="0"/>
      <w:divBdr>
        <w:top w:val="none" w:sz="0" w:space="0" w:color="auto"/>
        <w:left w:val="none" w:sz="0" w:space="0" w:color="auto"/>
        <w:bottom w:val="none" w:sz="0" w:space="0" w:color="auto"/>
        <w:right w:val="none" w:sz="0" w:space="0" w:color="auto"/>
      </w:divBdr>
    </w:div>
    <w:div w:id="1153721310">
      <w:bodyDiv w:val="1"/>
      <w:marLeft w:val="0"/>
      <w:marRight w:val="0"/>
      <w:marTop w:val="0"/>
      <w:marBottom w:val="0"/>
      <w:divBdr>
        <w:top w:val="none" w:sz="0" w:space="0" w:color="auto"/>
        <w:left w:val="none" w:sz="0" w:space="0" w:color="auto"/>
        <w:bottom w:val="none" w:sz="0" w:space="0" w:color="auto"/>
        <w:right w:val="none" w:sz="0" w:space="0" w:color="auto"/>
      </w:divBdr>
      <w:divsChild>
        <w:div w:id="66073917">
          <w:marLeft w:val="0"/>
          <w:marRight w:val="0"/>
          <w:marTop w:val="0"/>
          <w:marBottom w:val="0"/>
          <w:divBdr>
            <w:top w:val="none" w:sz="0" w:space="0" w:color="auto"/>
            <w:left w:val="none" w:sz="0" w:space="0" w:color="auto"/>
            <w:bottom w:val="none" w:sz="0" w:space="0" w:color="auto"/>
            <w:right w:val="none" w:sz="0" w:space="0" w:color="auto"/>
          </w:divBdr>
          <w:divsChild>
            <w:div w:id="1745253908">
              <w:marLeft w:val="0"/>
              <w:marRight w:val="0"/>
              <w:marTop w:val="0"/>
              <w:marBottom w:val="0"/>
              <w:divBdr>
                <w:top w:val="none" w:sz="0" w:space="0" w:color="auto"/>
                <w:left w:val="none" w:sz="0" w:space="0" w:color="auto"/>
                <w:bottom w:val="none" w:sz="0" w:space="0" w:color="auto"/>
                <w:right w:val="none" w:sz="0" w:space="0" w:color="auto"/>
              </w:divBdr>
            </w:div>
          </w:divsChild>
        </w:div>
        <w:div w:id="131601943">
          <w:marLeft w:val="0"/>
          <w:marRight w:val="0"/>
          <w:marTop w:val="0"/>
          <w:marBottom w:val="0"/>
          <w:divBdr>
            <w:top w:val="none" w:sz="0" w:space="0" w:color="auto"/>
            <w:left w:val="none" w:sz="0" w:space="0" w:color="auto"/>
            <w:bottom w:val="none" w:sz="0" w:space="0" w:color="auto"/>
            <w:right w:val="none" w:sz="0" w:space="0" w:color="auto"/>
          </w:divBdr>
          <w:divsChild>
            <w:div w:id="102192347">
              <w:marLeft w:val="0"/>
              <w:marRight w:val="0"/>
              <w:marTop w:val="0"/>
              <w:marBottom w:val="0"/>
              <w:divBdr>
                <w:top w:val="none" w:sz="0" w:space="0" w:color="auto"/>
                <w:left w:val="none" w:sz="0" w:space="0" w:color="auto"/>
                <w:bottom w:val="none" w:sz="0" w:space="0" w:color="auto"/>
                <w:right w:val="none" w:sz="0" w:space="0" w:color="auto"/>
              </w:divBdr>
            </w:div>
          </w:divsChild>
        </w:div>
        <w:div w:id="143007257">
          <w:marLeft w:val="0"/>
          <w:marRight w:val="0"/>
          <w:marTop w:val="0"/>
          <w:marBottom w:val="0"/>
          <w:divBdr>
            <w:top w:val="none" w:sz="0" w:space="0" w:color="auto"/>
            <w:left w:val="none" w:sz="0" w:space="0" w:color="auto"/>
            <w:bottom w:val="none" w:sz="0" w:space="0" w:color="auto"/>
            <w:right w:val="none" w:sz="0" w:space="0" w:color="auto"/>
          </w:divBdr>
          <w:divsChild>
            <w:div w:id="672731651">
              <w:marLeft w:val="0"/>
              <w:marRight w:val="0"/>
              <w:marTop w:val="0"/>
              <w:marBottom w:val="0"/>
              <w:divBdr>
                <w:top w:val="none" w:sz="0" w:space="0" w:color="auto"/>
                <w:left w:val="none" w:sz="0" w:space="0" w:color="auto"/>
                <w:bottom w:val="none" w:sz="0" w:space="0" w:color="auto"/>
                <w:right w:val="none" w:sz="0" w:space="0" w:color="auto"/>
              </w:divBdr>
            </w:div>
          </w:divsChild>
        </w:div>
        <w:div w:id="332924737">
          <w:marLeft w:val="0"/>
          <w:marRight w:val="0"/>
          <w:marTop w:val="0"/>
          <w:marBottom w:val="0"/>
          <w:divBdr>
            <w:top w:val="none" w:sz="0" w:space="0" w:color="auto"/>
            <w:left w:val="none" w:sz="0" w:space="0" w:color="auto"/>
            <w:bottom w:val="none" w:sz="0" w:space="0" w:color="auto"/>
            <w:right w:val="none" w:sz="0" w:space="0" w:color="auto"/>
          </w:divBdr>
          <w:divsChild>
            <w:div w:id="1582518612">
              <w:marLeft w:val="0"/>
              <w:marRight w:val="0"/>
              <w:marTop w:val="0"/>
              <w:marBottom w:val="0"/>
              <w:divBdr>
                <w:top w:val="none" w:sz="0" w:space="0" w:color="auto"/>
                <w:left w:val="none" w:sz="0" w:space="0" w:color="auto"/>
                <w:bottom w:val="none" w:sz="0" w:space="0" w:color="auto"/>
                <w:right w:val="none" w:sz="0" w:space="0" w:color="auto"/>
              </w:divBdr>
            </w:div>
          </w:divsChild>
        </w:div>
        <w:div w:id="451635164">
          <w:marLeft w:val="0"/>
          <w:marRight w:val="0"/>
          <w:marTop w:val="0"/>
          <w:marBottom w:val="0"/>
          <w:divBdr>
            <w:top w:val="none" w:sz="0" w:space="0" w:color="auto"/>
            <w:left w:val="none" w:sz="0" w:space="0" w:color="auto"/>
            <w:bottom w:val="none" w:sz="0" w:space="0" w:color="auto"/>
            <w:right w:val="none" w:sz="0" w:space="0" w:color="auto"/>
          </w:divBdr>
          <w:divsChild>
            <w:div w:id="208421466">
              <w:marLeft w:val="0"/>
              <w:marRight w:val="0"/>
              <w:marTop w:val="0"/>
              <w:marBottom w:val="0"/>
              <w:divBdr>
                <w:top w:val="none" w:sz="0" w:space="0" w:color="auto"/>
                <w:left w:val="none" w:sz="0" w:space="0" w:color="auto"/>
                <w:bottom w:val="none" w:sz="0" w:space="0" w:color="auto"/>
                <w:right w:val="none" w:sz="0" w:space="0" w:color="auto"/>
              </w:divBdr>
            </w:div>
          </w:divsChild>
        </w:div>
        <w:div w:id="555312668">
          <w:marLeft w:val="0"/>
          <w:marRight w:val="0"/>
          <w:marTop w:val="0"/>
          <w:marBottom w:val="0"/>
          <w:divBdr>
            <w:top w:val="none" w:sz="0" w:space="0" w:color="auto"/>
            <w:left w:val="none" w:sz="0" w:space="0" w:color="auto"/>
            <w:bottom w:val="none" w:sz="0" w:space="0" w:color="auto"/>
            <w:right w:val="none" w:sz="0" w:space="0" w:color="auto"/>
          </w:divBdr>
          <w:divsChild>
            <w:div w:id="1325820970">
              <w:marLeft w:val="0"/>
              <w:marRight w:val="0"/>
              <w:marTop w:val="0"/>
              <w:marBottom w:val="0"/>
              <w:divBdr>
                <w:top w:val="none" w:sz="0" w:space="0" w:color="auto"/>
                <w:left w:val="none" w:sz="0" w:space="0" w:color="auto"/>
                <w:bottom w:val="none" w:sz="0" w:space="0" w:color="auto"/>
                <w:right w:val="none" w:sz="0" w:space="0" w:color="auto"/>
              </w:divBdr>
            </w:div>
          </w:divsChild>
        </w:div>
        <w:div w:id="597911788">
          <w:marLeft w:val="0"/>
          <w:marRight w:val="0"/>
          <w:marTop w:val="0"/>
          <w:marBottom w:val="0"/>
          <w:divBdr>
            <w:top w:val="none" w:sz="0" w:space="0" w:color="auto"/>
            <w:left w:val="none" w:sz="0" w:space="0" w:color="auto"/>
            <w:bottom w:val="none" w:sz="0" w:space="0" w:color="auto"/>
            <w:right w:val="none" w:sz="0" w:space="0" w:color="auto"/>
          </w:divBdr>
          <w:divsChild>
            <w:div w:id="405372791">
              <w:marLeft w:val="0"/>
              <w:marRight w:val="0"/>
              <w:marTop w:val="0"/>
              <w:marBottom w:val="0"/>
              <w:divBdr>
                <w:top w:val="none" w:sz="0" w:space="0" w:color="auto"/>
                <w:left w:val="none" w:sz="0" w:space="0" w:color="auto"/>
                <w:bottom w:val="none" w:sz="0" w:space="0" w:color="auto"/>
                <w:right w:val="none" w:sz="0" w:space="0" w:color="auto"/>
              </w:divBdr>
            </w:div>
          </w:divsChild>
        </w:div>
        <w:div w:id="619801985">
          <w:marLeft w:val="0"/>
          <w:marRight w:val="0"/>
          <w:marTop w:val="0"/>
          <w:marBottom w:val="0"/>
          <w:divBdr>
            <w:top w:val="none" w:sz="0" w:space="0" w:color="auto"/>
            <w:left w:val="none" w:sz="0" w:space="0" w:color="auto"/>
            <w:bottom w:val="none" w:sz="0" w:space="0" w:color="auto"/>
            <w:right w:val="none" w:sz="0" w:space="0" w:color="auto"/>
          </w:divBdr>
          <w:divsChild>
            <w:div w:id="232813847">
              <w:marLeft w:val="0"/>
              <w:marRight w:val="0"/>
              <w:marTop w:val="0"/>
              <w:marBottom w:val="0"/>
              <w:divBdr>
                <w:top w:val="none" w:sz="0" w:space="0" w:color="auto"/>
                <w:left w:val="none" w:sz="0" w:space="0" w:color="auto"/>
                <w:bottom w:val="none" w:sz="0" w:space="0" w:color="auto"/>
                <w:right w:val="none" w:sz="0" w:space="0" w:color="auto"/>
              </w:divBdr>
            </w:div>
          </w:divsChild>
        </w:div>
        <w:div w:id="642780671">
          <w:marLeft w:val="0"/>
          <w:marRight w:val="0"/>
          <w:marTop w:val="0"/>
          <w:marBottom w:val="0"/>
          <w:divBdr>
            <w:top w:val="none" w:sz="0" w:space="0" w:color="auto"/>
            <w:left w:val="none" w:sz="0" w:space="0" w:color="auto"/>
            <w:bottom w:val="none" w:sz="0" w:space="0" w:color="auto"/>
            <w:right w:val="none" w:sz="0" w:space="0" w:color="auto"/>
          </w:divBdr>
          <w:divsChild>
            <w:div w:id="983586529">
              <w:marLeft w:val="0"/>
              <w:marRight w:val="0"/>
              <w:marTop w:val="0"/>
              <w:marBottom w:val="0"/>
              <w:divBdr>
                <w:top w:val="none" w:sz="0" w:space="0" w:color="auto"/>
                <w:left w:val="none" w:sz="0" w:space="0" w:color="auto"/>
                <w:bottom w:val="none" w:sz="0" w:space="0" w:color="auto"/>
                <w:right w:val="none" w:sz="0" w:space="0" w:color="auto"/>
              </w:divBdr>
            </w:div>
          </w:divsChild>
        </w:div>
        <w:div w:id="696391598">
          <w:marLeft w:val="0"/>
          <w:marRight w:val="0"/>
          <w:marTop w:val="0"/>
          <w:marBottom w:val="0"/>
          <w:divBdr>
            <w:top w:val="none" w:sz="0" w:space="0" w:color="auto"/>
            <w:left w:val="none" w:sz="0" w:space="0" w:color="auto"/>
            <w:bottom w:val="none" w:sz="0" w:space="0" w:color="auto"/>
            <w:right w:val="none" w:sz="0" w:space="0" w:color="auto"/>
          </w:divBdr>
          <w:divsChild>
            <w:div w:id="264459061">
              <w:marLeft w:val="0"/>
              <w:marRight w:val="0"/>
              <w:marTop w:val="0"/>
              <w:marBottom w:val="0"/>
              <w:divBdr>
                <w:top w:val="none" w:sz="0" w:space="0" w:color="auto"/>
                <w:left w:val="none" w:sz="0" w:space="0" w:color="auto"/>
                <w:bottom w:val="none" w:sz="0" w:space="0" w:color="auto"/>
                <w:right w:val="none" w:sz="0" w:space="0" w:color="auto"/>
              </w:divBdr>
            </w:div>
          </w:divsChild>
        </w:div>
        <w:div w:id="783229207">
          <w:marLeft w:val="0"/>
          <w:marRight w:val="0"/>
          <w:marTop w:val="0"/>
          <w:marBottom w:val="0"/>
          <w:divBdr>
            <w:top w:val="none" w:sz="0" w:space="0" w:color="auto"/>
            <w:left w:val="none" w:sz="0" w:space="0" w:color="auto"/>
            <w:bottom w:val="none" w:sz="0" w:space="0" w:color="auto"/>
            <w:right w:val="none" w:sz="0" w:space="0" w:color="auto"/>
          </w:divBdr>
          <w:divsChild>
            <w:div w:id="1978796918">
              <w:marLeft w:val="0"/>
              <w:marRight w:val="0"/>
              <w:marTop w:val="0"/>
              <w:marBottom w:val="0"/>
              <w:divBdr>
                <w:top w:val="none" w:sz="0" w:space="0" w:color="auto"/>
                <w:left w:val="none" w:sz="0" w:space="0" w:color="auto"/>
                <w:bottom w:val="none" w:sz="0" w:space="0" w:color="auto"/>
                <w:right w:val="none" w:sz="0" w:space="0" w:color="auto"/>
              </w:divBdr>
            </w:div>
          </w:divsChild>
        </w:div>
        <w:div w:id="847014438">
          <w:marLeft w:val="0"/>
          <w:marRight w:val="0"/>
          <w:marTop w:val="0"/>
          <w:marBottom w:val="0"/>
          <w:divBdr>
            <w:top w:val="none" w:sz="0" w:space="0" w:color="auto"/>
            <w:left w:val="none" w:sz="0" w:space="0" w:color="auto"/>
            <w:bottom w:val="none" w:sz="0" w:space="0" w:color="auto"/>
            <w:right w:val="none" w:sz="0" w:space="0" w:color="auto"/>
          </w:divBdr>
          <w:divsChild>
            <w:div w:id="1577010876">
              <w:marLeft w:val="0"/>
              <w:marRight w:val="0"/>
              <w:marTop w:val="0"/>
              <w:marBottom w:val="0"/>
              <w:divBdr>
                <w:top w:val="none" w:sz="0" w:space="0" w:color="auto"/>
                <w:left w:val="none" w:sz="0" w:space="0" w:color="auto"/>
                <w:bottom w:val="none" w:sz="0" w:space="0" w:color="auto"/>
                <w:right w:val="none" w:sz="0" w:space="0" w:color="auto"/>
              </w:divBdr>
            </w:div>
          </w:divsChild>
        </w:div>
        <w:div w:id="847905870">
          <w:marLeft w:val="0"/>
          <w:marRight w:val="0"/>
          <w:marTop w:val="0"/>
          <w:marBottom w:val="0"/>
          <w:divBdr>
            <w:top w:val="none" w:sz="0" w:space="0" w:color="auto"/>
            <w:left w:val="none" w:sz="0" w:space="0" w:color="auto"/>
            <w:bottom w:val="none" w:sz="0" w:space="0" w:color="auto"/>
            <w:right w:val="none" w:sz="0" w:space="0" w:color="auto"/>
          </w:divBdr>
          <w:divsChild>
            <w:div w:id="1870214629">
              <w:marLeft w:val="0"/>
              <w:marRight w:val="0"/>
              <w:marTop w:val="0"/>
              <w:marBottom w:val="0"/>
              <w:divBdr>
                <w:top w:val="none" w:sz="0" w:space="0" w:color="auto"/>
                <w:left w:val="none" w:sz="0" w:space="0" w:color="auto"/>
                <w:bottom w:val="none" w:sz="0" w:space="0" w:color="auto"/>
                <w:right w:val="none" w:sz="0" w:space="0" w:color="auto"/>
              </w:divBdr>
            </w:div>
          </w:divsChild>
        </w:div>
        <w:div w:id="854075058">
          <w:marLeft w:val="0"/>
          <w:marRight w:val="0"/>
          <w:marTop w:val="0"/>
          <w:marBottom w:val="0"/>
          <w:divBdr>
            <w:top w:val="none" w:sz="0" w:space="0" w:color="auto"/>
            <w:left w:val="none" w:sz="0" w:space="0" w:color="auto"/>
            <w:bottom w:val="none" w:sz="0" w:space="0" w:color="auto"/>
            <w:right w:val="none" w:sz="0" w:space="0" w:color="auto"/>
          </w:divBdr>
          <w:divsChild>
            <w:div w:id="176698993">
              <w:marLeft w:val="0"/>
              <w:marRight w:val="0"/>
              <w:marTop w:val="0"/>
              <w:marBottom w:val="0"/>
              <w:divBdr>
                <w:top w:val="none" w:sz="0" w:space="0" w:color="auto"/>
                <w:left w:val="none" w:sz="0" w:space="0" w:color="auto"/>
                <w:bottom w:val="none" w:sz="0" w:space="0" w:color="auto"/>
                <w:right w:val="none" w:sz="0" w:space="0" w:color="auto"/>
              </w:divBdr>
            </w:div>
          </w:divsChild>
        </w:div>
        <w:div w:id="899051616">
          <w:marLeft w:val="0"/>
          <w:marRight w:val="0"/>
          <w:marTop w:val="0"/>
          <w:marBottom w:val="0"/>
          <w:divBdr>
            <w:top w:val="none" w:sz="0" w:space="0" w:color="auto"/>
            <w:left w:val="none" w:sz="0" w:space="0" w:color="auto"/>
            <w:bottom w:val="none" w:sz="0" w:space="0" w:color="auto"/>
            <w:right w:val="none" w:sz="0" w:space="0" w:color="auto"/>
          </w:divBdr>
          <w:divsChild>
            <w:div w:id="1217862819">
              <w:marLeft w:val="0"/>
              <w:marRight w:val="0"/>
              <w:marTop w:val="0"/>
              <w:marBottom w:val="0"/>
              <w:divBdr>
                <w:top w:val="none" w:sz="0" w:space="0" w:color="auto"/>
                <w:left w:val="none" w:sz="0" w:space="0" w:color="auto"/>
                <w:bottom w:val="none" w:sz="0" w:space="0" w:color="auto"/>
                <w:right w:val="none" w:sz="0" w:space="0" w:color="auto"/>
              </w:divBdr>
            </w:div>
          </w:divsChild>
        </w:div>
        <w:div w:id="951473952">
          <w:marLeft w:val="0"/>
          <w:marRight w:val="0"/>
          <w:marTop w:val="0"/>
          <w:marBottom w:val="0"/>
          <w:divBdr>
            <w:top w:val="none" w:sz="0" w:space="0" w:color="auto"/>
            <w:left w:val="none" w:sz="0" w:space="0" w:color="auto"/>
            <w:bottom w:val="none" w:sz="0" w:space="0" w:color="auto"/>
            <w:right w:val="none" w:sz="0" w:space="0" w:color="auto"/>
          </w:divBdr>
          <w:divsChild>
            <w:div w:id="1286697820">
              <w:marLeft w:val="0"/>
              <w:marRight w:val="0"/>
              <w:marTop w:val="0"/>
              <w:marBottom w:val="0"/>
              <w:divBdr>
                <w:top w:val="none" w:sz="0" w:space="0" w:color="auto"/>
                <w:left w:val="none" w:sz="0" w:space="0" w:color="auto"/>
                <w:bottom w:val="none" w:sz="0" w:space="0" w:color="auto"/>
                <w:right w:val="none" w:sz="0" w:space="0" w:color="auto"/>
              </w:divBdr>
            </w:div>
          </w:divsChild>
        </w:div>
        <w:div w:id="973680304">
          <w:marLeft w:val="0"/>
          <w:marRight w:val="0"/>
          <w:marTop w:val="0"/>
          <w:marBottom w:val="0"/>
          <w:divBdr>
            <w:top w:val="none" w:sz="0" w:space="0" w:color="auto"/>
            <w:left w:val="none" w:sz="0" w:space="0" w:color="auto"/>
            <w:bottom w:val="none" w:sz="0" w:space="0" w:color="auto"/>
            <w:right w:val="none" w:sz="0" w:space="0" w:color="auto"/>
          </w:divBdr>
          <w:divsChild>
            <w:div w:id="1683438658">
              <w:marLeft w:val="0"/>
              <w:marRight w:val="0"/>
              <w:marTop w:val="0"/>
              <w:marBottom w:val="0"/>
              <w:divBdr>
                <w:top w:val="none" w:sz="0" w:space="0" w:color="auto"/>
                <w:left w:val="none" w:sz="0" w:space="0" w:color="auto"/>
                <w:bottom w:val="none" w:sz="0" w:space="0" w:color="auto"/>
                <w:right w:val="none" w:sz="0" w:space="0" w:color="auto"/>
              </w:divBdr>
            </w:div>
          </w:divsChild>
        </w:div>
        <w:div w:id="975525191">
          <w:marLeft w:val="0"/>
          <w:marRight w:val="0"/>
          <w:marTop w:val="0"/>
          <w:marBottom w:val="0"/>
          <w:divBdr>
            <w:top w:val="none" w:sz="0" w:space="0" w:color="auto"/>
            <w:left w:val="none" w:sz="0" w:space="0" w:color="auto"/>
            <w:bottom w:val="none" w:sz="0" w:space="0" w:color="auto"/>
            <w:right w:val="none" w:sz="0" w:space="0" w:color="auto"/>
          </w:divBdr>
          <w:divsChild>
            <w:div w:id="1053121107">
              <w:marLeft w:val="0"/>
              <w:marRight w:val="0"/>
              <w:marTop w:val="0"/>
              <w:marBottom w:val="0"/>
              <w:divBdr>
                <w:top w:val="none" w:sz="0" w:space="0" w:color="auto"/>
                <w:left w:val="none" w:sz="0" w:space="0" w:color="auto"/>
                <w:bottom w:val="none" w:sz="0" w:space="0" w:color="auto"/>
                <w:right w:val="none" w:sz="0" w:space="0" w:color="auto"/>
              </w:divBdr>
            </w:div>
          </w:divsChild>
        </w:div>
        <w:div w:id="994147785">
          <w:marLeft w:val="0"/>
          <w:marRight w:val="0"/>
          <w:marTop w:val="0"/>
          <w:marBottom w:val="0"/>
          <w:divBdr>
            <w:top w:val="none" w:sz="0" w:space="0" w:color="auto"/>
            <w:left w:val="none" w:sz="0" w:space="0" w:color="auto"/>
            <w:bottom w:val="none" w:sz="0" w:space="0" w:color="auto"/>
            <w:right w:val="none" w:sz="0" w:space="0" w:color="auto"/>
          </w:divBdr>
          <w:divsChild>
            <w:div w:id="1981811217">
              <w:marLeft w:val="0"/>
              <w:marRight w:val="0"/>
              <w:marTop w:val="0"/>
              <w:marBottom w:val="0"/>
              <w:divBdr>
                <w:top w:val="none" w:sz="0" w:space="0" w:color="auto"/>
                <w:left w:val="none" w:sz="0" w:space="0" w:color="auto"/>
                <w:bottom w:val="none" w:sz="0" w:space="0" w:color="auto"/>
                <w:right w:val="none" w:sz="0" w:space="0" w:color="auto"/>
              </w:divBdr>
            </w:div>
          </w:divsChild>
        </w:div>
        <w:div w:id="1069771492">
          <w:marLeft w:val="0"/>
          <w:marRight w:val="0"/>
          <w:marTop w:val="0"/>
          <w:marBottom w:val="0"/>
          <w:divBdr>
            <w:top w:val="none" w:sz="0" w:space="0" w:color="auto"/>
            <w:left w:val="none" w:sz="0" w:space="0" w:color="auto"/>
            <w:bottom w:val="none" w:sz="0" w:space="0" w:color="auto"/>
            <w:right w:val="none" w:sz="0" w:space="0" w:color="auto"/>
          </w:divBdr>
          <w:divsChild>
            <w:div w:id="1448430172">
              <w:marLeft w:val="0"/>
              <w:marRight w:val="0"/>
              <w:marTop w:val="0"/>
              <w:marBottom w:val="0"/>
              <w:divBdr>
                <w:top w:val="none" w:sz="0" w:space="0" w:color="auto"/>
                <w:left w:val="none" w:sz="0" w:space="0" w:color="auto"/>
                <w:bottom w:val="none" w:sz="0" w:space="0" w:color="auto"/>
                <w:right w:val="none" w:sz="0" w:space="0" w:color="auto"/>
              </w:divBdr>
            </w:div>
          </w:divsChild>
        </w:div>
        <w:div w:id="1132749919">
          <w:marLeft w:val="0"/>
          <w:marRight w:val="0"/>
          <w:marTop w:val="0"/>
          <w:marBottom w:val="0"/>
          <w:divBdr>
            <w:top w:val="none" w:sz="0" w:space="0" w:color="auto"/>
            <w:left w:val="none" w:sz="0" w:space="0" w:color="auto"/>
            <w:bottom w:val="none" w:sz="0" w:space="0" w:color="auto"/>
            <w:right w:val="none" w:sz="0" w:space="0" w:color="auto"/>
          </w:divBdr>
          <w:divsChild>
            <w:div w:id="1880388404">
              <w:marLeft w:val="0"/>
              <w:marRight w:val="0"/>
              <w:marTop w:val="0"/>
              <w:marBottom w:val="0"/>
              <w:divBdr>
                <w:top w:val="none" w:sz="0" w:space="0" w:color="auto"/>
                <w:left w:val="none" w:sz="0" w:space="0" w:color="auto"/>
                <w:bottom w:val="none" w:sz="0" w:space="0" w:color="auto"/>
                <w:right w:val="none" w:sz="0" w:space="0" w:color="auto"/>
              </w:divBdr>
            </w:div>
          </w:divsChild>
        </w:div>
        <w:div w:id="1158380734">
          <w:marLeft w:val="0"/>
          <w:marRight w:val="0"/>
          <w:marTop w:val="0"/>
          <w:marBottom w:val="0"/>
          <w:divBdr>
            <w:top w:val="none" w:sz="0" w:space="0" w:color="auto"/>
            <w:left w:val="none" w:sz="0" w:space="0" w:color="auto"/>
            <w:bottom w:val="none" w:sz="0" w:space="0" w:color="auto"/>
            <w:right w:val="none" w:sz="0" w:space="0" w:color="auto"/>
          </w:divBdr>
          <w:divsChild>
            <w:div w:id="1759788675">
              <w:marLeft w:val="0"/>
              <w:marRight w:val="0"/>
              <w:marTop w:val="0"/>
              <w:marBottom w:val="0"/>
              <w:divBdr>
                <w:top w:val="none" w:sz="0" w:space="0" w:color="auto"/>
                <w:left w:val="none" w:sz="0" w:space="0" w:color="auto"/>
                <w:bottom w:val="none" w:sz="0" w:space="0" w:color="auto"/>
                <w:right w:val="none" w:sz="0" w:space="0" w:color="auto"/>
              </w:divBdr>
            </w:div>
          </w:divsChild>
        </w:div>
        <w:div w:id="1176459433">
          <w:marLeft w:val="0"/>
          <w:marRight w:val="0"/>
          <w:marTop w:val="0"/>
          <w:marBottom w:val="0"/>
          <w:divBdr>
            <w:top w:val="none" w:sz="0" w:space="0" w:color="auto"/>
            <w:left w:val="none" w:sz="0" w:space="0" w:color="auto"/>
            <w:bottom w:val="none" w:sz="0" w:space="0" w:color="auto"/>
            <w:right w:val="none" w:sz="0" w:space="0" w:color="auto"/>
          </w:divBdr>
          <w:divsChild>
            <w:div w:id="2117628017">
              <w:marLeft w:val="0"/>
              <w:marRight w:val="0"/>
              <w:marTop w:val="0"/>
              <w:marBottom w:val="0"/>
              <w:divBdr>
                <w:top w:val="none" w:sz="0" w:space="0" w:color="auto"/>
                <w:left w:val="none" w:sz="0" w:space="0" w:color="auto"/>
                <w:bottom w:val="none" w:sz="0" w:space="0" w:color="auto"/>
                <w:right w:val="none" w:sz="0" w:space="0" w:color="auto"/>
              </w:divBdr>
            </w:div>
          </w:divsChild>
        </w:div>
        <w:div w:id="1183082672">
          <w:marLeft w:val="0"/>
          <w:marRight w:val="0"/>
          <w:marTop w:val="0"/>
          <w:marBottom w:val="0"/>
          <w:divBdr>
            <w:top w:val="none" w:sz="0" w:space="0" w:color="auto"/>
            <w:left w:val="none" w:sz="0" w:space="0" w:color="auto"/>
            <w:bottom w:val="none" w:sz="0" w:space="0" w:color="auto"/>
            <w:right w:val="none" w:sz="0" w:space="0" w:color="auto"/>
          </w:divBdr>
          <w:divsChild>
            <w:div w:id="1985114856">
              <w:marLeft w:val="0"/>
              <w:marRight w:val="0"/>
              <w:marTop w:val="0"/>
              <w:marBottom w:val="0"/>
              <w:divBdr>
                <w:top w:val="none" w:sz="0" w:space="0" w:color="auto"/>
                <w:left w:val="none" w:sz="0" w:space="0" w:color="auto"/>
                <w:bottom w:val="none" w:sz="0" w:space="0" w:color="auto"/>
                <w:right w:val="none" w:sz="0" w:space="0" w:color="auto"/>
              </w:divBdr>
            </w:div>
          </w:divsChild>
        </w:div>
        <w:div w:id="1228607146">
          <w:marLeft w:val="0"/>
          <w:marRight w:val="0"/>
          <w:marTop w:val="0"/>
          <w:marBottom w:val="0"/>
          <w:divBdr>
            <w:top w:val="none" w:sz="0" w:space="0" w:color="auto"/>
            <w:left w:val="none" w:sz="0" w:space="0" w:color="auto"/>
            <w:bottom w:val="none" w:sz="0" w:space="0" w:color="auto"/>
            <w:right w:val="none" w:sz="0" w:space="0" w:color="auto"/>
          </w:divBdr>
          <w:divsChild>
            <w:div w:id="789784150">
              <w:marLeft w:val="0"/>
              <w:marRight w:val="0"/>
              <w:marTop w:val="0"/>
              <w:marBottom w:val="0"/>
              <w:divBdr>
                <w:top w:val="none" w:sz="0" w:space="0" w:color="auto"/>
                <w:left w:val="none" w:sz="0" w:space="0" w:color="auto"/>
                <w:bottom w:val="none" w:sz="0" w:space="0" w:color="auto"/>
                <w:right w:val="none" w:sz="0" w:space="0" w:color="auto"/>
              </w:divBdr>
            </w:div>
          </w:divsChild>
        </w:div>
        <w:div w:id="1345864892">
          <w:marLeft w:val="0"/>
          <w:marRight w:val="0"/>
          <w:marTop w:val="0"/>
          <w:marBottom w:val="0"/>
          <w:divBdr>
            <w:top w:val="none" w:sz="0" w:space="0" w:color="auto"/>
            <w:left w:val="none" w:sz="0" w:space="0" w:color="auto"/>
            <w:bottom w:val="none" w:sz="0" w:space="0" w:color="auto"/>
            <w:right w:val="none" w:sz="0" w:space="0" w:color="auto"/>
          </w:divBdr>
          <w:divsChild>
            <w:div w:id="846748120">
              <w:marLeft w:val="0"/>
              <w:marRight w:val="0"/>
              <w:marTop w:val="0"/>
              <w:marBottom w:val="0"/>
              <w:divBdr>
                <w:top w:val="none" w:sz="0" w:space="0" w:color="auto"/>
                <w:left w:val="none" w:sz="0" w:space="0" w:color="auto"/>
                <w:bottom w:val="none" w:sz="0" w:space="0" w:color="auto"/>
                <w:right w:val="none" w:sz="0" w:space="0" w:color="auto"/>
              </w:divBdr>
            </w:div>
          </w:divsChild>
        </w:div>
        <w:div w:id="1426415217">
          <w:marLeft w:val="0"/>
          <w:marRight w:val="0"/>
          <w:marTop w:val="0"/>
          <w:marBottom w:val="0"/>
          <w:divBdr>
            <w:top w:val="none" w:sz="0" w:space="0" w:color="auto"/>
            <w:left w:val="none" w:sz="0" w:space="0" w:color="auto"/>
            <w:bottom w:val="none" w:sz="0" w:space="0" w:color="auto"/>
            <w:right w:val="none" w:sz="0" w:space="0" w:color="auto"/>
          </w:divBdr>
          <w:divsChild>
            <w:div w:id="143859790">
              <w:marLeft w:val="0"/>
              <w:marRight w:val="0"/>
              <w:marTop w:val="0"/>
              <w:marBottom w:val="0"/>
              <w:divBdr>
                <w:top w:val="none" w:sz="0" w:space="0" w:color="auto"/>
                <w:left w:val="none" w:sz="0" w:space="0" w:color="auto"/>
                <w:bottom w:val="none" w:sz="0" w:space="0" w:color="auto"/>
                <w:right w:val="none" w:sz="0" w:space="0" w:color="auto"/>
              </w:divBdr>
            </w:div>
          </w:divsChild>
        </w:div>
        <w:div w:id="1484396382">
          <w:marLeft w:val="0"/>
          <w:marRight w:val="0"/>
          <w:marTop w:val="0"/>
          <w:marBottom w:val="0"/>
          <w:divBdr>
            <w:top w:val="none" w:sz="0" w:space="0" w:color="auto"/>
            <w:left w:val="none" w:sz="0" w:space="0" w:color="auto"/>
            <w:bottom w:val="none" w:sz="0" w:space="0" w:color="auto"/>
            <w:right w:val="none" w:sz="0" w:space="0" w:color="auto"/>
          </w:divBdr>
          <w:divsChild>
            <w:div w:id="1600211171">
              <w:marLeft w:val="0"/>
              <w:marRight w:val="0"/>
              <w:marTop w:val="0"/>
              <w:marBottom w:val="0"/>
              <w:divBdr>
                <w:top w:val="none" w:sz="0" w:space="0" w:color="auto"/>
                <w:left w:val="none" w:sz="0" w:space="0" w:color="auto"/>
                <w:bottom w:val="none" w:sz="0" w:space="0" w:color="auto"/>
                <w:right w:val="none" w:sz="0" w:space="0" w:color="auto"/>
              </w:divBdr>
            </w:div>
          </w:divsChild>
        </w:div>
        <w:div w:id="1595087560">
          <w:marLeft w:val="0"/>
          <w:marRight w:val="0"/>
          <w:marTop w:val="0"/>
          <w:marBottom w:val="0"/>
          <w:divBdr>
            <w:top w:val="none" w:sz="0" w:space="0" w:color="auto"/>
            <w:left w:val="none" w:sz="0" w:space="0" w:color="auto"/>
            <w:bottom w:val="none" w:sz="0" w:space="0" w:color="auto"/>
            <w:right w:val="none" w:sz="0" w:space="0" w:color="auto"/>
          </w:divBdr>
          <w:divsChild>
            <w:div w:id="589504013">
              <w:marLeft w:val="0"/>
              <w:marRight w:val="0"/>
              <w:marTop w:val="0"/>
              <w:marBottom w:val="0"/>
              <w:divBdr>
                <w:top w:val="none" w:sz="0" w:space="0" w:color="auto"/>
                <w:left w:val="none" w:sz="0" w:space="0" w:color="auto"/>
                <w:bottom w:val="none" w:sz="0" w:space="0" w:color="auto"/>
                <w:right w:val="none" w:sz="0" w:space="0" w:color="auto"/>
              </w:divBdr>
            </w:div>
          </w:divsChild>
        </w:div>
        <w:div w:id="1600984675">
          <w:marLeft w:val="0"/>
          <w:marRight w:val="0"/>
          <w:marTop w:val="0"/>
          <w:marBottom w:val="0"/>
          <w:divBdr>
            <w:top w:val="none" w:sz="0" w:space="0" w:color="auto"/>
            <w:left w:val="none" w:sz="0" w:space="0" w:color="auto"/>
            <w:bottom w:val="none" w:sz="0" w:space="0" w:color="auto"/>
            <w:right w:val="none" w:sz="0" w:space="0" w:color="auto"/>
          </w:divBdr>
          <w:divsChild>
            <w:div w:id="955984454">
              <w:marLeft w:val="0"/>
              <w:marRight w:val="0"/>
              <w:marTop w:val="0"/>
              <w:marBottom w:val="0"/>
              <w:divBdr>
                <w:top w:val="none" w:sz="0" w:space="0" w:color="auto"/>
                <w:left w:val="none" w:sz="0" w:space="0" w:color="auto"/>
                <w:bottom w:val="none" w:sz="0" w:space="0" w:color="auto"/>
                <w:right w:val="none" w:sz="0" w:space="0" w:color="auto"/>
              </w:divBdr>
            </w:div>
          </w:divsChild>
        </w:div>
        <w:div w:id="1660576013">
          <w:marLeft w:val="0"/>
          <w:marRight w:val="0"/>
          <w:marTop w:val="0"/>
          <w:marBottom w:val="0"/>
          <w:divBdr>
            <w:top w:val="none" w:sz="0" w:space="0" w:color="auto"/>
            <w:left w:val="none" w:sz="0" w:space="0" w:color="auto"/>
            <w:bottom w:val="none" w:sz="0" w:space="0" w:color="auto"/>
            <w:right w:val="none" w:sz="0" w:space="0" w:color="auto"/>
          </w:divBdr>
          <w:divsChild>
            <w:div w:id="1603101208">
              <w:marLeft w:val="0"/>
              <w:marRight w:val="0"/>
              <w:marTop w:val="0"/>
              <w:marBottom w:val="0"/>
              <w:divBdr>
                <w:top w:val="none" w:sz="0" w:space="0" w:color="auto"/>
                <w:left w:val="none" w:sz="0" w:space="0" w:color="auto"/>
                <w:bottom w:val="none" w:sz="0" w:space="0" w:color="auto"/>
                <w:right w:val="none" w:sz="0" w:space="0" w:color="auto"/>
              </w:divBdr>
            </w:div>
          </w:divsChild>
        </w:div>
        <w:div w:id="1704940069">
          <w:marLeft w:val="0"/>
          <w:marRight w:val="0"/>
          <w:marTop w:val="0"/>
          <w:marBottom w:val="0"/>
          <w:divBdr>
            <w:top w:val="none" w:sz="0" w:space="0" w:color="auto"/>
            <w:left w:val="none" w:sz="0" w:space="0" w:color="auto"/>
            <w:bottom w:val="none" w:sz="0" w:space="0" w:color="auto"/>
            <w:right w:val="none" w:sz="0" w:space="0" w:color="auto"/>
          </w:divBdr>
          <w:divsChild>
            <w:div w:id="661348668">
              <w:marLeft w:val="0"/>
              <w:marRight w:val="0"/>
              <w:marTop w:val="0"/>
              <w:marBottom w:val="0"/>
              <w:divBdr>
                <w:top w:val="none" w:sz="0" w:space="0" w:color="auto"/>
                <w:left w:val="none" w:sz="0" w:space="0" w:color="auto"/>
                <w:bottom w:val="none" w:sz="0" w:space="0" w:color="auto"/>
                <w:right w:val="none" w:sz="0" w:space="0" w:color="auto"/>
              </w:divBdr>
            </w:div>
          </w:divsChild>
        </w:div>
        <w:div w:id="1722904726">
          <w:marLeft w:val="0"/>
          <w:marRight w:val="0"/>
          <w:marTop w:val="0"/>
          <w:marBottom w:val="0"/>
          <w:divBdr>
            <w:top w:val="none" w:sz="0" w:space="0" w:color="auto"/>
            <w:left w:val="none" w:sz="0" w:space="0" w:color="auto"/>
            <w:bottom w:val="none" w:sz="0" w:space="0" w:color="auto"/>
            <w:right w:val="none" w:sz="0" w:space="0" w:color="auto"/>
          </w:divBdr>
          <w:divsChild>
            <w:div w:id="2088191430">
              <w:marLeft w:val="0"/>
              <w:marRight w:val="0"/>
              <w:marTop w:val="0"/>
              <w:marBottom w:val="0"/>
              <w:divBdr>
                <w:top w:val="none" w:sz="0" w:space="0" w:color="auto"/>
                <w:left w:val="none" w:sz="0" w:space="0" w:color="auto"/>
                <w:bottom w:val="none" w:sz="0" w:space="0" w:color="auto"/>
                <w:right w:val="none" w:sz="0" w:space="0" w:color="auto"/>
              </w:divBdr>
            </w:div>
          </w:divsChild>
        </w:div>
        <w:div w:id="1787889534">
          <w:marLeft w:val="0"/>
          <w:marRight w:val="0"/>
          <w:marTop w:val="0"/>
          <w:marBottom w:val="0"/>
          <w:divBdr>
            <w:top w:val="none" w:sz="0" w:space="0" w:color="auto"/>
            <w:left w:val="none" w:sz="0" w:space="0" w:color="auto"/>
            <w:bottom w:val="none" w:sz="0" w:space="0" w:color="auto"/>
            <w:right w:val="none" w:sz="0" w:space="0" w:color="auto"/>
          </w:divBdr>
          <w:divsChild>
            <w:div w:id="1146894333">
              <w:marLeft w:val="0"/>
              <w:marRight w:val="0"/>
              <w:marTop w:val="0"/>
              <w:marBottom w:val="0"/>
              <w:divBdr>
                <w:top w:val="none" w:sz="0" w:space="0" w:color="auto"/>
                <w:left w:val="none" w:sz="0" w:space="0" w:color="auto"/>
                <w:bottom w:val="none" w:sz="0" w:space="0" w:color="auto"/>
                <w:right w:val="none" w:sz="0" w:space="0" w:color="auto"/>
              </w:divBdr>
            </w:div>
          </w:divsChild>
        </w:div>
        <w:div w:id="2007199405">
          <w:marLeft w:val="0"/>
          <w:marRight w:val="0"/>
          <w:marTop w:val="0"/>
          <w:marBottom w:val="0"/>
          <w:divBdr>
            <w:top w:val="none" w:sz="0" w:space="0" w:color="auto"/>
            <w:left w:val="none" w:sz="0" w:space="0" w:color="auto"/>
            <w:bottom w:val="none" w:sz="0" w:space="0" w:color="auto"/>
            <w:right w:val="none" w:sz="0" w:space="0" w:color="auto"/>
          </w:divBdr>
          <w:divsChild>
            <w:div w:id="637957742">
              <w:marLeft w:val="0"/>
              <w:marRight w:val="0"/>
              <w:marTop w:val="0"/>
              <w:marBottom w:val="0"/>
              <w:divBdr>
                <w:top w:val="none" w:sz="0" w:space="0" w:color="auto"/>
                <w:left w:val="none" w:sz="0" w:space="0" w:color="auto"/>
                <w:bottom w:val="none" w:sz="0" w:space="0" w:color="auto"/>
                <w:right w:val="none" w:sz="0" w:space="0" w:color="auto"/>
              </w:divBdr>
            </w:div>
          </w:divsChild>
        </w:div>
        <w:div w:id="2082094953">
          <w:marLeft w:val="0"/>
          <w:marRight w:val="0"/>
          <w:marTop w:val="0"/>
          <w:marBottom w:val="0"/>
          <w:divBdr>
            <w:top w:val="none" w:sz="0" w:space="0" w:color="auto"/>
            <w:left w:val="none" w:sz="0" w:space="0" w:color="auto"/>
            <w:bottom w:val="none" w:sz="0" w:space="0" w:color="auto"/>
            <w:right w:val="none" w:sz="0" w:space="0" w:color="auto"/>
          </w:divBdr>
          <w:divsChild>
            <w:div w:id="175427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210457198">
      <w:bodyDiv w:val="1"/>
      <w:marLeft w:val="0"/>
      <w:marRight w:val="0"/>
      <w:marTop w:val="0"/>
      <w:marBottom w:val="0"/>
      <w:divBdr>
        <w:top w:val="none" w:sz="0" w:space="0" w:color="auto"/>
        <w:left w:val="none" w:sz="0" w:space="0" w:color="auto"/>
        <w:bottom w:val="none" w:sz="0" w:space="0" w:color="auto"/>
        <w:right w:val="none" w:sz="0" w:space="0" w:color="auto"/>
      </w:divBdr>
    </w:div>
    <w:div w:id="1214391540">
      <w:bodyDiv w:val="1"/>
      <w:marLeft w:val="0"/>
      <w:marRight w:val="0"/>
      <w:marTop w:val="0"/>
      <w:marBottom w:val="0"/>
      <w:divBdr>
        <w:top w:val="none" w:sz="0" w:space="0" w:color="auto"/>
        <w:left w:val="none" w:sz="0" w:space="0" w:color="auto"/>
        <w:bottom w:val="none" w:sz="0" w:space="0" w:color="auto"/>
        <w:right w:val="none" w:sz="0" w:space="0" w:color="auto"/>
      </w:divBdr>
    </w:div>
    <w:div w:id="1287540087">
      <w:bodyDiv w:val="1"/>
      <w:marLeft w:val="0"/>
      <w:marRight w:val="0"/>
      <w:marTop w:val="0"/>
      <w:marBottom w:val="0"/>
      <w:divBdr>
        <w:top w:val="none" w:sz="0" w:space="0" w:color="auto"/>
        <w:left w:val="none" w:sz="0" w:space="0" w:color="auto"/>
        <w:bottom w:val="none" w:sz="0" w:space="0" w:color="auto"/>
        <w:right w:val="none" w:sz="0" w:space="0" w:color="auto"/>
      </w:divBdr>
    </w:div>
    <w:div w:id="1308629724">
      <w:bodyDiv w:val="1"/>
      <w:marLeft w:val="0"/>
      <w:marRight w:val="0"/>
      <w:marTop w:val="0"/>
      <w:marBottom w:val="0"/>
      <w:divBdr>
        <w:top w:val="none" w:sz="0" w:space="0" w:color="auto"/>
        <w:left w:val="none" w:sz="0" w:space="0" w:color="auto"/>
        <w:bottom w:val="none" w:sz="0" w:space="0" w:color="auto"/>
        <w:right w:val="none" w:sz="0" w:space="0" w:color="auto"/>
      </w:divBdr>
    </w:div>
    <w:div w:id="1315259386">
      <w:bodyDiv w:val="1"/>
      <w:marLeft w:val="0"/>
      <w:marRight w:val="0"/>
      <w:marTop w:val="0"/>
      <w:marBottom w:val="0"/>
      <w:divBdr>
        <w:top w:val="none" w:sz="0" w:space="0" w:color="auto"/>
        <w:left w:val="none" w:sz="0" w:space="0" w:color="auto"/>
        <w:bottom w:val="none" w:sz="0" w:space="0" w:color="auto"/>
        <w:right w:val="none" w:sz="0" w:space="0" w:color="auto"/>
      </w:divBdr>
    </w:div>
    <w:div w:id="1324972837">
      <w:bodyDiv w:val="1"/>
      <w:marLeft w:val="0"/>
      <w:marRight w:val="0"/>
      <w:marTop w:val="0"/>
      <w:marBottom w:val="0"/>
      <w:divBdr>
        <w:top w:val="none" w:sz="0" w:space="0" w:color="auto"/>
        <w:left w:val="none" w:sz="0" w:space="0" w:color="auto"/>
        <w:bottom w:val="none" w:sz="0" w:space="0" w:color="auto"/>
        <w:right w:val="none" w:sz="0" w:space="0" w:color="auto"/>
      </w:divBdr>
      <w:divsChild>
        <w:div w:id="19669567">
          <w:marLeft w:val="0"/>
          <w:marRight w:val="0"/>
          <w:marTop w:val="0"/>
          <w:marBottom w:val="0"/>
          <w:divBdr>
            <w:top w:val="none" w:sz="0" w:space="0" w:color="auto"/>
            <w:left w:val="none" w:sz="0" w:space="0" w:color="auto"/>
            <w:bottom w:val="none" w:sz="0" w:space="0" w:color="auto"/>
            <w:right w:val="none" w:sz="0" w:space="0" w:color="auto"/>
          </w:divBdr>
          <w:divsChild>
            <w:div w:id="1852184357">
              <w:marLeft w:val="0"/>
              <w:marRight w:val="0"/>
              <w:marTop w:val="0"/>
              <w:marBottom w:val="0"/>
              <w:divBdr>
                <w:top w:val="none" w:sz="0" w:space="0" w:color="auto"/>
                <w:left w:val="none" w:sz="0" w:space="0" w:color="auto"/>
                <w:bottom w:val="none" w:sz="0" w:space="0" w:color="auto"/>
                <w:right w:val="none" w:sz="0" w:space="0" w:color="auto"/>
              </w:divBdr>
            </w:div>
          </w:divsChild>
        </w:div>
        <w:div w:id="104735913">
          <w:marLeft w:val="0"/>
          <w:marRight w:val="0"/>
          <w:marTop w:val="0"/>
          <w:marBottom w:val="0"/>
          <w:divBdr>
            <w:top w:val="none" w:sz="0" w:space="0" w:color="auto"/>
            <w:left w:val="none" w:sz="0" w:space="0" w:color="auto"/>
            <w:bottom w:val="none" w:sz="0" w:space="0" w:color="auto"/>
            <w:right w:val="none" w:sz="0" w:space="0" w:color="auto"/>
          </w:divBdr>
          <w:divsChild>
            <w:div w:id="963541558">
              <w:marLeft w:val="0"/>
              <w:marRight w:val="0"/>
              <w:marTop w:val="0"/>
              <w:marBottom w:val="0"/>
              <w:divBdr>
                <w:top w:val="none" w:sz="0" w:space="0" w:color="auto"/>
                <w:left w:val="none" w:sz="0" w:space="0" w:color="auto"/>
                <w:bottom w:val="none" w:sz="0" w:space="0" w:color="auto"/>
                <w:right w:val="none" w:sz="0" w:space="0" w:color="auto"/>
              </w:divBdr>
            </w:div>
          </w:divsChild>
        </w:div>
        <w:div w:id="106899268">
          <w:marLeft w:val="0"/>
          <w:marRight w:val="0"/>
          <w:marTop w:val="0"/>
          <w:marBottom w:val="0"/>
          <w:divBdr>
            <w:top w:val="none" w:sz="0" w:space="0" w:color="auto"/>
            <w:left w:val="none" w:sz="0" w:space="0" w:color="auto"/>
            <w:bottom w:val="none" w:sz="0" w:space="0" w:color="auto"/>
            <w:right w:val="none" w:sz="0" w:space="0" w:color="auto"/>
          </w:divBdr>
          <w:divsChild>
            <w:div w:id="1922592963">
              <w:marLeft w:val="0"/>
              <w:marRight w:val="0"/>
              <w:marTop w:val="0"/>
              <w:marBottom w:val="0"/>
              <w:divBdr>
                <w:top w:val="none" w:sz="0" w:space="0" w:color="auto"/>
                <w:left w:val="none" w:sz="0" w:space="0" w:color="auto"/>
                <w:bottom w:val="none" w:sz="0" w:space="0" w:color="auto"/>
                <w:right w:val="none" w:sz="0" w:space="0" w:color="auto"/>
              </w:divBdr>
            </w:div>
          </w:divsChild>
        </w:div>
        <w:div w:id="136648044">
          <w:marLeft w:val="0"/>
          <w:marRight w:val="0"/>
          <w:marTop w:val="0"/>
          <w:marBottom w:val="0"/>
          <w:divBdr>
            <w:top w:val="none" w:sz="0" w:space="0" w:color="auto"/>
            <w:left w:val="none" w:sz="0" w:space="0" w:color="auto"/>
            <w:bottom w:val="none" w:sz="0" w:space="0" w:color="auto"/>
            <w:right w:val="none" w:sz="0" w:space="0" w:color="auto"/>
          </w:divBdr>
          <w:divsChild>
            <w:div w:id="1577279722">
              <w:marLeft w:val="0"/>
              <w:marRight w:val="0"/>
              <w:marTop w:val="0"/>
              <w:marBottom w:val="0"/>
              <w:divBdr>
                <w:top w:val="none" w:sz="0" w:space="0" w:color="auto"/>
                <w:left w:val="none" w:sz="0" w:space="0" w:color="auto"/>
                <w:bottom w:val="none" w:sz="0" w:space="0" w:color="auto"/>
                <w:right w:val="none" w:sz="0" w:space="0" w:color="auto"/>
              </w:divBdr>
            </w:div>
          </w:divsChild>
        </w:div>
        <w:div w:id="211969953">
          <w:marLeft w:val="0"/>
          <w:marRight w:val="0"/>
          <w:marTop w:val="0"/>
          <w:marBottom w:val="0"/>
          <w:divBdr>
            <w:top w:val="none" w:sz="0" w:space="0" w:color="auto"/>
            <w:left w:val="none" w:sz="0" w:space="0" w:color="auto"/>
            <w:bottom w:val="none" w:sz="0" w:space="0" w:color="auto"/>
            <w:right w:val="none" w:sz="0" w:space="0" w:color="auto"/>
          </w:divBdr>
          <w:divsChild>
            <w:div w:id="1256597310">
              <w:marLeft w:val="0"/>
              <w:marRight w:val="0"/>
              <w:marTop w:val="0"/>
              <w:marBottom w:val="0"/>
              <w:divBdr>
                <w:top w:val="none" w:sz="0" w:space="0" w:color="auto"/>
                <w:left w:val="none" w:sz="0" w:space="0" w:color="auto"/>
                <w:bottom w:val="none" w:sz="0" w:space="0" w:color="auto"/>
                <w:right w:val="none" w:sz="0" w:space="0" w:color="auto"/>
              </w:divBdr>
            </w:div>
          </w:divsChild>
        </w:div>
        <w:div w:id="250897816">
          <w:marLeft w:val="0"/>
          <w:marRight w:val="0"/>
          <w:marTop w:val="0"/>
          <w:marBottom w:val="0"/>
          <w:divBdr>
            <w:top w:val="none" w:sz="0" w:space="0" w:color="auto"/>
            <w:left w:val="none" w:sz="0" w:space="0" w:color="auto"/>
            <w:bottom w:val="none" w:sz="0" w:space="0" w:color="auto"/>
            <w:right w:val="none" w:sz="0" w:space="0" w:color="auto"/>
          </w:divBdr>
          <w:divsChild>
            <w:div w:id="1408263933">
              <w:marLeft w:val="0"/>
              <w:marRight w:val="0"/>
              <w:marTop w:val="0"/>
              <w:marBottom w:val="0"/>
              <w:divBdr>
                <w:top w:val="none" w:sz="0" w:space="0" w:color="auto"/>
                <w:left w:val="none" w:sz="0" w:space="0" w:color="auto"/>
                <w:bottom w:val="none" w:sz="0" w:space="0" w:color="auto"/>
                <w:right w:val="none" w:sz="0" w:space="0" w:color="auto"/>
              </w:divBdr>
            </w:div>
          </w:divsChild>
        </w:div>
        <w:div w:id="261305606">
          <w:marLeft w:val="0"/>
          <w:marRight w:val="0"/>
          <w:marTop w:val="0"/>
          <w:marBottom w:val="0"/>
          <w:divBdr>
            <w:top w:val="none" w:sz="0" w:space="0" w:color="auto"/>
            <w:left w:val="none" w:sz="0" w:space="0" w:color="auto"/>
            <w:bottom w:val="none" w:sz="0" w:space="0" w:color="auto"/>
            <w:right w:val="none" w:sz="0" w:space="0" w:color="auto"/>
          </w:divBdr>
          <w:divsChild>
            <w:div w:id="896010318">
              <w:marLeft w:val="0"/>
              <w:marRight w:val="0"/>
              <w:marTop w:val="0"/>
              <w:marBottom w:val="0"/>
              <w:divBdr>
                <w:top w:val="none" w:sz="0" w:space="0" w:color="auto"/>
                <w:left w:val="none" w:sz="0" w:space="0" w:color="auto"/>
                <w:bottom w:val="none" w:sz="0" w:space="0" w:color="auto"/>
                <w:right w:val="none" w:sz="0" w:space="0" w:color="auto"/>
              </w:divBdr>
            </w:div>
          </w:divsChild>
        </w:div>
        <w:div w:id="280263571">
          <w:marLeft w:val="0"/>
          <w:marRight w:val="0"/>
          <w:marTop w:val="0"/>
          <w:marBottom w:val="0"/>
          <w:divBdr>
            <w:top w:val="none" w:sz="0" w:space="0" w:color="auto"/>
            <w:left w:val="none" w:sz="0" w:space="0" w:color="auto"/>
            <w:bottom w:val="none" w:sz="0" w:space="0" w:color="auto"/>
            <w:right w:val="none" w:sz="0" w:space="0" w:color="auto"/>
          </w:divBdr>
          <w:divsChild>
            <w:div w:id="1138692177">
              <w:marLeft w:val="0"/>
              <w:marRight w:val="0"/>
              <w:marTop w:val="0"/>
              <w:marBottom w:val="0"/>
              <w:divBdr>
                <w:top w:val="none" w:sz="0" w:space="0" w:color="auto"/>
                <w:left w:val="none" w:sz="0" w:space="0" w:color="auto"/>
                <w:bottom w:val="none" w:sz="0" w:space="0" w:color="auto"/>
                <w:right w:val="none" w:sz="0" w:space="0" w:color="auto"/>
              </w:divBdr>
            </w:div>
          </w:divsChild>
        </w:div>
        <w:div w:id="284819811">
          <w:marLeft w:val="0"/>
          <w:marRight w:val="0"/>
          <w:marTop w:val="0"/>
          <w:marBottom w:val="0"/>
          <w:divBdr>
            <w:top w:val="none" w:sz="0" w:space="0" w:color="auto"/>
            <w:left w:val="none" w:sz="0" w:space="0" w:color="auto"/>
            <w:bottom w:val="none" w:sz="0" w:space="0" w:color="auto"/>
            <w:right w:val="none" w:sz="0" w:space="0" w:color="auto"/>
          </w:divBdr>
          <w:divsChild>
            <w:div w:id="645210054">
              <w:marLeft w:val="0"/>
              <w:marRight w:val="0"/>
              <w:marTop w:val="0"/>
              <w:marBottom w:val="0"/>
              <w:divBdr>
                <w:top w:val="none" w:sz="0" w:space="0" w:color="auto"/>
                <w:left w:val="none" w:sz="0" w:space="0" w:color="auto"/>
                <w:bottom w:val="none" w:sz="0" w:space="0" w:color="auto"/>
                <w:right w:val="none" w:sz="0" w:space="0" w:color="auto"/>
              </w:divBdr>
            </w:div>
          </w:divsChild>
        </w:div>
        <w:div w:id="315492945">
          <w:marLeft w:val="0"/>
          <w:marRight w:val="0"/>
          <w:marTop w:val="0"/>
          <w:marBottom w:val="0"/>
          <w:divBdr>
            <w:top w:val="none" w:sz="0" w:space="0" w:color="auto"/>
            <w:left w:val="none" w:sz="0" w:space="0" w:color="auto"/>
            <w:bottom w:val="none" w:sz="0" w:space="0" w:color="auto"/>
            <w:right w:val="none" w:sz="0" w:space="0" w:color="auto"/>
          </w:divBdr>
          <w:divsChild>
            <w:div w:id="2026976030">
              <w:marLeft w:val="0"/>
              <w:marRight w:val="0"/>
              <w:marTop w:val="0"/>
              <w:marBottom w:val="0"/>
              <w:divBdr>
                <w:top w:val="none" w:sz="0" w:space="0" w:color="auto"/>
                <w:left w:val="none" w:sz="0" w:space="0" w:color="auto"/>
                <w:bottom w:val="none" w:sz="0" w:space="0" w:color="auto"/>
                <w:right w:val="none" w:sz="0" w:space="0" w:color="auto"/>
              </w:divBdr>
            </w:div>
          </w:divsChild>
        </w:div>
        <w:div w:id="323362938">
          <w:marLeft w:val="0"/>
          <w:marRight w:val="0"/>
          <w:marTop w:val="0"/>
          <w:marBottom w:val="0"/>
          <w:divBdr>
            <w:top w:val="none" w:sz="0" w:space="0" w:color="auto"/>
            <w:left w:val="none" w:sz="0" w:space="0" w:color="auto"/>
            <w:bottom w:val="none" w:sz="0" w:space="0" w:color="auto"/>
            <w:right w:val="none" w:sz="0" w:space="0" w:color="auto"/>
          </w:divBdr>
          <w:divsChild>
            <w:div w:id="1090390014">
              <w:marLeft w:val="0"/>
              <w:marRight w:val="0"/>
              <w:marTop w:val="0"/>
              <w:marBottom w:val="0"/>
              <w:divBdr>
                <w:top w:val="none" w:sz="0" w:space="0" w:color="auto"/>
                <w:left w:val="none" w:sz="0" w:space="0" w:color="auto"/>
                <w:bottom w:val="none" w:sz="0" w:space="0" w:color="auto"/>
                <w:right w:val="none" w:sz="0" w:space="0" w:color="auto"/>
              </w:divBdr>
            </w:div>
          </w:divsChild>
        </w:div>
        <w:div w:id="351761474">
          <w:marLeft w:val="0"/>
          <w:marRight w:val="0"/>
          <w:marTop w:val="0"/>
          <w:marBottom w:val="0"/>
          <w:divBdr>
            <w:top w:val="none" w:sz="0" w:space="0" w:color="auto"/>
            <w:left w:val="none" w:sz="0" w:space="0" w:color="auto"/>
            <w:bottom w:val="none" w:sz="0" w:space="0" w:color="auto"/>
            <w:right w:val="none" w:sz="0" w:space="0" w:color="auto"/>
          </w:divBdr>
          <w:divsChild>
            <w:div w:id="1300453883">
              <w:marLeft w:val="0"/>
              <w:marRight w:val="0"/>
              <w:marTop w:val="0"/>
              <w:marBottom w:val="0"/>
              <w:divBdr>
                <w:top w:val="none" w:sz="0" w:space="0" w:color="auto"/>
                <w:left w:val="none" w:sz="0" w:space="0" w:color="auto"/>
                <w:bottom w:val="none" w:sz="0" w:space="0" w:color="auto"/>
                <w:right w:val="none" w:sz="0" w:space="0" w:color="auto"/>
              </w:divBdr>
            </w:div>
          </w:divsChild>
        </w:div>
        <w:div w:id="381175631">
          <w:marLeft w:val="0"/>
          <w:marRight w:val="0"/>
          <w:marTop w:val="0"/>
          <w:marBottom w:val="0"/>
          <w:divBdr>
            <w:top w:val="none" w:sz="0" w:space="0" w:color="auto"/>
            <w:left w:val="none" w:sz="0" w:space="0" w:color="auto"/>
            <w:bottom w:val="none" w:sz="0" w:space="0" w:color="auto"/>
            <w:right w:val="none" w:sz="0" w:space="0" w:color="auto"/>
          </w:divBdr>
          <w:divsChild>
            <w:div w:id="801192274">
              <w:marLeft w:val="0"/>
              <w:marRight w:val="0"/>
              <w:marTop w:val="0"/>
              <w:marBottom w:val="0"/>
              <w:divBdr>
                <w:top w:val="none" w:sz="0" w:space="0" w:color="auto"/>
                <w:left w:val="none" w:sz="0" w:space="0" w:color="auto"/>
                <w:bottom w:val="none" w:sz="0" w:space="0" w:color="auto"/>
                <w:right w:val="none" w:sz="0" w:space="0" w:color="auto"/>
              </w:divBdr>
            </w:div>
          </w:divsChild>
        </w:div>
        <w:div w:id="411852231">
          <w:marLeft w:val="0"/>
          <w:marRight w:val="0"/>
          <w:marTop w:val="0"/>
          <w:marBottom w:val="0"/>
          <w:divBdr>
            <w:top w:val="none" w:sz="0" w:space="0" w:color="auto"/>
            <w:left w:val="none" w:sz="0" w:space="0" w:color="auto"/>
            <w:bottom w:val="none" w:sz="0" w:space="0" w:color="auto"/>
            <w:right w:val="none" w:sz="0" w:space="0" w:color="auto"/>
          </w:divBdr>
          <w:divsChild>
            <w:div w:id="1395009436">
              <w:marLeft w:val="0"/>
              <w:marRight w:val="0"/>
              <w:marTop w:val="0"/>
              <w:marBottom w:val="0"/>
              <w:divBdr>
                <w:top w:val="none" w:sz="0" w:space="0" w:color="auto"/>
                <w:left w:val="none" w:sz="0" w:space="0" w:color="auto"/>
                <w:bottom w:val="none" w:sz="0" w:space="0" w:color="auto"/>
                <w:right w:val="none" w:sz="0" w:space="0" w:color="auto"/>
              </w:divBdr>
            </w:div>
          </w:divsChild>
        </w:div>
        <w:div w:id="415638839">
          <w:marLeft w:val="0"/>
          <w:marRight w:val="0"/>
          <w:marTop w:val="0"/>
          <w:marBottom w:val="0"/>
          <w:divBdr>
            <w:top w:val="none" w:sz="0" w:space="0" w:color="auto"/>
            <w:left w:val="none" w:sz="0" w:space="0" w:color="auto"/>
            <w:bottom w:val="none" w:sz="0" w:space="0" w:color="auto"/>
            <w:right w:val="none" w:sz="0" w:space="0" w:color="auto"/>
          </w:divBdr>
          <w:divsChild>
            <w:div w:id="1587378502">
              <w:marLeft w:val="0"/>
              <w:marRight w:val="0"/>
              <w:marTop w:val="0"/>
              <w:marBottom w:val="0"/>
              <w:divBdr>
                <w:top w:val="none" w:sz="0" w:space="0" w:color="auto"/>
                <w:left w:val="none" w:sz="0" w:space="0" w:color="auto"/>
                <w:bottom w:val="none" w:sz="0" w:space="0" w:color="auto"/>
                <w:right w:val="none" w:sz="0" w:space="0" w:color="auto"/>
              </w:divBdr>
            </w:div>
          </w:divsChild>
        </w:div>
        <w:div w:id="420637578">
          <w:marLeft w:val="0"/>
          <w:marRight w:val="0"/>
          <w:marTop w:val="0"/>
          <w:marBottom w:val="0"/>
          <w:divBdr>
            <w:top w:val="none" w:sz="0" w:space="0" w:color="auto"/>
            <w:left w:val="none" w:sz="0" w:space="0" w:color="auto"/>
            <w:bottom w:val="none" w:sz="0" w:space="0" w:color="auto"/>
            <w:right w:val="none" w:sz="0" w:space="0" w:color="auto"/>
          </w:divBdr>
          <w:divsChild>
            <w:div w:id="273902737">
              <w:marLeft w:val="0"/>
              <w:marRight w:val="0"/>
              <w:marTop w:val="0"/>
              <w:marBottom w:val="0"/>
              <w:divBdr>
                <w:top w:val="none" w:sz="0" w:space="0" w:color="auto"/>
                <w:left w:val="none" w:sz="0" w:space="0" w:color="auto"/>
                <w:bottom w:val="none" w:sz="0" w:space="0" w:color="auto"/>
                <w:right w:val="none" w:sz="0" w:space="0" w:color="auto"/>
              </w:divBdr>
            </w:div>
            <w:div w:id="641039452">
              <w:marLeft w:val="0"/>
              <w:marRight w:val="0"/>
              <w:marTop w:val="0"/>
              <w:marBottom w:val="0"/>
              <w:divBdr>
                <w:top w:val="none" w:sz="0" w:space="0" w:color="auto"/>
                <w:left w:val="none" w:sz="0" w:space="0" w:color="auto"/>
                <w:bottom w:val="none" w:sz="0" w:space="0" w:color="auto"/>
                <w:right w:val="none" w:sz="0" w:space="0" w:color="auto"/>
              </w:divBdr>
            </w:div>
          </w:divsChild>
        </w:div>
        <w:div w:id="423846371">
          <w:marLeft w:val="0"/>
          <w:marRight w:val="0"/>
          <w:marTop w:val="0"/>
          <w:marBottom w:val="0"/>
          <w:divBdr>
            <w:top w:val="none" w:sz="0" w:space="0" w:color="auto"/>
            <w:left w:val="none" w:sz="0" w:space="0" w:color="auto"/>
            <w:bottom w:val="none" w:sz="0" w:space="0" w:color="auto"/>
            <w:right w:val="none" w:sz="0" w:space="0" w:color="auto"/>
          </w:divBdr>
          <w:divsChild>
            <w:div w:id="651373298">
              <w:marLeft w:val="0"/>
              <w:marRight w:val="0"/>
              <w:marTop w:val="0"/>
              <w:marBottom w:val="0"/>
              <w:divBdr>
                <w:top w:val="none" w:sz="0" w:space="0" w:color="auto"/>
                <w:left w:val="none" w:sz="0" w:space="0" w:color="auto"/>
                <w:bottom w:val="none" w:sz="0" w:space="0" w:color="auto"/>
                <w:right w:val="none" w:sz="0" w:space="0" w:color="auto"/>
              </w:divBdr>
            </w:div>
          </w:divsChild>
        </w:div>
        <w:div w:id="476261318">
          <w:marLeft w:val="0"/>
          <w:marRight w:val="0"/>
          <w:marTop w:val="0"/>
          <w:marBottom w:val="0"/>
          <w:divBdr>
            <w:top w:val="none" w:sz="0" w:space="0" w:color="auto"/>
            <w:left w:val="none" w:sz="0" w:space="0" w:color="auto"/>
            <w:bottom w:val="none" w:sz="0" w:space="0" w:color="auto"/>
            <w:right w:val="none" w:sz="0" w:space="0" w:color="auto"/>
          </w:divBdr>
          <w:divsChild>
            <w:div w:id="1758553503">
              <w:marLeft w:val="0"/>
              <w:marRight w:val="0"/>
              <w:marTop w:val="0"/>
              <w:marBottom w:val="0"/>
              <w:divBdr>
                <w:top w:val="none" w:sz="0" w:space="0" w:color="auto"/>
                <w:left w:val="none" w:sz="0" w:space="0" w:color="auto"/>
                <w:bottom w:val="none" w:sz="0" w:space="0" w:color="auto"/>
                <w:right w:val="none" w:sz="0" w:space="0" w:color="auto"/>
              </w:divBdr>
            </w:div>
          </w:divsChild>
        </w:div>
        <w:div w:id="500510880">
          <w:marLeft w:val="0"/>
          <w:marRight w:val="0"/>
          <w:marTop w:val="0"/>
          <w:marBottom w:val="0"/>
          <w:divBdr>
            <w:top w:val="none" w:sz="0" w:space="0" w:color="auto"/>
            <w:left w:val="none" w:sz="0" w:space="0" w:color="auto"/>
            <w:bottom w:val="none" w:sz="0" w:space="0" w:color="auto"/>
            <w:right w:val="none" w:sz="0" w:space="0" w:color="auto"/>
          </w:divBdr>
          <w:divsChild>
            <w:div w:id="1107195309">
              <w:marLeft w:val="0"/>
              <w:marRight w:val="0"/>
              <w:marTop w:val="0"/>
              <w:marBottom w:val="0"/>
              <w:divBdr>
                <w:top w:val="none" w:sz="0" w:space="0" w:color="auto"/>
                <w:left w:val="none" w:sz="0" w:space="0" w:color="auto"/>
                <w:bottom w:val="none" w:sz="0" w:space="0" w:color="auto"/>
                <w:right w:val="none" w:sz="0" w:space="0" w:color="auto"/>
              </w:divBdr>
            </w:div>
          </w:divsChild>
        </w:div>
        <w:div w:id="539829420">
          <w:marLeft w:val="0"/>
          <w:marRight w:val="0"/>
          <w:marTop w:val="0"/>
          <w:marBottom w:val="0"/>
          <w:divBdr>
            <w:top w:val="none" w:sz="0" w:space="0" w:color="auto"/>
            <w:left w:val="none" w:sz="0" w:space="0" w:color="auto"/>
            <w:bottom w:val="none" w:sz="0" w:space="0" w:color="auto"/>
            <w:right w:val="none" w:sz="0" w:space="0" w:color="auto"/>
          </w:divBdr>
          <w:divsChild>
            <w:div w:id="408382082">
              <w:marLeft w:val="0"/>
              <w:marRight w:val="0"/>
              <w:marTop w:val="0"/>
              <w:marBottom w:val="0"/>
              <w:divBdr>
                <w:top w:val="none" w:sz="0" w:space="0" w:color="auto"/>
                <w:left w:val="none" w:sz="0" w:space="0" w:color="auto"/>
                <w:bottom w:val="none" w:sz="0" w:space="0" w:color="auto"/>
                <w:right w:val="none" w:sz="0" w:space="0" w:color="auto"/>
              </w:divBdr>
            </w:div>
          </w:divsChild>
        </w:div>
        <w:div w:id="544878822">
          <w:marLeft w:val="0"/>
          <w:marRight w:val="0"/>
          <w:marTop w:val="0"/>
          <w:marBottom w:val="0"/>
          <w:divBdr>
            <w:top w:val="none" w:sz="0" w:space="0" w:color="auto"/>
            <w:left w:val="none" w:sz="0" w:space="0" w:color="auto"/>
            <w:bottom w:val="none" w:sz="0" w:space="0" w:color="auto"/>
            <w:right w:val="none" w:sz="0" w:space="0" w:color="auto"/>
          </w:divBdr>
          <w:divsChild>
            <w:div w:id="316033897">
              <w:marLeft w:val="0"/>
              <w:marRight w:val="0"/>
              <w:marTop w:val="0"/>
              <w:marBottom w:val="0"/>
              <w:divBdr>
                <w:top w:val="none" w:sz="0" w:space="0" w:color="auto"/>
                <w:left w:val="none" w:sz="0" w:space="0" w:color="auto"/>
                <w:bottom w:val="none" w:sz="0" w:space="0" w:color="auto"/>
                <w:right w:val="none" w:sz="0" w:space="0" w:color="auto"/>
              </w:divBdr>
            </w:div>
          </w:divsChild>
        </w:div>
        <w:div w:id="611254826">
          <w:marLeft w:val="0"/>
          <w:marRight w:val="0"/>
          <w:marTop w:val="0"/>
          <w:marBottom w:val="0"/>
          <w:divBdr>
            <w:top w:val="none" w:sz="0" w:space="0" w:color="auto"/>
            <w:left w:val="none" w:sz="0" w:space="0" w:color="auto"/>
            <w:bottom w:val="none" w:sz="0" w:space="0" w:color="auto"/>
            <w:right w:val="none" w:sz="0" w:space="0" w:color="auto"/>
          </w:divBdr>
          <w:divsChild>
            <w:div w:id="372924107">
              <w:marLeft w:val="0"/>
              <w:marRight w:val="0"/>
              <w:marTop w:val="0"/>
              <w:marBottom w:val="0"/>
              <w:divBdr>
                <w:top w:val="none" w:sz="0" w:space="0" w:color="auto"/>
                <w:left w:val="none" w:sz="0" w:space="0" w:color="auto"/>
                <w:bottom w:val="none" w:sz="0" w:space="0" w:color="auto"/>
                <w:right w:val="none" w:sz="0" w:space="0" w:color="auto"/>
              </w:divBdr>
            </w:div>
          </w:divsChild>
        </w:div>
        <w:div w:id="631374671">
          <w:marLeft w:val="0"/>
          <w:marRight w:val="0"/>
          <w:marTop w:val="0"/>
          <w:marBottom w:val="0"/>
          <w:divBdr>
            <w:top w:val="none" w:sz="0" w:space="0" w:color="auto"/>
            <w:left w:val="none" w:sz="0" w:space="0" w:color="auto"/>
            <w:bottom w:val="none" w:sz="0" w:space="0" w:color="auto"/>
            <w:right w:val="none" w:sz="0" w:space="0" w:color="auto"/>
          </w:divBdr>
          <w:divsChild>
            <w:div w:id="533032251">
              <w:marLeft w:val="0"/>
              <w:marRight w:val="0"/>
              <w:marTop w:val="0"/>
              <w:marBottom w:val="0"/>
              <w:divBdr>
                <w:top w:val="none" w:sz="0" w:space="0" w:color="auto"/>
                <w:left w:val="none" w:sz="0" w:space="0" w:color="auto"/>
                <w:bottom w:val="none" w:sz="0" w:space="0" w:color="auto"/>
                <w:right w:val="none" w:sz="0" w:space="0" w:color="auto"/>
              </w:divBdr>
            </w:div>
          </w:divsChild>
        </w:div>
        <w:div w:id="653753403">
          <w:marLeft w:val="0"/>
          <w:marRight w:val="0"/>
          <w:marTop w:val="0"/>
          <w:marBottom w:val="0"/>
          <w:divBdr>
            <w:top w:val="none" w:sz="0" w:space="0" w:color="auto"/>
            <w:left w:val="none" w:sz="0" w:space="0" w:color="auto"/>
            <w:bottom w:val="none" w:sz="0" w:space="0" w:color="auto"/>
            <w:right w:val="none" w:sz="0" w:space="0" w:color="auto"/>
          </w:divBdr>
          <w:divsChild>
            <w:div w:id="133067161">
              <w:marLeft w:val="0"/>
              <w:marRight w:val="0"/>
              <w:marTop w:val="0"/>
              <w:marBottom w:val="0"/>
              <w:divBdr>
                <w:top w:val="none" w:sz="0" w:space="0" w:color="auto"/>
                <w:left w:val="none" w:sz="0" w:space="0" w:color="auto"/>
                <w:bottom w:val="none" w:sz="0" w:space="0" w:color="auto"/>
                <w:right w:val="none" w:sz="0" w:space="0" w:color="auto"/>
              </w:divBdr>
            </w:div>
          </w:divsChild>
        </w:div>
        <w:div w:id="656762172">
          <w:marLeft w:val="0"/>
          <w:marRight w:val="0"/>
          <w:marTop w:val="0"/>
          <w:marBottom w:val="0"/>
          <w:divBdr>
            <w:top w:val="none" w:sz="0" w:space="0" w:color="auto"/>
            <w:left w:val="none" w:sz="0" w:space="0" w:color="auto"/>
            <w:bottom w:val="none" w:sz="0" w:space="0" w:color="auto"/>
            <w:right w:val="none" w:sz="0" w:space="0" w:color="auto"/>
          </w:divBdr>
          <w:divsChild>
            <w:div w:id="61343055">
              <w:marLeft w:val="0"/>
              <w:marRight w:val="0"/>
              <w:marTop w:val="0"/>
              <w:marBottom w:val="0"/>
              <w:divBdr>
                <w:top w:val="none" w:sz="0" w:space="0" w:color="auto"/>
                <w:left w:val="none" w:sz="0" w:space="0" w:color="auto"/>
                <w:bottom w:val="none" w:sz="0" w:space="0" w:color="auto"/>
                <w:right w:val="none" w:sz="0" w:space="0" w:color="auto"/>
              </w:divBdr>
            </w:div>
          </w:divsChild>
        </w:div>
        <w:div w:id="671639381">
          <w:marLeft w:val="0"/>
          <w:marRight w:val="0"/>
          <w:marTop w:val="0"/>
          <w:marBottom w:val="0"/>
          <w:divBdr>
            <w:top w:val="none" w:sz="0" w:space="0" w:color="auto"/>
            <w:left w:val="none" w:sz="0" w:space="0" w:color="auto"/>
            <w:bottom w:val="none" w:sz="0" w:space="0" w:color="auto"/>
            <w:right w:val="none" w:sz="0" w:space="0" w:color="auto"/>
          </w:divBdr>
          <w:divsChild>
            <w:div w:id="1288271885">
              <w:marLeft w:val="0"/>
              <w:marRight w:val="0"/>
              <w:marTop w:val="0"/>
              <w:marBottom w:val="0"/>
              <w:divBdr>
                <w:top w:val="none" w:sz="0" w:space="0" w:color="auto"/>
                <w:left w:val="none" w:sz="0" w:space="0" w:color="auto"/>
                <w:bottom w:val="none" w:sz="0" w:space="0" w:color="auto"/>
                <w:right w:val="none" w:sz="0" w:space="0" w:color="auto"/>
              </w:divBdr>
            </w:div>
          </w:divsChild>
        </w:div>
        <w:div w:id="762918518">
          <w:marLeft w:val="0"/>
          <w:marRight w:val="0"/>
          <w:marTop w:val="0"/>
          <w:marBottom w:val="0"/>
          <w:divBdr>
            <w:top w:val="none" w:sz="0" w:space="0" w:color="auto"/>
            <w:left w:val="none" w:sz="0" w:space="0" w:color="auto"/>
            <w:bottom w:val="none" w:sz="0" w:space="0" w:color="auto"/>
            <w:right w:val="none" w:sz="0" w:space="0" w:color="auto"/>
          </w:divBdr>
          <w:divsChild>
            <w:div w:id="1560441488">
              <w:marLeft w:val="0"/>
              <w:marRight w:val="0"/>
              <w:marTop w:val="0"/>
              <w:marBottom w:val="0"/>
              <w:divBdr>
                <w:top w:val="none" w:sz="0" w:space="0" w:color="auto"/>
                <w:left w:val="none" w:sz="0" w:space="0" w:color="auto"/>
                <w:bottom w:val="none" w:sz="0" w:space="0" w:color="auto"/>
                <w:right w:val="none" w:sz="0" w:space="0" w:color="auto"/>
              </w:divBdr>
            </w:div>
          </w:divsChild>
        </w:div>
        <w:div w:id="837891416">
          <w:marLeft w:val="0"/>
          <w:marRight w:val="0"/>
          <w:marTop w:val="0"/>
          <w:marBottom w:val="0"/>
          <w:divBdr>
            <w:top w:val="none" w:sz="0" w:space="0" w:color="auto"/>
            <w:left w:val="none" w:sz="0" w:space="0" w:color="auto"/>
            <w:bottom w:val="none" w:sz="0" w:space="0" w:color="auto"/>
            <w:right w:val="none" w:sz="0" w:space="0" w:color="auto"/>
          </w:divBdr>
          <w:divsChild>
            <w:div w:id="968316562">
              <w:marLeft w:val="0"/>
              <w:marRight w:val="0"/>
              <w:marTop w:val="0"/>
              <w:marBottom w:val="0"/>
              <w:divBdr>
                <w:top w:val="none" w:sz="0" w:space="0" w:color="auto"/>
                <w:left w:val="none" w:sz="0" w:space="0" w:color="auto"/>
                <w:bottom w:val="none" w:sz="0" w:space="0" w:color="auto"/>
                <w:right w:val="none" w:sz="0" w:space="0" w:color="auto"/>
              </w:divBdr>
            </w:div>
          </w:divsChild>
        </w:div>
        <w:div w:id="885095957">
          <w:marLeft w:val="0"/>
          <w:marRight w:val="0"/>
          <w:marTop w:val="0"/>
          <w:marBottom w:val="0"/>
          <w:divBdr>
            <w:top w:val="none" w:sz="0" w:space="0" w:color="auto"/>
            <w:left w:val="none" w:sz="0" w:space="0" w:color="auto"/>
            <w:bottom w:val="none" w:sz="0" w:space="0" w:color="auto"/>
            <w:right w:val="none" w:sz="0" w:space="0" w:color="auto"/>
          </w:divBdr>
          <w:divsChild>
            <w:div w:id="2113435137">
              <w:marLeft w:val="0"/>
              <w:marRight w:val="0"/>
              <w:marTop w:val="0"/>
              <w:marBottom w:val="0"/>
              <w:divBdr>
                <w:top w:val="none" w:sz="0" w:space="0" w:color="auto"/>
                <w:left w:val="none" w:sz="0" w:space="0" w:color="auto"/>
                <w:bottom w:val="none" w:sz="0" w:space="0" w:color="auto"/>
                <w:right w:val="none" w:sz="0" w:space="0" w:color="auto"/>
              </w:divBdr>
            </w:div>
          </w:divsChild>
        </w:div>
        <w:div w:id="909651669">
          <w:marLeft w:val="0"/>
          <w:marRight w:val="0"/>
          <w:marTop w:val="0"/>
          <w:marBottom w:val="0"/>
          <w:divBdr>
            <w:top w:val="none" w:sz="0" w:space="0" w:color="auto"/>
            <w:left w:val="none" w:sz="0" w:space="0" w:color="auto"/>
            <w:bottom w:val="none" w:sz="0" w:space="0" w:color="auto"/>
            <w:right w:val="none" w:sz="0" w:space="0" w:color="auto"/>
          </w:divBdr>
          <w:divsChild>
            <w:div w:id="1724984705">
              <w:marLeft w:val="0"/>
              <w:marRight w:val="0"/>
              <w:marTop w:val="0"/>
              <w:marBottom w:val="0"/>
              <w:divBdr>
                <w:top w:val="none" w:sz="0" w:space="0" w:color="auto"/>
                <w:left w:val="none" w:sz="0" w:space="0" w:color="auto"/>
                <w:bottom w:val="none" w:sz="0" w:space="0" w:color="auto"/>
                <w:right w:val="none" w:sz="0" w:space="0" w:color="auto"/>
              </w:divBdr>
            </w:div>
          </w:divsChild>
        </w:div>
        <w:div w:id="951016646">
          <w:marLeft w:val="0"/>
          <w:marRight w:val="0"/>
          <w:marTop w:val="0"/>
          <w:marBottom w:val="0"/>
          <w:divBdr>
            <w:top w:val="none" w:sz="0" w:space="0" w:color="auto"/>
            <w:left w:val="none" w:sz="0" w:space="0" w:color="auto"/>
            <w:bottom w:val="none" w:sz="0" w:space="0" w:color="auto"/>
            <w:right w:val="none" w:sz="0" w:space="0" w:color="auto"/>
          </w:divBdr>
          <w:divsChild>
            <w:div w:id="1373114284">
              <w:marLeft w:val="0"/>
              <w:marRight w:val="0"/>
              <w:marTop w:val="0"/>
              <w:marBottom w:val="0"/>
              <w:divBdr>
                <w:top w:val="none" w:sz="0" w:space="0" w:color="auto"/>
                <w:left w:val="none" w:sz="0" w:space="0" w:color="auto"/>
                <w:bottom w:val="none" w:sz="0" w:space="0" w:color="auto"/>
                <w:right w:val="none" w:sz="0" w:space="0" w:color="auto"/>
              </w:divBdr>
            </w:div>
          </w:divsChild>
        </w:div>
        <w:div w:id="1106845929">
          <w:marLeft w:val="0"/>
          <w:marRight w:val="0"/>
          <w:marTop w:val="0"/>
          <w:marBottom w:val="0"/>
          <w:divBdr>
            <w:top w:val="none" w:sz="0" w:space="0" w:color="auto"/>
            <w:left w:val="none" w:sz="0" w:space="0" w:color="auto"/>
            <w:bottom w:val="none" w:sz="0" w:space="0" w:color="auto"/>
            <w:right w:val="none" w:sz="0" w:space="0" w:color="auto"/>
          </w:divBdr>
          <w:divsChild>
            <w:div w:id="1879312963">
              <w:marLeft w:val="0"/>
              <w:marRight w:val="0"/>
              <w:marTop w:val="0"/>
              <w:marBottom w:val="0"/>
              <w:divBdr>
                <w:top w:val="none" w:sz="0" w:space="0" w:color="auto"/>
                <w:left w:val="none" w:sz="0" w:space="0" w:color="auto"/>
                <w:bottom w:val="none" w:sz="0" w:space="0" w:color="auto"/>
                <w:right w:val="none" w:sz="0" w:space="0" w:color="auto"/>
              </w:divBdr>
            </w:div>
          </w:divsChild>
        </w:div>
        <w:div w:id="1122267403">
          <w:marLeft w:val="0"/>
          <w:marRight w:val="0"/>
          <w:marTop w:val="0"/>
          <w:marBottom w:val="0"/>
          <w:divBdr>
            <w:top w:val="none" w:sz="0" w:space="0" w:color="auto"/>
            <w:left w:val="none" w:sz="0" w:space="0" w:color="auto"/>
            <w:bottom w:val="none" w:sz="0" w:space="0" w:color="auto"/>
            <w:right w:val="none" w:sz="0" w:space="0" w:color="auto"/>
          </w:divBdr>
          <w:divsChild>
            <w:div w:id="7759167">
              <w:marLeft w:val="0"/>
              <w:marRight w:val="0"/>
              <w:marTop w:val="0"/>
              <w:marBottom w:val="0"/>
              <w:divBdr>
                <w:top w:val="none" w:sz="0" w:space="0" w:color="auto"/>
                <w:left w:val="none" w:sz="0" w:space="0" w:color="auto"/>
                <w:bottom w:val="none" w:sz="0" w:space="0" w:color="auto"/>
                <w:right w:val="none" w:sz="0" w:space="0" w:color="auto"/>
              </w:divBdr>
            </w:div>
          </w:divsChild>
        </w:div>
        <w:div w:id="1288700851">
          <w:marLeft w:val="0"/>
          <w:marRight w:val="0"/>
          <w:marTop w:val="0"/>
          <w:marBottom w:val="0"/>
          <w:divBdr>
            <w:top w:val="none" w:sz="0" w:space="0" w:color="auto"/>
            <w:left w:val="none" w:sz="0" w:space="0" w:color="auto"/>
            <w:bottom w:val="none" w:sz="0" w:space="0" w:color="auto"/>
            <w:right w:val="none" w:sz="0" w:space="0" w:color="auto"/>
          </w:divBdr>
          <w:divsChild>
            <w:div w:id="1403144025">
              <w:marLeft w:val="0"/>
              <w:marRight w:val="0"/>
              <w:marTop w:val="0"/>
              <w:marBottom w:val="0"/>
              <w:divBdr>
                <w:top w:val="none" w:sz="0" w:space="0" w:color="auto"/>
                <w:left w:val="none" w:sz="0" w:space="0" w:color="auto"/>
                <w:bottom w:val="none" w:sz="0" w:space="0" w:color="auto"/>
                <w:right w:val="none" w:sz="0" w:space="0" w:color="auto"/>
              </w:divBdr>
            </w:div>
          </w:divsChild>
        </w:div>
        <w:div w:id="1300577294">
          <w:marLeft w:val="0"/>
          <w:marRight w:val="0"/>
          <w:marTop w:val="0"/>
          <w:marBottom w:val="0"/>
          <w:divBdr>
            <w:top w:val="none" w:sz="0" w:space="0" w:color="auto"/>
            <w:left w:val="none" w:sz="0" w:space="0" w:color="auto"/>
            <w:bottom w:val="none" w:sz="0" w:space="0" w:color="auto"/>
            <w:right w:val="none" w:sz="0" w:space="0" w:color="auto"/>
          </w:divBdr>
          <w:divsChild>
            <w:div w:id="1337418024">
              <w:marLeft w:val="0"/>
              <w:marRight w:val="0"/>
              <w:marTop w:val="0"/>
              <w:marBottom w:val="0"/>
              <w:divBdr>
                <w:top w:val="none" w:sz="0" w:space="0" w:color="auto"/>
                <w:left w:val="none" w:sz="0" w:space="0" w:color="auto"/>
                <w:bottom w:val="none" w:sz="0" w:space="0" w:color="auto"/>
                <w:right w:val="none" w:sz="0" w:space="0" w:color="auto"/>
              </w:divBdr>
            </w:div>
          </w:divsChild>
        </w:div>
        <w:div w:id="1434980961">
          <w:marLeft w:val="0"/>
          <w:marRight w:val="0"/>
          <w:marTop w:val="0"/>
          <w:marBottom w:val="0"/>
          <w:divBdr>
            <w:top w:val="none" w:sz="0" w:space="0" w:color="auto"/>
            <w:left w:val="none" w:sz="0" w:space="0" w:color="auto"/>
            <w:bottom w:val="none" w:sz="0" w:space="0" w:color="auto"/>
            <w:right w:val="none" w:sz="0" w:space="0" w:color="auto"/>
          </w:divBdr>
          <w:divsChild>
            <w:div w:id="705451406">
              <w:marLeft w:val="0"/>
              <w:marRight w:val="0"/>
              <w:marTop w:val="0"/>
              <w:marBottom w:val="0"/>
              <w:divBdr>
                <w:top w:val="none" w:sz="0" w:space="0" w:color="auto"/>
                <w:left w:val="none" w:sz="0" w:space="0" w:color="auto"/>
                <w:bottom w:val="none" w:sz="0" w:space="0" w:color="auto"/>
                <w:right w:val="none" w:sz="0" w:space="0" w:color="auto"/>
              </w:divBdr>
            </w:div>
          </w:divsChild>
        </w:div>
        <w:div w:id="1437600604">
          <w:marLeft w:val="0"/>
          <w:marRight w:val="0"/>
          <w:marTop w:val="0"/>
          <w:marBottom w:val="0"/>
          <w:divBdr>
            <w:top w:val="none" w:sz="0" w:space="0" w:color="auto"/>
            <w:left w:val="none" w:sz="0" w:space="0" w:color="auto"/>
            <w:bottom w:val="none" w:sz="0" w:space="0" w:color="auto"/>
            <w:right w:val="none" w:sz="0" w:space="0" w:color="auto"/>
          </w:divBdr>
          <w:divsChild>
            <w:div w:id="1489176312">
              <w:marLeft w:val="0"/>
              <w:marRight w:val="0"/>
              <w:marTop w:val="0"/>
              <w:marBottom w:val="0"/>
              <w:divBdr>
                <w:top w:val="none" w:sz="0" w:space="0" w:color="auto"/>
                <w:left w:val="none" w:sz="0" w:space="0" w:color="auto"/>
                <w:bottom w:val="none" w:sz="0" w:space="0" w:color="auto"/>
                <w:right w:val="none" w:sz="0" w:space="0" w:color="auto"/>
              </w:divBdr>
            </w:div>
          </w:divsChild>
        </w:div>
        <w:div w:id="1504003813">
          <w:marLeft w:val="0"/>
          <w:marRight w:val="0"/>
          <w:marTop w:val="0"/>
          <w:marBottom w:val="0"/>
          <w:divBdr>
            <w:top w:val="none" w:sz="0" w:space="0" w:color="auto"/>
            <w:left w:val="none" w:sz="0" w:space="0" w:color="auto"/>
            <w:bottom w:val="none" w:sz="0" w:space="0" w:color="auto"/>
            <w:right w:val="none" w:sz="0" w:space="0" w:color="auto"/>
          </w:divBdr>
          <w:divsChild>
            <w:div w:id="2132047716">
              <w:marLeft w:val="0"/>
              <w:marRight w:val="0"/>
              <w:marTop w:val="0"/>
              <w:marBottom w:val="0"/>
              <w:divBdr>
                <w:top w:val="none" w:sz="0" w:space="0" w:color="auto"/>
                <w:left w:val="none" w:sz="0" w:space="0" w:color="auto"/>
                <w:bottom w:val="none" w:sz="0" w:space="0" w:color="auto"/>
                <w:right w:val="none" w:sz="0" w:space="0" w:color="auto"/>
              </w:divBdr>
            </w:div>
          </w:divsChild>
        </w:div>
        <w:div w:id="1535190744">
          <w:marLeft w:val="0"/>
          <w:marRight w:val="0"/>
          <w:marTop w:val="0"/>
          <w:marBottom w:val="0"/>
          <w:divBdr>
            <w:top w:val="none" w:sz="0" w:space="0" w:color="auto"/>
            <w:left w:val="none" w:sz="0" w:space="0" w:color="auto"/>
            <w:bottom w:val="none" w:sz="0" w:space="0" w:color="auto"/>
            <w:right w:val="none" w:sz="0" w:space="0" w:color="auto"/>
          </w:divBdr>
          <w:divsChild>
            <w:div w:id="380633898">
              <w:marLeft w:val="0"/>
              <w:marRight w:val="0"/>
              <w:marTop w:val="0"/>
              <w:marBottom w:val="0"/>
              <w:divBdr>
                <w:top w:val="none" w:sz="0" w:space="0" w:color="auto"/>
                <w:left w:val="none" w:sz="0" w:space="0" w:color="auto"/>
                <w:bottom w:val="none" w:sz="0" w:space="0" w:color="auto"/>
                <w:right w:val="none" w:sz="0" w:space="0" w:color="auto"/>
              </w:divBdr>
            </w:div>
          </w:divsChild>
        </w:div>
        <w:div w:id="1558778318">
          <w:marLeft w:val="0"/>
          <w:marRight w:val="0"/>
          <w:marTop w:val="0"/>
          <w:marBottom w:val="0"/>
          <w:divBdr>
            <w:top w:val="none" w:sz="0" w:space="0" w:color="auto"/>
            <w:left w:val="none" w:sz="0" w:space="0" w:color="auto"/>
            <w:bottom w:val="none" w:sz="0" w:space="0" w:color="auto"/>
            <w:right w:val="none" w:sz="0" w:space="0" w:color="auto"/>
          </w:divBdr>
          <w:divsChild>
            <w:div w:id="1700550951">
              <w:marLeft w:val="0"/>
              <w:marRight w:val="0"/>
              <w:marTop w:val="0"/>
              <w:marBottom w:val="0"/>
              <w:divBdr>
                <w:top w:val="none" w:sz="0" w:space="0" w:color="auto"/>
                <w:left w:val="none" w:sz="0" w:space="0" w:color="auto"/>
                <w:bottom w:val="none" w:sz="0" w:space="0" w:color="auto"/>
                <w:right w:val="none" w:sz="0" w:space="0" w:color="auto"/>
              </w:divBdr>
            </w:div>
          </w:divsChild>
        </w:div>
        <w:div w:id="1621036081">
          <w:marLeft w:val="0"/>
          <w:marRight w:val="0"/>
          <w:marTop w:val="0"/>
          <w:marBottom w:val="0"/>
          <w:divBdr>
            <w:top w:val="none" w:sz="0" w:space="0" w:color="auto"/>
            <w:left w:val="none" w:sz="0" w:space="0" w:color="auto"/>
            <w:bottom w:val="none" w:sz="0" w:space="0" w:color="auto"/>
            <w:right w:val="none" w:sz="0" w:space="0" w:color="auto"/>
          </w:divBdr>
          <w:divsChild>
            <w:div w:id="1631671157">
              <w:marLeft w:val="0"/>
              <w:marRight w:val="0"/>
              <w:marTop w:val="0"/>
              <w:marBottom w:val="0"/>
              <w:divBdr>
                <w:top w:val="none" w:sz="0" w:space="0" w:color="auto"/>
                <w:left w:val="none" w:sz="0" w:space="0" w:color="auto"/>
                <w:bottom w:val="none" w:sz="0" w:space="0" w:color="auto"/>
                <w:right w:val="none" w:sz="0" w:space="0" w:color="auto"/>
              </w:divBdr>
            </w:div>
          </w:divsChild>
        </w:div>
        <w:div w:id="1684092246">
          <w:marLeft w:val="0"/>
          <w:marRight w:val="0"/>
          <w:marTop w:val="0"/>
          <w:marBottom w:val="0"/>
          <w:divBdr>
            <w:top w:val="none" w:sz="0" w:space="0" w:color="auto"/>
            <w:left w:val="none" w:sz="0" w:space="0" w:color="auto"/>
            <w:bottom w:val="none" w:sz="0" w:space="0" w:color="auto"/>
            <w:right w:val="none" w:sz="0" w:space="0" w:color="auto"/>
          </w:divBdr>
          <w:divsChild>
            <w:div w:id="871235777">
              <w:marLeft w:val="0"/>
              <w:marRight w:val="0"/>
              <w:marTop w:val="0"/>
              <w:marBottom w:val="0"/>
              <w:divBdr>
                <w:top w:val="none" w:sz="0" w:space="0" w:color="auto"/>
                <w:left w:val="none" w:sz="0" w:space="0" w:color="auto"/>
                <w:bottom w:val="none" w:sz="0" w:space="0" w:color="auto"/>
                <w:right w:val="none" w:sz="0" w:space="0" w:color="auto"/>
              </w:divBdr>
            </w:div>
          </w:divsChild>
        </w:div>
        <w:div w:id="1694846768">
          <w:marLeft w:val="0"/>
          <w:marRight w:val="0"/>
          <w:marTop w:val="0"/>
          <w:marBottom w:val="0"/>
          <w:divBdr>
            <w:top w:val="none" w:sz="0" w:space="0" w:color="auto"/>
            <w:left w:val="none" w:sz="0" w:space="0" w:color="auto"/>
            <w:bottom w:val="none" w:sz="0" w:space="0" w:color="auto"/>
            <w:right w:val="none" w:sz="0" w:space="0" w:color="auto"/>
          </w:divBdr>
          <w:divsChild>
            <w:div w:id="174419438">
              <w:marLeft w:val="0"/>
              <w:marRight w:val="0"/>
              <w:marTop w:val="0"/>
              <w:marBottom w:val="0"/>
              <w:divBdr>
                <w:top w:val="none" w:sz="0" w:space="0" w:color="auto"/>
                <w:left w:val="none" w:sz="0" w:space="0" w:color="auto"/>
                <w:bottom w:val="none" w:sz="0" w:space="0" w:color="auto"/>
                <w:right w:val="none" w:sz="0" w:space="0" w:color="auto"/>
              </w:divBdr>
            </w:div>
          </w:divsChild>
        </w:div>
        <w:div w:id="1717970160">
          <w:marLeft w:val="0"/>
          <w:marRight w:val="0"/>
          <w:marTop w:val="0"/>
          <w:marBottom w:val="0"/>
          <w:divBdr>
            <w:top w:val="none" w:sz="0" w:space="0" w:color="auto"/>
            <w:left w:val="none" w:sz="0" w:space="0" w:color="auto"/>
            <w:bottom w:val="none" w:sz="0" w:space="0" w:color="auto"/>
            <w:right w:val="none" w:sz="0" w:space="0" w:color="auto"/>
          </w:divBdr>
          <w:divsChild>
            <w:div w:id="1728337532">
              <w:marLeft w:val="0"/>
              <w:marRight w:val="0"/>
              <w:marTop w:val="0"/>
              <w:marBottom w:val="0"/>
              <w:divBdr>
                <w:top w:val="none" w:sz="0" w:space="0" w:color="auto"/>
                <w:left w:val="none" w:sz="0" w:space="0" w:color="auto"/>
                <w:bottom w:val="none" w:sz="0" w:space="0" w:color="auto"/>
                <w:right w:val="none" w:sz="0" w:space="0" w:color="auto"/>
              </w:divBdr>
            </w:div>
          </w:divsChild>
        </w:div>
        <w:div w:id="1736588774">
          <w:marLeft w:val="0"/>
          <w:marRight w:val="0"/>
          <w:marTop w:val="0"/>
          <w:marBottom w:val="0"/>
          <w:divBdr>
            <w:top w:val="none" w:sz="0" w:space="0" w:color="auto"/>
            <w:left w:val="none" w:sz="0" w:space="0" w:color="auto"/>
            <w:bottom w:val="none" w:sz="0" w:space="0" w:color="auto"/>
            <w:right w:val="none" w:sz="0" w:space="0" w:color="auto"/>
          </w:divBdr>
          <w:divsChild>
            <w:div w:id="1981033718">
              <w:marLeft w:val="0"/>
              <w:marRight w:val="0"/>
              <w:marTop w:val="0"/>
              <w:marBottom w:val="0"/>
              <w:divBdr>
                <w:top w:val="none" w:sz="0" w:space="0" w:color="auto"/>
                <w:left w:val="none" w:sz="0" w:space="0" w:color="auto"/>
                <w:bottom w:val="none" w:sz="0" w:space="0" w:color="auto"/>
                <w:right w:val="none" w:sz="0" w:space="0" w:color="auto"/>
              </w:divBdr>
            </w:div>
          </w:divsChild>
        </w:div>
        <w:div w:id="1791972798">
          <w:marLeft w:val="0"/>
          <w:marRight w:val="0"/>
          <w:marTop w:val="0"/>
          <w:marBottom w:val="0"/>
          <w:divBdr>
            <w:top w:val="none" w:sz="0" w:space="0" w:color="auto"/>
            <w:left w:val="none" w:sz="0" w:space="0" w:color="auto"/>
            <w:bottom w:val="none" w:sz="0" w:space="0" w:color="auto"/>
            <w:right w:val="none" w:sz="0" w:space="0" w:color="auto"/>
          </w:divBdr>
          <w:divsChild>
            <w:div w:id="2107193934">
              <w:marLeft w:val="0"/>
              <w:marRight w:val="0"/>
              <w:marTop w:val="0"/>
              <w:marBottom w:val="0"/>
              <w:divBdr>
                <w:top w:val="none" w:sz="0" w:space="0" w:color="auto"/>
                <w:left w:val="none" w:sz="0" w:space="0" w:color="auto"/>
                <w:bottom w:val="none" w:sz="0" w:space="0" w:color="auto"/>
                <w:right w:val="none" w:sz="0" w:space="0" w:color="auto"/>
              </w:divBdr>
            </w:div>
          </w:divsChild>
        </w:div>
        <w:div w:id="1793018918">
          <w:marLeft w:val="0"/>
          <w:marRight w:val="0"/>
          <w:marTop w:val="0"/>
          <w:marBottom w:val="0"/>
          <w:divBdr>
            <w:top w:val="none" w:sz="0" w:space="0" w:color="auto"/>
            <w:left w:val="none" w:sz="0" w:space="0" w:color="auto"/>
            <w:bottom w:val="none" w:sz="0" w:space="0" w:color="auto"/>
            <w:right w:val="none" w:sz="0" w:space="0" w:color="auto"/>
          </w:divBdr>
          <w:divsChild>
            <w:div w:id="774255946">
              <w:marLeft w:val="0"/>
              <w:marRight w:val="0"/>
              <w:marTop w:val="0"/>
              <w:marBottom w:val="0"/>
              <w:divBdr>
                <w:top w:val="none" w:sz="0" w:space="0" w:color="auto"/>
                <w:left w:val="none" w:sz="0" w:space="0" w:color="auto"/>
                <w:bottom w:val="none" w:sz="0" w:space="0" w:color="auto"/>
                <w:right w:val="none" w:sz="0" w:space="0" w:color="auto"/>
              </w:divBdr>
            </w:div>
          </w:divsChild>
        </w:div>
        <w:div w:id="1802919214">
          <w:marLeft w:val="0"/>
          <w:marRight w:val="0"/>
          <w:marTop w:val="0"/>
          <w:marBottom w:val="0"/>
          <w:divBdr>
            <w:top w:val="none" w:sz="0" w:space="0" w:color="auto"/>
            <w:left w:val="none" w:sz="0" w:space="0" w:color="auto"/>
            <w:bottom w:val="none" w:sz="0" w:space="0" w:color="auto"/>
            <w:right w:val="none" w:sz="0" w:space="0" w:color="auto"/>
          </w:divBdr>
          <w:divsChild>
            <w:div w:id="1106313476">
              <w:marLeft w:val="0"/>
              <w:marRight w:val="0"/>
              <w:marTop w:val="0"/>
              <w:marBottom w:val="0"/>
              <w:divBdr>
                <w:top w:val="none" w:sz="0" w:space="0" w:color="auto"/>
                <w:left w:val="none" w:sz="0" w:space="0" w:color="auto"/>
                <w:bottom w:val="none" w:sz="0" w:space="0" w:color="auto"/>
                <w:right w:val="none" w:sz="0" w:space="0" w:color="auto"/>
              </w:divBdr>
            </w:div>
          </w:divsChild>
        </w:div>
        <w:div w:id="1814903097">
          <w:marLeft w:val="0"/>
          <w:marRight w:val="0"/>
          <w:marTop w:val="0"/>
          <w:marBottom w:val="0"/>
          <w:divBdr>
            <w:top w:val="none" w:sz="0" w:space="0" w:color="auto"/>
            <w:left w:val="none" w:sz="0" w:space="0" w:color="auto"/>
            <w:bottom w:val="none" w:sz="0" w:space="0" w:color="auto"/>
            <w:right w:val="none" w:sz="0" w:space="0" w:color="auto"/>
          </w:divBdr>
          <w:divsChild>
            <w:div w:id="617682201">
              <w:marLeft w:val="0"/>
              <w:marRight w:val="0"/>
              <w:marTop w:val="0"/>
              <w:marBottom w:val="0"/>
              <w:divBdr>
                <w:top w:val="none" w:sz="0" w:space="0" w:color="auto"/>
                <w:left w:val="none" w:sz="0" w:space="0" w:color="auto"/>
                <w:bottom w:val="none" w:sz="0" w:space="0" w:color="auto"/>
                <w:right w:val="none" w:sz="0" w:space="0" w:color="auto"/>
              </w:divBdr>
            </w:div>
          </w:divsChild>
        </w:div>
        <w:div w:id="1891723274">
          <w:marLeft w:val="0"/>
          <w:marRight w:val="0"/>
          <w:marTop w:val="0"/>
          <w:marBottom w:val="0"/>
          <w:divBdr>
            <w:top w:val="none" w:sz="0" w:space="0" w:color="auto"/>
            <w:left w:val="none" w:sz="0" w:space="0" w:color="auto"/>
            <w:bottom w:val="none" w:sz="0" w:space="0" w:color="auto"/>
            <w:right w:val="none" w:sz="0" w:space="0" w:color="auto"/>
          </w:divBdr>
          <w:divsChild>
            <w:div w:id="745567560">
              <w:marLeft w:val="0"/>
              <w:marRight w:val="0"/>
              <w:marTop w:val="0"/>
              <w:marBottom w:val="0"/>
              <w:divBdr>
                <w:top w:val="none" w:sz="0" w:space="0" w:color="auto"/>
                <w:left w:val="none" w:sz="0" w:space="0" w:color="auto"/>
                <w:bottom w:val="none" w:sz="0" w:space="0" w:color="auto"/>
                <w:right w:val="none" w:sz="0" w:space="0" w:color="auto"/>
              </w:divBdr>
            </w:div>
          </w:divsChild>
        </w:div>
        <w:div w:id="1953055255">
          <w:marLeft w:val="0"/>
          <w:marRight w:val="0"/>
          <w:marTop w:val="0"/>
          <w:marBottom w:val="0"/>
          <w:divBdr>
            <w:top w:val="none" w:sz="0" w:space="0" w:color="auto"/>
            <w:left w:val="none" w:sz="0" w:space="0" w:color="auto"/>
            <w:bottom w:val="none" w:sz="0" w:space="0" w:color="auto"/>
            <w:right w:val="none" w:sz="0" w:space="0" w:color="auto"/>
          </w:divBdr>
          <w:divsChild>
            <w:div w:id="1212762714">
              <w:marLeft w:val="0"/>
              <w:marRight w:val="0"/>
              <w:marTop w:val="0"/>
              <w:marBottom w:val="0"/>
              <w:divBdr>
                <w:top w:val="none" w:sz="0" w:space="0" w:color="auto"/>
                <w:left w:val="none" w:sz="0" w:space="0" w:color="auto"/>
                <w:bottom w:val="none" w:sz="0" w:space="0" w:color="auto"/>
                <w:right w:val="none" w:sz="0" w:space="0" w:color="auto"/>
              </w:divBdr>
            </w:div>
          </w:divsChild>
        </w:div>
        <w:div w:id="2020963377">
          <w:marLeft w:val="0"/>
          <w:marRight w:val="0"/>
          <w:marTop w:val="0"/>
          <w:marBottom w:val="0"/>
          <w:divBdr>
            <w:top w:val="none" w:sz="0" w:space="0" w:color="auto"/>
            <w:left w:val="none" w:sz="0" w:space="0" w:color="auto"/>
            <w:bottom w:val="none" w:sz="0" w:space="0" w:color="auto"/>
            <w:right w:val="none" w:sz="0" w:space="0" w:color="auto"/>
          </w:divBdr>
          <w:divsChild>
            <w:div w:id="2115861119">
              <w:marLeft w:val="0"/>
              <w:marRight w:val="0"/>
              <w:marTop w:val="0"/>
              <w:marBottom w:val="0"/>
              <w:divBdr>
                <w:top w:val="none" w:sz="0" w:space="0" w:color="auto"/>
                <w:left w:val="none" w:sz="0" w:space="0" w:color="auto"/>
                <w:bottom w:val="none" w:sz="0" w:space="0" w:color="auto"/>
                <w:right w:val="none" w:sz="0" w:space="0" w:color="auto"/>
              </w:divBdr>
            </w:div>
          </w:divsChild>
        </w:div>
        <w:div w:id="2036498178">
          <w:marLeft w:val="0"/>
          <w:marRight w:val="0"/>
          <w:marTop w:val="0"/>
          <w:marBottom w:val="0"/>
          <w:divBdr>
            <w:top w:val="none" w:sz="0" w:space="0" w:color="auto"/>
            <w:left w:val="none" w:sz="0" w:space="0" w:color="auto"/>
            <w:bottom w:val="none" w:sz="0" w:space="0" w:color="auto"/>
            <w:right w:val="none" w:sz="0" w:space="0" w:color="auto"/>
          </w:divBdr>
          <w:divsChild>
            <w:div w:id="369257626">
              <w:marLeft w:val="0"/>
              <w:marRight w:val="0"/>
              <w:marTop w:val="0"/>
              <w:marBottom w:val="0"/>
              <w:divBdr>
                <w:top w:val="none" w:sz="0" w:space="0" w:color="auto"/>
                <w:left w:val="none" w:sz="0" w:space="0" w:color="auto"/>
                <w:bottom w:val="none" w:sz="0" w:space="0" w:color="auto"/>
                <w:right w:val="none" w:sz="0" w:space="0" w:color="auto"/>
              </w:divBdr>
            </w:div>
          </w:divsChild>
        </w:div>
        <w:div w:id="2055427007">
          <w:marLeft w:val="0"/>
          <w:marRight w:val="0"/>
          <w:marTop w:val="0"/>
          <w:marBottom w:val="0"/>
          <w:divBdr>
            <w:top w:val="none" w:sz="0" w:space="0" w:color="auto"/>
            <w:left w:val="none" w:sz="0" w:space="0" w:color="auto"/>
            <w:bottom w:val="none" w:sz="0" w:space="0" w:color="auto"/>
            <w:right w:val="none" w:sz="0" w:space="0" w:color="auto"/>
          </w:divBdr>
          <w:divsChild>
            <w:div w:id="187723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56424">
      <w:bodyDiv w:val="1"/>
      <w:marLeft w:val="0"/>
      <w:marRight w:val="0"/>
      <w:marTop w:val="0"/>
      <w:marBottom w:val="0"/>
      <w:divBdr>
        <w:top w:val="none" w:sz="0" w:space="0" w:color="auto"/>
        <w:left w:val="none" w:sz="0" w:space="0" w:color="auto"/>
        <w:bottom w:val="none" w:sz="0" w:space="0" w:color="auto"/>
        <w:right w:val="none" w:sz="0" w:space="0" w:color="auto"/>
      </w:divBdr>
    </w:div>
    <w:div w:id="1417358833">
      <w:bodyDiv w:val="1"/>
      <w:marLeft w:val="0"/>
      <w:marRight w:val="0"/>
      <w:marTop w:val="0"/>
      <w:marBottom w:val="0"/>
      <w:divBdr>
        <w:top w:val="none" w:sz="0" w:space="0" w:color="auto"/>
        <w:left w:val="none" w:sz="0" w:space="0" w:color="auto"/>
        <w:bottom w:val="none" w:sz="0" w:space="0" w:color="auto"/>
        <w:right w:val="none" w:sz="0" w:space="0" w:color="auto"/>
      </w:divBdr>
    </w:div>
    <w:div w:id="1530875398">
      <w:bodyDiv w:val="1"/>
      <w:marLeft w:val="0"/>
      <w:marRight w:val="0"/>
      <w:marTop w:val="0"/>
      <w:marBottom w:val="0"/>
      <w:divBdr>
        <w:top w:val="none" w:sz="0" w:space="0" w:color="auto"/>
        <w:left w:val="none" w:sz="0" w:space="0" w:color="auto"/>
        <w:bottom w:val="none" w:sz="0" w:space="0" w:color="auto"/>
        <w:right w:val="none" w:sz="0" w:space="0" w:color="auto"/>
      </w:divBdr>
    </w:div>
    <w:div w:id="1563560314">
      <w:bodyDiv w:val="1"/>
      <w:marLeft w:val="0"/>
      <w:marRight w:val="0"/>
      <w:marTop w:val="0"/>
      <w:marBottom w:val="0"/>
      <w:divBdr>
        <w:top w:val="none" w:sz="0" w:space="0" w:color="auto"/>
        <w:left w:val="none" w:sz="0" w:space="0" w:color="auto"/>
        <w:bottom w:val="none" w:sz="0" w:space="0" w:color="auto"/>
        <w:right w:val="none" w:sz="0" w:space="0" w:color="auto"/>
      </w:divBdr>
    </w:div>
    <w:div w:id="1564221974">
      <w:bodyDiv w:val="1"/>
      <w:marLeft w:val="0"/>
      <w:marRight w:val="0"/>
      <w:marTop w:val="0"/>
      <w:marBottom w:val="0"/>
      <w:divBdr>
        <w:top w:val="none" w:sz="0" w:space="0" w:color="auto"/>
        <w:left w:val="none" w:sz="0" w:space="0" w:color="auto"/>
        <w:bottom w:val="none" w:sz="0" w:space="0" w:color="auto"/>
        <w:right w:val="none" w:sz="0" w:space="0" w:color="auto"/>
      </w:divBdr>
    </w:div>
    <w:div w:id="1574656112">
      <w:bodyDiv w:val="1"/>
      <w:marLeft w:val="0"/>
      <w:marRight w:val="0"/>
      <w:marTop w:val="0"/>
      <w:marBottom w:val="0"/>
      <w:divBdr>
        <w:top w:val="none" w:sz="0" w:space="0" w:color="auto"/>
        <w:left w:val="none" w:sz="0" w:space="0" w:color="auto"/>
        <w:bottom w:val="none" w:sz="0" w:space="0" w:color="auto"/>
        <w:right w:val="none" w:sz="0" w:space="0" w:color="auto"/>
      </w:divBdr>
    </w:div>
    <w:div w:id="1633945116">
      <w:bodyDiv w:val="1"/>
      <w:marLeft w:val="0"/>
      <w:marRight w:val="0"/>
      <w:marTop w:val="0"/>
      <w:marBottom w:val="0"/>
      <w:divBdr>
        <w:top w:val="none" w:sz="0" w:space="0" w:color="auto"/>
        <w:left w:val="none" w:sz="0" w:space="0" w:color="auto"/>
        <w:bottom w:val="none" w:sz="0" w:space="0" w:color="auto"/>
        <w:right w:val="none" w:sz="0" w:space="0" w:color="auto"/>
      </w:divBdr>
      <w:divsChild>
        <w:div w:id="146482666">
          <w:marLeft w:val="0"/>
          <w:marRight w:val="0"/>
          <w:marTop w:val="0"/>
          <w:marBottom w:val="0"/>
          <w:divBdr>
            <w:top w:val="none" w:sz="0" w:space="0" w:color="auto"/>
            <w:left w:val="none" w:sz="0" w:space="0" w:color="auto"/>
            <w:bottom w:val="none" w:sz="0" w:space="0" w:color="auto"/>
            <w:right w:val="none" w:sz="0" w:space="0" w:color="auto"/>
          </w:divBdr>
          <w:divsChild>
            <w:div w:id="1599369998">
              <w:marLeft w:val="-75"/>
              <w:marRight w:val="0"/>
              <w:marTop w:val="30"/>
              <w:marBottom w:val="30"/>
              <w:divBdr>
                <w:top w:val="none" w:sz="0" w:space="0" w:color="auto"/>
                <w:left w:val="none" w:sz="0" w:space="0" w:color="auto"/>
                <w:bottom w:val="none" w:sz="0" w:space="0" w:color="auto"/>
                <w:right w:val="none" w:sz="0" w:space="0" w:color="auto"/>
              </w:divBdr>
              <w:divsChild>
                <w:div w:id="24256831">
                  <w:marLeft w:val="0"/>
                  <w:marRight w:val="0"/>
                  <w:marTop w:val="0"/>
                  <w:marBottom w:val="0"/>
                  <w:divBdr>
                    <w:top w:val="none" w:sz="0" w:space="0" w:color="auto"/>
                    <w:left w:val="none" w:sz="0" w:space="0" w:color="auto"/>
                    <w:bottom w:val="none" w:sz="0" w:space="0" w:color="auto"/>
                    <w:right w:val="none" w:sz="0" w:space="0" w:color="auto"/>
                  </w:divBdr>
                  <w:divsChild>
                    <w:div w:id="2017342444">
                      <w:marLeft w:val="0"/>
                      <w:marRight w:val="0"/>
                      <w:marTop w:val="0"/>
                      <w:marBottom w:val="0"/>
                      <w:divBdr>
                        <w:top w:val="none" w:sz="0" w:space="0" w:color="auto"/>
                        <w:left w:val="none" w:sz="0" w:space="0" w:color="auto"/>
                        <w:bottom w:val="none" w:sz="0" w:space="0" w:color="auto"/>
                        <w:right w:val="none" w:sz="0" w:space="0" w:color="auto"/>
                      </w:divBdr>
                    </w:div>
                  </w:divsChild>
                </w:div>
                <w:div w:id="81339624">
                  <w:marLeft w:val="0"/>
                  <w:marRight w:val="0"/>
                  <w:marTop w:val="0"/>
                  <w:marBottom w:val="0"/>
                  <w:divBdr>
                    <w:top w:val="none" w:sz="0" w:space="0" w:color="auto"/>
                    <w:left w:val="none" w:sz="0" w:space="0" w:color="auto"/>
                    <w:bottom w:val="none" w:sz="0" w:space="0" w:color="auto"/>
                    <w:right w:val="none" w:sz="0" w:space="0" w:color="auto"/>
                  </w:divBdr>
                  <w:divsChild>
                    <w:div w:id="2066680886">
                      <w:marLeft w:val="0"/>
                      <w:marRight w:val="0"/>
                      <w:marTop w:val="0"/>
                      <w:marBottom w:val="0"/>
                      <w:divBdr>
                        <w:top w:val="none" w:sz="0" w:space="0" w:color="auto"/>
                        <w:left w:val="none" w:sz="0" w:space="0" w:color="auto"/>
                        <w:bottom w:val="none" w:sz="0" w:space="0" w:color="auto"/>
                        <w:right w:val="none" w:sz="0" w:space="0" w:color="auto"/>
                      </w:divBdr>
                    </w:div>
                  </w:divsChild>
                </w:div>
                <w:div w:id="117994377">
                  <w:marLeft w:val="0"/>
                  <w:marRight w:val="0"/>
                  <w:marTop w:val="0"/>
                  <w:marBottom w:val="0"/>
                  <w:divBdr>
                    <w:top w:val="none" w:sz="0" w:space="0" w:color="auto"/>
                    <w:left w:val="none" w:sz="0" w:space="0" w:color="auto"/>
                    <w:bottom w:val="none" w:sz="0" w:space="0" w:color="auto"/>
                    <w:right w:val="none" w:sz="0" w:space="0" w:color="auto"/>
                  </w:divBdr>
                  <w:divsChild>
                    <w:div w:id="495263426">
                      <w:marLeft w:val="0"/>
                      <w:marRight w:val="0"/>
                      <w:marTop w:val="0"/>
                      <w:marBottom w:val="0"/>
                      <w:divBdr>
                        <w:top w:val="none" w:sz="0" w:space="0" w:color="auto"/>
                        <w:left w:val="none" w:sz="0" w:space="0" w:color="auto"/>
                        <w:bottom w:val="none" w:sz="0" w:space="0" w:color="auto"/>
                        <w:right w:val="none" w:sz="0" w:space="0" w:color="auto"/>
                      </w:divBdr>
                    </w:div>
                  </w:divsChild>
                </w:div>
                <w:div w:id="141889142">
                  <w:marLeft w:val="0"/>
                  <w:marRight w:val="0"/>
                  <w:marTop w:val="0"/>
                  <w:marBottom w:val="0"/>
                  <w:divBdr>
                    <w:top w:val="none" w:sz="0" w:space="0" w:color="auto"/>
                    <w:left w:val="none" w:sz="0" w:space="0" w:color="auto"/>
                    <w:bottom w:val="none" w:sz="0" w:space="0" w:color="auto"/>
                    <w:right w:val="none" w:sz="0" w:space="0" w:color="auto"/>
                  </w:divBdr>
                  <w:divsChild>
                    <w:div w:id="1994675206">
                      <w:marLeft w:val="0"/>
                      <w:marRight w:val="0"/>
                      <w:marTop w:val="0"/>
                      <w:marBottom w:val="0"/>
                      <w:divBdr>
                        <w:top w:val="none" w:sz="0" w:space="0" w:color="auto"/>
                        <w:left w:val="none" w:sz="0" w:space="0" w:color="auto"/>
                        <w:bottom w:val="none" w:sz="0" w:space="0" w:color="auto"/>
                        <w:right w:val="none" w:sz="0" w:space="0" w:color="auto"/>
                      </w:divBdr>
                    </w:div>
                  </w:divsChild>
                </w:div>
                <w:div w:id="210195938">
                  <w:marLeft w:val="0"/>
                  <w:marRight w:val="0"/>
                  <w:marTop w:val="0"/>
                  <w:marBottom w:val="0"/>
                  <w:divBdr>
                    <w:top w:val="none" w:sz="0" w:space="0" w:color="auto"/>
                    <w:left w:val="none" w:sz="0" w:space="0" w:color="auto"/>
                    <w:bottom w:val="none" w:sz="0" w:space="0" w:color="auto"/>
                    <w:right w:val="none" w:sz="0" w:space="0" w:color="auto"/>
                  </w:divBdr>
                  <w:divsChild>
                    <w:div w:id="608318444">
                      <w:marLeft w:val="0"/>
                      <w:marRight w:val="0"/>
                      <w:marTop w:val="0"/>
                      <w:marBottom w:val="0"/>
                      <w:divBdr>
                        <w:top w:val="none" w:sz="0" w:space="0" w:color="auto"/>
                        <w:left w:val="none" w:sz="0" w:space="0" w:color="auto"/>
                        <w:bottom w:val="none" w:sz="0" w:space="0" w:color="auto"/>
                        <w:right w:val="none" w:sz="0" w:space="0" w:color="auto"/>
                      </w:divBdr>
                    </w:div>
                  </w:divsChild>
                </w:div>
                <w:div w:id="391739092">
                  <w:marLeft w:val="0"/>
                  <w:marRight w:val="0"/>
                  <w:marTop w:val="0"/>
                  <w:marBottom w:val="0"/>
                  <w:divBdr>
                    <w:top w:val="none" w:sz="0" w:space="0" w:color="auto"/>
                    <w:left w:val="none" w:sz="0" w:space="0" w:color="auto"/>
                    <w:bottom w:val="none" w:sz="0" w:space="0" w:color="auto"/>
                    <w:right w:val="none" w:sz="0" w:space="0" w:color="auto"/>
                  </w:divBdr>
                  <w:divsChild>
                    <w:div w:id="1855069967">
                      <w:marLeft w:val="0"/>
                      <w:marRight w:val="0"/>
                      <w:marTop w:val="0"/>
                      <w:marBottom w:val="0"/>
                      <w:divBdr>
                        <w:top w:val="none" w:sz="0" w:space="0" w:color="auto"/>
                        <w:left w:val="none" w:sz="0" w:space="0" w:color="auto"/>
                        <w:bottom w:val="none" w:sz="0" w:space="0" w:color="auto"/>
                        <w:right w:val="none" w:sz="0" w:space="0" w:color="auto"/>
                      </w:divBdr>
                    </w:div>
                  </w:divsChild>
                </w:div>
                <w:div w:id="403450026">
                  <w:marLeft w:val="0"/>
                  <w:marRight w:val="0"/>
                  <w:marTop w:val="0"/>
                  <w:marBottom w:val="0"/>
                  <w:divBdr>
                    <w:top w:val="none" w:sz="0" w:space="0" w:color="auto"/>
                    <w:left w:val="none" w:sz="0" w:space="0" w:color="auto"/>
                    <w:bottom w:val="none" w:sz="0" w:space="0" w:color="auto"/>
                    <w:right w:val="none" w:sz="0" w:space="0" w:color="auto"/>
                  </w:divBdr>
                  <w:divsChild>
                    <w:div w:id="2125150686">
                      <w:marLeft w:val="0"/>
                      <w:marRight w:val="0"/>
                      <w:marTop w:val="0"/>
                      <w:marBottom w:val="0"/>
                      <w:divBdr>
                        <w:top w:val="none" w:sz="0" w:space="0" w:color="auto"/>
                        <w:left w:val="none" w:sz="0" w:space="0" w:color="auto"/>
                        <w:bottom w:val="none" w:sz="0" w:space="0" w:color="auto"/>
                        <w:right w:val="none" w:sz="0" w:space="0" w:color="auto"/>
                      </w:divBdr>
                    </w:div>
                  </w:divsChild>
                </w:div>
                <w:div w:id="466121814">
                  <w:marLeft w:val="0"/>
                  <w:marRight w:val="0"/>
                  <w:marTop w:val="0"/>
                  <w:marBottom w:val="0"/>
                  <w:divBdr>
                    <w:top w:val="none" w:sz="0" w:space="0" w:color="auto"/>
                    <w:left w:val="none" w:sz="0" w:space="0" w:color="auto"/>
                    <w:bottom w:val="none" w:sz="0" w:space="0" w:color="auto"/>
                    <w:right w:val="none" w:sz="0" w:space="0" w:color="auto"/>
                  </w:divBdr>
                  <w:divsChild>
                    <w:div w:id="980113728">
                      <w:marLeft w:val="0"/>
                      <w:marRight w:val="0"/>
                      <w:marTop w:val="0"/>
                      <w:marBottom w:val="0"/>
                      <w:divBdr>
                        <w:top w:val="none" w:sz="0" w:space="0" w:color="auto"/>
                        <w:left w:val="none" w:sz="0" w:space="0" w:color="auto"/>
                        <w:bottom w:val="none" w:sz="0" w:space="0" w:color="auto"/>
                        <w:right w:val="none" w:sz="0" w:space="0" w:color="auto"/>
                      </w:divBdr>
                    </w:div>
                  </w:divsChild>
                </w:div>
                <w:div w:id="471560036">
                  <w:marLeft w:val="0"/>
                  <w:marRight w:val="0"/>
                  <w:marTop w:val="0"/>
                  <w:marBottom w:val="0"/>
                  <w:divBdr>
                    <w:top w:val="none" w:sz="0" w:space="0" w:color="auto"/>
                    <w:left w:val="none" w:sz="0" w:space="0" w:color="auto"/>
                    <w:bottom w:val="none" w:sz="0" w:space="0" w:color="auto"/>
                    <w:right w:val="none" w:sz="0" w:space="0" w:color="auto"/>
                  </w:divBdr>
                  <w:divsChild>
                    <w:div w:id="1927298643">
                      <w:marLeft w:val="0"/>
                      <w:marRight w:val="0"/>
                      <w:marTop w:val="0"/>
                      <w:marBottom w:val="0"/>
                      <w:divBdr>
                        <w:top w:val="none" w:sz="0" w:space="0" w:color="auto"/>
                        <w:left w:val="none" w:sz="0" w:space="0" w:color="auto"/>
                        <w:bottom w:val="none" w:sz="0" w:space="0" w:color="auto"/>
                        <w:right w:val="none" w:sz="0" w:space="0" w:color="auto"/>
                      </w:divBdr>
                    </w:div>
                  </w:divsChild>
                </w:div>
                <w:div w:id="707025692">
                  <w:marLeft w:val="0"/>
                  <w:marRight w:val="0"/>
                  <w:marTop w:val="0"/>
                  <w:marBottom w:val="0"/>
                  <w:divBdr>
                    <w:top w:val="none" w:sz="0" w:space="0" w:color="auto"/>
                    <w:left w:val="none" w:sz="0" w:space="0" w:color="auto"/>
                    <w:bottom w:val="none" w:sz="0" w:space="0" w:color="auto"/>
                    <w:right w:val="none" w:sz="0" w:space="0" w:color="auto"/>
                  </w:divBdr>
                  <w:divsChild>
                    <w:div w:id="1486898138">
                      <w:marLeft w:val="0"/>
                      <w:marRight w:val="0"/>
                      <w:marTop w:val="0"/>
                      <w:marBottom w:val="0"/>
                      <w:divBdr>
                        <w:top w:val="none" w:sz="0" w:space="0" w:color="auto"/>
                        <w:left w:val="none" w:sz="0" w:space="0" w:color="auto"/>
                        <w:bottom w:val="none" w:sz="0" w:space="0" w:color="auto"/>
                        <w:right w:val="none" w:sz="0" w:space="0" w:color="auto"/>
                      </w:divBdr>
                    </w:div>
                  </w:divsChild>
                </w:div>
                <w:div w:id="851181833">
                  <w:marLeft w:val="0"/>
                  <w:marRight w:val="0"/>
                  <w:marTop w:val="0"/>
                  <w:marBottom w:val="0"/>
                  <w:divBdr>
                    <w:top w:val="none" w:sz="0" w:space="0" w:color="auto"/>
                    <w:left w:val="none" w:sz="0" w:space="0" w:color="auto"/>
                    <w:bottom w:val="none" w:sz="0" w:space="0" w:color="auto"/>
                    <w:right w:val="none" w:sz="0" w:space="0" w:color="auto"/>
                  </w:divBdr>
                  <w:divsChild>
                    <w:div w:id="1248149671">
                      <w:marLeft w:val="0"/>
                      <w:marRight w:val="0"/>
                      <w:marTop w:val="0"/>
                      <w:marBottom w:val="0"/>
                      <w:divBdr>
                        <w:top w:val="none" w:sz="0" w:space="0" w:color="auto"/>
                        <w:left w:val="none" w:sz="0" w:space="0" w:color="auto"/>
                        <w:bottom w:val="none" w:sz="0" w:space="0" w:color="auto"/>
                        <w:right w:val="none" w:sz="0" w:space="0" w:color="auto"/>
                      </w:divBdr>
                    </w:div>
                    <w:div w:id="1700739821">
                      <w:marLeft w:val="0"/>
                      <w:marRight w:val="0"/>
                      <w:marTop w:val="0"/>
                      <w:marBottom w:val="0"/>
                      <w:divBdr>
                        <w:top w:val="none" w:sz="0" w:space="0" w:color="auto"/>
                        <w:left w:val="none" w:sz="0" w:space="0" w:color="auto"/>
                        <w:bottom w:val="none" w:sz="0" w:space="0" w:color="auto"/>
                        <w:right w:val="none" w:sz="0" w:space="0" w:color="auto"/>
                      </w:divBdr>
                    </w:div>
                  </w:divsChild>
                </w:div>
                <w:div w:id="921841073">
                  <w:marLeft w:val="0"/>
                  <w:marRight w:val="0"/>
                  <w:marTop w:val="0"/>
                  <w:marBottom w:val="0"/>
                  <w:divBdr>
                    <w:top w:val="none" w:sz="0" w:space="0" w:color="auto"/>
                    <w:left w:val="none" w:sz="0" w:space="0" w:color="auto"/>
                    <w:bottom w:val="none" w:sz="0" w:space="0" w:color="auto"/>
                    <w:right w:val="none" w:sz="0" w:space="0" w:color="auto"/>
                  </w:divBdr>
                  <w:divsChild>
                    <w:div w:id="2096826820">
                      <w:marLeft w:val="0"/>
                      <w:marRight w:val="0"/>
                      <w:marTop w:val="0"/>
                      <w:marBottom w:val="0"/>
                      <w:divBdr>
                        <w:top w:val="none" w:sz="0" w:space="0" w:color="auto"/>
                        <w:left w:val="none" w:sz="0" w:space="0" w:color="auto"/>
                        <w:bottom w:val="none" w:sz="0" w:space="0" w:color="auto"/>
                        <w:right w:val="none" w:sz="0" w:space="0" w:color="auto"/>
                      </w:divBdr>
                    </w:div>
                  </w:divsChild>
                </w:div>
                <w:div w:id="1176383546">
                  <w:marLeft w:val="0"/>
                  <w:marRight w:val="0"/>
                  <w:marTop w:val="0"/>
                  <w:marBottom w:val="0"/>
                  <w:divBdr>
                    <w:top w:val="none" w:sz="0" w:space="0" w:color="auto"/>
                    <w:left w:val="none" w:sz="0" w:space="0" w:color="auto"/>
                    <w:bottom w:val="none" w:sz="0" w:space="0" w:color="auto"/>
                    <w:right w:val="none" w:sz="0" w:space="0" w:color="auto"/>
                  </w:divBdr>
                  <w:divsChild>
                    <w:div w:id="1612594105">
                      <w:marLeft w:val="0"/>
                      <w:marRight w:val="0"/>
                      <w:marTop w:val="0"/>
                      <w:marBottom w:val="0"/>
                      <w:divBdr>
                        <w:top w:val="none" w:sz="0" w:space="0" w:color="auto"/>
                        <w:left w:val="none" w:sz="0" w:space="0" w:color="auto"/>
                        <w:bottom w:val="none" w:sz="0" w:space="0" w:color="auto"/>
                        <w:right w:val="none" w:sz="0" w:space="0" w:color="auto"/>
                      </w:divBdr>
                    </w:div>
                  </w:divsChild>
                </w:div>
                <w:div w:id="1206874048">
                  <w:marLeft w:val="0"/>
                  <w:marRight w:val="0"/>
                  <w:marTop w:val="0"/>
                  <w:marBottom w:val="0"/>
                  <w:divBdr>
                    <w:top w:val="none" w:sz="0" w:space="0" w:color="auto"/>
                    <w:left w:val="none" w:sz="0" w:space="0" w:color="auto"/>
                    <w:bottom w:val="none" w:sz="0" w:space="0" w:color="auto"/>
                    <w:right w:val="none" w:sz="0" w:space="0" w:color="auto"/>
                  </w:divBdr>
                  <w:divsChild>
                    <w:div w:id="1135104451">
                      <w:marLeft w:val="0"/>
                      <w:marRight w:val="0"/>
                      <w:marTop w:val="0"/>
                      <w:marBottom w:val="0"/>
                      <w:divBdr>
                        <w:top w:val="none" w:sz="0" w:space="0" w:color="auto"/>
                        <w:left w:val="none" w:sz="0" w:space="0" w:color="auto"/>
                        <w:bottom w:val="none" w:sz="0" w:space="0" w:color="auto"/>
                        <w:right w:val="none" w:sz="0" w:space="0" w:color="auto"/>
                      </w:divBdr>
                    </w:div>
                  </w:divsChild>
                </w:div>
                <w:div w:id="1865363119">
                  <w:marLeft w:val="0"/>
                  <w:marRight w:val="0"/>
                  <w:marTop w:val="0"/>
                  <w:marBottom w:val="0"/>
                  <w:divBdr>
                    <w:top w:val="none" w:sz="0" w:space="0" w:color="auto"/>
                    <w:left w:val="none" w:sz="0" w:space="0" w:color="auto"/>
                    <w:bottom w:val="none" w:sz="0" w:space="0" w:color="auto"/>
                    <w:right w:val="none" w:sz="0" w:space="0" w:color="auto"/>
                  </w:divBdr>
                  <w:divsChild>
                    <w:div w:id="842939716">
                      <w:marLeft w:val="0"/>
                      <w:marRight w:val="0"/>
                      <w:marTop w:val="0"/>
                      <w:marBottom w:val="0"/>
                      <w:divBdr>
                        <w:top w:val="none" w:sz="0" w:space="0" w:color="auto"/>
                        <w:left w:val="none" w:sz="0" w:space="0" w:color="auto"/>
                        <w:bottom w:val="none" w:sz="0" w:space="0" w:color="auto"/>
                        <w:right w:val="none" w:sz="0" w:space="0" w:color="auto"/>
                      </w:divBdr>
                    </w:div>
                  </w:divsChild>
                </w:div>
                <w:div w:id="2032760379">
                  <w:marLeft w:val="0"/>
                  <w:marRight w:val="0"/>
                  <w:marTop w:val="0"/>
                  <w:marBottom w:val="0"/>
                  <w:divBdr>
                    <w:top w:val="none" w:sz="0" w:space="0" w:color="auto"/>
                    <w:left w:val="none" w:sz="0" w:space="0" w:color="auto"/>
                    <w:bottom w:val="none" w:sz="0" w:space="0" w:color="auto"/>
                    <w:right w:val="none" w:sz="0" w:space="0" w:color="auto"/>
                  </w:divBdr>
                  <w:divsChild>
                    <w:div w:id="14680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030203">
          <w:marLeft w:val="0"/>
          <w:marRight w:val="0"/>
          <w:marTop w:val="0"/>
          <w:marBottom w:val="0"/>
          <w:divBdr>
            <w:top w:val="none" w:sz="0" w:space="0" w:color="auto"/>
            <w:left w:val="none" w:sz="0" w:space="0" w:color="auto"/>
            <w:bottom w:val="none" w:sz="0" w:space="0" w:color="auto"/>
            <w:right w:val="none" w:sz="0" w:space="0" w:color="auto"/>
          </w:divBdr>
        </w:div>
        <w:div w:id="470251410">
          <w:marLeft w:val="0"/>
          <w:marRight w:val="0"/>
          <w:marTop w:val="0"/>
          <w:marBottom w:val="0"/>
          <w:divBdr>
            <w:top w:val="none" w:sz="0" w:space="0" w:color="auto"/>
            <w:left w:val="none" w:sz="0" w:space="0" w:color="auto"/>
            <w:bottom w:val="none" w:sz="0" w:space="0" w:color="auto"/>
            <w:right w:val="none" w:sz="0" w:space="0" w:color="auto"/>
          </w:divBdr>
        </w:div>
        <w:div w:id="783038682">
          <w:marLeft w:val="0"/>
          <w:marRight w:val="0"/>
          <w:marTop w:val="0"/>
          <w:marBottom w:val="0"/>
          <w:divBdr>
            <w:top w:val="none" w:sz="0" w:space="0" w:color="auto"/>
            <w:left w:val="none" w:sz="0" w:space="0" w:color="auto"/>
            <w:bottom w:val="none" w:sz="0" w:space="0" w:color="auto"/>
            <w:right w:val="none" w:sz="0" w:space="0" w:color="auto"/>
          </w:divBdr>
        </w:div>
        <w:div w:id="1105661428">
          <w:marLeft w:val="0"/>
          <w:marRight w:val="0"/>
          <w:marTop w:val="0"/>
          <w:marBottom w:val="0"/>
          <w:divBdr>
            <w:top w:val="none" w:sz="0" w:space="0" w:color="auto"/>
            <w:left w:val="none" w:sz="0" w:space="0" w:color="auto"/>
            <w:bottom w:val="none" w:sz="0" w:space="0" w:color="auto"/>
            <w:right w:val="none" w:sz="0" w:space="0" w:color="auto"/>
          </w:divBdr>
        </w:div>
      </w:divsChild>
    </w:div>
    <w:div w:id="1646004402">
      <w:bodyDiv w:val="1"/>
      <w:marLeft w:val="0"/>
      <w:marRight w:val="0"/>
      <w:marTop w:val="0"/>
      <w:marBottom w:val="0"/>
      <w:divBdr>
        <w:top w:val="none" w:sz="0" w:space="0" w:color="auto"/>
        <w:left w:val="none" w:sz="0" w:space="0" w:color="auto"/>
        <w:bottom w:val="none" w:sz="0" w:space="0" w:color="auto"/>
        <w:right w:val="none" w:sz="0" w:space="0" w:color="auto"/>
      </w:divBdr>
    </w:div>
    <w:div w:id="1677490970">
      <w:bodyDiv w:val="1"/>
      <w:marLeft w:val="0"/>
      <w:marRight w:val="0"/>
      <w:marTop w:val="0"/>
      <w:marBottom w:val="0"/>
      <w:divBdr>
        <w:top w:val="none" w:sz="0" w:space="0" w:color="auto"/>
        <w:left w:val="none" w:sz="0" w:space="0" w:color="auto"/>
        <w:bottom w:val="none" w:sz="0" w:space="0" w:color="auto"/>
        <w:right w:val="none" w:sz="0" w:space="0" w:color="auto"/>
      </w:divBdr>
    </w:div>
    <w:div w:id="1700088761">
      <w:bodyDiv w:val="1"/>
      <w:marLeft w:val="0"/>
      <w:marRight w:val="0"/>
      <w:marTop w:val="0"/>
      <w:marBottom w:val="0"/>
      <w:divBdr>
        <w:top w:val="none" w:sz="0" w:space="0" w:color="auto"/>
        <w:left w:val="none" w:sz="0" w:space="0" w:color="auto"/>
        <w:bottom w:val="none" w:sz="0" w:space="0" w:color="auto"/>
        <w:right w:val="none" w:sz="0" w:space="0" w:color="auto"/>
      </w:divBdr>
    </w:div>
    <w:div w:id="1717698817">
      <w:bodyDiv w:val="1"/>
      <w:marLeft w:val="0"/>
      <w:marRight w:val="0"/>
      <w:marTop w:val="0"/>
      <w:marBottom w:val="0"/>
      <w:divBdr>
        <w:top w:val="none" w:sz="0" w:space="0" w:color="auto"/>
        <w:left w:val="none" w:sz="0" w:space="0" w:color="auto"/>
        <w:bottom w:val="none" w:sz="0" w:space="0" w:color="auto"/>
        <w:right w:val="none" w:sz="0" w:space="0" w:color="auto"/>
      </w:divBdr>
    </w:div>
    <w:div w:id="1740319569">
      <w:bodyDiv w:val="1"/>
      <w:marLeft w:val="0"/>
      <w:marRight w:val="0"/>
      <w:marTop w:val="0"/>
      <w:marBottom w:val="0"/>
      <w:divBdr>
        <w:top w:val="none" w:sz="0" w:space="0" w:color="auto"/>
        <w:left w:val="none" w:sz="0" w:space="0" w:color="auto"/>
        <w:bottom w:val="none" w:sz="0" w:space="0" w:color="auto"/>
        <w:right w:val="none" w:sz="0" w:space="0" w:color="auto"/>
      </w:divBdr>
      <w:divsChild>
        <w:div w:id="10762339">
          <w:marLeft w:val="0"/>
          <w:marRight w:val="0"/>
          <w:marTop w:val="0"/>
          <w:marBottom w:val="0"/>
          <w:divBdr>
            <w:top w:val="none" w:sz="0" w:space="0" w:color="auto"/>
            <w:left w:val="none" w:sz="0" w:space="0" w:color="auto"/>
            <w:bottom w:val="none" w:sz="0" w:space="0" w:color="auto"/>
            <w:right w:val="none" w:sz="0" w:space="0" w:color="auto"/>
          </w:divBdr>
          <w:divsChild>
            <w:div w:id="1435632023">
              <w:marLeft w:val="0"/>
              <w:marRight w:val="0"/>
              <w:marTop w:val="0"/>
              <w:marBottom w:val="0"/>
              <w:divBdr>
                <w:top w:val="none" w:sz="0" w:space="0" w:color="auto"/>
                <w:left w:val="none" w:sz="0" w:space="0" w:color="auto"/>
                <w:bottom w:val="none" w:sz="0" w:space="0" w:color="auto"/>
                <w:right w:val="none" w:sz="0" w:space="0" w:color="auto"/>
              </w:divBdr>
            </w:div>
          </w:divsChild>
        </w:div>
        <w:div w:id="24184196">
          <w:marLeft w:val="0"/>
          <w:marRight w:val="0"/>
          <w:marTop w:val="0"/>
          <w:marBottom w:val="0"/>
          <w:divBdr>
            <w:top w:val="none" w:sz="0" w:space="0" w:color="auto"/>
            <w:left w:val="none" w:sz="0" w:space="0" w:color="auto"/>
            <w:bottom w:val="none" w:sz="0" w:space="0" w:color="auto"/>
            <w:right w:val="none" w:sz="0" w:space="0" w:color="auto"/>
          </w:divBdr>
          <w:divsChild>
            <w:div w:id="361322068">
              <w:marLeft w:val="0"/>
              <w:marRight w:val="0"/>
              <w:marTop w:val="0"/>
              <w:marBottom w:val="0"/>
              <w:divBdr>
                <w:top w:val="none" w:sz="0" w:space="0" w:color="auto"/>
                <w:left w:val="none" w:sz="0" w:space="0" w:color="auto"/>
                <w:bottom w:val="none" w:sz="0" w:space="0" w:color="auto"/>
                <w:right w:val="none" w:sz="0" w:space="0" w:color="auto"/>
              </w:divBdr>
            </w:div>
          </w:divsChild>
        </w:div>
        <w:div w:id="55319188">
          <w:marLeft w:val="0"/>
          <w:marRight w:val="0"/>
          <w:marTop w:val="0"/>
          <w:marBottom w:val="0"/>
          <w:divBdr>
            <w:top w:val="none" w:sz="0" w:space="0" w:color="auto"/>
            <w:left w:val="none" w:sz="0" w:space="0" w:color="auto"/>
            <w:bottom w:val="none" w:sz="0" w:space="0" w:color="auto"/>
            <w:right w:val="none" w:sz="0" w:space="0" w:color="auto"/>
          </w:divBdr>
          <w:divsChild>
            <w:div w:id="609357718">
              <w:marLeft w:val="0"/>
              <w:marRight w:val="0"/>
              <w:marTop w:val="0"/>
              <w:marBottom w:val="0"/>
              <w:divBdr>
                <w:top w:val="none" w:sz="0" w:space="0" w:color="auto"/>
                <w:left w:val="none" w:sz="0" w:space="0" w:color="auto"/>
                <w:bottom w:val="none" w:sz="0" w:space="0" w:color="auto"/>
                <w:right w:val="none" w:sz="0" w:space="0" w:color="auto"/>
              </w:divBdr>
            </w:div>
          </w:divsChild>
        </w:div>
        <w:div w:id="101220033">
          <w:marLeft w:val="0"/>
          <w:marRight w:val="0"/>
          <w:marTop w:val="0"/>
          <w:marBottom w:val="0"/>
          <w:divBdr>
            <w:top w:val="none" w:sz="0" w:space="0" w:color="auto"/>
            <w:left w:val="none" w:sz="0" w:space="0" w:color="auto"/>
            <w:bottom w:val="none" w:sz="0" w:space="0" w:color="auto"/>
            <w:right w:val="none" w:sz="0" w:space="0" w:color="auto"/>
          </w:divBdr>
          <w:divsChild>
            <w:div w:id="1181047624">
              <w:marLeft w:val="0"/>
              <w:marRight w:val="0"/>
              <w:marTop w:val="0"/>
              <w:marBottom w:val="0"/>
              <w:divBdr>
                <w:top w:val="none" w:sz="0" w:space="0" w:color="auto"/>
                <w:left w:val="none" w:sz="0" w:space="0" w:color="auto"/>
                <w:bottom w:val="none" w:sz="0" w:space="0" w:color="auto"/>
                <w:right w:val="none" w:sz="0" w:space="0" w:color="auto"/>
              </w:divBdr>
            </w:div>
          </w:divsChild>
        </w:div>
        <w:div w:id="102918155">
          <w:marLeft w:val="0"/>
          <w:marRight w:val="0"/>
          <w:marTop w:val="0"/>
          <w:marBottom w:val="0"/>
          <w:divBdr>
            <w:top w:val="none" w:sz="0" w:space="0" w:color="auto"/>
            <w:left w:val="none" w:sz="0" w:space="0" w:color="auto"/>
            <w:bottom w:val="none" w:sz="0" w:space="0" w:color="auto"/>
            <w:right w:val="none" w:sz="0" w:space="0" w:color="auto"/>
          </w:divBdr>
          <w:divsChild>
            <w:div w:id="1471753773">
              <w:marLeft w:val="0"/>
              <w:marRight w:val="0"/>
              <w:marTop w:val="0"/>
              <w:marBottom w:val="0"/>
              <w:divBdr>
                <w:top w:val="none" w:sz="0" w:space="0" w:color="auto"/>
                <w:left w:val="none" w:sz="0" w:space="0" w:color="auto"/>
                <w:bottom w:val="none" w:sz="0" w:space="0" w:color="auto"/>
                <w:right w:val="none" w:sz="0" w:space="0" w:color="auto"/>
              </w:divBdr>
            </w:div>
          </w:divsChild>
        </w:div>
        <w:div w:id="147132713">
          <w:marLeft w:val="0"/>
          <w:marRight w:val="0"/>
          <w:marTop w:val="0"/>
          <w:marBottom w:val="0"/>
          <w:divBdr>
            <w:top w:val="none" w:sz="0" w:space="0" w:color="auto"/>
            <w:left w:val="none" w:sz="0" w:space="0" w:color="auto"/>
            <w:bottom w:val="none" w:sz="0" w:space="0" w:color="auto"/>
            <w:right w:val="none" w:sz="0" w:space="0" w:color="auto"/>
          </w:divBdr>
          <w:divsChild>
            <w:div w:id="528178556">
              <w:marLeft w:val="0"/>
              <w:marRight w:val="0"/>
              <w:marTop w:val="0"/>
              <w:marBottom w:val="0"/>
              <w:divBdr>
                <w:top w:val="none" w:sz="0" w:space="0" w:color="auto"/>
                <w:left w:val="none" w:sz="0" w:space="0" w:color="auto"/>
                <w:bottom w:val="none" w:sz="0" w:space="0" w:color="auto"/>
                <w:right w:val="none" w:sz="0" w:space="0" w:color="auto"/>
              </w:divBdr>
            </w:div>
          </w:divsChild>
        </w:div>
        <w:div w:id="159003982">
          <w:marLeft w:val="0"/>
          <w:marRight w:val="0"/>
          <w:marTop w:val="0"/>
          <w:marBottom w:val="0"/>
          <w:divBdr>
            <w:top w:val="none" w:sz="0" w:space="0" w:color="auto"/>
            <w:left w:val="none" w:sz="0" w:space="0" w:color="auto"/>
            <w:bottom w:val="none" w:sz="0" w:space="0" w:color="auto"/>
            <w:right w:val="none" w:sz="0" w:space="0" w:color="auto"/>
          </w:divBdr>
          <w:divsChild>
            <w:div w:id="157769148">
              <w:marLeft w:val="0"/>
              <w:marRight w:val="0"/>
              <w:marTop w:val="0"/>
              <w:marBottom w:val="0"/>
              <w:divBdr>
                <w:top w:val="none" w:sz="0" w:space="0" w:color="auto"/>
                <w:left w:val="none" w:sz="0" w:space="0" w:color="auto"/>
                <w:bottom w:val="none" w:sz="0" w:space="0" w:color="auto"/>
                <w:right w:val="none" w:sz="0" w:space="0" w:color="auto"/>
              </w:divBdr>
            </w:div>
          </w:divsChild>
        </w:div>
        <w:div w:id="195122817">
          <w:marLeft w:val="0"/>
          <w:marRight w:val="0"/>
          <w:marTop w:val="0"/>
          <w:marBottom w:val="0"/>
          <w:divBdr>
            <w:top w:val="none" w:sz="0" w:space="0" w:color="auto"/>
            <w:left w:val="none" w:sz="0" w:space="0" w:color="auto"/>
            <w:bottom w:val="none" w:sz="0" w:space="0" w:color="auto"/>
            <w:right w:val="none" w:sz="0" w:space="0" w:color="auto"/>
          </w:divBdr>
          <w:divsChild>
            <w:div w:id="1673027150">
              <w:marLeft w:val="0"/>
              <w:marRight w:val="0"/>
              <w:marTop w:val="0"/>
              <w:marBottom w:val="0"/>
              <w:divBdr>
                <w:top w:val="none" w:sz="0" w:space="0" w:color="auto"/>
                <w:left w:val="none" w:sz="0" w:space="0" w:color="auto"/>
                <w:bottom w:val="none" w:sz="0" w:space="0" w:color="auto"/>
                <w:right w:val="none" w:sz="0" w:space="0" w:color="auto"/>
              </w:divBdr>
            </w:div>
          </w:divsChild>
        </w:div>
        <w:div w:id="199168911">
          <w:marLeft w:val="0"/>
          <w:marRight w:val="0"/>
          <w:marTop w:val="0"/>
          <w:marBottom w:val="0"/>
          <w:divBdr>
            <w:top w:val="none" w:sz="0" w:space="0" w:color="auto"/>
            <w:left w:val="none" w:sz="0" w:space="0" w:color="auto"/>
            <w:bottom w:val="none" w:sz="0" w:space="0" w:color="auto"/>
            <w:right w:val="none" w:sz="0" w:space="0" w:color="auto"/>
          </w:divBdr>
          <w:divsChild>
            <w:div w:id="1600289327">
              <w:marLeft w:val="0"/>
              <w:marRight w:val="0"/>
              <w:marTop w:val="0"/>
              <w:marBottom w:val="0"/>
              <w:divBdr>
                <w:top w:val="none" w:sz="0" w:space="0" w:color="auto"/>
                <w:left w:val="none" w:sz="0" w:space="0" w:color="auto"/>
                <w:bottom w:val="none" w:sz="0" w:space="0" w:color="auto"/>
                <w:right w:val="none" w:sz="0" w:space="0" w:color="auto"/>
              </w:divBdr>
            </w:div>
          </w:divsChild>
        </w:div>
        <w:div w:id="203297880">
          <w:marLeft w:val="0"/>
          <w:marRight w:val="0"/>
          <w:marTop w:val="0"/>
          <w:marBottom w:val="0"/>
          <w:divBdr>
            <w:top w:val="none" w:sz="0" w:space="0" w:color="auto"/>
            <w:left w:val="none" w:sz="0" w:space="0" w:color="auto"/>
            <w:bottom w:val="none" w:sz="0" w:space="0" w:color="auto"/>
            <w:right w:val="none" w:sz="0" w:space="0" w:color="auto"/>
          </w:divBdr>
          <w:divsChild>
            <w:div w:id="2070109074">
              <w:marLeft w:val="0"/>
              <w:marRight w:val="0"/>
              <w:marTop w:val="0"/>
              <w:marBottom w:val="0"/>
              <w:divBdr>
                <w:top w:val="none" w:sz="0" w:space="0" w:color="auto"/>
                <w:left w:val="none" w:sz="0" w:space="0" w:color="auto"/>
                <w:bottom w:val="none" w:sz="0" w:space="0" w:color="auto"/>
                <w:right w:val="none" w:sz="0" w:space="0" w:color="auto"/>
              </w:divBdr>
            </w:div>
          </w:divsChild>
        </w:div>
        <w:div w:id="221992072">
          <w:marLeft w:val="0"/>
          <w:marRight w:val="0"/>
          <w:marTop w:val="0"/>
          <w:marBottom w:val="0"/>
          <w:divBdr>
            <w:top w:val="none" w:sz="0" w:space="0" w:color="auto"/>
            <w:left w:val="none" w:sz="0" w:space="0" w:color="auto"/>
            <w:bottom w:val="none" w:sz="0" w:space="0" w:color="auto"/>
            <w:right w:val="none" w:sz="0" w:space="0" w:color="auto"/>
          </w:divBdr>
          <w:divsChild>
            <w:div w:id="1787503846">
              <w:marLeft w:val="0"/>
              <w:marRight w:val="0"/>
              <w:marTop w:val="0"/>
              <w:marBottom w:val="0"/>
              <w:divBdr>
                <w:top w:val="none" w:sz="0" w:space="0" w:color="auto"/>
                <w:left w:val="none" w:sz="0" w:space="0" w:color="auto"/>
                <w:bottom w:val="none" w:sz="0" w:space="0" w:color="auto"/>
                <w:right w:val="none" w:sz="0" w:space="0" w:color="auto"/>
              </w:divBdr>
            </w:div>
          </w:divsChild>
        </w:div>
        <w:div w:id="237978482">
          <w:marLeft w:val="0"/>
          <w:marRight w:val="0"/>
          <w:marTop w:val="0"/>
          <w:marBottom w:val="0"/>
          <w:divBdr>
            <w:top w:val="none" w:sz="0" w:space="0" w:color="auto"/>
            <w:left w:val="none" w:sz="0" w:space="0" w:color="auto"/>
            <w:bottom w:val="none" w:sz="0" w:space="0" w:color="auto"/>
            <w:right w:val="none" w:sz="0" w:space="0" w:color="auto"/>
          </w:divBdr>
          <w:divsChild>
            <w:div w:id="824785050">
              <w:marLeft w:val="0"/>
              <w:marRight w:val="0"/>
              <w:marTop w:val="0"/>
              <w:marBottom w:val="0"/>
              <w:divBdr>
                <w:top w:val="none" w:sz="0" w:space="0" w:color="auto"/>
                <w:left w:val="none" w:sz="0" w:space="0" w:color="auto"/>
                <w:bottom w:val="none" w:sz="0" w:space="0" w:color="auto"/>
                <w:right w:val="none" w:sz="0" w:space="0" w:color="auto"/>
              </w:divBdr>
            </w:div>
          </w:divsChild>
        </w:div>
        <w:div w:id="375665818">
          <w:marLeft w:val="0"/>
          <w:marRight w:val="0"/>
          <w:marTop w:val="0"/>
          <w:marBottom w:val="0"/>
          <w:divBdr>
            <w:top w:val="none" w:sz="0" w:space="0" w:color="auto"/>
            <w:left w:val="none" w:sz="0" w:space="0" w:color="auto"/>
            <w:bottom w:val="none" w:sz="0" w:space="0" w:color="auto"/>
            <w:right w:val="none" w:sz="0" w:space="0" w:color="auto"/>
          </w:divBdr>
          <w:divsChild>
            <w:div w:id="821822091">
              <w:marLeft w:val="0"/>
              <w:marRight w:val="0"/>
              <w:marTop w:val="0"/>
              <w:marBottom w:val="0"/>
              <w:divBdr>
                <w:top w:val="none" w:sz="0" w:space="0" w:color="auto"/>
                <w:left w:val="none" w:sz="0" w:space="0" w:color="auto"/>
                <w:bottom w:val="none" w:sz="0" w:space="0" w:color="auto"/>
                <w:right w:val="none" w:sz="0" w:space="0" w:color="auto"/>
              </w:divBdr>
            </w:div>
          </w:divsChild>
        </w:div>
        <w:div w:id="537281613">
          <w:marLeft w:val="0"/>
          <w:marRight w:val="0"/>
          <w:marTop w:val="0"/>
          <w:marBottom w:val="0"/>
          <w:divBdr>
            <w:top w:val="none" w:sz="0" w:space="0" w:color="auto"/>
            <w:left w:val="none" w:sz="0" w:space="0" w:color="auto"/>
            <w:bottom w:val="none" w:sz="0" w:space="0" w:color="auto"/>
            <w:right w:val="none" w:sz="0" w:space="0" w:color="auto"/>
          </w:divBdr>
          <w:divsChild>
            <w:div w:id="739209862">
              <w:marLeft w:val="0"/>
              <w:marRight w:val="0"/>
              <w:marTop w:val="0"/>
              <w:marBottom w:val="0"/>
              <w:divBdr>
                <w:top w:val="none" w:sz="0" w:space="0" w:color="auto"/>
                <w:left w:val="none" w:sz="0" w:space="0" w:color="auto"/>
                <w:bottom w:val="none" w:sz="0" w:space="0" w:color="auto"/>
                <w:right w:val="none" w:sz="0" w:space="0" w:color="auto"/>
              </w:divBdr>
            </w:div>
          </w:divsChild>
        </w:div>
        <w:div w:id="537355858">
          <w:marLeft w:val="0"/>
          <w:marRight w:val="0"/>
          <w:marTop w:val="0"/>
          <w:marBottom w:val="0"/>
          <w:divBdr>
            <w:top w:val="none" w:sz="0" w:space="0" w:color="auto"/>
            <w:left w:val="none" w:sz="0" w:space="0" w:color="auto"/>
            <w:bottom w:val="none" w:sz="0" w:space="0" w:color="auto"/>
            <w:right w:val="none" w:sz="0" w:space="0" w:color="auto"/>
          </w:divBdr>
          <w:divsChild>
            <w:div w:id="1629433423">
              <w:marLeft w:val="0"/>
              <w:marRight w:val="0"/>
              <w:marTop w:val="0"/>
              <w:marBottom w:val="0"/>
              <w:divBdr>
                <w:top w:val="none" w:sz="0" w:space="0" w:color="auto"/>
                <w:left w:val="none" w:sz="0" w:space="0" w:color="auto"/>
                <w:bottom w:val="none" w:sz="0" w:space="0" w:color="auto"/>
                <w:right w:val="none" w:sz="0" w:space="0" w:color="auto"/>
              </w:divBdr>
            </w:div>
          </w:divsChild>
        </w:div>
        <w:div w:id="567572308">
          <w:marLeft w:val="0"/>
          <w:marRight w:val="0"/>
          <w:marTop w:val="0"/>
          <w:marBottom w:val="0"/>
          <w:divBdr>
            <w:top w:val="none" w:sz="0" w:space="0" w:color="auto"/>
            <w:left w:val="none" w:sz="0" w:space="0" w:color="auto"/>
            <w:bottom w:val="none" w:sz="0" w:space="0" w:color="auto"/>
            <w:right w:val="none" w:sz="0" w:space="0" w:color="auto"/>
          </w:divBdr>
          <w:divsChild>
            <w:div w:id="1966349088">
              <w:marLeft w:val="0"/>
              <w:marRight w:val="0"/>
              <w:marTop w:val="0"/>
              <w:marBottom w:val="0"/>
              <w:divBdr>
                <w:top w:val="none" w:sz="0" w:space="0" w:color="auto"/>
                <w:left w:val="none" w:sz="0" w:space="0" w:color="auto"/>
                <w:bottom w:val="none" w:sz="0" w:space="0" w:color="auto"/>
                <w:right w:val="none" w:sz="0" w:space="0" w:color="auto"/>
              </w:divBdr>
            </w:div>
          </w:divsChild>
        </w:div>
        <w:div w:id="612253402">
          <w:marLeft w:val="0"/>
          <w:marRight w:val="0"/>
          <w:marTop w:val="0"/>
          <w:marBottom w:val="0"/>
          <w:divBdr>
            <w:top w:val="none" w:sz="0" w:space="0" w:color="auto"/>
            <w:left w:val="none" w:sz="0" w:space="0" w:color="auto"/>
            <w:bottom w:val="none" w:sz="0" w:space="0" w:color="auto"/>
            <w:right w:val="none" w:sz="0" w:space="0" w:color="auto"/>
          </w:divBdr>
          <w:divsChild>
            <w:div w:id="866720160">
              <w:marLeft w:val="0"/>
              <w:marRight w:val="0"/>
              <w:marTop w:val="0"/>
              <w:marBottom w:val="0"/>
              <w:divBdr>
                <w:top w:val="none" w:sz="0" w:space="0" w:color="auto"/>
                <w:left w:val="none" w:sz="0" w:space="0" w:color="auto"/>
                <w:bottom w:val="none" w:sz="0" w:space="0" w:color="auto"/>
                <w:right w:val="none" w:sz="0" w:space="0" w:color="auto"/>
              </w:divBdr>
            </w:div>
          </w:divsChild>
        </w:div>
        <w:div w:id="619073580">
          <w:marLeft w:val="0"/>
          <w:marRight w:val="0"/>
          <w:marTop w:val="0"/>
          <w:marBottom w:val="0"/>
          <w:divBdr>
            <w:top w:val="none" w:sz="0" w:space="0" w:color="auto"/>
            <w:left w:val="none" w:sz="0" w:space="0" w:color="auto"/>
            <w:bottom w:val="none" w:sz="0" w:space="0" w:color="auto"/>
            <w:right w:val="none" w:sz="0" w:space="0" w:color="auto"/>
          </w:divBdr>
          <w:divsChild>
            <w:div w:id="1100415147">
              <w:marLeft w:val="0"/>
              <w:marRight w:val="0"/>
              <w:marTop w:val="0"/>
              <w:marBottom w:val="0"/>
              <w:divBdr>
                <w:top w:val="none" w:sz="0" w:space="0" w:color="auto"/>
                <w:left w:val="none" w:sz="0" w:space="0" w:color="auto"/>
                <w:bottom w:val="none" w:sz="0" w:space="0" w:color="auto"/>
                <w:right w:val="none" w:sz="0" w:space="0" w:color="auto"/>
              </w:divBdr>
            </w:div>
          </w:divsChild>
        </w:div>
        <w:div w:id="772633757">
          <w:marLeft w:val="0"/>
          <w:marRight w:val="0"/>
          <w:marTop w:val="0"/>
          <w:marBottom w:val="0"/>
          <w:divBdr>
            <w:top w:val="none" w:sz="0" w:space="0" w:color="auto"/>
            <w:left w:val="none" w:sz="0" w:space="0" w:color="auto"/>
            <w:bottom w:val="none" w:sz="0" w:space="0" w:color="auto"/>
            <w:right w:val="none" w:sz="0" w:space="0" w:color="auto"/>
          </w:divBdr>
          <w:divsChild>
            <w:div w:id="1104880143">
              <w:marLeft w:val="0"/>
              <w:marRight w:val="0"/>
              <w:marTop w:val="0"/>
              <w:marBottom w:val="0"/>
              <w:divBdr>
                <w:top w:val="none" w:sz="0" w:space="0" w:color="auto"/>
                <w:left w:val="none" w:sz="0" w:space="0" w:color="auto"/>
                <w:bottom w:val="none" w:sz="0" w:space="0" w:color="auto"/>
                <w:right w:val="none" w:sz="0" w:space="0" w:color="auto"/>
              </w:divBdr>
            </w:div>
          </w:divsChild>
        </w:div>
        <w:div w:id="780883148">
          <w:marLeft w:val="0"/>
          <w:marRight w:val="0"/>
          <w:marTop w:val="0"/>
          <w:marBottom w:val="0"/>
          <w:divBdr>
            <w:top w:val="none" w:sz="0" w:space="0" w:color="auto"/>
            <w:left w:val="none" w:sz="0" w:space="0" w:color="auto"/>
            <w:bottom w:val="none" w:sz="0" w:space="0" w:color="auto"/>
            <w:right w:val="none" w:sz="0" w:space="0" w:color="auto"/>
          </w:divBdr>
          <w:divsChild>
            <w:div w:id="472602308">
              <w:marLeft w:val="0"/>
              <w:marRight w:val="0"/>
              <w:marTop w:val="0"/>
              <w:marBottom w:val="0"/>
              <w:divBdr>
                <w:top w:val="none" w:sz="0" w:space="0" w:color="auto"/>
                <w:left w:val="none" w:sz="0" w:space="0" w:color="auto"/>
                <w:bottom w:val="none" w:sz="0" w:space="0" w:color="auto"/>
                <w:right w:val="none" w:sz="0" w:space="0" w:color="auto"/>
              </w:divBdr>
            </w:div>
          </w:divsChild>
        </w:div>
        <w:div w:id="844903736">
          <w:marLeft w:val="0"/>
          <w:marRight w:val="0"/>
          <w:marTop w:val="0"/>
          <w:marBottom w:val="0"/>
          <w:divBdr>
            <w:top w:val="none" w:sz="0" w:space="0" w:color="auto"/>
            <w:left w:val="none" w:sz="0" w:space="0" w:color="auto"/>
            <w:bottom w:val="none" w:sz="0" w:space="0" w:color="auto"/>
            <w:right w:val="none" w:sz="0" w:space="0" w:color="auto"/>
          </w:divBdr>
          <w:divsChild>
            <w:div w:id="844125194">
              <w:marLeft w:val="0"/>
              <w:marRight w:val="0"/>
              <w:marTop w:val="0"/>
              <w:marBottom w:val="0"/>
              <w:divBdr>
                <w:top w:val="none" w:sz="0" w:space="0" w:color="auto"/>
                <w:left w:val="none" w:sz="0" w:space="0" w:color="auto"/>
                <w:bottom w:val="none" w:sz="0" w:space="0" w:color="auto"/>
                <w:right w:val="none" w:sz="0" w:space="0" w:color="auto"/>
              </w:divBdr>
            </w:div>
          </w:divsChild>
        </w:div>
        <w:div w:id="878974084">
          <w:marLeft w:val="0"/>
          <w:marRight w:val="0"/>
          <w:marTop w:val="0"/>
          <w:marBottom w:val="0"/>
          <w:divBdr>
            <w:top w:val="none" w:sz="0" w:space="0" w:color="auto"/>
            <w:left w:val="none" w:sz="0" w:space="0" w:color="auto"/>
            <w:bottom w:val="none" w:sz="0" w:space="0" w:color="auto"/>
            <w:right w:val="none" w:sz="0" w:space="0" w:color="auto"/>
          </w:divBdr>
          <w:divsChild>
            <w:div w:id="1039740709">
              <w:marLeft w:val="0"/>
              <w:marRight w:val="0"/>
              <w:marTop w:val="0"/>
              <w:marBottom w:val="0"/>
              <w:divBdr>
                <w:top w:val="none" w:sz="0" w:space="0" w:color="auto"/>
                <w:left w:val="none" w:sz="0" w:space="0" w:color="auto"/>
                <w:bottom w:val="none" w:sz="0" w:space="0" w:color="auto"/>
                <w:right w:val="none" w:sz="0" w:space="0" w:color="auto"/>
              </w:divBdr>
            </w:div>
          </w:divsChild>
        </w:div>
        <w:div w:id="904804768">
          <w:marLeft w:val="0"/>
          <w:marRight w:val="0"/>
          <w:marTop w:val="0"/>
          <w:marBottom w:val="0"/>
          <w:divBdr>
            <w:top w:val="none" w:sz="0" w:space="0" w:color="auto"/>
            <w:left w:val="none" w:sz="0" w:space="0" w:color="auto"/>
            <w:bottom w:val="none" w:sz="0" w:space="0" w:color="auto"/>
            <w:right w:val="none" w:sz="0" w:space="0" w:color="auto"/>
          </w:divBdr>
          <w:divsChild>
            <w:div w:id="944726721">
              <w:marLeft w:val="0"/>
              <w:marRight w:val="0"/>
              <w:marTop w:val="0"/>
              <w:marBottom w:val="0"/>
              <w:divBdr>
                <w:top w:val="none" w:sz="0" w:space="0" w:color="auto"/>
                <w:left w:val="none" w:sz="0" w:space="0" w:color="auto"/>
                <w:bottom w:val="none" w:sz="0" w:space="0" w:color="auto"/>
                <w:right w:val="none" w:sz="0" w:space="0" w:color="auto"/>
              </w:divBdr>
            </w:div>
          </w:divsChild>
        </w:div>
        <w:div w:id="922571333">
          <w:marLeft w:val="0"/>
          <w:marRight w:val="0"/>
          <w:marTop w:val="0"/>
          <w:marBottom w:val="0"/>
          <w:divBdr>
            <w:top w:val="none" w:sz="0" w:space="0" w:color="auto"/>
            <w:left w:val="none" w:sz="0" w:space="0" w:color="auto"/>
            <w:bottom w:val="none" w:sz="0" w:space="0" w:color="auto"/>
            <w:right w:val="none" w:sz="0" w:space="0" w:color="auto"/>
          </w:divBdr>
          <w:divsChild>
            <w:div w:id="1519277504">
              <w:marLeft w:val="0"/>
              <w:marRight w:val="0"/>
              <w:marTop w:val="0"/>
              <w:marBottom w:val="0"/>
              <w:divBdr>
                <w:top w:val="none" w:sz="0" w:space="0" w:color="auto"/>
                <w:left w:val="none" w:sz="0" w:space="0" w:color="auto"/>
                <w:bottom w:val="none" w:sz="0" w:space="0" w:color="auto"/>
                <w:right w:val="none" w:sz="0" w:space="0" w:color="auto"/>
              </w:divBdr>
            </w:div>
          </w:divsChild>
        </w:div>
        <w:div w:id="930088346">
          <w:marLeft w:val="0"/>
          <w:marRight w:val="0"/>
          <w:marTop w:val="0"/>
          <w:marBottom w:val="0"/>
          <w:divBdr>
            <w:top w:val="none" w:sz="0" w:space="0" w:color="auto"/>
            <w:left w:val="none" w:sz="0" w:space="0" w:color="auto"/>
            <w:bottom w:val="none" w:sz="0" w:space="0" w:color="auto"/>
            <w:right w:val="none" w:sz="0" w:space="0" w:color="auto"/>
          </w:divBdr>
          <w:divsChild>
            <w:div w:id="1838764449">
              <w:marLeft w:val="0"/>
              <w:marRight w:val="0"/>
              <w:marTop w:val="0"/>
              <w:marBottom w:val="0"/>
              <w:divBdr>
                <w:top w:val="none" w:sz="0" w:space="0" w:color="auto"/>
                <w:left w:val="none" w:sz="0" w:space="0" w:color="auto"/>
                <w:bottom w:val="none" w:sz="0" w:space="0" w:color="auto"/>
                <w:right w:val="none" w:sz="0" w:space="0" w:color="auto"/>
              </w:divBdr>
            </w:div>
          </w:divsChild>
        </w:div>
        <w:div w:id="1052463179">
          <w:marLeft w:val="0"/>
          <w:marRight w:val="0"/>
          <w:marTop w:val="0"/>
          <w:marBottom w:val="0"/>
          <w:divBdr>
            <w:top w:val="none" w:sz="0" w:space="0" w:color="auto"/>
            <w:left w:val="none" w:sz="0" w:space="0" w:color="auto"/>
            <w:bottom w:val="none" w:sz="0" w:space="0" w:color="auto"/>
            <w:right w:val="none" w:sz="0" w:space="0" w:color="auto"/>
          </w:divBdr>
          <w:divsChild>
            <w:div w:id="634408870">
              <w:marLeft w:val="0"/>
              <w:marRight w:val="0"/>
              <w:marTop w:val="0"/>
              <w:marBottom w:val="0"/>
              <w:divBdr>
                <w:top w:val="none" w:sz="0" w:space="0" w:color="auto"/>
                <w:left w:val="none" w:sz="0" w:space="0" w:color="auto"/>
                <w:bottom w:val="none" w:sz="0" w:space="0" w:color="auto"/>
                <w:right w:val="none" w:sz="0" w:space="0" w:color="auto"/>
              </w:divBdr>
            </w:div>
          </w:divsChild>
        </w:div>
        <w:div w:id="1055741192">
          <w:marLeft w:val="0"/>
          <w:marRight w:val="0"/>
          <w:marTop w:val="0"/>
          <w:marBottom w:val="0"/>
          <w:divBdr>
            <w:top w:val="none" w:sz="0" w:space="0" w:color="auto"/>
            <w:left w:val="none" w:sz="0" w:space="0" w:color="auto"/>
            <w:bottom w:val="none" w:sz="0" w:space="0" w:color="auto"/>
            <w:right w:val="none" w:sz="0" w:space="0" w:color="auto"/>
          </w:divBdr>
          <w:divsChild>
            <w:div w:id="649017603">
              <w:marLeft w:val="0"/>
              <w:marRight w:val="0"/>
              <w:marTop w:val="0"/>
              <w:marBottom w:val="0"/>
              <w:divBdr>
                <w:top w:val="none" w:sz="0" w:space="0" w:color="auto"/>
                <w:left w:val="none" w:sz="0" w:space="0" w:color="auto"/>
                <w:bottom w:val="none" w:sz="0" w:space="0" w:color="auto"/>
                <w:right w:val="none" w:sz="0" w:space="0" w:color="auto"/>
              </w:divBdr>
            </w:div>
          </w:divsChild>
        </w:div>
        <w:div w:id="1107578972">
          <w:marLeft w:val="0"/>
          <w:marRight w:val="0"/>
          <w:marTop w:val="0"/>
          <w:marBottom w:val="0"/>
          <w:divBdr>
            <w:top w:val="none" w:sz="0" w:space="0" w:color="auto"/>
            <w:left w:val="none" w:sz="0" w:space="0" w:color="auto"/>
            <w:bottom w:val="none" w:sz="0" w:space="0" w:color="auto"/>
            <w:right w:val="none" w:sz="0" w:space="0" w:color="auto"/>
          </w:divBdr>
          <w:divsChild>
            <w:div w:id="2022004774">
              <w:marLeft w:val="0"/>
              <w:marRight w:val="0"/>
              <w:marTop w:val="0"/>
              <w:marBottom w:val="0"/>
              <w:divBdr>
                <w:top w:val="none" w:sz="0" w:space="0" w:color="auto"/>
                <w:left w:val="none" w:sz="0" w:space="0" w:color="auto"/>
                <w:bottom w:val="none" w:sz="0" w:space="0" w:color="auto"/>
                <w:right w:val="none" w:sz="0" w:space="0" w:color="auto"/>
              </w:divBdr>
            </w:div>
          </w:divsChild>
        </w:div>
        <w:div w:id="1115446180">
          <w:marLeft w:val="0"/>
          <w:marRight w:val="0"/>
          <w:marTop w:val="0"/>
          <w:marBottom w:val="0"/>
          <w:divBdr>
            <w:top w:val="none" w:sz="0" w:space="0" w:color="auto"/>
            <w:left w:val="none" w:sz="0" w:space="0" w:color="auto"/>
            <w:bottom w:val="none" w:sz="0" w:space="0" w:color="auto"/>
            <w:right w:val="none" w:sz="0" w:space="0" w:color="auto"/>
          </w:divBdr>
          <w:divsChild>
            <w:div w:id="1275284340">
              <w:marLeft w:val="0"/>
              <w:marRight w:val="0"/>
              <w:marTop w:val="0"/>
              <w:marBottom w:val="0"/>
              <w:divBdr>
                <w:top w:val="none" w:sz="0" w:space="0" w:color="auto"/>
                <w:left w:val="none" w:sz="0" w:space="0" w:color="auto"/>
                <w:bottom w:val="none" w:sz="0" w:space="0" w:color="auto"/>
                <w:right w:val="none" w:sz="0" w:space="0" w:color="auto"/>
              </w:divBdr>
            </w:div>
          </w:divsChild>
        </w:div>
        <w:div w:id="1156608205">
          <w:marLeft w:val="0"/>
          <w:marRight w:val="0"/>
          <w:marTop w:val="0"/>
          <w:marBottom w:val="0"/>
          <w:divBdr>
            <w:top w:val="none" w:sz="0" w:space="0" w:color="auto"/>
            <w:left w:val="none" w:sz="0" w:space="0" w:color="auto"/>
            <w:bottom w:val="none" w:sz="0" w:space="0" w:color="auto"/>
            <w:right w:val="none" w:sz="0" w:space="0" w:color="auto"/>
          </w:divBdr>
          <w:divsChild>
            <w:div w:id="1882129737">
              <w:marLeft w:val="0"/>
              <w:marRight w:val="0"/>
              <w:marTop w:val="0"/>
              <w:marBottom w:val="0"/>
              <w:divBdr>
                <w:top w:val="none" w:sz="0" w:space="0" w:color="auto"/>
                <w:left w:val="none" w:sz="0" w:space="0" w:color="auto"/>
                <w:bottom w:val="none" w:sz="0" w:space="0" w:color="auto"/>
                <w:right w:val="none" w:sz="0" w:space="0" w:color="auto"/>
              </w:divBdr>
            </w:div>
          </w:divsChild>
        </w:div>
        <w:div w:id="1204444992">
          <w:marLeft w:val="0"/>
          <w:marRight w:val="0"/>
          <w:marTop w:val="0"/>
          <w:marBottom w:val="0"/>
          <w:divBdr>
            <w:top w:val="none" w:sz="0" w:space="0" w:color="auto"/>
            <w:left w:val="none" w:sz="0" w:space="0" w:color="auto"/>
            <w:bottom w:val="none" w:sz="0" w:space="0" w:color="auto"/>
            <w:right w:val="none" w:sz="0" w:space="0" w:color="auto"/>
          </w:divBdr>
          <w:divsChild>
            <w:div w:id="69088048">
              <w:marLeft w:val="0"/>
              <w:marRight w:val="0"/>
              <w:marTop w:val="0"/>
              <w:marBottom w:val="0"/>
              <w:divBdr>
                <w:top w:val="none" w:sz="0" w:space="0" w:color="auto"/>
                <w:left w:val="none" w:sz="0" w:space="0" w:color="auto"/>
                <w:bottom w:val="none" w:sz="0" w:space="0" w:color="auto"/>
                <w:right w:val="none" w:sz="0" w:space="0" w:color="auto"/>
              </w:divBdr>
            </w:div>
          </w:divsChild>
        </w:div>
        <w:div w:id="1436830995">
          <w:marLeft w:val="0"/>
          <w:marRight w:val="0"/>
          <w:marTop w:val="0"/>
          <w:marBottom w:val="0"/>
          <w:divBdr>
            <w:top w:val="none" w:sz="0" w:space="0" w:color="auto"/>
            <w:left w:val="none" w:sz="0" w:space="0" w:color="auto"/>
            <w:bottom w:val="none" w:sz="0" w:space="0" w:color="auto"/>
            <w:right w:val="none" w:sz="0" w:space="0" w:color="auto"/>
          </w:divBdr>
          <w:divsChild>
            <w:div w:id="1989551692">
              <w:marLeft w:val="0"/>
              <w:marRight w:val="0"/>
              <w:marTop w:val="0"/>
              <w:marBottom w:val="0"/>
              <w:divBdr>
                <w:top w:val="none" w:sz="0" w:space="0" w:color="auto"/>
                <w:left w:val="none" w:sz="0" w:space="0" w:color="auto"/>
                <w:bottom w:val="none" w:sz="0" w:space="0" w:color="auto"/>
                <w:right w:val="none" w:sz="0" w:space="0" w:color="auto"/>
              </w:divBdr>
            </w:div>
          </w:divsChild>
        </w:div>
        <w:div w:id="1495878868">
          <w:marLeft w:val="0"/>
          <w:marRight w:val="0"/>
          <w:marTop w:val="0"/>
          <w:marBottom w:val="0"/>
          <w:divBdr>
            <w:top w:val="none" w:sz="0" w:space="0" w:color="auto"/>
            <w:left w:val="none" w:sz="0" w:space="0" w:color="auto"/>
            <w:bottom w:val="none" w:sz="0" w:space="0" w:color="auto"/>
            <w:right w:val="none" w:sz="0" w:space="0" w:color="auto"/>
          </w:divBdr>
          <w:divsChild>
            <w:div w:id="1226069340">
              <w:marLeft w:val="0"/>
              <w:marRight w:val="0"/>
              <w:marTop w:val="0"/>
              <w:marBottom w:val="0"/>
              <w:divBdr>
                <w:top w:val="none" w:sz="0" w:space="0" w:color="auto"/>
                <w:left w:val="none" w:sz="0" w:space="0" w:color="auto"/>
                <w:bottom w:val="none" w:sz="0" w:space="0" w:color="auto"/>
                <w:right w:val="none" w:sz="0" w:space="0" w:color="auto"/>
              </w:divBdr>
            </w:div>
          </w:divsChild>
        </w:div>
        <w:div w:id="1505899380">
          <w:marLeft w:val="0"/>
          <w:marRight w:val="0"/>
          <w:marTop w:val="0"/>
          <w:marBottom w:val="0"/>
          <w:divBdr>
            <w:top w:val="none" w:sz="0" w:space="0" w:color="auto"/>
            <w:left w:val="none" w:sz="0" w:space="0" w:color="auto"/>
            <w:bottom w:val="none" w:sz="0" w:space="0" w:color="auto"/>
            <w:right w:val="none" w:sz="0" w:space="0" w:color="auto"/>
          </w:divBdr>
          <w:divsChild>
            <w:div w:id="255358756">
              <w:marLeft w:val="0"/>
              <w:marRight w:val="0"/>
              <w:marTop w:val="0"/>
              <w:marBottom w:val="0"/>
              <w:divBdr>
                <w:top w:val="none" w:sz="0" w:space="0" w:color="auto"/>
                <w:left w:val="none" w:sz="0" w:space="0" w:color="auto"/>
                <w:bottom w:val="none" w:sz="0" w:space="0" w:color="auto"/>
                <w:right w:val="none" w:sz="0" w:space="0" w:color="auto"/>
              </w:divBdr>
            </w:div>
          </w:divsChild>
        </w:div>
        <w:div w:id="1526676291">
          <w:marLeft w:val="0"/>
          <w:marRight w:val="0"/>
          <w:marTop w:val="0"/>
          <w:marBottom w:val="0"/>
          <w:divBdr>
            <w:top w:val="none" w:sz="0" w:space="0" w:color="auto"/>
            <w:left w:val="none" w:sz="0" w:space="0" w:color="auto"/>
            <w:bottom w:val="none" w:sz="0" w:space="0" w:color="auto"/>
            <w:right w:val="none" w:sz="0" w:space="0" w:color="auto"/>
          </w:divBdr>
          <w:divsChild>
            <w:div w:id="2137947737">
              <w:marLeft w:val="0"/>
              <w:marRight w:val="0"/>
              <w:marTop w:val="0"/>
              <w:marBottom w:val="0"/>
              <w:divBdr>
                <w:top w:val="none" w:sz="0" w:space="0" w:color="auto"/>
                <w:left w:val="none" w:sz="0" w:space="0" w:color="auto"/>
                <w:bottom w:val="none" w:sz="0" w:space="0" w:color="auto"/>
                <w:right w:val="none" w:sz="0" w:space="0" w:color="auto"/>
              </w:divBdr>
            </w:div>
          </w:divsChild>
        </w:div>
        <w:div w:id="1552569892">
          <w:marLeft w:val="0"/>
          <w:marRight w:val="0"/>
          <w:marTop w:val="0"/>
          <w:marBottom w:val="0"/>
          <w:divBdr>
            <w:top w:val="none" w:sz="0" w:space="0" w:color="auto"/>
            <w:left w:val="none" w:sz="0" w:space="0" w:color="auto"/>
            <w:bottom w:val="none" w:sz="0" w:space="0" w:color="auto"/>
            <w:right w:val="none" w:sz="0" w:space="0" w:color="auto"/>
          </w:divBdr>
          <w:divsChild>
            <w:div w:id="1772974721">
              <w:marLeft w:val="0"/>
              <w:marRight w:val="0"/>
              <w:marTop w:val="0"/>
              <w:marBottom w:val="0"/>
              <w:divBdr>
                <w:top w:val="none" w:sz="0" w:space="0" w:color="auto"/>
                <w:left w:val="none" w:sz="0" w:space="0" w:color="auto"/>
                <w:bottom w:val="none" w:sz="0" w:space="0" w:color="auto"/>
                <w:right w:val="none" w:sz="0" w:space="0" w:color="auto"/>
              </w:divBdr>
            </w:div>
          </w:divsChild>
        </w:div>
        <w:div w:id="1563827613">
          <w:marLeft w:val="0"/>
          <w:marRight w:val="0"/>
          <w:marTop w:val="0"/>
          <w:marBottom w:val="0"/>
          <w:divBdr>
            <w:top w:val="none" w:sz="0" w:space="0" w:color="auto"/>
            <w:left w:val="none" w:sz="0" w:space="0" w:color="auto"/>
            <w:bottom w:val="none" w:sz="0" w:space="0" w:color="auto"/>
            <w:right w:val="none" w:sz="0" w:space="0" w:color="auto"/>
          </w:divBdr>
          <w:divsChild>
            <w:div w:id="370158053">
              <w:marLeft w:val="0"/>
              <w:marRight w:val="0"/>
              <w:marTop w:val="0"/>
              <w:marBottom w:val="0"/>
              <w:divBdr>
                <w:top w:val="none" w:sz="0" w:space="0" w:color="auto"/>
                <w:left w:val="none" w:sz="0" w:space="0" w:color="auto"/>
                <w:bottom w:val="none" w:sz="0" w:space="0" w:color="auto"/>
                <w:right w:val="none" w:sz="0" w:space="0" w:color="auto"/>
              </w:divBdr>
            </w:div>
          </w:divsChild>
        </w:div>
        <w:div w:id="1573852404">
          <w:marLeft w:val="0"/>
          <w:marRight w:val="0"/>
          <w:marTop w:val="0"/>
          <w:marBottom w:val="0"/>
          <w:divBdr>
            <w:top w:val="none" w:sz="0" w:space="0" w:color="auto"/>
            <w:left w:val="none" w:sz="0" w:space="0" w:color="auto"/>
            <w:bottom w:val="none" w:sz="0" w:space="0" w:color="auto"/>
            <w:right w:val="none" w:sz="0" w:space="0" w:color="auto"/>
          </w:divBdr>
          <w:divsChild>
            <w:div w:id="57677091">
              <w:marLeft w:val="0"/>
              <w:marRight w:val="0"/>
              <w:marTop w:val="0"/>
              <w:marBottom w:val="0"/>
              <w:divBdr>
                <w:top w:val="none" w:sz="0" w:space="0" w:color="auto"/>
                <w:left w:val="none" w:sz="0" w:space="0" w:color="auto"/>
                <w:bottom w:val="none" w:sz="0" w:space="0" w:color="auto"/>
                <w:right w:val="none" w:sz="0" w:space="0" w:color="auto"/>
              </w:divBdr>
            </w:div>
          </w:divsChild>
        </w:div>
        <w:div w:id="1593513446">
          <w:marLeft w:val="0"/>
          <w:marRight w:val="0"/>
          <w:marTop w:val="0"/>
          <w:marBottom w:val="0"/>
          <w:divBdr>
            <w:top w:val="none" w:sz="0" w:space="0" w:color="auto"/>
            <w:left w:val="none" w:sz="0" w:space="0" w:color="auto"/>
            <w:bottom w:val="none" w:sz="0" w:space="0" w:color="auto"/>
            <w:right w:val="none" w:sz="0" w:space="0" w:color="auto"/>
          </w:divBdr>
          <w:divsChild>
            <w:div w:id="24865995">
              <w:marLeft w:val="0"/>
              <w:marRight w:val="0"/>
              <w:marTop w:val="0"/>
              <w:marBottom w:val="0"/>
              <w:divBdr>
                <w:top w:val="none" w:sz="0" w:space="0" w:color="auto"/>
                <w:left w:val="none" w:sz="0" w:space="0" w:color="auto"/>
                <w:bottom w:val="none" w:sz="0" w:space="0" w:color="auto"/>
                <w:right w:val="none" w:sz="0" w:space="0" w:color="auto"/>
              </w:divBdr>
            </w:div>
          </w:divsChild>
        </w:div>
        <w:div w:id="1613127069">
          <w:marLeft w:val="0"/>
          <w:marRight w:val="0"/>
          <w:marTop w:val="0"/>
          <w:marBottom w:val="0"/>
          <w:divBdr>
            <w:top w:val="none" w:sz="0" w:space="0" w:color="auto"/>
            <w:left w:val="none" w:sz="0" w:space="0" w:color="auto"/>
            <w:bottom w:val="none" w:sz="0" w:space="0" w:color="auto"/>
            <w:right w:val="none" w:sz="0" w:space="0" w:color="auto"/>
          </w:divBdr>
          <w:divsChild>
            <w:div w:id="810363953">
              <w:marLeft w:val="0"/>
              <w:marRight w:val="0"/>
              <w:marTop w:val="0"/>
              <w:marBottom w:val="0"/>
              <w:divBdr>
                <w:top w:val="none" w:sz="0" w:space="0" w:color="auto"/>
                <w:left w:val="none" w:sz="0" w:space="0" w:color="auto"/>
                <w:bottom w:val="none" w:sz="0" w:space="0" w:color="auto"/>
                <w:right w:val="none" w:sz="0" w:space="0" w:color="auto"/>
              </w:divBdr>
            </w:div>
          </w:divsChild>
        </w:div>
        <w:div w:id="1619677982">
          <w:marLeft w:val="0"/>
          <w:marRight w:val="0"/>
          <w:marTop w:val="0"/>
          <w:marBottom w:val="0"/>
          <w:divBdr>
            <w:top w:val="none" w:sz="0" w:space="0" w:color="auto"/>
            <w:left w:val="none" w:sz="0" w:space="0" w:color="auto"/>
            <w:bottom w:val="none" w:sz="0" w:space="0" w:color="auto"/>
            <w:right w:val="none" w:sz="0" w:space="0" w:color="auto"/>
          </w:divBdr>
          <w:divsChild>
            <w:div w:id="1825659970">
              <w:marLeft w:val="0"/>
              <w:marRight w:val="0"/>
              <w:marTop w:val="0"/>
              <w:marBottom w:val="0"/>
              <w:divBdr>
                <w:top w:val="none" w:sz="0" w:space="0" w:color="auto"/>
                <w:left w:val="none" w:sz="0" w:space="0" w:color="auto"/>
                <w:bottom w:val="none" w:sz="0" w:space="0" w:color="auto"/>
                <w:right w:val="none" w:sz="0" w:space="0" w:color="auto"/>
              </w:divBdr>
            </w:div>
          </w:divsChild>
        </w:div>
        <w:div w:id="1646618182">
          <w:marLeft w:val="0"/>
          <w:marRight w:val="0"/>
          <w:marTop w:val="0"/>
          <w:marBottom w:val="0"/>
          <w:divBdr>
            <w:top w:val="none" w:sz="0" w:space="0" w:color="auto"/>
            <w:left w:val="none" w:sz="0" w:space="0" w:color="auto"/>
            <w:bottom w:val="none" w:sz="0" w:space="0" w:color="auto"/>
            <w:right w:val="none" w:sz="0" w:space="0" w:color="auto"/>
          </w:divBdr>
          <w:divsChild>
            <w:div w:id="1915124407">
              <w:marLeft w:val="0"/>
              <w:marRight w:val="0"/>
              <w:marTop w:val="0"/>
              <w:marBottom w:val="0"/>
              <w:divBdr>
                <w:top w:val="none" w:sz="0" w:space="0" w:color="auto"/>
                <w:left w:val="none" w:sz="0" w:space="0" w:color="auto"/>
                <w:bottom w:val="none" w:sz="0" w:space="0" w:color="auto"/>
                <w:right w:val="none" w:sz="0" w:space="0" w:color="auto"/>
              </w:divBdr>
            </w:div>
          </w:divsChild>
        </w:div>
        <w:div w:id="1665163533">
          <w:marLeft w:val="0"/>
          <w:marRight w:val="0"/>
          <w:marTop w:val="0"/>
          <w:marBottom w:val="0"/>
          <w:divBdr>
            <w:top w:val="none" w:sz="0" w:space="0" w:color="auto"/>
            <w:left w:val="none" w:sz="0" w:space="0" w:color="auto"/>
            <w:bottom w:val="none" w:sz="0" w:space="0" w:color="auto"/>
            <w:right w:val="none" w:sz="0" w:space="0" w:color="auto"/>
          </w:divBdr>
          <w:divsChild>
            <w:div w:id="2115395109">
              <w:marLeft w:val="0"/>
              <w:marRight w:val="0"/>
              <w:marTop w:val="0"/>
              <w:marBottom w:val="0"/>
              <w:divBdr>
                <w:top w:val="none" w:sz="0" w:space="0" w:color="auto"/>
                <w:left w:val="none" w:sz="0" w:space="0" w:color="auto"/>
                <w:bottom w:val="none" w:sz="0" w:space="0" w:color="auto"/>
                <w:right w:val="none" w:sz="0" w:space="0" w:color="auto"/>
              </w:divBdr>
            </w:div>
          </w:divsChild>
        </w:div>
        <w:div w:id="1691878490">
          <w:marLeft w:val="0"/>
          <w:marRight w:val="0"/>
          <w:marTop w:val="0"/>
          <w:marBottom w:val="0"/>
          <w:divBdr>
            <w:top w:val="none" w:sz="0" w:space="0" w:color="auto"/>
            <w:left w:val="none" w:sz="0" w:space="0" w:color="auto"/>
            <w:bottom w:val="none" w:sz="0" w:space="0" w:color="auto"/>
            <w:right w:val="none" w:sz="0" w:space="0" w:color="auto"/>
          </w:divBdr>
          <w:divsChild>
            <w:div w:id="460080202">
              <w:marLeft w:val="0"/>
              <w:marRight w:val="0"/>
              <w:marTop w:val="0"/>
              <w:marBottom w:val="0"/>
              <w:divBdr>
                <w:top w:val="none" w:sz="0" w:space="0" w:color="auto"/>
                <w:left w:val="none" w:sz="0" w:space="0" w:color="auto"/>
                <w:bottom w:val="none" w:sz="0" w:space="0" w:color="auto"/>
                <w:right w:val="none" w:sz="0" w:space="0" w:color="auto"/>
              </w:divBdr>
            </w:div>
          </w:divsChild>
        </w:div>
        <w:div w:id="1696421972">
          <w:marLeft w:val="0"/>
          <w:marRight w:val="0"/>
          <w:marTop w:val="0"/>
          <w:marBottom w:val="0"/>
          <w:divBdr>
            <w:top w:val="none" w:sz="0" w:space="0" w:color="auto"/>
            <w:left w:val="none" w:sz="0" w:space="0" w:color="auto"/>
            <w:bottom w:val="none" w:sz="0" w:space="0" w:color="auto"/>
            <w:right w:val="none" w:sz="0" w:space="0" w:color="auto"/>
          </w:divBdr>
          <w:divsChild>
            <w:div w:id="445972500">
              <w:marLeft w:val="0"/>
              <w:marRight w:val="0"/>
              <w:marTop w:val="0"/>
              <w:marBottom w:val="0"/>
              <w:divBdr>
                <w:top w:val="none" w:sz="0" w:space="0" w:color="auto"/>
                <w:left w:val="none" w:sz="0" w:space="0" w:color="auto"/>
                <w:bottom w:val="none" w:sz="0" w:space="0" w:color="auto"/>
                <w:right w:val="none" w:sz="0" w:space="0" w:color="auto"/>
              </w:divBdr>
            </w:div>
            <w:div w:id="1992833084">
              <w:marLeft w:val="0"/>
              <w:marRight w:val="0"/>
              <w:marTop w:val="0"/>
              <w:marBottom w:val="0"/>
              <w:divBdr>
                <w:top w:val="none" w:sz="0" w:space="0" w:color="auto"/>
                <w:left w:val="none" w:sz="0" w:space="0" w:color="auto"/>
                <w:bottom w:val="none" w:sz="0" w:space="0" w:color="auto"/>
                <w:right w:val="none" w:sz="0" w:space="0" w:color="auto"/>
              </w:divBdr>
            </w:div>
          </w:divsChild>
        </w:div>
        <w:div w:id="1726906320">
          <w:marLeft w:val="0"/>
          <w:marRight w:val="0"/>
          <w:marTop w:val="0"/>
          <w:marBottom w:val="0"/>
          <w:divBdr>
            <w:top w:val="none" w:sz="0" w:space="0" w:color="auto"/>
            <w:left w:val="none" w:sz="0" w:space="0" w:color="auto"/>
            <w:bottom w:val="none" w:sz="0" w:space="0" w:color="auto"/>
            <w:right w:val="none" w:sz="0" w:space="0" w:color="auto"/>
          </w:divBdr>
          <w:divsChild>
            <w:div w:id="1272862555">
              <w:marLeft w:val="0"/>
              <w:marRight w:val="0"/>
              <w:marTop w:val="0"/>
              <w:marBottom w:val="0"/>
              <w:divBdr>
                <w:top w:val="none" w:sz="0" w:space="0" w:color="auto"/>
                <w:left w:val="none" w:sz="0" w:space="0" w:color="auto"/>
                <w:bottom w:val="none" w:sz="0" w:space="0" w:color="auto"/>
                <w:right w:val="none" w:sz="0" w:space="0" w:color="auto"/>
              </w:divBdr>
            </w:div>
          </w:divsChild>
        </w:div>
        <w:div w:id="1751080146">
          <w:marLeft w:val="0"/>
          <w:marRight w:val="0"/>
          <w:marTop w:val="0"/>
          <w:marBottom w:val="0"/>
          <w:divBdr>
            <w:top w:val="none" w:sz="0" w:space="0" w:color="auto"/>
            <w:left w:val="none" w:sz="0" w:space="0" w:color="auto"/>
            <w:bottom w:val="none" w:sz="0" w:space="0" w:color="auto"/>
            <w:right w:val="none" w:sz="0" w:space="0" w:color="auto"/>
          </w:divBdr>
          <w:divsChild>
            <w:div w:id="765854546">
              <w:marLeft w:val="0"/>
              <w:marRight w:val="0"/>
              <w:marTop w:val="0"/>
              <w:marBottom w:val="0"/>
              <w:divBdr>
                <w:top w:val="none" w:sz="0" w:space="0" w:color="auto"/>
                <w:left w:val="none" w:sz="0" w:space="0" w:color="auto"/>
                <w:bottom w:val="none" w:sz="0" w:space="0" w:color="auto"/>
                <w:right w:val="none" w:sz="0" w:space="0" w:color="auto"/>
              </w:divBdr>
            </w:div>
          </w:divsChild>
        </w:div>
        <w:div w:id="1778595651">
          <w:marLeft w:val="0"/>
          <w:marRight w:val="0"/>
          <w:marTop w:val="0"/>
          <w:marBottom w:val="0"/>
          <w:divBdr>
            <w:top w:val="none" w:sz="0" w:space="0" w:color="auto"/>
            <w:left w:val="none" w:sz="0" w:space="0" w:color="auto"/>
            <w:bottom w:val="none" w:sz="0" w:space="0" w:color="auto"/>
            <w:right w:val="none" w:sz="0" w:space="0" w:color="auto"/>
          </w:divBdr>
          <w:divsChild>
            <w:div w:id="1210611913">
              <w:marLeft w:val="0"/>
              <w:marRight w:val="0"/>
              <w:marTop w:val="0"/>
              <w:marBottom w:val="0"/>
              <w:divBdr>
                <w:top w:val="none" w:sz="0" w:space="0" w:color="auto"/>
                <w:left w:val="none" w:sz="0" w:space="0" w:color="auto"/>
                <w:bottom w:val="none" w:sz="0" w:space="0" w:color="auto"/>
                <w:right w:val="none" w:sz="0" w:space="0" w:color="auto"/>
              </w:divBdr>
            </w:div>
          </w:divsChild>
        </w:div>
        <w:div w:id="1878160626">
          <w:marLeft w:val="0"/>
          <w:marRight w:val="0"/>
          <w:marTop w:val="0"/>
          <w:marBottom w:val="0"/>
          <w:divBdr>
            <w:top w:val="none" w:sz="0" w:space="0" w:color="auto"/>
            <w:left w:val="none" w:sz="0" w:space="0" w:color="auto"/>
            <w:bottom w:val="none" w:sz="0" w:space="0" w:color="auto"/>
            <w:right w:val="none" w:sz="0" w:space="0" w:color="auto"/>
          </w:divBdr>
          <w:divsChild>
            <w:div w:id="155659223">
              <w:marLeft w:val="0"/>
              <w:marRight w:val="0"/>
              <w:marTop w:val="0"/>
              <w:marBottom w:val="0"/>
              <w:divBdr>
                <w:top w:val="none" w:sz="0" w:space="0" w:color="auto"/>
                <w:left w:val="none" w:sz="0" w:space="0" w:color="auto"/>
                <w:bottom w:val="none" w:sz="0" w:space="0" w:color="auto"/>
                <w:right w:val="none" w:sz="0" w:space="0" w:color="auto"/>
              </w:divBdr>
            </w:div>
          </w:divsChild>
        </w:div>
        <w:div w:id="1919316116">
          <w:marLeft w:val="0"/>
          <w:marRight w:val="0"/>
          <w:marTop w:val="0"/>
          <w:marBottom w:val="0"/>
          <w:divBdr>
            <w:top w:val="none" w:sz="0" w:space="0" w:color="auto"/>
            <w:left w:val="none" w:sz="0" w:space="0" w:color="auto"/>
            <w:bottom w:val="none" w:sz="0" w:space="0" w:color="auto"/>
            <w:right w:val="none" w:sz="0" w:space="0" w:color="auto"/>
          </w:divBdr>
          <w:divsChild>
            <w:div w:id="1082262945">
              <w:marLeft w:val="0"/>
              <w:marRight w:val="0"/>
              <w:marTop w:val="0"/>
              <w:marBottom w:val="0"/>
              <w:divBdr>
                <w:top w:val="none" w:sz="0" w:space="0" w:color="auto"/>
                <w:left w:val="none" w:sz="0" w:space="0" w:color="auto"/>
                <w:bottom w:val="none" w:sz="0" w:space="0" w:color="auto"/>
                <w:right w:val="none" w:sz="0" w:space="0" w:color="auto"/>
              </w:divBdr>
            </w:div>
          </w:divsChild>
        </w:div>
        <w:div w:id="1942295777">
          <w:marLeft w:val="0"/>
          <w:marRight w:val="0"/>
          <w:marTop w:val="0"/>
          <w:marBottom w:val="0"/>
          <w:divBdr>
            <w:top w:val="none" w:sz="0" w:space="0" w:color="auto"/>
            <w:left w:val="none" w:sz="0" w:space="0" w:color="auto"/>
            <w:bottom w:val="none" w:sz="0" w:space="0" w:color="auto"/>
            <w:right w:val="none" w:sz="0" w:space="0" w:color="auto"/>
          </w:divBdr>
          <w:divsChild>
            <w:div w:id="2119643272">
              <w:marLeft w:val="0"/>
              <w:marRight w:val="0"/>
              <w:marTop w:val="0"/>
              <w:marBottom w:val="0"/>
              <w:divBdr>
                <w:top w:val="none" w:sz="0" w:space="0" w:color="auto"/>
                <w:left w:val="none" w:sz="0" w:space="0" w:color="auto"/>
                <w:bottom w:val="none" w:sz="0" w:space="0" w:color="auto"/>
                <w:right w:val="none" w:sz="0" w:space="0" w:color="auto"/>
              </w:divBdr>
            </w:div>
          </w:divsChild>
        </w:div>
        <w:div w:id="2013795839">
          <w:marLeft w:val="0"/>
          <w:marRight w:val="0"/>
          <w:marTop w:val="0"/>
          <w:marBottom w:val="0"/>
          <w:divBdr>
            <w:top w:val="none" w:sz="0" w:space="0" w:color="auto"/>
            <w:left w:val="none" w:sz="0" w:space="0" w:color="auto"/>
            <w:bottom w:val="none" w:sz="0" w:space="0" w:color="auto"/>
            <w:right w:val="none" w:sz="0" w:space="0" w:color="auto"/>
          </w:divBdr>
          <w:divsChild>
            <w:div w:id="1650354707">
              <w:marLeft w:val="0"/>
              <w:marRight w:val="0"/>
              <w:marTop w:val="0"/>
              <w:marBottom w:val="0"/>
              <w:divBdr>
                <w:top w:val="none" w:sz="0" w:space="0" w:color="auto"/>
                <w:left w:val="none" w:sz="0" w:space="0" w:color="auto"/>
                <w:bottom w:val="none" w:sz="0" w:space="0" w:color="auto"/>
                <w:right w:val="none" w:sz="0" w:space="0" w:color="auto"/>
              </w:divBdr>
            </w:div>
          </w:divsChild>
        </w:div>
        <w:div w:id="2014213981">
          <w:marLeft w:val="0"/>
          <w:marRight w:val="0"/>
          <w:marTop w:val="0"/>
          <w:marBottom w:val="0"/>
          <w:divBdr>
            <w:top w:val="none" w:sz="0" w:space="0" w:color="auto"/>
            <w:left w:val="none" w:sz="0" w:space="0" w:color="auto"/>
            <w:bottom w:val="none" w:sz="0" w:space="0" w:color="auto"/>
            <w:right w:val="none" w:sz="0" w:space="0" w:color="auto"/>
          </w:divBdr>
          <w:divsChild>
            <w:div w:id="1647903510">
              <w:marLeft w:val="0"/>
              <w:marRight w:val="0"/>
              <w:marTop w:val="0"/>
              <w:marBottom w:val="0"/>
              <w:divBdr>
                <w:top w:val="none" w:sz="0" w:space="0" w:color="auto"/>
                <w:left w:val="none" w:sz="0" w:space="0" w:color="auto"/>
                <w:bottom w:val="none" w:sz="0" w:space="0" w:color="auto"/>
                <w:right w:val="none" w:sz="0" w:space="0" w:color="auto"/>
              </w:divBdr>
            </w:div>
          </w:divsChild>
        </w:div>
        <w:div w:id="2088988979">
          <w:marLeft w:val="0"/>
          <w:marRight w:val="0"/>
          <w:marTop w:val="0"/>
          <w:marBottom w:val="0"/>
          <w:divBdr>
            <w:top w:val="none" w:sz="0" w:space="0" w:color="auto"/>
            <w:left w:val="none" w:sz="0" w:space="0" w:color="auto"/>
            <w:bottom w:val="none" w:sz="0" w:space="0" w:color="auto"/>
            <w:right w:val="none" w:sz="0" w:space="0" w:color="auto"/>
          </w:divBdr>
          <w:divsChild>
            <w:div w:id="21343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96194">
      <w:bodyDiv w:val="1"/>
      <w:marLeft w:val="0"/>
      <w:marRight w:val="0"/>
      <w:marTop w:val="0"/>
      <w:marBottom w:val="0"/>
      <w:divBdr>
        <w:top w:val="none" w:sz="0" w:space="0" w:color="auto"/>
        <w:left w:val="none" w:sz="0" w:space="0" w:color="auto"/>
        <w:bottom w:val="none" w:sz="0" w:space="0" w:color="auto"/>
        <w:right w:val="none" w:sz="0" w:space="0" w:color="auto"/>
      </w:divBdr>
    </w:div>
    <w:div w:id="1752584964">
      <w:bodyDiv w:val="1"/>
      <w:marLeft w:val="0"/>
      <w:marRight w:val="0"/>
      <w:marTop w:val="0"/>
      <w:marBottom w:val="0"/>
      <w:divBdr>
        <w:top w:val="none" w:sz="0" w:space="0" w:color="auto"/>
        <w:left w:val="none" w:sz="0" w:space="0" w:color="auto"/>
        <w:bottom w:val="none" w:sz="0" w:space="0" w:color="auto"/>
        <w:right w:val="none" w:sz="0" w:space="0" w:color="auto"/>
      </w:divBdr>
    </w:div>
    <w:div w:id="1758601412">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91791053">
      <w:bodyDiv w:val="1"/>
      <w:marLeft w:val="0"/>
      <w:marRight w:val="0"/>
      <w:marTop w:val="0"/>
      <w:marBottom w:val="0"/>
      <w:divBdr>
        <w:top w:val="none" w:sz="0" w:space="0" w:color="auto"/>
        <w:left w:val="none" w:sz="0" w:space="0" w:color="auto"/>
        <w:bottom w:val="none" w:sz="0" w:space="0" w:color="auto"/>
        <w:right w:val="none" w:sz="0" w:space="0" w:color="auto"/>
      </w:divBdr>
    </w:div>
    <w:div w:id="2031492860">
      <w:bodyDiv w:val="1"/>
      <w:marLeft w:val="0"/>
      <w:marRight w:val="0"/>
      <w:marTop w:val="0"/>
      <w:marBottom w:val="0"/>
      <w:divBdr>
        <w:top w:val="none" w:sz="0" w:space="0" w:color="auto"/>
        <w:left w:val="none" w:sz="0" w:space="0" w:color="auto"/>
        <w:bottom w:val="none" w:sz="0" w:space="0" w:color="auto"/>
        <w:right w:val="none" w:sz="0" w:space="0" w:color="auto"/>
      </w:divBdr>
    </w:div>
    <w:div w:id="2131433701">
      <w:bodyDiv w:val="1"/>
      <w:marLeft w:val="0"/>
      <w:marRight w:val="0"/>
      <w:marTop w:val="0"/>
      <w:marBottom w:val="0"/>
      <w:divBdr>
        <w:top w:val="none" w:sz="0" w:space="0" w:color="auto"/>
        <w:left w:val="none" w:sz="0" w:space="0" w:color="auto"/>
        <w:bottom w:val="none" w:sz="0" w:space="0" w:color="auto"/>
        <w:right w:val="none" w:sz="0" w:space="0" w:color="auto"/>
      </w:divBdr>
    </w:div>
    <w:div w:id="2146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inkoop@wageningen.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koopklacht@wageningen.nl" TargetMode="External"/><Relationship Id="rId20" Type="http://schemas.openxmlformats.org/officeDocument/2006/relationships/hyperlink" Target="mailto:robert.bongers@wageningn.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factuur@wageningen.nl" TargetMode="External"/><Relationship Id="rId5" Type="http://schemas.openxmlformats.org/officeDocument/2006/relationships/numbering" Target="numbering.xml"/><Relationship Id="rId15" Type="http://schemas.openxmlformats.org/officeDocument/2006/relationships/hyperlink" Target="https://www.wageningen.nl/direct-regelen/ondernemers/duurzaamheid-en-inkopen/aanbesteden-en-inkopen/" TargetMode="External"/><Relationship Id="rId23" Type="http://schemas.openxmlformats.org/officeDocument/2006/relationships/image" Target="media/image8.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png"/><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geningen.nl/" TargetMode="External"/><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k\Desktop\Offerteaanvraag%20MVO%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D1661F15012547AE3575D2C3A61C47" ma:contentTypeVersion="3" ma:contentTypeDescription="Een nieuw document maken." ma:contentTypeScope="" ma:versionID="4adc6fef4b2e04cf3f3ebda15630f15e">
  <xsd:schema xmlns:xsd="http://www.w3.org/2001/XMLSchema" xmlns:xs="http://www.w3.org/2001/XMLSchema" xmlns:p="http://schemas.microsoft.com/office/2006/metadata/properties" xmlns:ns2="b8d2fae4-0bfb-4ce6-9a6f-667ebc1f10a0" targetNamespace="http://schemas.microsoft.com/office/2006/metadata/properties" ma:root="true" ma:fieldsID="75f8252d558cdd33903d1ece23263c3b" ns2:_="">
    <xsd:import namespace="b8d2fae4-0bfb-4ce6-9a6f-667ebc1f10a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2fae4-0bfb-4ce6-9a6f-667ebc1f10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16E0B2-0AA4-4705-B6E1-641310BE2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2fae4-0bfb-4ce6-9a6f-667ebc1f1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F1AC6-E96B-4069-858F-3979259F34EA}">
  <ds:schemaRefs>
    <ds:schemaRef ds:uri="http://schemas.openxmlformats.org/officeDocument/2006/bibliography"/>
  </ds:schemaRefs>
</ds:datastoreItem>
</file>

<file path=customXml/itemProps3.xml><?xml version="1.0" encoding="utf-8"?>
<ds:datastoreItem xmlns:ds="http://schemas.openxmlformats.org/officeDocument/2006/customXml" ds:itemID="{834AC873-3CC7-4A70-BFE5-DAF697CC9F6B}">
  <ds:schemaRefs>
    <ds:schemaRef ds:uri="http://schemas.microsoft.com/sharepoint/v3/contenttype/forms"/>
  </ds:schemaRefs>
</ds:datastoreItem>
</file>

<file path=customXml/itemProps4.xml><?xml version="1.0" encoding="utf-8"?>
<ds:datastoreItem xmlns:ds="http://schemas.openxmlformats.org/officeDocument/2006/customXml" ds:itemID="{0DD08F4B-59A1-4A42-A373-23C65E41DF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Offerteaanvraag MVO 2017.dotx</Template>
  <TotalTime>3</TotalTime>
  <Pages>39</Pages>
  <Words>12457</Words>
  <Characters>76486</Characters>
  <Application>Microsoft Office Word</Application>
  <DocSecurity>0</DocSecurity>
  <Lines>1912</Lines>
  <Paragraphs>907</Paragraphs>
  <ScaleCrop>false</ScaleCrop>
  <HeadingPairs>
    <vt:vector size="2" baseType="variant">
      <vt:variant>
        <vt:lpstr>Titel</vt:lpstr>
      </vt:variant>
      <vt:variant>
        <vt:i4>1</vt:i4>
      </vt:variant>
    </vt:vector>
  </HeadingPairs>
  <TitlesOfParts>
    <vt:vector size="1" baseType="lpstr">
      <vt:lpstr>EA 2022</vt:lpstr>
    </vt:vector>
  </TitlesOfParts>
  <Company>HP</Company>
  <LinksUpToDate>false</LinksUpToDate>
  <CharactersWithSpaces>88036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2022</dc:title>
  <dc:subject/>
  <dc:creator>Gemeente Wageningen</dc:creator>
  <cp:keywords>Document</cp:keywords>
  <cp:lastModifiedBy>Lam, Mariska</cp:lastModifiedBy>
  <cp:revision>5</cp:revision>
  <cp:lastPrinted>2026-03-25T14:01:00Z</cp:lastPrinted>
  <dcterms:created xsi:type="dcterms:W3CDTF">2026-03-25T13:25:00Z</dcterms:created>
  <dcterms:modified xsi:type="dcterms:W3CDTF">2026-03-25T14:01:00Z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0x010100F8D1661F15012547AE3575D2C3A61C47</vt:lpwstr>
  </property>
  <property fmtid="{D5CDD505-2E9C-101B-9397-08002B2CF9AE}" pid="3" name="MediaServiceImageTags">
    <vt:lpwstr/>
  </property>
</Properties>
</file>