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2626E" w14:textId="124EA56B" w:rsidR="00BF6DFC" w:rsidRPr="001C2E32" w:rsidRDefault="00AD5D2E" w:rsidP="00BF6DFC">
      <w:pPr>
        <w:spacing w:after="0" w:line="240" w:lineRule="auto"/>
        <w:rPr>
          <w:rFonts w:ascii="Aptos" w:hAnsi="Aptos" w:cstheme="minorHAnsi"/>
          <w:i/>
          <w:iCs/>
          <w:color w:val="767171" w:themeColor="background2" w:themeShade="80"/>
          <w:sz w:val="28"/>
          <w:szCs w:val="28"/>
        </w:rPr>
      </w:pPr>
      <w:r>
        <w:rPr>
          <w:rFonts w:ascii="Aptos" w:eastAsia="Calibri" w:hAnsi="Aptos" w:cstheme="minorHAnsi"/>
          <w:b/>
          <w:color w:val="2B4155"/>
          <w:sz w:val="28"/>
          <w:szCs w:val="28"/>
        </w:rPr>
        <w:t xml:space="preserve">Bijlage </w:t>
      </w:r>
      <w:r w:rsidR="00520EE3">
        <w:rPr>
          <w:rFonts w:ascii="Aptos" w:eastAsia="Calibri" w:hAnsi="Aptos" w:cstheme="minorHAnsi"/>
          <w:b/>
          <w:color w:val="2B4155"/>
          <w:sz w:val="28"/>
          <w:szCs w:val="28"/>
        </w:rPr>
        <w:t>3</w:t>
      </w:r>
      <w:r>
        <w:rPr>
          <w:rFonts w:ascii="Aptos" w:eastAsia="Calibri" w:hAnsi="Aptos" w:cstheme="minorHAnsi"/>
          <w:b/>
          <w:color w:val="2B4155"/>
          <w:sz w:val="28"/>
          <w:szCs w:val="28"/>
        </w:rPr>
        <w:t xml:space="preserve">: </w:t>
      </w:r>
      <w:r w:rsidR="006A1AFB">
        <w:rPr>
          <w:rFonts w:ascii="Aptos" w:eastAsia="Calibri" w:hAnsi="Aptos" w:cstheme="minorHAnsi"/>
          <w:b/>
          <w:color w:val="2B4155"/>
          <w:sz w:val="28"/>
          <w:szCs w:val="28"/>
        </w:rPr>
        <w:t>Referentieverklaring</w:t>
      </w:r>
      <w:r w:rsidR="00BF6DFC" w:rsidRPr="001C2E32">
        <w:rPr>
          <w:rFonts w:ascii="Aptos" w:eastAsia="Calibri" w:hAnsi="Aptos" w:cstheme="minorHAnsi"/>
          <w:b/>
          <w:color w:val="2B4155"/>
          <w:sz w:val="28"/>
          <w:szCs w:val="28"/>
        </w:rPr>
        <w:t xml:space="preserve"> </w:t>
      </w:r>
      <w:r w:rsidR="00BF6DFC" w:rsidRPr="001C2E32">
        <w:rPr>
          <w:rFonts w:ascii="Aptos" w:eastAsia="Calibri" w:hAnsi="Aptos" w:cstheme="minorHAnsi"/>
          <w:b/>
          <w:color w:val="2B4155"/>
          <w:sz w:val="28"/>
          <w:szCs w:val="28"/>
        </w:rPr>
        <w:br/>
      </w:r>
    </w:p>
    <w:p w14:paraId="142711E5" w14:textId="6B71D726" w:rsidR="00BF6DFC" w:rsidRPr="00BF6DFC" w:rsidRDefault="00BF6DFC" w:rsidP="00BF6DFC">
      <w:pPr>
        <w:widowControl w:val="0"/>
        <w:spacing w:line="240" w:lineRule="auto"/>
        <w:rPr>
          <w:rFonts w:ascii="Aptos" w:hAnsi="Aptos" w:cstheme="minorHAnsi"/>
          <w:i/>
          <w:iCs/>
          <w:color w:val="7F7F7F" w:themeColor="text1" w:themeTint="80"/>
          <w:sz w:val="18"/>
          <w:szCs w:val="18"/>
        </w:rPr>
      </w:pPr>
      <w:r w:rsidRPr="00BF6DFC">
        <w:rPr>
          <w:rFonts w:ascii="Aptos" w:hAnsi="Aptos" w:cstheme="minorHAnsi"/>
          <w:i/>
          <w:iCs/>
          <w:color w:val="767171" w:themeColor="background2" w:themeShade="80"/>
          <w:sz w:val="18"/>
          <w:szCs w:val="18"/>
        </w:rPr>
        <w:br/>
      </w:r>
      <w:r w:rsidR="00B420F6" w:rsidRPr="00143413">
        <w:rPr>
          <w:rFonts w:ascii="Aptos" w:hAnsi="Aptos" w:cstheme="minorHAnsi"/>
          <w:i/>
          <w:iCs/>
          <w:color w:val="767171" w:themeColor="background2" w:themeShade="80"/>
          <w:sz w:val="18"/>
          <w:szCs w:val="18"/>
        </w:rPr>
        <w:t>A</w:t>
      </w:r>
      <w:r w:rsidRPr="00143413">
        <w:rPr>
          <w:rFonts w:ascii="Aptos" w:hAnsi="Aptos" w:cstheme="minorHAnsi"/>
          <w:i/>
          <w:iCs/>
          <w:color w:val="767171" w:themeColor="background2" w:themeShade="80"/>
          <w:sz w:val="18"/>
          <w:szCs w:val="18"/>
        </w:rPr>
        <w:t>anbestedende dienst</w:t>
      </w:r>
      <w:r w:rsidRPr="00143413">
        <w:rPr>
          <w:rFonts w:ascii="Aptos" w:hAnsi="Aptos" w:cstheme="minorHAnsi"/>
          <w:i/>
          <w:iCs/>
          <w:sz w:val="18"/>
          <w:szCs w:val="18"/>
        </w:rPr>
        <w:t xml:space="preserve"> </w:t>
      </w:r>
      <w:r w:rsidRPr="00143413">
        <w:rPr>
          <w:rFonts w:ascii="Aptos" w:hAnsi="Aptos" w:cstheme="minorHAnsi"/>
          <w:i/>
          <w:iCs/>
          <w:color w:val="767171" w:themeColor="background2" w:themeShade="80"/>
          <w:sz w:val="18"/>
          <w:szCs w:val="18"/>
        </w:rPr>
        <w:t>behoudt</w:t>
      </w:r>
      <w:r w:rsidRPr="00BF6DFC">
        <w:rPr>
          <w:rFonts w:ascii="Aptos" w:hAnsi="Aptos" w:cstheme="minorHAnsi"/>
          <w:i/>
          <w:iCs/>
          <w:color w:val="767171" w:themeColor="background2" w:themeShade="80"/>
          <w:sz w:val="18"/>
          <w:szCs w:val="18"/>
        </w:rPr>
        <w:t xml:space="preserve"> zich het recht voor zo nodig referenties op juistheid en volledigheid te controleren en </w:t>
      </w:r>
      <w:r w:rsidRPr="00BF6DFC">
        <w:rPr>
          <w:rFonts w:ascii="Aptos" w:hAnsi="Aptos" w:cstheme="minorHAnsi"/>
          <w:i/>
          <w:iCs/>
          <w:color w:val="7F7F7F" w:themeColor="text1" w:themeTint="80"/>
          <w:sz w:val="18"/>
          <w:szCs w:val="18"/>
        </w:rPr>
        <w:t>zonder tussenkomst en/of toestemming van Inschrijver contact op te nemen met een of meer referenties.</w:t>
      </w:r>
    </w:p>
    <w:p w14:paraId="519021D3" w14:textId="77777777" w:rsidR="00BF6DFC" w:rsidRPr="001D35CE" w:rsidRDefault="00BF6DFC" w:rsidP="00BF6DFC">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t>Referentiebeschrijving bij kerncompetentie 1</w:t>
      </w:r>
    </w:p>
    <w:p w14:paraId="216E72A5" w14:textId="77777777" w:rsidR="00BF6DFC" w:rsidRPr="00BF6DFC" w:rsidRDefault="00BF6DFC" w:rsidP="00BF6DFC">
      <w:pPr>
        <w:spacing w:after="0" w:line="240" w:lineRule="auto"/>
        <w:rPr>
          <w:rFonts w:ascii="Aptos" w:eastAsia="Calibri" w:hAnsi="Aptos" w:cstheme="minorHAnsi"/>
          <w:b/>
          <w:color w:val="2E74B5"/>
          <w:sz w:val="18"/>
          <w:szCs w:val="18"/>
        </w:rPr>
      </w:pPr>
    </w:p>
    <w:tbl>
      <w:tblPr>
        <w:tblStyle w:val="GridTable4-Accent11"/>
        <w:tblW w:w="9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149"/>
        <w:gridCol w:w="1553"/>
        <w:gridCol w:w="5076"/>
        <w:gridCol w:w="6"/>
      </w:tblGrid>
      <w:tr w:rsidR="00BF6DFC" w:rsidRPr="00BF6DFC" w14:paraId="0AA60F5C" w14:textId="77777777" w:rsidTr="005613EC">
        <w:trPr>
          <w:gridAfter w:val="1"/>
          <w:cnfStyle w:val="100000000000" w:firstRow="1" w:lastRow="0" w:firstColumn="0" w:lastColumn="0" w:oddVBand="0" w:evenVBand="0" w:oddHBand="0"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2547" w:type="dxa"/>
            <w:gridSpan w:val="2"/>
            <w:tcBorders>
              <w:top w:val="single" w:sz="4" w:space="0" w:color="auto"/>
              <w:left w:val="single" w:sz="4" w:space="0" w:color="auto"/>
              <w:bottom w:val="single" w:sz="4" w:space="0" w:color="auto"/>
            </w:tcBorders>
            <w:shd w:val="clear" w:color="auto" w:fill="2B4155"/>
            <w:hideMark/>
          </w:tcPr>
          <w:p w14:paraId="2530F95D" w14:textId="77777777" w:rsidR="00BF6DFC" w:rsidRPr="00143413" w:rsidRDefault="00BF6DFC" w:rsidP="008B36CC">
            <w:pPr>
              <w:rPr>
                <w:rFonts w:ascii="Aptos" w:hAnsi="Aptos" w:cstheme="minorHAnsi"/>
                <w:sz w:val="18"/>
                <w:szCs w:val="18"/>
              </w:rPr>
            </w:pPr>
            <w:r w:rsidRPr="00143413">
              <w:rPr>
                <w:rFonts w:ascii="Aptos" w:hAnsi="Aptos" w:cstheme="minorHAnsi"/>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62DB1AF5" w14:textId="0793A4C2" w:rsidR="00BF6DFC" w:rsidRPr="00143413" w:rsidRDefault="00BF6DFC" w:rsidP="008B36CC">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2D6A63">
              <w:rPr>
                <w:rFonts w:ascii="Aptos" w:hAnsi="Aptos" w:cstheme="minorHAnsi"/>
                <w:sz w:val="18"/>
                <w:szCs w:val="18"/>
              </w:rPr>
              <w:t xml:space="preserve"> </w:t>
            </w:r>
            <w:r w:rsidR="002D6A63" w:rsidRPr="002D6A63">
              <w:rPr>
                <w:rFonts w:ascii="Aptos" w:hAnsi="Aptos" w:cstheme="minorHAnsi"/>
                <w:sz w:val="18"/>
                <w:szCs w:val="18"/>
              </w:rPr>
              <w:t>&lt;</w:t>
            </w:r>
            <w:r w:rsidRPr="002D6A63">
              <w:rPr>
                <w:rFonts w:ascii="Aptos" w:hAnsi="Aptos" w:cstheme="minorHAnsi"/>
                <w:sz w:val="18"/>
                <w:szCs w:val="18"/>
              </w:rPr>
              <w:t>naam inschrijver</w:t>
            </w:r>
            <w:r w:rsidR="002D6A63" w:rsidRPr="002D6A63">
              <w:rPr>
                <w:rFonts w:ascii="Aptos" w:hAnsi="Aptos" w:cstheme="minorHAnsi"/>
                <w:sz w:val="18"/>
                <w:szCs w:val="18"/>
              </w:rPr>
              <w:t>&gt;</w:t>
            </w:r>
            <w:r w:rsidRPr="002D6A63">
              <w:rPr>
                <w:rFonts w:ascii="Aptos" w:hAnsi="Aptos" w:cstheme="minorHAnsi"/>
                <w:sz w:val="18"/>
                <w:szCs w:val="18"/>
              </w:rPr>
              <w:t xml:space="preserve"> </w:t>
            </w:r>
          </w:p>
        </w:tc>
      </w:tr>
      <w:tr w:rsidR="00BF6DFC" w:rsidRPr="00BF6DFC" w14:paraId="5C745BAE"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left w:val="single" w:sz="4" w:space="0" w:color="auto"/>
              <w:bottom w:val="single" w:sz="4" w:space="0" w:color="auto"/>
              <w:right w:val="single" w:sz="4" w:space="0" w:color="auto"/>
            </w:tcBorders>
            <w:shd w:val="clear" w:color="auto" w:fill="2B4155"/>
          </w:tcPr>
          <w:p w14:paraId="095D5436" w14:textId="0B88F7EF" w:rsidR="00BF6DFC" w:rsidRPr="005613EC" w:rsidRDefault="00BF6DFC" w:rsidP="008B36CC">
            <w:pPr>
              <w:rPr>
                <w:rFonts w:ascii="Aptos" w:hAnsi="Aptos" w:cstheme="minorHAnsi"/>
                <w:color w:val="FFFFFF" w:themeColor="background1"/>
                <w:sz w:val="18"/>
                <w:szCs w:val="18"/>
              </w:rPr>
            </w:pPr>
            <w:r w:rsidRPr="005613EC">
              <w:rPr>
                <w:rFonts w:ascii="Aptos" w:hAnsi="Aptos" w:cstheme="minorHAnsi"/>
                <w:color w:val="FFFFFF" w:themeColor="background1"/>
                <w:sz w:val="18"/>
                <w:szCs w:val="18"/>
              </w:rPr>
              <w:t xml:space="preserve">Kerncompetentie 1: </w:t>
            </w:r>
            <w:r w:rsidR="00B4439C">
              <w:rPr>
                <w:rFonts w:ascii="Aptos" w:hAnsi="Aptos" w:cstheme="minorHAnsi"/>
                <w:color w:val="FFFFFF" w:themeColor="background1"/>
                <w:sz w:val="18"/>
                <w:szCs w:val="18"/>
              </w:rPr>
              <w:t xml:space="preserve"> </w:t>
            </w:r>
            <w:r w:rsidR="00311C42" w:rsidRPr="00311C42">
              <w:rPr>
                <w:rFonts w:ascii="Aptos" w:hAnsi="Aptos" w:cstheme="minorHAnsi"/>
                <w:color w:val="FFFFFF" w:themeColor="background1"/>
                <w:sz w:val="18"/>
                <w:szCs w:val="18"/>
              </w:rPr>
              <w:t>Ervaring met het leveren en onderhouden van Multifunctionals met een cloud-gebaseerde follow-me oplossing aan een organisatie in het onderwijs.</w:t>
            </w:r>
          </w:p>
        </w:tc>
      </w:tr>
      <w:tr w:rsidR="00BF6DFC" w:rsidRPr="00BF6DFC" w14:paraId="24A8DC5A"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tcBorders>
            <w:hideMark/>
          </w:tcPr>
          <w:p w14:paraId="76EE07A9" w14:textId="77777777" w:rsidR="00BF6DFC" w:rsidRPr="00BF6DFC" w:rsidRDefault="00BF6DFC" w:rsidP="008B36CC">
            <w:pPr>
              <w:tabs>
                <w:tab w:val="left" w:pos="720"/>
              </w:tabs>
              <w:rPr>
                <w:rFonts w:ascii="Aptos" w:hAnsi="Aptos" w:cstheme="minorHAnsi"/>
                <w:sz w:val="18"/>
                <w:szCs w:val="18"/>
              </w:rPr>
            </w:pPr>
          </w:p>
        </w:tc>
      </w:tr>
      <w:tr w:rsidR="00BF6DFC" w:rsidRPr="00BF6DFC" w14:paraId="00D044B3"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7D1A2935"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A.</w:t>
            </w:r>
          </w:p>
        </w:tc>
        <w:tc>
          <w:tcPr>
            <w:tcW w:w="2149" w:type="dxa"/>
            <w:vMerge w:val="restart"/>
            <w:shd w:val="clear" w:color="auto" w:fill="C0C5CC"/>
          </w:tcPr>
          <w:p w14:paraId="6FABBF2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2AD1206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33D4ABD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0B3A4F"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E83D5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tcPr>
          <w:p w14:paraId="7886739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590E7C7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1BC9DC0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5E89311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BC8B7E7"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2E43CC2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9FC70BF"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647E5B80"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4CF65C5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2E09C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113A659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08576E0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1D25C4A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AD0CC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224234E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60F34E1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107A49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4D4225B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3F172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2D03CCE"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9B9974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FEC928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51BDE67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22E1E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8682EA6"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4FD27D5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591EF66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E-mail adres</w:t>
            </w:r>
          </w:p>
        </w:tc>
        <w:tc>
          <w:tcPr>
            <w:tcW w:w="5076" w:type="dxa"/>
            <w:shd w:val="clear" w:color="auto" w:fill="EAEBEE"/>
          </w:tcPr>
          <w:p w14:paraId="13E0978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4458837" w14:textId="77777777" w:rsidTr="005613EC">
        <w:trPr>
          <w:gridAfter w:val="1"/>
          <w:wAfter w:w="6" w:type="dxa"/>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1741210E"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B.</w:t>
            </w:r>
          </w:p>
        </w:tc>
        <w:tc>
          <w:tcPr>
            <w:tcW w:w="2149" w:type="dxa"/>
            <w:vMerge w:val="restart"/>
            <w:shd w:val="clear" w:color="auto" w:fill="C0C5CC"/>
          </w:tcPr>
          <w:p w14:paraId="389DCA2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186169F4"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6C2A6E0F"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32CD2D09"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52C0DAE"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7A87669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776B88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0928DA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7152163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703706" w:rsidRPr="00BF6DFC" w14:paraId="1573A9E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7ECEAED" w14:textId="77777777" w:rsidR="00703706" w:rsidRPr="00BF6DFC" w:rsidRDefault="00703706" w:rsidP="008B36CC">
            <w:pPr>
              <w:jc w:val="center"/>
              <w:rPr>
                <w:rFonts w:ascii="Aptos" w:hAnsi="Aptos" w:cstheme="minorHAnsi"/>
                <w:sz w:val="18"/>
                <w:szCs w:val="18"/>
              </w:rPr>
            </w:pPr>
          </w:p>
        </w:tc>
        <w:tc>
          <w:tcPr>
            <w:tcW w:w="2149" w:type="dxa"/>
            <w:vMerge/>
            <w:shd w:val="clear" w:color="auto" w:fill="C0C5CC"/>
            <w:vAlign w:val="center"/>
          </w:tcPr>
          <w:p w14:paraId="66FD712B"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23EB6E1E" w14:textId="4ECDA389"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Pr>
                <w:rFonts w:ascii="Aptos" w:hAnsi="Aptos" w:cstheme="minorHAnsi"/>
                <w:sz w:val="18"/>
                <w:szCs w:val="18"/>
              </w:rPr>
              <w:t>Omvang</w:t>
            </w:r>
          </w:p>
        </w:tc>
        <w:tc>
          <w:tcPr>
            <w:tcW w:w="5076" w:type="dxa"/>
            <w:shd w:val="clear" w:color="auto" w:fill="EAEBEE"/>
          </w:tcPr>
          <w:p w14:paraId="19EC332B"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97A5007" w14:textId="77777777" w:rsidTr="001C2E32">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3615BF3A" w14:textId="77777777" w:rsidR="00BF6DFC" w:rsidRPr="00BF6DFC" w:rsidRDefault="00BF6DFC" w:rsidP="008B36CC">
            <w:pPr>
              <w:jc w:val="center"/>
              <w:rPr>
                <w:rFonts w:ascii="Aptos" w:hAnsi="Aptos" w:cstheme="minorHAnsi"/>
                <w:sz w:val="18"/>
                <w:szCs w:val="18"/>
              </w:rPr>
            </w:pPr>
          </w:p>
        </w:tc>
        <w:tc>
          <w:tcPr>
            <w:tcW w:w="2149" w:type="dxa"/>
            <w:vMerge/>
            <w:vAlign w:val="center"/>
          </w:tcPr>
          <w:p w14:paraId="7B55E70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298C6137" w14:textId="2DE372C1" w:rsidR="00BF6DFC" w:rsidRPr="00CC21D9" w:rsidRDefault="00CC21D9" w:rsidP="00CC21D9">
            <w:pPr>
              <w:spacing w:line="260" w:lineRule="exact"/>
              <w:jc w:val="both"/>
              <w:cnfStyle w:val="000000000000" w:firstRow="0" w:lastRow="0" w:firstColumn="0" w:lastColumn="0" w:oddVBand="0" w:evenVBand="0" w:oddHBand="0" w:evenHBand="0" w:firstRowFirstColumn="0" w:firstRowLastColumn="0" w:lastRowFirstColumn="0" w:lastRowLastColumn="0"/>
              <w:rPr>
                <w:rFonts w:ascii="Aptos" w:hAnsi="Aptos"/>
                <w:b/>
                <w:bCs/>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BF6DFC" w:rsidRPr="00BF6DFC" w14:paraId="2199E6DF" w14:textId="77777777" w:rsidTr="005613EC">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345CD63D"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C.</w:t>
            </w:r>
          </w:p>
        </w:tc>
        <w:tc>
          <w:tcPr>
            <w:tcW w:w="8784" w:type="dxa"/>
            <w:gridSpan w:val="4"/>
            <w:shd w:val="clear" w:color="auto" w:fill="EAEBEE"/>
          </w:tcPr>
          <w:p w14:paraId="6893B6C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 xml:space="preserve">Voeg hier uw beschrijving toe van de referentieopdracht. Hieruit moet duidelijk blijken dat aan de kerncompetentie wordt voldaan. </w:t>
            </w:r>
          </w:p>
          <w:p w14:paraId="05D6E6B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205E348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5911F96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283AB58E" w14:textId="77777777" w:rsidR="00BF6DFC" w:rsidRPr="00BF6DFC" w:rsidRDefault="00BF6DFC" w:rsidP="00BF6DFC">
      <w:pPr>
        <w:spacing w:after="0" w:line="240" w:lineRule="auto"/>
        <w:rPr>
          <w:rFonts w:ascii="Aptos" w:eastAsia="Calibri" w:hAnsi="Aptos" w:cstheme="minorHAnsi"/>
          <w:b/>
          <w:color w:val="2E74B5"/>
          <w:sz w:val="18"/>
          <w:szCs w:val="18"/>
        </w:rPr>
      </w:pPr>
    </w:p>
    <w:p w14:paraId="6F53D96E" w14:textId="77777777" w:rsidR="00BF6DFC" w:rsidRPr="00BF6DFC" w:rsidRDefault="00BF6DFC" w:rsidP="00BF6DFC">
      <w:pPr>
        <w:rPr>
          <w:rFonts w:ascii="Aptos" w:eastAsia="Calibri" w:hAnsi="Aptos" w:cstheme="minorHAnsi"/>
          <w:b/>
          <w:color w:val="2E74B5"/>
          <w:sz w:val="18"/>
          <w:szCs w:val="18"/>
        </w:rPr>
      </w:pPr>
      <w:r w:rsidRPr="00BF6DFC">
        <w:rPr>
          <w:rFonts w:ascii="Aptos" w:eastAsia="Calibri" w:hAnsi="Aptos" w:cstheme="minorHAnsi"/>
          <w:b/>
          <w:color w:val="2E74B5"/>
          <w:sz w:val="18"/>
          <w:szCs w:val="18"/>
        </w:rPr>
        <w:br w:type="page"/>
      </w:r>
    </w:p>
    <w:p w14:paraId="7EC950C9" w14:textId="77777777" w:rsidR="00BF6DFC" w:rsidRPr="001D35CE" w:rsidRDefault="00BF6DFC" w:rsidP="00BF6DFC">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lastRenderedPageBreak/>
        <w:t>Referentiebeschrijving bij kerncompetentie 2</w:t>
      </w:r>
    </w:p>
    <w:p w14:paraId="0C2D2ABB" w14:textId="77777777" w:rsidR="00BF6DFC" w:rsidRPr="00BF6DFC" w:rsidRDefault="00BF6DFC" w:rsidP="00BF6DFC">
      <w:pPr>
        <w:spacing w:after="0" w:line="240" w:lineRule="auto"/>
        <w:rPr>
          <w:rFonts w:ascii="Aptos" w:hAnsi="Aptos" w:cstheme="minorHAnsi"/>
          <w:b/>
          <w:bCs/>
          <w:sz w:val="18"/>
          <w:szCs w:val="18"/>
        </w:rPr>
      </w:pPr>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035"/>
        <w:gridCol w:w="1553"/>
        <w:gridCol w:w="5076"/>
      </w:tblGrid>
      <w:tr w:rsidR="00BF6DFC" w:rsidRPr="00BF6DFC" w14:paraId="20524D71" w14:textId="77777777" w:rsidTr="001C2E3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3" w:type="dxa"/>
            <w:gridSpan w:val="2"/>
            <w:tcBorders>
              <w:top w:val="single" w:sz="4" w:space="0" w:color="auto"/>
              <w:left w:val="single" w:sz="4" w:space="0" w:color="auto"/>
              <w:bottom w:val="single" w:sz="4" w:space="0" w:color="auto"/>
            </w:tcBorders>
            <w:shd w:val="clear" w:color="auto" w:fill="2B4155"/>
            <w:hideMark/>
          </w:tcPr>
          <w:p w14:paraId="3BCCF737" w14:textId="77777777" w:rsidR="00BF6DFC" w:rsidRPr="00143413" w:rsidRDefault="00BF6DFC" w:rsidP="005613EC">
            <w:pPr>
              <w:spacing w:line="260" w:lineRule="exact"/>
              <w:jc w:val="both"/>
              <w:rPr>
                <w:rFonts w:ascii="Aptos" w:eastAsia="Verdana" w:hAnsi="Aptos" w:cs="Verdana"/>
                <w:sz w:val="18"/>
                <w:szCs w:val="18"/>
              </w:rPr>
            </w:pPr>
            <w:r w:rsidRPr="00143413">
              <w:rPr>
                <w:rFonts w:ascii="Aptos" w:eastAsia="Verdana" w:hAnsi="Aptos" w:cs="Verdana"/>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4134C40F" w14:textId="22A97C2E" w:rsidR="00BF6DFC" w:rsidRPr="00143413" w:rsidRDefault="00BF6DFC" w:rsidP="008B36CC">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143413">
              <w:rPr>
                <w:rFonts w:ascii="Aptos" w:hAnsi="Aptos" w:cstheme="minorHAnsi"/>
                <w:sz w:val="18"/>
                <w:szCs w:val="18"/>
              </w:rPr>
              <w:t xml:space="preserve"> </w:t>
            </w:r>
            <w:r w:rsidR="002D6A63" w:rsidRPr="002D6A63">
              <w:rPr>
                <w:rFonts w:ascii="Aptos" w:hAnsi="Aptos" w:cstheme="minorHAnsi"/>
                <w:sz w:val="18"/>
                <w:szCs w:val="18"/>
              </w:rPr>
              <w:t>&lt;naam inschrijver&gt;</w:t>
            </w:r>
          </w:p>
        </w:tc>
      </w:tr>
      <w:tr w:rsidR="00BF6DFC" w:rsidRPr="00BF6DFC" w14:paraId="76C12E73" w14:textId="77777777" w:rsidTr="005613EC">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left w:val="single" w:sz="4" w:space="0" w:color="auto"/>
              <w:bottom w:val="single" w:sz="4" w:space="0" w:color="auto"/>
              <w:right w:val="single" w:sz="4" w:space="0" w:color="auto"/>
            </w:tcBorders>
            <w:shd w:val="clear" w:color="auto" w:fill="2B4155"/>
          </w:tcPr>
          <w:p w14:paraId="7245B1C1" w14:textId="6AEACB94" w:rsidR="00BF6DFC" w:rsidRPr="00B4439C" w:rsidRDefault="00BF6DFC" w:rsidP="008B36CC">
            <w:pPr>
              <w:rPr>
                <w:rFonts w:ascii="Aptos" w:hAnsi="Aptos" w:cstheme="minorHAnsi"/>
                <w:color w:val="FFFFFF" w:themeColor="background1"/>
                <w:sz w:val="18"/>
                <w:szCs w:val="18"/>
              </w:rPr>
            </w:pPr>
            <w:r w:rsidRPr="005613EC">
              <w:rPr>
                <w:rFonts w:ascii="Aptos" w:hAnsi="Aptos" w:cstheme="minorHAnsi"/>
                <w:color w:val="FFFFFF" w:themeColor="background1"/>
                <w:sz w:val="18"/>
                <w:szCs w:val="18"/>
              </w:rPr>
              <w:t>Kerncompetentie 2:</w:t>
            </w:r>
            <w:r w:rsidR="00B4439C">
              <w:rPr>
                <w:rFonts w:ascii="Aptos" w:hAnsi="Aptos" w:cstheme="minorHAnsi"/>
                <w:color w:val="FFFFFF" w:themeColor="background1"/>
                <w:sz w:val="18"/>
                <w:szCs w:val="18"/>
              </w:rPr>
              <w:t xml:space="preserve"> </w:t>
            </w:r>
            <w:r w:rsidR="00B4439C" w:rsidRPr="00B4439C">
              <w:rPr>
                <w:rFonts w:ascii="Aptos" w:hAnsi="Aptos" w:cstheme="minorHAnsi"/>
                <w:color w:val="FFFFFF" w:themeColor="background1"/>
                <w:sz w:val="18"/>
                <w:szCs w:val="18"/>
              </w:rPr>
              <w:t>Ervaring met het leveren en onderhouden van een Repromachines aan een organisatie in het onderwijs.</w:t>
            </w:r>
          </w:p>
        </w:tc>
      </w:tr>
      <w:tr w:rsidR="00BF6DFC" w:rsidRPr="00BF6DFC" w14:paraId="1D6E2025" w14:textId="77777777" w:rsidTr="008B36CC">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tcBorders>
            <w:hideMark/>
          </w:tcPr>
          <w:p w14:paraId="6C1FDCFF" w14:textId="77777777" w:rsidR="00BF6DFC" w:rsidRPr="00BF6DFC" w:rsidRDefault="00BF6DFC" w:rsidP="008B36CC">
            <w:pPr>
              <w:tabs>
                <w:tab w:val="left" w:pos="720"/>
              </w:tabs>
              <w:rPr>
                <w:rFonts w:ascii="Aptos" w:hAnsi="Aptos" w:cstheme="minorHAnsi"/>
                <w:sz w:val="18"/>
                <w:szCs w:val="18"/>
              </w:rPr>
            </w:pPr>
          </w:p>
        </w:tc>
      </w:tr>
      <w:tr w:rsidR="00BF6DFC" w:rsidRPr="00BF6DFC" w14:paraId="1B4C68A8" w14:textId="77777777" w:rsidTr="001C2E32">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24D3E883"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A.</w:t>
            </w:r>
          </w:p>
        </w:tc>
        <w:tc>
          <w:tcPr>
            <w:tcW w:w="2035" w:type="dxa"/>
            <w:vMerge w:val="restart"/>
            <w:shd w:val="clear" w:color="auto" w:fill="C0C5CC"/>
          </w:tcPr>
          <w:p w14:paraId="708B9E7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374C0464"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7A514837"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641B26D"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D57C67A"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tcPr>
          <w:p w14:paraId="0B66212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6813493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46EC673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6D1CAA76"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5166F7EF"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76425ADF"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AA50F0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593F513E"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5291BDA"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FC46321"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2C1BE95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45D38E4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600684F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3BC4DD2A"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51E65A4"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3A2E30B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90F20F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74715B34"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F771442"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A657718"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7196773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3469166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3E8C827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3F667F6"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65104D1"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6D327B6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44B5D29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E-mail adres</w:t>
            </w:r>
          </w:p>
        </w:tc>
        <w:tc>
          <w:tcPr>
            <w:tcW w:w="5076" w:type="dxa"/>
            <w:shd w:val="clear" w:color="auto" w:fill="EAEBEE"/>
          </w:tcPr>
          <w:p w14:paraId="0E5D14D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3EC40D31" w14:textId="77777777" w:rsidTr="001C2E32">
        <w:trPr>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3EFEFDA4"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B.</w:t>
            </w:r>
          </w:p>
        </w:tc>
        <w:tc>
          <w:tcPr>
            <w:tcW w:w="2035" w:type="dxa"/>
            <w:vMerge w:val="restart"/>
            <w:shd w:val="clear" w:color="auto" w:fill="C0C5CC"/>
          </w:tcPr>
          <w:p w14:paraId="57555C0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00B8AED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48186BAF" w14:textId="77777777" w:rsidR="00BF6DFC" w:rsidRPr="005613E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6BE802E5" w14:textId="77777777" w:rsidR="00BF6DFC" w:rsidRPr="005613E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88842EE"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23AF057"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2A22DD6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6954B5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7877D737"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703706" w:rsidRPr="00BF6DFC" w14:paraId="7AD6A275"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94BA976" w14:textId="77777777" w:rsidR="00703706" w:rsidRPr="00BF6DFC" w:rsidRDefault="00703706" w:rsidP="008B36CC">
            <w:pPr>
              <w:jc w:val="center"/>
              <w:rPr>
                <w:rFonts w:ascii="Aptos" w:hAnsi="Aptos" w:cstheme="minorHAnsi"/>
                <w:sz w:val="18"/>
                <w:szCs w:val="18"/>
              </w:rPr>
            </w:pPr>
          </w:p>
        </w:tc>
        <w:tc>
          <w:tcPr>
            <w:tcW w:w="2035" w:type="dxa"/>
            <w:vMerge/>
            <w:shd w:val="clear" w:color="auto" w:fill="C0C5CC"/>
            <w:vAlign w:val="center"/>
          </w:tcPr>
          <w:p w14:paraId="76B0FD5D"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EF4CF65" w14:textId="0237F350"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Pr>
                <w:rFonts w:ascii="Aptos" w:hAnsi="Aptos" w:cstheme="minorHAnsi"/>
                <w:sz w:val="18"/>
                <w:szCs w:val="18"/>
              </w:rPr>
              <w:t>Omvang</w:t>
            </w:r>
          </w:p>
        </w:tc>
        <w:tc>
          <w:tcPr>
            <w:tcW w:w="5076" w:type="dxa"/>
            <w:shd w:val="clear" w:color="auto" w:fill="EAEBEE"/>
          </w:tcPr>
          <w:p w14:paraId="10C54437" w14:textId="77777777" w:rsidR="00703706" w:rsidRPr="005613E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1C2E32" w:rsidRPr="00BF6DFC" w14:paraId="0EE5CAE3"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E7C784F" w14:textId="77777777" w:rsidR="001C2E32" w:rsidRPr="00BF6DFC" w:rsidRDefault="001C2E32" w:rsidP="001C2E32">
            <w:pPr>
              <w:jc w:val="center"/>
              <w:rPr>
                <w:rFonts w:ascii="Aptos" w:hAnsi="Aptos" w:cstheme="minorHAnsi"/>
                <w:sz w:val="18"/>
                <w:szCs w:val="18"/>
              </w:rPr>
            </w:pPr>
          </w:p>
        </w:tc>
        <w:tc>
          <w:tcPr>
            <w:tcW w:w="2035" w:type="dxa"/>
            <w:vMerge/>
            <w:shd w:val="clear" w:color="auto" w:fill="C0C5CC"/>
            <w:vAlign w:val="center"/>
          </w:tcPr>
          <w:p w14:paraId="58202BFD" w14:textId="77777777" w:rsidR="001C2E32" w:rsidRPr="00BF6DFC" w:rsidRDefault="001C2E32" w:rsidP="001C2E32">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65447913" w14:textId="2C025232" w:rsidR="001C2E32" w:rsidRPr="00CC21D9" w:rsidRDefault="00CC21D9" w:rsidP="001C2E32">
            <w:pPr>
              <w:cnfStyle w:val="000000000000" w:firstRow="0" w:lastRow="0" w:firstColumn="0" w:lastColumn="0" w:oddVBand="0" w:evenVBand="0" w:oddHBand="0" w:evenHBand="0" w:firstRowFirstColumn="0" w:firstRowLastColumn="0" w:lastRowFirstColumn="0" w:lastRowLastColumn="0"/>
              <w:rPr>
                <w:rFonts w:ascii="Aptos" w:hAnsi="Aptos" w:cstheme="minorHAnsi"/>
                <w:b/>
                <w:bCs/>
                <w:i/>
                <w:iCs/>
                <w:color w:val="000000" w:themeColor="text1"/>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BF6DFC" w:rsidRPr="00BF6DFC" w14:paraId="318B3C22" w14:textId="77777777" w:rsidTr="001C2E32">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20A5190B"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C.</w:t>
            </w:r>
          </w:p>
        </w:tc>
        <w:tc>
          <w:tcPr>
            <w:tcW w:w="8664" w:type="dxa"/>
            <w:gridSpan w:val="3"/>
            <w:shd w:val="clear" w:color="auto" w:fill="EAEBEE"/>
          </w:tcPr>
          <w:p w14:paraId="78BE85C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Voeg hier uw beschrijving toe van de referentieopdracht. Hieruit moet duidelijk blijken dat aan de kerncompetentie wordt voldaan.</w:t>
            </w:r>
          </w:p>
          <w:p w14:paraId="401EE16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7BBA42F2"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EAEBEE"/>
                <w:sz w:val="18"/>
                <w:szCs w:val="18"/>
              </w:rPr>
            </w:pPr>
          </w:p>
          <w:p w14:paraId="33A73AE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458EAF21" w14:textId="77777777" w:rsidR="00BF6DFC" w:rsidRDefault="00BF6DFC" w:rsidP="00BF6DFC">
      <w:pPr>
        <w:spacing w:after="0" w:line="240" w:lineRule="auto"/>
        <w:rPr>
          <w:rFonts w:ascii="Aptos" w:hAnsi="Aptos" w:cstheme="minorHAnsi"/>
          <w:sz w:val="18"/>
          <w:szCs w:val="18"/>
        </w:rPr>
      </w:pPr>
    </w:p>
    <w:p w14:paraId="778554AC" w14:textId="77777777" w:rsidR="005D4085" w:rsidRDefault="005D4085" w:rsidP="00BF6DFC">
      <w:pPr>
        <w:spacing w:after="0" w:line="240" w:lineRule="auto"/>
        <w:rPr>
          <w:rFonts w:ascii="Aptos" w:hAnsi="Aptos" w:cstheme="minorHAnsi"/>
          <w:sz w:val="18"/>
          <w:szCs w:val="18"/>
        </w:rPr>
      </w:pPr>
    </w:p>
    <w:p w14:paraId="22374094" w14:textId="77777777" w:rsidR="005D4085" w:rsidRDefault="005D4085" w:rsidP="00BF6DFC">
      <w:pPr>
        <w:spacing w:after="0" w:line="240" w:lineRule="auto"/>
        <w:rPr>
          <w:rFonts w:ascii="Aptos" w:hAnsi="Aptos" w:cstheme="minorHAnsi"/>
          <w:sz w:val="18"/>
          <w:szCs w:val="18"/>
        </w:rPr>
      </w:pPr>
    </w:p>
    <w:p w14:paraId="771148F7" w14:textId="77777777" w:rsidR="005D4085" w:rsidRDefault="005D4085" w:rsidP="00BF6DFC">
      <w:pPr>
        <w:spacing w:after="0" w:line="240" w:lineRule="auto"/>
        <w:rPr>
          <w:rFonts w:ascii="Aptos" w:hAnsi="Aptos" w:cstheme="minorHAnsi"/>
          <w:sz w:val="18"/>
          <w:szCs w:val="18"/>
        </w:rPr>
      </w:pPr>
    </w:p>
    <w:p w14:paraId="7ECB2A26" w14:textId="77777777" w:rsidR="005D4085" w:rsidRDefault="005D4085" w:rsidP="00BF6DFC">
      <w:pPr>
        <w:spacing w:after="0" w:line="240" w:lineRule="auto"/>
        <w:rPr>
          <w:rFonts w:ascii="Aptos" w:hAnsi="Aptos" w:cstheme="minorHAnsi"/>
          <w:sz w:val="18"/>
          <w:szCs w:val="18"/>
        </w:rPr>
      </w:pPr>
    </w:p>
    <w:p w14:paraId="1F6FD5C7" w14:textId="77777777" w:rsidR="005D4085" w:rsidRDefault="005D4085" w:rsidP="00BF6DFC">
      <w:pPr>
        <w:spacing w:after="0" w:line="240" w:lineRule="auto"/>
        <w:rPr>
          <w:rFonts w:ascii="Aptos" w:hAnsi="Aptos" w:cstheme="minorHAnsi"/>
          <w:sz w:val="18"/>
          <w:szCs w:val="18"/>
        </w:rPr>
      </w:pPr>
    </w:p>
    <w:p w14:paraId="47324333" w14:textId="77777777" w:rsidR="005D4085" w:rsidRDefault="005D4085" w:rsidP="00BF6DFC">
      <w:pPr>
        <w:spacing w:after="0" w:line="240" w:lineRule="auto"/>
        <w:rPr>
          <w:rFonts w:ascii="Aptos" w:hAnsi="Aptos" w:cstheme="minorHAnsi"/>
          <w:sz w:val="18"/>
          <w:szCs w:val="18"/>
        </w:rPr>
      </w:pPr>
    </w:p>
    <w:p w14:paraId="3E6917AE" w14:textId="77777777" w:rsidR="005D4085" w:rsidRDefault="005D4085" w:rsidP="00BF6DFC">
      <w:pPr>
        <w:spacing w:after="0" w:line="240" w:lineRule="auto"/>
        <w:rPr>
          <w:rFonts w:ascii="Aptos" w:hAnsi="Aptos" w:cstheme="minorHAnsi"/>
          <w:sz w:val="18"/>
          <w:szCs w:val="18"/>
        </w:rPr>
      </w:pPr>
    </w:p>
    <w:p w14:paraId="07D1B54E" w14:textId="77777777" w:rsidR="005D4085" w:rsidRDefault="005D4085" w:rsidP="00BF6DFC">
      <w:pPr>
        <w:spacing w:after="0" w:line="240" w:lineRule="auto"/>
        <w:rPr>
          <w:rFonts w:ascii="Aptos" w:hAnsi="Aptos" w:cstheme="minorHAnsi"/>
          <w:sz w:val="18"/>
          <w:szCs w:val="18"/>
        </w:rPr>
      </w:pPr>
    </w:p>
    <w:p w14:paraId="5EBACD04" w14:textId="77777777" w:rsidR="005D4085" w:rsidRDefault="005D4085" w:rsidP="00BF6DFC">
      <w:pPr>
        <w:spacing w:after="0" w:line="240" w:lineRule="auto"/>
        <w:rPr>
          <w:rFonts w:ascii="Aptos" w:hAnsi="Aptos" w:cstheme="minorHAnsi"/>
          <w:sz w:val="18"/>
          <w:szCs w:val="18"/>
        </w:rPr>
      </w:pPr>
    </w:p>
    <w:p w14:paraId="2D9A33A0" w14:textId="77777777" w:rsidR="005D4085" w:rsidRDefault="005D4085" w:rsidP="00BF6DFC">
      <w:pPr>
        <w:spacing w:after="0" w:line="240" w:lineRule="auto"/>
        <w:rPr>
          <w:rFonts w:ascii="Aptos" w:hAnsi="Aptos" w:cstheme="minorHAnsi"/>
          <w:sz w:val="18"/>
          <w:szCs w:val="18"/>
        </w:rPr>
      </w:pPr>
    </w:p>
    <w:p w14:paraId="46DBF101" w14:textId="77777777" w:rsidR="005D4085" w:rsidRDefault="005D4085" w:rsidP="00BF6DFC">
      <w:pPr>
        <w:spacing w:after="0" w:line="240" w:lineRule="auto"/>
        <w:rPr>
          <w:rFonts w:ascii="Aptos" w:hAnsi="Aptos" w:cstheme="minorHAnsi"/>
          <w:sz w:val="18"/>
          <w:szCs w:val="18"/>
        </w:rPr>
      </w:pPr>
    </w:p>
    <w:p w14:paraId="72DBBE56" w14:textId="77777777" w:rsidR="005D4085" w:rsidRDefault="005D4085" w:rsidP="00BF6DFC">
      <w:pPr>
        <w:spacing w:after="0" w:line="240" w:lineRule="auto"/>
        <w:rPr>
          <w:rFonts w:ascii="Aptos" w:hAnsi="Aptos" w:cstheme="minorHAnsi"/>
          <w:sz w:val="18"/>
          <w:szCs w:val="18"/>
        </w:rPr>
      </w:pPr>
    </w:p>
    <w:p w14:paraId="1025B408" w14:textId="77777777" w:rsidR="005D4085" w:rsidRDefault="005D4085" w:rsidP="00BF6DFC">
      <w:pPr>
        <w:spacing w:after="0" w:line="240" w:lineRule="auto"/>
        <w:rPr>
          <w:rFonts w:ascii="Aptos" w:hAnsi="Aptos" w:cstheme="minorHAnsi"/>
          <w:sz w:val="18"/>
          <w:szCs w:val="18"/>
        </w:rPr>
      </w:pPr>
    </w:p>
    <w:p w14:paraId="613D9051" w14:textId="77777777" w:rsidR="005D4085" w:rsidRDefault="005D4085" w:rsidP="00BF6DFC">
      <w:pPr>
        <w:spacing w:after="0" w:line="240" w:lineRule="auto"/>
        <w:rPr>
          <w:rFonts w:ascii="Aptos" w:hAnsi="Aptos" w:cstheme="minorHAnsi"/>
          <w:sz w:val="18"/>
          <w:szCs w:val="18"/>
        </w:rPr>
      </w:pPr>
    </w:p>
    <w:p w14:paraId="5ED74728" w14:textId="77777777" w:rsidR="005D4085" w:rsidRDefault="005D4085" w:rsidP="00BF6DFC">
      <w:pPr>
        <w:spacing w:after="0" w:line="240" w:lineRule="auto"/>
        <w:rPr>
          <w:rFonts w:ascii="Aptos" w:hAnsi="Aptos" w:cstheme="minorHAnsi"/>
          <w:sz w:val="18"/>
          <w:szCs w:val="18"/>
        </w:rPr>
      </w:pPr>
    </w:p>
    <w:p w14:paraId="64B065C4" w14:textId="77777777" w:rsidR="005D4085" w:rsidRDefault="005D4085" w:rsidP="00BF6DFC">
      <w:pPr>
        <w:spacing w:after="0" w:line="240" w:lineRule="auto"/>
        <w:rPr>
          <w:rFonts w:ascii="Aptos" w:hAnsi="Aptos" w:cstheme="minorHAnsi"/>
          <w:sz w:val="18"/>
          <w:szCs w:val="18"/>
        </w:rPr>
      </w:pPr>
    </w:p>
    <w:p w14:paraId="6729F1C5" w14:textId="77777777" w:rsidR="005D4085" w:rsidRDefault="005D4085" w:rsidP="00BF6DFC">
      <w:pPr>
        <w:spacing w:after="0" w:line="240" w:lineRule="auto"/>
        <w:rPr>
          <w:rFonts w:ascii="Aptos" w:hAnsi="Aptos" w:cstheme="minorHAnsi"/>
          <w:sz w:val="18"/>
          <w:szCs w:val="18"/>
        </w:rPr>
      </w:pPr>
    </w:p>
    <w:p w14:paraId="0B63A52A" w14:textId="77777777" w:rsidR="005D4085" w:rsidRDefault="005D4085" w:rsidP="00BF6DFC">
      <w:pPr>
        <w:spacing w:after="0" w:line="240" w:lineRule="auto"/>
        <w:rPr>
          <w:rFonts w:ascii="Aptos" w:hAnsi="Aptos" w:cstheme="minorHAnsi"/>
          <w:sz w:val="18"/>
          <w:szCs w:val="18"/>
        </w:rPr>
      </w:pPr>
    </w:p>
    <w:p w14:paraId="38DA7AC2" w14:textId="77777777" w:rsidR="005D4085" w:rsidRDefault="005D4085" w:rsidP="00BF6DFC">
      <w:pPr>
        <w:spacing w:after="0" w:line="240" w:lineRule="auto"/>
        <w:rPr>
          <w:rFonts w:ascii="Aptos" w:hAnsi="Aptos" w:cstheme="minorHAnsi"/>
          <w:sz w:val="18"/>
          <w:szCs w:val="18"/>
        </w:rPr>
      </w:pPr>
    </w:p>
    <w:p w14:paraId="7C137BEB" w14:textId="77777777" w:rsidR="005D4085" w:rsidRDefault="005D4085" w:rsidP="00BF6DFC">
      <w:pPr>
        <w:spacing w:after="0" w:line="240" w:lineRule="auto"/>
        <w:rPr>
          <w:rFonts w:ascii="Aptos" w:hAnsi="Aptos" w:cstheme="minorHAnsi"/>
          <w:sz w:val="18"/>
          <w:szCs w:val="18"/>
        </w:rPr>
      </w:pPr>
    </w:p>
    <w:p w14:paraId="679F878D" w14:textId="77777777" w:rsidR="005D4085" w:rsidRDefault="005D4085" w:rsidP="00BF6DFC">
      <w:pPr>
        <w:spacing w:after="0" w:line="240" w:lineRule="auto"/>
        <w:rPr>
          <w:rFonts w:ascii="Aptos" w:hAnsi="Aptos" w:cstheme="minorHAnsi"/>
          <w:sz w:val="18"/>
          <w:szCs w:val="18"/>
        </w:rPr>
      </w:pPr>
    </w:p>
    <w:p w14:paraId="0091ED5B" w14:textId="77777777" w:rsidR="005D4085" w:rsidRDefault="005D4085" w:rsidP="00BF6DFC">
      <w:pPr>
        <w:spacing w:after="0" w:line="240" w:lineRule="auto"/>
        <w:rPr>
          <w:rFonts w:ascii="Aptos" w:hAnsi="Aptos" w:cstheme="minorHAnsi"/>
          <w:sz w:val="18"/>
          <w:szCs w:val="18"/>
        </w:rPr>
      </w:pPr>
    </w:p>
    <w:sectPr w:rsidR="005D4085" w:rsidSect="007E2F52">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DD1655" w14:textId="77777777" w:rsidR="004C6A23" w:rsidRDefault="004C6A23" w:rsidP="00C91125">
      <w:pPr>
        <w:spacing w:after="0" w:line="240" w:lineRule="auto"/>
      </w:pPr>
      <w:r>
        <w:separator/>
      </w:r>
    </w:p>
  </w:endnote>
  <w:endnote w:type="continuationSeparator" w:id="0">
    <w:p w14:paraId="4FCC6ABB" w14:textId="77777777" w:rsidR="004C6A23" w:rsidRDefault="004C6A23" w:rsidP="00C91125">
      <w:pPr>
        <w:spacing w:after="0" w:line="240" w:lineRule="auto"/>
      </w:pPr>
      <w:r>
        <w:continuationSeparator/>
      </w:r>
    </w:p>
  </w:endnote>
  <w:endnote w:type="continuationNotice" w:id="1">
    <w:p w14:paraId="31CD7B61" w14:textId="77777777" w:rsidR="004C6A23" w:rsidRDefault="004C6A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70" w:vertAnchor="page" w:tblpY="15990"/>
      <w:tblW w:w="97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51"/>
    </w:tblGrid>
    <w:tr w:rsidR="00A35F96" w:rsidRPr="00AB503C" w14:paraId="6892F753" w14:textId="77777777" w:rsidTr="007E2F52">
      <w:trPr>
        <w:trHeight w:hRule="exact" w:val="510"/>
      </w:trPr>
      <w:tc>
        <w:tcPr>
          <w:tcW w:w="9751" w:type="dxa"/>
          <w:vAlign w:val="center"/>
        </w:tcPr>
        <w:p w14:paraId="36F8243D" w14:textId="7B088622" w:rsidR="00A35F96" w:rsidRPr="00AB503C" w:rsidRDefault="00A35F96" w:rsidP="00A35F96">
          <w:pPr>
            <w:pStyle w:val="xvany"/>
            <w:rPr>
              <w:rFonts w:ascii="Aptos" w:hAnsi="Aptos"/>
            </w:rPr>
          </w:pPr>
          <w:r w:rsidRPr="00AB503C">
            <w:rPr>
              <w:rFonts w:ascii="Aptos" w:hAnsi="Aptos"/>
            </w:rPr>
            <w:fldChar w:fldCharType="begin"/>
          </w:r>
          <w:r w:rsidRPr="00AB503C">
            <w:rPr>
              <w:rFonts w:ascii="Aptos" w:hAnsi="Aptos"/>
            </w:rPr>
            <w:instrText xml:space="preserve"> PAGE  \* Arabic  \* MERGEFORMAT </w:instrText>
          </w:r>
          <w:r w:rsidRPr="00AB503C">
            <w:rPr>
              <w:rFonts w:ascii="Aptos" w:hAnsi="Aptos"/>
            </w:rPr>
            <w:fldChar w:fldCharType="separate"/>
          </w:r>
          <w:r w:rsidRPr="00AB503C">
            <w:rPr>
              <w:rFonts w:ascii="Aptos" w:hAnsi="Aptos"/>
              <w:noProof/>
            </w:rPr>
            <w:t>2</w:t>
          </w:r>
          <w:r w:rsidRPr="00AB503C">
            <w:rPr>
              <w:rFonts w:ascii="Aptos" w:hAnsi="Aptos"/>
            </w:rPr>
            <w:fldChar w:fldCharType="end"/>
          </w:r>
          <w:r w:rsidRPr="00AB503C">
            <w:rPr>
              <w:rFonts w:ascii="Aptos" w:hAnsi="Aptos"/>
            </w:rPr>
            <w:t xml:space="preserve"> van </w:t>
          </w:r>
          <w:r w:rsidR="00AB503C" w:rsidRPr="00AB503C">
            <w:rPr>
              <w:rFonts w:ascii="Aptos" w:hAnsi="Aptos"/>
            </w:rPr>
            <w:fldChar w:fldCharType="begin"/>
          </w:r>
          <w:r w:rsidR="00AB503C" w:rsidRPr="00AB503C">
            <w:rPr>
              <w:rFonts w:ascii="Aptos" w:hAnsi="Aptos"/>
            </w:rPr>
            <w:instrText>SECTIONPAGES  \* Arabic  \* MERGEFORMAT</w:instrText>
          </w:r>
          <w:r w:rsidR="00AB503C" w:rsidRPr="00AB503C">
            <w:rPr>
              <w:rFonts w:ascii="Aptos" w:hAnsi="Aptos"/>
            </w:rPr>
            <w:fldChar w:fldCharType="separate"/>
          </w:r>
          <w:r w:rsidR="00B4439C">
            <w:rPr>
              <w:rFonts w:ascii="Aptos" w:hAnsi="Aptos"/>
              <w:noProof/>
            </w:rPr>
            <w:t>2</w:t>
          </w:r>
          <w:r w:rsidR="00AB503C" w:rsidRPr="00AB503C">
            <w:rPr>
              <w:rFonts w:ascii="Aptos" w:hAnsi="Aptos"/>
              <w:noProof/>
            </w:rPr>
            <w:fldChar w:fldCharType="end"/>
          </w:r>
        </w:p>
      </w:tc>
    </w:tr>
  </w:tbl>
  <w:p w14:paraId="0BB77B54" w14:textId="38659CA1" w:rsidR="000F3D9B" w:rsidRDefault="00137873">
    <w:pPr>
      <w:pStyle w:val="Voettekst"/>
    </w:pPr>
    <w:r>
      <w:rPr>
        <w:noProof/>
      </w:rPr>
      <w:drawing>
        <wp:anchor distT="0" distB="0" distL="114300" distR="114300" simplePos="0" relativeHeight="251658242" behindDoc="1" locked="1" layoutInCell="1" allowOverlap="1" wp14:anchorId="2D36A32F" wp14:editId="321A8A5D">
          <wp:simplePos x="0" y="0"/>
          <wp:positionH relativeFrom="page">
            <wp:posOffset>5593715</wp:posOffset>
          </wp:positionH>
          <wp:positionV relativeFrom="page">
            <wp:align>bottom</wp:align>
          </wp:positionV>
          <wp:extent cx="1691640" cy="2681605"/>
          <wp:effectExtent l="0" t="0" r="3810" b="4445"/>
          <wp:wrapNone/>
          <wp:docPr id="1808808206" name="Graphic 18088082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1664574" name="Graphic 111166457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91640" cy="2681605"/>
                  </a:xfrm>
                  <a:prstGeom prst="rect">
                    <a:avLst/>
                  </a:prstGeom>
                </pic:spPr>
              </pic:pic>
            </a:graphicData>
          </a:graphic>
          <wp14:sizeRelH relativeFrom="margin">
            <wp14:pctWidth>0</wp14:pctWidth>
          </wp14:sizeRelH>
          <wp14:sizeRelV relativeFrom="margin">
            <wp14:pctHeight>0</wp14:pctHeight>
          </wp14:sizeRelV>
        </wp:anchor>
      </w:drawing>
    </w:r>
    <w:r w:rsidR="00F3141B">
      <w:rPr>
        <w:noProof/>
      </w:rPr>
      <mc:AlternateContent>
        <mc:Choice Requires="wps">
          <w:drawing>
            <wp:anchor distT="0" distB="0" distL="114300" distR="114300" simplePos="0" relativeHeight="251658241" behindDoc="1" locked="1" layoutInCell="1" allowOverlap="1" wp14:anchorId="6A2F26B9" wp14:editId="474D2B6B">
              <wp:simplePos x="0" y="0"/>
              <wp:positionH relativeFrom="page">
                <wp:align>left</wp:align>
              </wp:positionH>
              <wp:positionV relativeFrom="page">
                <wp:align>bottom</wp:align>
              </wp:positionV>
              <wp:extent cx="7558405" cy="826770"/>
              <wp:effectExtent l="0" t="0" r="4445" b="0"/>
              <wp:wrapNone/>
              <wp:docPr id="1341790051" name="Rechthoek 3"/>
              <wp:cNvGraphicFramePr/>
              <a:graphic xmlns:a="http://schemas.openxmlformats.org/drawingml/2006/main">
                <a:graphicData uri="http://schemas.microsoft.com/office/word/2010/wordprocessingShape">
                  <wps:wsp>
                    <wps:cNvSpPr/>
                    <wps:spPr>
                      <a:xfrm>
                        <a:off x="0" y="0"/>
                        <a:ext cx="7558405" cy="826770"/>
                      </a:xfrm>
                      <a:prstGeom prst="rect">
                        <a:avLst/>
                      </a:prstGeom>
                      <a:solidFill>
                        <a:srgbClr val="2B415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C3E2F77" w14:textId="77777777" w:rsidR="00F3141B" w:rsidRPr="00BF6DFC" w:rsidRDefault="00F3141B" w:rsidP="00F3141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2F26B9" id="Rechthoek 3" o:spid="_x0000_s1026" style="position:absolute;margin-left:0;margin-top:0;width:595.15pt;height:65.1pt;z-index:-251658239;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" fillcolor="#2b4155" stroked="f" strokeweight="1pt">
              <v:textbox>
                <w:txbxContent>
                  <w:p w14:paraId="4C3E2F77" w14:textId="77777777" w:rsidR="00F3141B" w:rsidRPr="00BF6DFC" w:rsidRDefault="00F3141B" w:rsidP="00F3141B"/>
                </w:txbxContent>
              </v:textbox>
              <w10:wrap anchorx="page" anchory="pag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FE2ECD" w14:textId="77777777" w:rsidR="004C6A23" w:rsidRDefault="004C6A23" w:rsidP="00C91125">
      <w:pPr>
        <w:spacing w:after="0" w:line="240" w:lineRule="auto"/>
      </w:pPr>
      <w:r>
        <w:separator/>
      </w:r>
    </w:p>
  </w:footnote>
  <w:footnote w:type="continuationSeparator" w:id="0">
    <w:p w14:paraId="2F18D9A7" w14:textId="77777777" w:rsidR="004C6A23" w:rsidRDefault="004C6A23" w:rsidP="00C91125">
      <w:pPr>
        <w:spacing w:after="0" w:line="240" w:lineRule="auto"/>
      </w:pPr>
      <w:r>
        <w:continuationSeparator/>
      </w:r>
    </w:p>
  </w:footnote>
  <w:footnote w:type="continuationNotice" w:id="1">
    <w:p w14:paraId="50CE8E6A" w14:textId="77777777" w:rsidR="004C6A23" w:rsidRDefault="004C6A2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FA442" w14:textId="0FB74B89" w:rsidR="00C91125" w:rsidRDefault="00C91125">
    <w:pPr>
      <w:pStyle w:val="Koptekst"/>
    </w:pPr>
    <w:r>
      <w:rPr>
        <w:noProof/>
      </w:rPr>
      <w:drawing>
        <wp:anchor distT="0" distB="0" distL="114300" distR="114300" simplePos="0" relativeHeight="251658240" behindDoc="1" locked="1" layoutInCell="1" allowOverlap="1" wp14:anchorId="05D976CD" wp14:editId="2E1794E1">
          <wp:simplePos x="0" y="0"/>
          <wp:positionH relativeFrom="page">
            <wp:align>right</wp:align>
          </wp:positionH>
          <wp:positionV relativeFrom="page">
            <wp:posOffset>-241300</wp:posOffset>
          </wp:positionV>
          <wp:extent cx="7559675" cy="2308225"/>
          <wp:effectExtent l="0" t="0" r="3175" b="0"/>
          <wp:wrapNone/>
          <wp:docPr id="82952168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521689" name="Graphic 829521689"/>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9675" cy="23082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B9772B"/>
    <w:multiLevelType w:val="hybridMultilevel"/>
    <w:tmpl w:val="F94699CA"/>
    <w:lvl w:ilvl="0" w:tplc="829ACF94">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5DB5D86"/>
    <w:multiLevelType w:val="hybridMultilevel"/>
    <w:tmpl w:val="670CB69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496072040">
    <w:abstractNumId w:val="1"/>
  </w:num>
  <w:num w:numId="2" w16cid:durableId="8846847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4C99C5F"/>
    <w:rsid w:val="00007E62"/>
    <w:rsid w:val="00032409"/>
    <w:rsid w:val="000E5FB6"/>
    <w:rsid w:val="000F3D9B"/>
    <w:rsid w:val="00116073"/>
    <w:rsid w:val="00137873"/>
    <w:rsid w:val="00143413"/>
    <w:rsid w:val="0016105B"/>
    <w:rsid w:val="0017334A"/>
    <w:rsid w:val="00180FDF"/>
    <w:rsid w:val="001963B3"/>
    <w:rsid w:val="001C2E32"/>
    <w:rsid w:val="001D14B1"/>
    <w:rsid w:val="001D35CE"/>
    <w:rsid w:val="00233814"/>
    <w:rsid w:val="0025580E"/>
    <w:rsid w:val="00255B1C"/>
    <w:rsid w:val="002B30DF"/>
    <w:rsid w:val="002B536A"/>
    <w:rsid w:val="002D6A63"/>
    <w:rsid w:val="00300944"/>
    <w:rsid w:val="00311C42"/>
    <w:rsid w:val="003678C3"/>
    <w:rsid w:val="0037575F"/>
    <w:rsid w:val="003A7A71"/>
    <w:rsid w:val="003B0781"/>
    <w:rsid w:val="003E7040"/>
    <w:rsid w:val="003E79A4"/>
    <w:rsid w:val="003F508B"/>
    <w:rsid w:val="00410DA0"/>
    <w:rsid w:val="00413E81"/>
    <w:rsid w:val="00443227"/>
    <w:rsid w:val="004A3A88"/>
    <w:rsid w:val="004C0670"/>
    <w:rsid w:val="004C6A23"/>
    <w:rsid w:val="004F2255"/>
    <w:rsid w:val="00520EE3"/>
    <w:rsid w:val="005613EC"/>
    <w:rsid w:val="00573348"/>
    <w:rsid w:val="00581CDD"/>
    <w:rsid w:val="005B4D00"/>
    <w:rsid w:val="005D4085"/>
    <w:rsid w:val="00611A7A"/>
    <w:rsid w:val="00685FF5"/>
    <w:rsid w:val="006A1AFB"/>
    <w:rsid w:val="006B03B3"/>
    <w:rsid w:val="006E082B"/>
    <w:rsid w:val="007002FB"/>
    <w:rsid w:val="007021E6"/>
    <w:rsid w:val="00703706"/>
    <w:rsid w:val="00710B25"/>
    <w:rsid w:val="00747486"/>
    <w:rsid w:val="00777722"/>
    <w:rsid w:val="00796509"/>
    <w:rsid w:val="007970B1"/>
    <w:rsid w:val="007E2F52"/>
    <w:rsid w:val="0080428C"/>
    <w:rsid w:val="0085235F"/>
    <w:rsid w:val="00883A9A"/>
    <w:rsid w:val="00893FA6"/>
    <w:rsid w:val="008B36CC"/>
    <w:rsid w:val="008C318D"/>
    <w:rsid w:val="009447D2"/>
    <w:rsid w:val="00963315"/>
    <w:rsid w:val="00972796"/>
    <w:rsid w:val="009805D1"/>
    <w:rsid w:val="00986A45"/>
    <w:rsid w:val="009A441A"/>
    <w:rsid w:val="009B49A2"/>
    <w:rsid w:val="00A01F67"/>
    <w:rsid w:val="00A35A37"/>
    <w:rsid w:val="00A35F96"/>
    <w:rsid w:val="00A46E87"/>
    <w:rsid w:val="00A62EA6"/>
    <w:rsid w:val="00A7136A"/>
    <w:rsid w:val="00A93E76"/>
    <w:rsid w:val="00AB503C"/>
    <w:rsid w:val="00AB6113"/>
    <w:rsid w:val="00AD5D2E"/>
    <w:rsid w:val="00B1057E"/>
    <w:rsid w:val="00B179C1"/>
    <w:rsid w:val="00B420F6"/>
    <w:rsid w:val="00B4439C"/>
    <w:rsid w:val="00B612AF"/>
    <w:rsid w:val="00BA3F5C"/>
    <w:rsid w:val="00BC2C19"/>
    <w:rsid w:val="00BD2BC0"/>
    <w:rsid w:val="00BD51B7"/>
    <w:rsid w:val="00BE7239"/>
    <w:rsid w:val="00BF6DFC"/>
    <w:rsid w:val="00C77B76"/>
    <w:rsid w:val="00C91125"/>
    <w:rsid w:val="00C91DCE"/>
    <w:rsid w:val="00CA4D4C"/>
    <w:rsid w:val="00CC21D9"/>
    <w:rsid w:val="00CF19C1"/>
    <w:rsid w:val="00D071AF"/>
    <w:rsid w:val="00D07242"/>
    <w:rsid w:val="00D12B82"/>
    <w:rsid w:val="00D47D16"/>
    <w:rsid w:val="00D50D30"/>
    <w:rsid w:val="00D60F31"/>
    <w:rsid w:val="00D7257A"/>
    <w:rsid w:val="00D7481D"/>
    <w:rsid w:val="00D74C39"/>
    <w:rsid w:val="00DF28A7"/>
    <w:rsid w:val="00E60880"/>
    <w:rsid w:val="00E740AB"/>
    <w:rsid w:val="00F3141B"/>
    <w:rsid w:val="00FC0865"/>
    <w:rsid w:val="00FC6BB2"/>
    <w:rsid w:val="03813965"/>
    <w:rsid w:val="083B822B"/>
    <w:rsid w:val="14C99C5F"/>
    <w:rsid w:val="2F98DC2E"/>
    <w:rsid w:val="50C07589"/>
    <w:rsid w:val="5FBB92E0"/>
    <w:rsid w:val="68E998BE"/>
    <w:rsid w:val="6B58162F"/>
    <w:rsid w:val="7F67EC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B6EF17"/>
  <w15:chartTrackingRefBased/>
  <w15:docId w15:val="{A18BFB6E-1677-436F-93B0-36FBE72EE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jstalinea">
    <w:name w:val="List Paragraph"/>
    <w:basedOn w:val="Standaard"/>
    <w:uiPriority w:val="34"/>
    <w:qFormat/>
    <w:rsid w:val="00B612AF"/>
    <w:pPr>
      <w:ind w:left="720"/>
      <w:contextualSpacing/>
    </w:pPr>
  </w:style>
  <w:style w:type="paragraph" w:styleId="Geenafstand">
    <w:name w:val="No Spacing"/>
    <w:uiPriority w:val="1"/>
    <w:qFormat/>
    <w:rsid w:val="00972796"/>
    <w:pPr>
      <w:widowControl w:val="0"/>
      <w:overflowPunct w:val="0"/>
      <w:autoSpaceDE w:val="0"/>
      <w:autoSpaceDN w:val="0"/>
      <w:adjustRightInd w:val="0"/>
      <w:spacing w:after="0" w:line="240" w:lineRule="auto"/>
      <w:textAlignment w:val="baseline"/>
    </w:pPr>
    <w:rPr>
      <w:rFonts w:ascii="Univers" w:eastAsia="Times New Roman" w:hAnsi="Univers" w:cs="Times New Roman"/>
      <w:sz w:val="21"/>
      <w:szCs w:val="20"/>
    </w:rPr>
  </w:style>
  <w:style w:type="paragraph" w:styleId="Koptekst">
    <w:name w:val="header"/>
    <w:basedOn w:val="Standaard"/>
    <w:link w:val="KoptekstChar"/>
    <w:uiPriority w:val="99"/>
    <w:unhideWhenUsed/>
    <w:rsid w:val="00C9112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91125"/>
  </w:style>
  <w:style w:type="paragraph" w:styleId="Voettekst">
    <w:name w:val="footer"/>
    <w:basedOn w:val="Standaard"/>
    <w:link w:val="VoettekstChar"/>
    <w:uiPriority w:val="99"/>
    <w:unhideWhenUsed/>
    <w:rsid w:val="00C9112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91125"/>
  </w:style>
  <w:style w:type="paragraph" w:customStyle="1" w:styleId="xvany">
    <w:name w:val="x van y"/>
    <w:basedOn w:val="Voettekst"/>
    <w:qFormat/>
    <w:rsid w:val="00A35F96"/>
    <w:pPr>
      <w:tabs>
        <w:tab w:val="clear" w:pos="4536"/>
        <w:tab w:val="clear" w:pos="9072"/>
        <w:tab w:val="left" w:pos="425"/>
      </w:tabs>
      <w:spacing w:line="160" w:lineRule="atLeast"/>
      <w:jc w:val="right"/>
    </w:pPr>
    <w:rPr>
      <w:color w:val="FFFFFF" w:themeColor="background1"/>
      <w:sz w:val="12"/>
    </w:rPr>
  </w:style>
  <w:style w:type="table" w:customStyle="1" w:styleId="GridTable4-Accent11">
    <w:name w:val="Grid Table 4 - Accent 11"/>
    <w:basedOn w:val="Standaardtabel"/>
    <w:uiPriority w:val="49"/>
    <w:rsid w:val="00BF6DF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TaxCatchAll xmlns="e7fee12f-7364-4350-a58e-b9a3dabb10bc" xsi:nil="true"/>
    <MigrationWizIdPermissions xmlns="4f7a1ba3-2415-40f8-897f-cbc9e8918319" xsi:nil="true"/>
    <lcf76f155ced4ddcb4097134ff3c332f1 xmlns="4f7a1ba3-2415-40f8-897f-cbc9e8918319" xsi:nil="true"/>
    <MigrationWizIdVersion xmlns="4f7a1ba3-2415-40f8-897f-cbc9e8918319">86ed2343-0232-4d83-bad4-eeedb0f378d7-638399753170000000</MigrationWizIdVersion>
    <lcf76f155ced4ddcb4097134ff3c332f0 xmlns="4f7a1ba3-2415-40f8-897f-cbc9e8918319" xsi:nil="true"/>
    <lcf76f155ced4ddcb4097134ff3c332f2 xmlns="4f7a1ba3-2415-40f8-897f-cbc9e8918319" xsi:nil="true"/>
    <MigrationWizId xmlns="4f7a1ba3-2415-40f8-897f-cbc9e8918319">86ed2343-0232-4d83-bad4-eeedb0f378d7</MigrationWiz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20" ma:contentTypeDescription="Een nieuw document maken." ma:contentTypeScope="" ma:versionID="03d32aeb8d8f4994260c9cc975669829">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4c492a6b26fed8df1f606b2e87903f26"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7620F1-5CC8-405B-9307-BB6A11E6772E}">
  <ds:schemaRefs>
    <ds:schemaRef ds:uri="http://schemas.microsoft.com/office/2006/metadata/properties"/>
    <ds:schemaRef ds:uri="http://schemas.microsoft.com/office/infopath/2007/PartnerControls"/>
    <ds:schemaRef ds:uri="4f7a1ba3-2415-40f8-897f-cbc9e8918319"/>
    <ds:schemaRef ds:uri="e7fee12f-7364-4350-a58e-b9a3dabb10bc"/>
  </ds:schemaRefs>
</ds:datastoreItem>
</file>

<file path=customXml/itemProps2.xml><?xml version="1.0" encoding="utf-8"?>
<ds:datastoreItem xmlns:ds="http://schemas.openxmlformats.org/officeDocument/2006/customXml" ds:itemID="{627EE5D0-D252-4FB8-ABE6-7117A36231C3}">
  <ds:schemaRefs>
    <ds:schemaRef ds:uri="http://schemas.microsoft.com/sharepoint/v3/contenttype/forms"/>
  </ds:schemaRefs>
</ds:datastoreItem>
</file>

<file path=customXml/itemProps3.xml><?xml version="1.0" encoding="utf-8"?>
<ds:datastoreItem xmlns:ds="http://schemas.openxmlformats.org/officeDocument/2006/customXml" ds:itemID="{8FCD40C8-6CAD-4688-9F62-9988055E8E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7a1ba3-2415-40f8-897f-cbc9e8918319"/>
    <ds:schemaRef ds:uri="e7fee12f-7364-4350-a58e-b9a3dabb10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2</Pages>
  <Words>303</Words>
  <Characters>1672</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Bijlage 6 Format Nota van Inlichtingen.docx</vt:lpstr>
    </vt:vector>
  </TitlesOfParts>
  <Company/>
  <LinksUpToDate>false</LinksUpToDate>
  <CharactersWithSpaces>1972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Joy Wijnberg | Inkada Inkoop &amp; Advies</cp:lastModifiedBy>
  <cp:revision>78</cp:revision>
  <dcterms:created xsi:type="dcterms:W3CDTF">2023-10-12T03:15:00Z</dcterms:created>
  <dcterms:modified xsi:type="dcterms:W3CDTF">2026-03-25T09:33:00Z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y fmtid="{D5CDD505-2E9C-101B-9397-08002B2CF9AE}" pid="4" name="docLang">
    <vt:lpwstr>nl</vt:lpwstr>
  </property>
</Properties>
</file>