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E102" w14:textId="77777777" w:rsidR="00A90754" w:rsidRPr="00EF4008" w:rsidRDefault="00A90754" w:rsidP="00A90754">
      <w:pPr>
        <w:pStyle w:val="Kop1"/>
      </w:pPr>
      <w:r w:rsidRPr="00EF4008">
        <w:t xml:space="preserve">Bijlage </w:t>
      </w:r>
      <w:r>
        <w:t>4</w:t>
      </w:r>
      <w:r w:rsidRPr="00EF4008">
        <w:t xml:space="preserve">: </w:t>
      </w:r>
      <w:r w:rsidRPr="00D23E59">
        <w:t>Terbeschikkingstellingsverklaring financiële middelen derden</w:t>
      </w:r>
    </w:p>
    <w:p w14:paraId="70B2C345" w14:textId="77777777" w:rsidR="00A90754" w:rsidRPr="00EF4008" w:rsidRDefault="00A90754" w:rsidP="00A90754"/>
    <w:p w14:paraId="14FA1B17"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59EDFFEB" w14:textId="77777777" w:rsidR="00A90754" w:rsidRPr="002226E5" w:rsidRDefault="00C24F5B"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1B37D699CCC142FB9DF4D42F88F04E21"/>
          </w:placeholder>
          <w:temporary/>
          <w:showingPlcHdr/>
          <w:text w:multiLine="1"/>
        </w:sdtPr>
        <w:sdtEndPr/>
        <w:sdtContent>
          <w:r w:rsidR="00A90754" w:rsidRPr="002226E5">
            <w:rPr>
              <w:rStyle w:val="Tekstvantijdelijkeaanduiding"/>
              <w:rFonts w:ascii="Ubuntu Light" w:hAnsi="Ubuntu Light"/>
              <w:sz w:val="20"/>
              <w:szCs w:val="20"/>
            </w:rPr>
            <w:t>[Naam ondernemer derde]</w:t>
          </w:r>
        </w:sdtContent>
      </w:sdt>
      <w:r w:rsidR="00A90754" w:rsidRPr="002226E5">
        <w:rPr>
          <w:rFonts w:ascii="Ubuntu Light" w:hAnsi="Ubuntu Light"/>
          <w:sz w:val="20"/>
          <w:szCs w:val="20"/>
        </w:rPr>
        <w:t xml:space="preserve">, gevestigd aan </w:t>
      </w:r>
      <w:sdt>
        <w:sdtPr>
          <w:rPr>
            <w:rFonts w:ascii="Ubuntu Light" w:hAnsi="Ubuntu Light"/>
            <w:sz w:val="20"/>
            <w:szCs w:val="20"/>
          </w:rPr>
          <w:id w:val="-1198690824"/>
          <w:placeholder>
            <w:docPart w:val="6E54A6D87F9F49CA936369E559053F64"/>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234702517"/>
          <w:placeholder>
            <w:docPart w:val="7F84E1D8A0DB4E2CB9E63DA518FB0DCB"/>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5A5B287956B14417B0165390C4F10D71"/>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A7FCDEA" w14:textId="77777777" w:rsidR="00A90754" w:rsidRPr="002226E5" w:rsidRDefault="00A90754" w:rsidP="00A90754">
      <w:pPr>
        <w:pStyle w:val="Geenafstand"/>
        <w:spacing w:line="280" w:lineRule="atLeast"/>
        <w:ind w:left="425"/>
        <w:rPr>
          <w:rFonts w:ascii="Ubuntu Light" w:hAnsi="Ubuntu Light"/>
          <w:sz w:val="20"/>
          <w:szCs w:val="20"/>
        </w:rPr>
      </w:pPr>
    </w:p>
    <w:p w14:paraId="340B40EE" w14:textId="77777777" w:rsidR="00A90754" w:rsidRPr="002226E5" w:rsidRDefault="00A90754" w:rsidP="00A90754">
      <w:pPr>
        <w:pStyle w:val="Geenafstand"/>
        <w:spacing w:line="280" w:lineRule="atLeast"/>
        <w:ind w:left="425"/>
        <w:rPr>
          <w:rFonts w:ascii="Ubuntu Light" w:hAnsi="Ubuntu Light"/>
          <w:sz w:val="20"/>
          <w:szCs w:val="20"/>
        </w:rPr>
      </w:pPr>
      <w:r w:rsidRPr="002226E5">
        <w:rPr>
          <w:rFonts w:ascii="Ubuntu Light" w:hAnsi="Ubuntu Light"/>
          <w:sz w:val="20"/>
          <w:szCs w:val="20"/>
        </w:rPr>
        <w:t>ten behoeve van de hierna te noemen “Inschrijver”:</w:t>
      </w:r>
    </w:p>
    <w:p w14:paraId="2EC6C9C5" w14:textId="77777777" w:rsidR="00A90754" w:rsidRPr="002226E5" w:rsidRDefault="00C24F5B"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0CAAD90C29C2442B8E493DFEC27EB1D4"/>
          </w:placeholder>
          <w:temporary/>
          <w:showingPlcHdr/>
          <w:text w:multiLine="1"/>
        </w:sdtPr>
        <w:sdtEndPr/>
        <w:sdtContent>
          <w:r w:rsidR="00A90754" w:rsidRPr="002226E5">
            <w:rPr>
              <w:rStyle w:val="Tekstvantijdelijkeaanduiding"/>
              <w:rFonts w:ascii="Ubuntu Light" w:hAnsi="Ubuntu Light"/>
              <w:sz w:val="20"/>
              <w:szCs w:val="20"/>
            </w:rPr>
            <w:t>[Naam Inschrijver]</w:t>
          </w:r>
        </w:sdtContent>
      </w:sdt>
      <w:r w:rsidR="00A90754" w:rsidRPr="002226E5">
        <w:rPr>
          <w:rStyle w:val="Voetnootmarkering"/>
          <w:rFonts w:ascii="Ubuntu Light" w:hAnsi="Ubuntu Light"/>
          <w:sz w:val="20"/>
          <w:szCs w:val="20"/>
        </w:rPr>
        <w:footnoteReference w:id="1"/>
      </w:r>
      <w:r w:rsidR="00A90754" w:rsidRPr="002226E5">
        <w:rPr>
          <w:rFonts w:ascii="Ubuntu Light" w:hAnsi="Ubuntu Light"/>
          <w:sz w:val="20"/>
          <w:szCs w:val="20"/>
        </w:rPr>
        <w:t xml:space="preserve">, gevestigd aan </w:t>
      </w:r>
      <w:sdt>
        <w:sdtPr>
          <w:rPr>
            <w:rFonts w:ascii="Ubuntu Light" w:hAnsi="Ubuntu Light"/>
            <w:sz w:val="20"/>
            <w:szCs w:val="20"/>
          </w:rPr>
          <w:id w:val="-525715249"/>
          <w:placeholder>
            <w:docPart w:val="4BA9C3433FB3411F81ECAD2E4ECFA58E"/>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067570052"/>
          <w:placeholder>
            <w:docPart w:val="7D63D3A0120E4190A3CCDD3313FE86C2"/>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A89FE77AC6FF4720BE59BF307A45CA7B"/>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B376635" w14:textId="77777777" w:rsidR="00A90754" w:rsidRPr="002226E5" w:rsidRDefault="00A90754" w:rsidP="00A90754">
      <w:pPr>
        <w:pStyle w:val="Geenafstand"/>
        <w:spacing w:line="280" w:lineRule="atLeast"/>
        <w:rPr>
          <w:rFonts w:ascii="Ubuntu Light" w:hAnsi="Ubuntu Light"/>
          <w:sz w:val="20"/>
          <w:szCs w:val="20"/>
        </w:rPr>
      </w:pPr>
    </w:p>
    <w:p w14:paraId="3758B85A" w14:textId="3C29E343"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door ondertekening van dit formulier hoofdelijke aansprakelijkheid te aanvaarden tegenover de Aanbestedende Dienst voor de volledige en tijdige nakoming van de financiële verplichtingen die verband houden met de Opdracht, zoals beschreven in het Beschrijvend Document</w:t>
      </w:r>
      <w:r w:rsidR="00C24F5B">
        <w:rPr>
          <w:rFonts w:ascii="Ubuntu Light" w:hAnsi="Ubuntu Light"/>
          <w:sz w:val="20"/>
          <w:szCs w:val="20"/>
        </w:rPr>
        <w:t>.</w:t>
      </w:r>
    </w:p>
    <w:p w14:paraId="61A517E7" w14:textId="77777777" w:rsidR="00A90754" w:rsidRPr="002226E5" w:rsidRDefault="00A90754" w:rsidP="00A90754">
      <w:pPr>
        <w:pStyle w:val="Geenafstand"/>
        <w:spacing w:line="280" w:lineRule="atLeast"/>
        <w:rPr>
          <w:rFonts w:ascii="Ubuntu Light" w:hAnsi="Ubuntu Light"/>
          <w:sz w:val="20"/>
          <w:szCs w:val="20"/>
        </w:rPr>
      </w:pPr>
    </w:p>
    <w:p w14:paraId="1592F680"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De aansprakelijkheid heeft alleen betrekking op de verplichtingen die voor de Inschrijver voortvloeien uit de Opdracht. Indien de Opdracht niet wordt gegund aan de Inschrijver, vervalt de hoofdelijke aansprakelijkheid. </w:t>
      </w:r>
    </w:p>
    <w:p w14:paraId="42075076" w14:textId="77777777" w:rsidR="00A90754" w:rsidRPr="002226E5" w:rsidRDefault="00A90754" w:rsidP="00A90754">
      <w:pPr>
        <w:pStyle w:val="Geenafstand"/>
        <w:spacing w:line="280" w:lineRule="atLeast"/>
        <w:rPr>
          <w:rFonts w:ascii="Ubuntu Light" w:hAnsi="Ubuntu Light"/>
          <w:sz w:val="20"/>
          <w:szCs w:val="20"/>
        </w:rPr>
      </w:pPr>
    </w:p>
    <w:p w14:paraId="2DA68F0B"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Op deze verklaring is het Nederlands recht van toepassing. Geschillen </w:t>
      </w:r>
      <w:proofErr w:type="spellStart"/>
      <w:r w:rsidRPr="002226E5">
        <w:rPr>
          <w:rFonts w:ascii="Ubuntu Light" w:hAnsi="Ubuntu Light"/>
          <w:sz w:val="20"/>
          <w:szCs w:val="20"/>
        </w:rPr>
        <w:t>terzake</w:t>
      </w:r>
      <w:proofErr w:type="spellEnd"/>
      <w:r w:rsidRPr="002226E5">
        <w:rPr>
          <w:rFonts w:ascii="Ubuntu Light" w:hAnsi="Ubuntu Light"/>
          <w:sz w:val="20"/>
          <w:szCs w:val="20"/>
        </w:rPr>
        <w:t xml:space="preserve"> deze verklaring worden beslecht overeenkomstig de geschillenregeling die op de Opdracht van toepassing is.</w:t>
      </w:r>
    </w:p>
    <w:p w14:paraId="69CA5A1B" w14:textId="77777777" w:rsidR="00A90754" w:rsidRPr="002226E5" w:rsidRDefault="00A90754" w:rsidP="00A90754">
      <w:pPr>
        <w:pStyle w:val="Geenafstand"/>
        <w:spacing w:line="280" w:lineRule="atLeast"/>
        <w:rPr>
          <w:rFonts w:ascii="Ubuntu Light" w:hAnsi="Ubuntu Light"/>
          <w:sz w:val="20"/>
          <w:szCs w:val="20"/>
        </w:rPr>
      </w:pPr>
    </w:p>
    <w:p w14:paraId="12EFB818"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117634FB" w14:textId="77777777" w:rsidR="00A90754" w:rsidRPr="002226E5" w:rsidRDefault="00A90754" w:rsidP="00A90754">
      <w:pPr>
        <w:pStyle w:val="Geenafstand"/>
        <w:spacing w:line="280" w:lineRule="atLeast"/>
        <w:rPr>
          <w:rFonts w:ascii="Ubuntu Light" w:hAnsi="Ubuntu Light"/>
          <w:sz w:val="20"/>
          <w:szCs w:val="20"/>
        </w:rPr>
      </w:pPr>
    </w:p>
    <w:p w14:paraId="7EDB46DD"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837F12B8C8F44633911B11C31536B237"/>
          </w:placeholder>
          <w:showingPlcHdr/>
          <w:text/>
        </w:sdtPr>
        <w:sdtEndPr/>
        <w:sdtContent>
          <w:r w:rsidRPr="002226E5">
            <w:rPr>
              <w:rStyle w:val="Tekstvantijdelijkeaanduiding"/>
              <w:rFonts w:ascii="Ubuntu Light" w:hAnsi="Ubuntu Light"/>
              <w:sz w:val="20"/>
              <w:szCs w:val="20"/>
            </w:rPr>
            <w:t>__________________________</w:t>
          </w:r>
        </w:sdtContent>
      </w:sdt>
    </w:p>
    <w:p w14:paraId="3D3A89A4" w14:textId="77777777" w:rsidR="00A90754" w:rsidRPr="002226E5" w:rsidRDefault="00A90754" w:rsidP="00A90754">
      <w:pPr>
        <w:pStyle w:val="Geenafstand"/>
        <w:tabs>
          <w:tab w:val="left" w:pos="4536"/>
        </w:tabs>
        <w:spacing w:line="280" w:lineRule="atLeast"/>
        <w:rPr>
          <w:rFonts w:ascii="Ubuntu Light" w:hAnsi="Ubuntu Light"/>
          <w:sz w:val="20"/>
          <w:szCs w:val="20"/>
        </w:rPr>
      </w:pPr>
    </w:p>
    <w:p w14:paraId="09BF2E13"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239201881F854C04B71F1D7D14A26FFC"/>
          </w:placeholder>
          <w:showingPlcHdr/>
          <w:text/>
        </w:sdtPr>
        <w:sdtEndPr/>
        <w:sdtContent>
          <w:r w:rsidRPr="002226E5">
            <w:rPr>
              <w:rStyle w:val="Tekstvantijdelijkeaanduiding"/>
              <w:rFonts w:ascii="Ubuntu Light" w:hAnsi="Ubuntu Light"/>
              <w:sz w:val="20"/>
              <w:szCs w:val="20"/>
            </w:rPr>
            <w:t>__________________________</w:t>
          </w:r>
        </w:sdtContent>
      </w:sdt>
    </w:p>
    <w:p w14:paraId="06574C0C" w14:textId="77777777" w:rsidR="00A90754" w:rsidRPr="002226E5" w:rsidRDefault="00A90754" w:rsidP="00A90754">
      <w:pPr>
        <w:pStyle w:val="Geenafstand"/>
        <w:spacing w:line="280" w:lineRule="atLeast"/>
        <w:rPr>
          <w:rFonts w:ascii="Ubuntu Light" w:hAnsi="Ubuntu Light"/>
          <w:sz w:val="20"/>
          <w:szCs w:val="20"/>
        </w:rPr>
      </w:pPr>
    </w:p>
    <w:p w14:paraId="5E0D243A"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8CD4F1833E3845DC8CCEBE7DF82BE1E5"/>
          </w:placeholder>
          <w:showingPlcHdr/>
          <w:text/>
        </w:sdtPr>
        <w:sdtEndPr/>
        <w:sdtContent>
          <w:r w:rsidRPr="002226E5">
            <w:rPr>
              <w:rStyle w:val="Tekstvantijdelijkeaanduiding"/>
              <w:rFonts w:ascii="Ubuntu Light" w:hAnsi="Ubuntu Light"/>
              <w:sz w:val="20"/>
              <w:szCs w:val="20"/>
            </w:rPr>
            <w:t>__________________________</w:t>
          </w:r>
        </w:sdtContent>
      </w:sdt>
    </w:p>
    <w:p w14:paraId="3933A3EE" w14:textId="77777777" w:rsidR="00A90754" w:rsidRPr="002226E5" w:rsidRDefault="00A90754" w:rsidP="00A90754">
      <w:pPr>
        <w:pStyle w:val="Geenafstand"/>
        <w:spacing w:line="280" w:lineRule="atLeast"/>
        <w:rPr>
          <w:rFonts w:ascii="Ubuntu Light" w:hAnsi="Ubuntu Light"/>
          <w:sz w:val="20"/>
          <w:szCs w:val="20"/>
        </w:rPr>
      </w:pPr>
    </w:p>
    <w:p w14:paraId="0D24B9A8"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916C3E31B87B49B48804C250AF1B3357"/>
          </w:placeholder>
          <w:showingPlcHdr/>
          <w:text/>
        </w:sdtPr>
        <w:sdtEndPr/>
        <w:sdtContent>
          <w:r w:rsidRPr="002226E5">
            <w:rPr>
              <w:rStyle w:val="Tekstvantijdelijkeaanduiding"/>
              <w:rFonts w:ascii="Ubuntu Light" w:hAnsi="Ubuntu Light"/>
              <w:sz w:val="20"/>
              <w:szCs w:val="20"/>
            </w:rPr>
            <w:t>__________________________</w:t>
          </w:r>
        </w:sdtContent>
      </w:sdt>
    </w:p>
    <w:p w14:paraId="54F30D7D" w14:textId="77777777" w:rsidR="00A90754" w:rsidRPr="002226E5" w:rsidRDefault="00A90754" w:rsidP="00A90754">
      <w:pPr>
        <w:pStyle w:val="Geenafstand"/>
        <w:spacing w:line="280" w:lineRule="atLeast"/>
        <w:rPr>
          <w:rFonts w:ascii="Ubuntu Light" w:hAnsi="Ubuntu Light"/>
          <w:sz w:val="20"/>
          <w:szCs w:val="20"/>
        </w:rPr>
      </w:pPr>
    </w:p>
    <w:p w14:paraId="0B595BBD" w14:textId="77777777" w:rsidR="00A90754" w:rsidRPr="002226E5" w:rsidRDefault="00A90754" w:rsidP="00A90754">
      <w:pPr>
        <w:pStyle w:val="Geenafstand"/>
        <w:spacing w:line="280" w:lineRule="atLeast"/>
        <w:rPr>
          <w:rFonts w:ascii="Ubuntu Light" w:hAnsi="Ubuntu Light"/>
          <w:sz w:val="20"/>
          <w:szCs w:val="20"/>
        </w:rPr>
      </w:pPr>
    </w:p>
    <w:p w14:paraId="7E2127A4" w14:textId="77777777" w:rsidR="00A90754" w:rsidRPr="002226E5" w:rsidRDefault="00A90754" w:rsidP="00A90754">
      <w:pPr>
        <w:pStyle w:val="Geenafstand"/>
        <w:spacing w:line="280" w:lineRule="atLeast"/>
        <w:rPr>
          <w:rFonts w:ascii="Ubuntu Light" w:hAnsi="Ubuntu Light"/>
          <w:sz w:val="20"/>
          <w:szCs w:val="20"/>
        </w:rPr>
      </w:pPr>
    </w:p>
    <w:p w14:paraId="58FAB171"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039B274DE86E4EA8A405A48B6E698BB7"/>
          </w:placeholder>
          <w:showingPlcHdr/>
          <w:text/>
        </w:sdtPr>
        <w:sdtEndPr/>
        <w:sdtContent>
          <w:r w:rsidRPr="002226E5">
            <w:rPr>
              <w:rStyle w:val="Tekstvantijdelijkeaanduiding"/>
              <w:rFonts w:ascii="Ubuntu Light" w:hAnsi="Ubuntu Light"/>
              <w:sz w:val="20"/>
              <w:szCs w:val="20"/>
            </w:rPr>
            <w:t>__________________________</w:t>
          </w:r>
        </w:sdtContent>
      </w:sdt>
    </w:p>
    <w:p w14:paraId="2476276D" w14:textId="77777777" w:rsidR="00A90754" w:rsidRPr="001D5393" w:rsidRDefault="00A90754" w:rsidP="00A90754"/>
    <w:p w14:paraId="63D33F3C" w14:textId="77777777" w:rsidR="00A90754" w:rsidRDefault="00A90754" w:rsidP="00A90754">
      <w:pPr>
        <w:rPr>
          <w:rFonts w:ascii="Ubuntu" w:hAnsi="Ubuntu"/>
        </w:rPr>
      </w:pPr>
    </w:p>
    <w:p w14:paraId="3A2DDB4E" w14:textId="77777777" w:rsidR="00A90754" w:rsidRDefault="00A90754" w:rsidP="00A90754">
      <w:pPr>
        <w:rPr>
          <w:rFonts w:ascii="Ubuntu" w:hAnsi="Ubuntu"/>
        </w:rPr>
      </w:pPr>
    </w:p>
    <w:p w14:paraId="0C431881" w14:textId="77777777" w:rsidR="006F7C07" w:rsidRPr="00A90754" w:rsidRDefault="006F7C07" w:rsidP="00A90754"/>
    <w:sectPr w:rsidR="006F7C07" w:rsidRPr="00A90754"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4C3F" w14:textId="77777777" w:rsidR="001049C9" w:rsidRDefault="001049C9" w:rsidP="00141366">
      <w:r>
        <w:separator/>
      </w:r>
    </w:p>
  </w:endnote>
  <w:endnote w:type="continuationSeparator" w:id="0">
    <w:p w14:paraId="19DC7D9F" w14:textId="77777777" w:rsidR="001049C9" w:rsidRDefault="001049C9"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5C2"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61A"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D131" w14:textId="77777777" w:rsidR="001049C9" w:rsidRPr="00505089" w:rsidRDefault="001049C9" w:rsidP="00505089">
      <w:pPr>
        <w:pStyle w:val="Voettekst"/>
      </w:pPr>
    </w:p>
  </w:footnote>
  <w:footnote w:type="continuationSeparator" w:id="0">
    <w:p w14:paraId="5AB5651D" w14:textId="77777777" w:rsidR="001049C9" w:rsidRDefault="001049C9" w:rsidP="00141366">
      <w:r>
        <w:continuationSeparator/>
      </w:r>
    </w:p>
  </w:footnote>
  <w:footnote w:id="1">
    <w:p w14:paraId="4D664708" w14:textId="77777777" w:rsidR="00A90754" w:rsidRDefault="00A90754" w:rsidP="00A90754">
      <w:pPr>
        <w:pStyle w:val="Voetnoottekst"/>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9E21" w14:textId="77777777" w:rsidR="00915019" w:rsidRDefault="00915019" w:rsidP="00915019">
    <w:pPr>
      <w:pStyle w:val="Koptekst"/>
    </w:pPr>
  </w:p>
  <w:p w14:paraId="3D453234" w14:textId="77777777" w:rsidR="00915019" w:rsidRDefault="00915019" w:rsidP="00915019">
    <w:r>
      <w:rPr>
        <w:noProof/>
      </w:rPr>
      <w:drawing>
        <wp:anchor distT="0" distB="0" distL="114300" distR="114300" simplePos="0" relativeHeight="251662336" behindDoc="0" locked="0" layoutInCell="1" allowOverlap="1" wp14:anchorId="14BE0807" wp14:editId="5946BE1F">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22A3C30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4AD" w14:textId="77777777" w:rsidR="00341562" w:rsidRDefault="00341562" w:rsidP="00341562">
    <w:r>
      <w:rPr>
        <w:noProof/>
      </w:rPr>
      <w:drawing>
        <wp:anchor distT="0" distB="0" distL="114300" distR="114300" simplePos="0" relativeHeight="251659264" behindDoc="0" locked="0" layoutInCell="1" allowOverlap="1" wp14:anchorId="09F89357" wp14:editId="20392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CE1D783" wp14:editId="0F15ABA3">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8E3509E"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049C9"/>
    <w:rsid w:val="000013F8"/>
    <w:rsid w:val="0001457A"/>
    <w:rsid w:val="000278AF"/>
    <w:rsid w:val="000410B7"/>
    <w:rsid w:val="00041FBA"/>
    <w:rsid w:val="000460AA"/>
    <w:rsid w:val="0005383B"/>
    <w:rsid w:val="000842FA"/>
    <w:rsid w:val="000869A5"/>
    <w:rsid w:val="000D44B8"/>
    <w:rsid w:val="000E3074"/>
    <w:rsid w:val="00103EA9"/>
    <w:rsid w:val="001049C9"/>
    <w:rsid w:val="00137181"/>
    <w:rsid w:val="00141366"/>
    <w:rsid w:val="00165BAD"/>
    <w:rsid w:val="001808AF"/>
    <w:rsid w:val="001831FD"/>
    <w:rsid w:val="001A3062"/>
    <w:rsid w:val="001B17C8"/>
    <w:rsid w:val="00242AF3"/>
    <w:rsid w:val="00243C66"/>
    <w:rsid w:val="00247663"/>
    <w:rsid w:val="0025115D"/>
    <w:rsid w:val="00274AC7"/>
    <w:rsid w:val="0028140D"/>
    <w:rsid w:val="002873E9"/>
    <w:rsid w:val="002900F7"/>
    <w:rsid w:val="002909DE"/>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4F5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80303"/>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75EE"/>
  <w15:docId w15:val="{A7ABDB2C-CCE8-41D1-95CC-4D7EA66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54"/>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4.%20Terbeschikkingstellingsverklaring%20financi&#235;l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7D699CCC142FB9DF4D42F88F04E21"/>
        <w:category>
          <w:name w:val="Algemeen"/>
          <w:gallery w:val="placeholder"/>
        </w:category>
        <w:types>
          <w:type w:val="bbPlcHdr"/>
        </w:types>
        <w:behaviors>
          <w:behavior w:val="content"/>
        </w:behaviors>
        <w:guid w:val="{FFD4FE86-8EDB-401A-BD45-4FBD2D4F852B}"/>
      </w:docPartPr>
      <w:docPartBody>
        <w:p w:rsidR="003A6CA7" w:rsidRDefault="003A6CA7">
          <w:pPr>
            <w:pStyle w:val="1B37D699CCC142FB9DF4D42F88F04E21"/>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E54A6D87F9F49CA936369E559053F64"/>
        <w:category>
          <w:name w:val="Algemeen"/>
          <w:gallery w:val="placeholder"/>
        </w:category>
        <w:types>
          <w:type w:val="bbPlcHdr"/>
        </w:types>
        <w:behaviors>
          <w:behavior w:val="content"/>
        </w:behaviors>
        <w:guid w:val="{E2732916-5E77-45FA-BE34-E995ACD83DAD}"/>
      </w:docPartPr>
      <w:docPartBody>
        <w:p w:rsidR="003A6CA7" w:rsidRDefault="003A6CA7">
          <w:pPr>
            <w:pStyle w:val="6E54A6D87F9F49CA936369E559053F64"/>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F84E1D8A0DB4E2CB9E63DA518FB0DCB"/>
        <w:category>
          <w:name w:val="Algemeen"/>
          <w:gallery w:val="placeholder"/>
        </w:category>
        <w:types>
          <w:type w:val="bbPlcHdr"/>
        </w:types>
        <w:behaviors>
          <w:behavior w:val="content"/>
        </w:behaviors>
        <w:guid w:val="{D13EC592-94EA-4331-B7CC-E955D621E5A4}"/>
      </w:docPartPr>
      <w:docPartBody>
        <w:p w:rsidR="003A6CA7" w:rsidRDefault="003A6CA7">
          <w:pPr>
            <w:pStyle w:val="7F84E1D8A0DB4E2CB9E63DA518FB0DCB"/>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5A5B287956B14417B0165390C4F10D71"/>
        <w:category>
          <w:name w:val="Algemeen"/>
          <w:gallery w:val="placeholder"/>
        </w:category>
        <w:types>
          <w:type w:val="bbPlcHdr"/>
        </w:types>
        <w:behaviors>
          <w:behavior w:val="content"/>
        </w:behaviors>
        <w:guid w:val="{CFBFBF16-A04E-468D-866F-59AE1740B23F}"/>
      </w:docPartPr>
      <w:docPartBody>
        <w:p w:rsidR="003A6CA7" w:rsidRDefault="003A6CA7">
          <w:pPr>
            <w:pStyle w:val="5A5B287956B14417B0165390C4F10D71"/>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0CAAD90C29C2442B8E493DFEC27EB1D4"/>
        <w:category>
          <w:name w:val="Algemeen"/>
          <w:gallery w:val="placeholder"/>
        </w:category>
        <w:types>
          <w:type w:val="bbPlcHdr"/>
        </w:types>
        <w:behaviors>
          <w:behavior w:val="content"/>
        </w:behaviors>
        <w:guid w:val="{58430F0D-9A7D-4105-A491-0C180C1EF469}"/>
      </w:docPartPr>
      <w:docPartBody>
        <w:p w:rsidR="003A6CA7" w:rsidRDefault="003A6CA7">
          <w:pPr>
            <w:pStyle w:val="0CAAD90C29C2442B8E493DFEC27EB1D4"/>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4BA9C3433FB3411F81ECAD2E4ECFA58E"/>
        <w:category>
          <w:name w:val="Algemeen"/>
          <w:gallery w:val="placeholder"/>
        </w:category>
        <w:types>
          <w:type w:val="bbPlcHdr"/>
        </w:types>
        <w:behaviors>
          <w:behavior w:val="content"/>
        </w:behaviors>
        <w:guid w:val="{8D5AE168-6A40-42E8-A6BE-B232EC92852C}"/>
      </w:docPartPr>
      <w:docPartBody>
        <w:p w:rsidR="003A6CA7" w:rsidRDefault="003A6CA7">
          <w:pPr>
            <w:pStyle w:val="4BA9C3433FB3411F81ECAD2E4ECFA58E"/>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D63D3A0120E4190A3CCDD3313FE86C2"/>
        <w:category>
          <w:name w:val="Algemeen"/>
          <w:gallery w:val="placeholder"/>
        </w:category>
        <w:types>
          <w:type w:val="bbPlcHdr"/>
        </w:types>
        <w:behaviors>
          <w:behavior w:val="content"/>
        </w:behaviors>
        <w:guid w:val="{0DB574E6-5CFA-4115-A6EF-D3DF56F33D68}"/>
      </w:docPartPr>
      <w:docPartBody>
        <w:p w:rsidR="003A6CA7" w:rsidRDefault="003A6CA7">
          <w:pPr>
            <w:pStyle w:val="7D63D3A0120E4190A3CCDD3313FE86C2"/>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A89FE77AC6FF4720BE59BF307A45CA7B"/>
        <w:category>
          <w:name w:val="Algemeen"/>
          <w:gallery w:val="placeholder"/>
        </w:category>
        <w:types>
          <w:type w:val="bbPlcHdr"/>
        </w:types>
        <w:behaviors>
          <w:behavior w:val="content"/>
        </w:behaviors>
        <w:guid w:val="{62740272-C3E9-47C8-927D-4D139DB0ED3D}"/>
      </w:docPartPr>
      <w:docPartBody>
        <w:p w:rsidR="003A6CA7" w:rsidRDefault="003A6CA7">
          <w:pPr>
            <w:pStyle w:val="A89FE77AC6FF4720BE59BF307A45CA7B"/>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837F12B8C8F44633911B11C31536B237"/>
        <w:category>
          <w:name w:val="Algemeen"/>
          <w:gallery w:val="placeholder"/>
        </w:category>
        <w:types>
          <w:type w:val="bbPlcHdr"/>
        </w:types>
        <w:behaviors>
          <w:behavior w:val="content"/>
        </w:behaviors>
        <w:guid w:val="{D2D31861-91E7-472B-B18E-D599A789A5CC}"/>
      </w:docPartPr>
      <w:docPartBody>
        <w:p w:rsidR="003A6CA7" w:rsidRDefault="003A6CA7">
          <w:pPr>
            <w:pStyle w:val="837F12B8C8F44633911B11C31536B237"/>
          </w:pPr>
          <w:r w:rsidRPr="00021DD3">
            <w:rPr>
              <w:rStyle w:val="Tekstvantijdelijkeaanduiding"/>
            </w:rPr>
            <w:t>__________________________</w:t>
          </w:r>
        </w:p>
      </w:docPartBody>
    </w:docPart>
    <w:docPart>
      <w:docPartPr>
        <w:name w:val="239201881F854C04B71F1D7D14A26FFC"/>
        <w:category>
          <w:name w:val="Algemeen"/>
          <w:gallery w:val="placeholder"/>
        </w:category>
        <w:types>
          <w:type w:val="bbPlcHdr"/>
        </w:types>
        <w:behaviors>
          <w:behavior w:val="content"/>
        </w:behaviors>
        <w:guid w:val="{7FBBDCE8-7259-452A-A776-02EDE486E074}"/>
      </w:docPartPr>
      <w:docPartBody>
        <w:p w:rsidR="003A6CA7" w:rsidRDefault="003A6CA7">
          <w:pPr>
            <w:pStyle w:val="239201881F854C04B71F1D7D14A26FFC"/>
          </w:pPr>
          <w:r w:rsidRPr="00021DD3">
            <w:rPr>
              <w:rStyle w:val="Tekstvantijdelijkeaanduiding"/>
            </w:rPr>
            <w:t>__________________________</w:t>
          </w:r>
        </w:p>
      </w:docPartBody>
    </w:docPart>
    <w:docPart>
      <w:docPartPr>
        <w:name w:val="8CD4F1833E3845DC8CCEBE7DF82BE1E5"/>
        <w:category>
          <w:name w:val="Algemeen"/>
          <w:gallery w:val="placeholder"/>
        </w:category>
        <w:types>
          <w:type w:val="bbPlcHdr"/>
        </w:types>
        <w:behaviors>
          <w:behavior w:val="content"/>
        </w:behaviors>
        <w:guid w:val="{FBA5471E-8FDE-470A-B8D7-48C523DB2234}"/>
      </w:docPartPr>
      <w:docPartBody>
        <w:p w:rsidR="003A6CA7" w:rsidRDefault="003A6CA7">
          <w:pPr>
            <w:pStyle w:val="8CD4F1833E3845DC8CCEBE7DF82BE1E5"/>
          </w:pPr>
          <w:r w:rsidRPr="00021DD3">
            <w:rPr>
              <w:rStyle w:val="Tekstvantijdelijkeaanduiding"/>
            </w:rPr>
            <w:t>__________________________</w:t>
          </w:r>
        </w:p>
      </w:docPartBody>
    </w:docPart>
    <w:docPart>
      <w:docPartPr>
        <w:name w:val="916C3E31B87B49B48804C250AF1B3357"/>
        <w:category>
          <w:name w:val="Algemeen"/>
          <w:gallery w:val="placeholder"/>
        </w:category>
        <w:types>
          <w:type w:val="bbPlcHdr"/>
        </w:types>
        <w:behaviors>
          <w:behavior w:val="content"/>
        </w:behaviors>
        <w:guid w:val="{8992C052-4C1B-4A60-8202-AEDC4A1F3A73}"/>
      </w:docPartPr>
      <w:docPartBody>
        <w:p w:rsidR="003A6CA7" w:rsidRDefault="003A6CA7">
          <w:pPr>
            <w:pStyle w:val="916C3E31B87B49B48804C250AF1B3357"/>
          </w:pPr>
          <w:r w:rsidRPr="00021DD3">
            <w:rPr>
              <w:rStyle w:val="Tekstvantijdelijkeaanduiding"/>
            </w:rPr>
            <w:t>__________________________</w:t>
          </w:r>
        </w:p>
      </w:docPartBody>
    </w:docPart>
    <w:docPart>
      <w:docPartPr>
        <w:name w:val="039B274DE86E4EA8A405A48B6E698BB7"/>
        <w:category>
          <w:name w:val="Algemeen"/>
          <w:gallery w:val="placeholder"/>
        </w:category>
        <w:types>
          <w:type w:val="bbPlcHdr"/>
        </w:types>
        <w:behaviors>
          <w:behavior w:val="content"/>
        </w:behaviors>
        <w:guid w:val="{25A81805-9515-42BD-9EAD-2C595CD6F7C4}"/>
      </w:docPartPr>
      <w:docPartBody>
        <w:p w:rsidR="003A6CA7" w:rsidRDefault="003A6CA7">
          <w:pPr>
            <w:pStyle w:val="039B274DE86E4EA8A405A48B6E698BB7"/>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7"/>
    <w:rsid w:val="002909DE"/>
    <w:rsid w:val="003A6CA7"/>
    <w:rsid w:val="00F80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B37D699CCC142FB9DF4D42F88F04E21">
    <w:name w:val="1B37D699CCC142FB9DF4D42F88F04E21"/>
  </w:style>
  <w:style w:type="paragraph" w:customStyle="1" w:styleId="6E54A6D87F9F49CA936369E559053F64">
    <w:name w:val="6E54A6D87F9F49CA936369E559053F64"/>
  </w:style>
  <w:style w:type="paragraph" w:customStyle="1" w:styleId="7F84E1D8A0DB4E2CB9E63DA518FB0DCB">
    <w:name w:val="7F84E1D8A0DB4E2CB9E63DA518FB0DCB"/>
  </w:style>
  <w:style w:type="paragraph" w:customStyle="1" w:styleId="5A5B287956B14417B0165390C4F10D71">
    <w:name w:val="5A5B287956B14417B0165390C4F10D71"/>
  </w:style>
  <w:style w:type="paragraph" w:customStyle="1" w:styleId="0CAAD90C29C2442B8E493DFEC27EB1D4">
    <w:name w:val="0CAAD90C29C2442B8E493DFEC27EB1D4"/>
  </w:style>
  <w:style w:type="paragraph" w:customStyle="1" w:styleId="4BA9C3433FB3411F81ECAD2E4ECFA58E">
    <w:name w:val="4BA9C3433FB3411F81ECAD2E4ECFA58E"/>
  </w:style>
  <w:style w:type="paragraph" w:customStyle="1" w:styleId="7D63D3A0120E4190A3CCDD3313FE86C2">
    <w:name w:val="7D63D3A0120E4190A3CCDD3313FE86C2"/>
  </w:style>
  <w:style w:type="paragraph" w:customStyle="1" w:styleId="A89FE77AC6FF4720BE59BF307A45CA7B">
    <w:name w:val="A89FE77AC6FF4720BE59BF307A45CA7B"/>
  </w:style>
  <w:style w:type="paragraph" w:customStyle="1" w:styleId="837F12B8C8F44633911B11C31536B237">
    <w:name w:val="837F12B8C8F44633911B11C31536B237"/>
  </w:style>
  <w:style w:type="paragraph" w:customStyle="1" w:styleId="239201881F854C04B71F1D7D14A26FFC">
    <w:name w:val="239201881F854C04B71F1D7D14A26FFC"/>
  </w:style>
  <w:style w:type="paragraph" w:customStyle="1" w:styleId="8CD4F1833E3845DC8CCEBE7DF82BE1E5">
    <w:name w:val="8CD4F1833E3845DC8CCEBE7DF82BE1E5"/>
  </w:style>
  <w:style w:type="paragraph" w:customStyle="1" w:styleId="916C3E31B87B49B48804C250AF1B3357">
    <w:name w:val="916C3E31B87B49B48804C250AF1B3357"/>
  </w:style>
  <w:style w:type="paragraph" w:customStyle="1" w:styleId="039B274DE86E4EA8A405A48B6E698BB7">
    <w:name w:val="039B274DE86E4EA8A405A48B6E698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ijlage 4. Terbeschikkingstellingsverklaring financiële middelen derden","templateDescription":"","enableDocumentContentUpdater":tru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Een nieuw document maken." ma:contentTypeScope="" ma:versionID="83b14e851fccea2d83a77de8437230c7">
  <xsd:schema xmlns:xsd="http://www.w3.org/2001/XMLSchema" xmlns:xs="http://www.w3.org/2001/XMLSchema" xmlns:p="http://schemas.microsoft.com/office/2006/metadata/properties" xmlns:ns2="af3410a5-faa4-431c-b89c-21d0187211bf" targetNamespace="http://schemas.microsoft.com/office/2006/metadata/properties" ma:root="true" ma:fieldsID="73378b64324d61bad7a67e327b2d1543"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9BC24-011C-4CE9-BC33-A325F9042EBE}">
  <ds:schemaRefs/>
</ds:datastoreItem>
</file>

<file path=customXml/itemProps2.xml><?xml version="1.0" encoding="utf-8"?>
<ds:datastoreItem xmlns:ds="http://schemas.openxmlformats.org/officeDocument/2006/customXml" ds:itemID="{C0EC3FB2-7427-48D1-B2CB-D25C68F76DF5}">
  <ds:schemaRefs>
    <ds:schemaRef ds:uri="http://schemas.microsoft.com/office/2006/documentManagement/types"/>
    <ds:schemaRef ds:uri="http://www.w3.org/XML/1998/namespace"/>
    <ds:schemaRef ds:uri="32f00989-c141-47d1-a137-310d9339ccf2"/>
    <ds:schemaRef ds:uri="http://purl.org/dc/terms/"/>
    <ds:schemaRef ds:uri="http://schemas.microsoft.com/office/infopath/2007/PartnerControls"/>
    <ds:schemaRef ds:uri="http://schemas.openxmlformats.org/package/2006/metadata/core-properties"/>
    <ds:schemaRef ds:uri="e8f38bbe-92cc-4748-8b99-566d0bb85951"/>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5.xml><?xml version="1.0" encoding="utf-8"?>
<ds:datastoreItem xmlns:ds="http://schemas.openxmlformats.org/officeDocument/2006/customXml" ds:itemID="{5CCF0444-3421-41FD-B118-08D393BDB3E4}">
  <ds:schemaRefs/>
</ds:datastoreItem>
</file>

<file path=customXml/itemProps6.xml><?xml version="1.0" encoding="utf-8"?>
<ds:datastoreItem xmlns:ds="http://schemas.openxmlformats.org/officeDocument/2006/customXml" ds:itemID="{34A31908-A2E2-4A53-BB2F-FC73253674CB}"/>
</file>

<file path=docProps/app.xml><?xml version="1.0" encoding="utf-8"?>
<Properties xmlns="http://schemas.openxmlformats.org/officeDocument/2006/extended-properties" xmlns:vt="http://schemas.openxmlformats.org/officeDocument/2006/docPropsVTypes">
  <Template>Bijlage 4. Terbeschikkingstellingsverklaring financiële middelen derden</Template>
  <TotalTime>1</TotalTime>
  <Pages>1</Pages>
  <Words>220</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Floor Eikelenboom</cp:lastModifiedBy>
  <cp:revision>2</cp:revision>
  <dcterms:created xsi:type="dcterms:W3CDTF">2025-07-08T08:10:00Z</dcterms:created>
  <dcterms:modified xsi:type="dcterms:W3CDTF">2026-03-09T08:10:00Z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778031420384477510</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729800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