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2AFEC8D9" w:rsidR="002B5684" w:rsidRPr="007138EF" w:rsidRDefault="0052733D">
      <w:pPr>
        <w:rPr>
          <w:b/>
          <w:bCs/>
          <w:sz w:val="28"/>
          <w:szCs w:val="28"/>
        </w:rPr>
      </w:pPr>
      <w:r>
        <w:rPr>
          <w:b/>
          <w:bCs/>
          <w:sz w:val="28"/>
          <w:szCs w:val="28"/>
        </w:rPr>
        <w:t xml:space="preserve">Bijlage 7 - </w:t>
      </w:r>
      <w:r w:rsidR="003876AF">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179E136C" w:rsidR="001C2328" w:rsidRDefault="0052733D" w:rsidP="00CD5204">
      <w:pPr>
        <w:pStyle w:val="Lijstalinea"/>
        <w:numPr>
          <w:ilvl w:val="0"/>
          <w:numId w:val="1"/>
        </w:numPr>
      </w:pPr>
      <w:r>
        <w:t>Inschrijver</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24B62DF2"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r w:rsidR="0052733D">
        <w:t>c.q.</w:t>
      </w:r>
      <w:r w:rsidR="00175F17">
        <w:t xml:space="preserve"> volmacht.</w:t>
      </w:r>
    </w:p>
    <w:p w14:paraId="00079D0F" w14:textId="77777777" w:rsidR="002413A1" w:rsidRDefault="002413A1" w:rsidP="002413A1">
      <w:pPr>
        <w:pStyle w:val="Lijstalinea"/>
      </w:pPr>
      <w:bookmarkStart w:id="0" w:name="_GoBack"/>
      <w:bookmarkEnd w:id="0"/>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1"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5DBC76D1" w:rsidR="002413A1" w:rsidRDefault="0052733D" w:rsidP="00EF5871">
            <w:pPr>
              <w:rPr>
                <w:b/>
                <w:bCs/>
              </w:rPr>
            </w:pPr>
            <w:r>
              <w:rPr>
                <w:b/>
                <w:bCs/>
              </w:rPr>
              <w:t>TN 559818 Meubilair</w:t>
            </w:r>
          </w:p>
        </w:tc>
      </w:tr>
      <w:bookmarkEnd w:id="1"/>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0BB346CE" w:rsidR="001C2328" w:rsidRDefault="00CD5204" w:rsidP="00CD5204">
      <w:pPr>
        <w:pStyle w:val="Lijstalinea"/>
        <w:numPr>
          <w:ilvl w:val="0"/>
          <w:numId w:val="2"/>
        </w:numPr>
      </w:pPr>
      <w:r w:rsidRPr="00CD5204">
        <w:t xml:space="preserve">Deze zich namens de </w:t>
      </w:r>
      <w:r w:rsidR="0052733D">
        <w:t>Inschrijver</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45A591DC"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52733D">
        <w:t>Inschrijver</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543D9EBD" w14:textId="601F33D2" w:rsidR="00735A36" w:rsidRDefault="00735A36"/>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7785816B" w:rsidR="00110768" w:rsidRDefault="004605A9" w:rsidP="0052733D">
            <w:r>
              <w:t xml:space="preserve">Positie ten opzichte van </w:t>
            </w:r>
            <w:r w:rsidR="0052733D">
              <w:t>Inschrijver</w:t>
            </w:r>
            <w:r>
              <w:t>:</w:t>
            </w:r>
          </w:p>
        </w:tc>
        <w:tc>
          <w:tcPr>
            <w:tcW w:w="4956" w:type="dxa"/>
          </w:tcPr>
          <w:p w14:paraId="3EADAFC2" w14:textId="641E8BB2" w:rsidR="00AB597A" w:rsidRDefault="0052733D">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t>Inschrijver</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52733D">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1C1F839C" w:rsidR="00AB597A" w:rsidRDefault="001C5584">
            <w:r>
              <w:tab/>
            </w:r>
            <w:r w:rsidR="0052733D">
              <w:t>Inschrijver</w:t>
            </w:r>
            <w:r w:rsidR="00AB597A" w:rsidRPr="00AB597A">
              <w:t>/Combinant deel uitmaakt</w:t>
            </w:r>
            <w:r>
              <w:t>.</w:t>
            </w:r>
          </w:p>
          <w:p w14:paraId="1EF7FF24" w14:textId="36775BD9" w:rsidR="00AB597A" w:rsidRDefault="0052733D">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52733D">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52733D">
            <w:pPr>
              <w:jc w:val="center"/>
            </w:pPr>
          </w:p>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23676AD7"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52733D">
      <w:rPr>
        <w:color w:val="808080" w:themeColor="background1" w:themeShade="80"/>
        <w:sz w:val="18"/>
        <w:szCs w:val="18"/>
      </w:rPr>
      <w:t>Inschrijver</w:t>
    </w:r>
    <w:r w:rsidR="00731872" w:rsidRPr="003E4412">
      <w:rPr>
        <w:color w:val="808080" w:themeColor="background1" w:themeShade="80"/>
        <w:sz w:val="18"/>
        <w:szCs w:val="18"/>
      </w:rPr>
      <w:t>:</w:t>
    </w:r>
  </w:p>
  <w:p w14:paraId="2D5C0B56" w14:textId="1CD41FF9"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0052733D">
      <w:rPr>
        <w:noProof/>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0052733D">
      <w:rPr>
        <w:noProof/>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2733D"/>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2025-12-19T13:56:00Z</dcterms:created>
  <dcterms:modified xsi:type="dcterms:W3CDTF">2025-12-19T13:56:00Z</dcterms:modified>
  <cp:contentStatus>Definitief</cp:contentStatus>
</cp:coreProperties>
</file>