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77CA" w14:textId="404ABB0C" w:rsidR="00A34BA8" w:rsidRPr="00736BEE" w:rsidRDefault="00A34BA8" w:rsidP="00FD50AB">
      <w:bookmarkStart w:id="0" w:name="_Toc304891723"/>
    </w:p>
    <w:p w14:paraId="0DF68086" w14:textId="44AD3AE5" w:rsidR="00FD50AB" w:rsidRPr="00736BEE" w:rsidRDefault="00FD50AB" w:rsidP="00FD50AB"/>
    <w:p w14:paraId="44B92F18" w14:textId="0F5085A3" w:rsidR="00FD50AB" w:rsidRPr="00736BEE" w:rsidRDefault="00FD50AB" w:rsidP="00FD50AB"/>
    <w:p w14:paraId="1F23707E" w14:textId="2D9F670B" w:rsidR="00FD50AB" w:rsidRPr="00736BEE" w:rsidRDefault="00FD50AB" w:rsidP="00FD50AB"/>
    <w:p w14:paraId="5740DF98" w14:textId="6ECEB8CF" w:rsidR="00FD50AB" w:rsidRPr="00736BEE" w:rsidRDefault="00FD50AB" w:rsidP="00FD50AB"/>
    <w:p w14:paraId="0B94E14D" w14:textId="69940370" w:rsidR="00FD50AB" w:rsidRPr="00736BEE" w:rsidRDefault="00FD50AB" w:rsidP="00FD50AB"/>
    <w:p w14:paraId="6E54CFED" w14:textId="46B9BB0C" w:rsidR="00FD50AB" w:rsidRPr="00736BEE" w:rsidRDefault="00FD50AB" w:rsidP="00FD50AB"/>
    <w:p w14:paraId="5E499040" w14:textId="77777777" w:rsidR="00FD50AB" w:rsidRPr="00736BEE" w:rsidRDefault="00FD50AB" w:rsidP="00FD50AB"/>
    <w:p w14:paraId="7ED0715F" w14:textId="4F67131A" w:rsidR="00A34BA8" w:rsidRPr="00736BEE" w:rsidRDefault="00F96EC0" w:rsidP="00A34BA8">
      <w:pPr>
        <w:adjustRightInd w:val="0"/>
        <w:spacing w:line="240" w:lineRule="auto"/>
        <w:jc w:val="center"/>
        <w:rPr>
          <w:rFonts w:cs="PÈµ'EA˛"/>
          <w:b/>
          <w:bCs/>
          <w:color w:val="000000" w:themeColor="text1"/>
          <w:sz w:val="32"/>
          <w:szCs w:val="24"/>
        </w:rPr>
      </w:pPr>
      <w:r w:rsidRPr="00736BEE">
        <w:rPr>
          <w:rFonts w:cs="PÈµ'EA˛"/>
          <w:b/>
          <w:bCs/>
          <w:color w:val="000000" w:themeColor="text1"/>
          <w:sz w:val="32"/>
          <w:szCs w:val="24"/>
        </w:rPr>
        <w:t>Raamovereenkomst</w:t>
      </w:r>
    </w:p>
    <w:p w14:paraId="1DD6D0E0" w14:textId="77777777" w:rsidR="00C833DC" w:rsidRPr="00736BEE" w:rsidRDefault="00C833DC" w:rsidP="00C833DC">
      <w:pPr>
        <w:jc w:val="center"/>
      </w:pPr>
    </w:p>
    <w:p w14:paraId="25DD19BD" w14:textId="63E330DF" w:rsidR="00C833DC" w:rsidRPr="00736BEE" w:rsidRDefault="00C833DC" w:rsidP="00C833DC">
      <w:pPr>
        <w:jc w:val="center"/>
      </w:pPr>
      <w:r w:rsidRPr="00736BEE">
        <w:t>tussen</w:t>
      </w:r>
    </w:p>
    <w:p w14:paraId="1D9A466B" w14:textId="77777777" w:rsidR="00A34BA8" w:rsidRPr="00736BEE" w:rsidRDefault="00A34BA8" w:rsidP="00A34BA8">
      <w:pPr>
        <w:adjustRightInd w:val="0"/>
        <w:spacing w:line="240" w:lineRule="auto"/>
        <w:jc w:val="center"/>
        <w:rPr>
          <w:rFonts w:cs="PÈµ'EA˛"/>
          <w:b/>
          <w:bCs/>
          <w:color w:val="000000" w:themeColor="text1"/>
          <w:sz w:val="24"/>
          <w:szCs w:val="24"/>
        </w:rPr>
      </w:pPr>
    </w:p>
    <w:p w14:paraId="428C48EB" w14:textId="2FFFF878" w:rsidR="00A34BA8" w:rsidRPr="00736BEE" w:rsidRDefault="00483078" w:rsidP="00A34BA8">
      <w:pPr>
        <w:adjustRightInd w:val="0"/>
        <w:spacing w:line="240" w:lineRule="auto"/>
        <w:jc w:val="center"/>
        <w:rPr>
          <w:rFonts w:cs="PÈµ'EA˛"/>
          <w:b/>
          <w:bCs/>
          <w:color w:val="000000" w:themeColor="text1"/>
          <w:sz w:val="24"/>
          <w:szCs w:val="24"/>
        </w:rPr>
      </w:pPr>
      <w:r w:rsidRPr="00736BEE">
        <w:rPr>
          <w:rFonts w:cs="PÈµ'EA˛"/>
          <w:b/>
          <w:bCs/>
          <w:color w:val="000000" w:themeColor="text1"/>
          <w:sz w:val="24"/>
          <w:szCs w:val="24"/>
          <w:highlight w:val="lightGray"/>
        </w:rPr>
        <w:t>[UMC]</w:t>
      </w:r>
    </w:p>
    <w:p w14:paraId="1AD6353E" w14:textId="77777777" w:rsidR="00A34BA8" w:rsidRPr="00736BEE" w:rsidRDefault="00A34BA8" w:rsidP="00A34BA8">
      <w:pPr>
        <w:adjustRightInd w:val="0"/>
        <w:spacing w:line="240" w:lineRule="auto"/>
        <w:jc w:val="center"/>
        <w:rPr>
          <w:rFonts w:cs="PÈµ'EA˛"/>
          <w:b/>
          <w:bCs/>
          <w:color w:val="000000" w:themeColor="text1"/>
          <w:sz w:val="24"/>
          <w:szCs w:val="24"/>
        </w:rPr>
      </w:pPr>
    </w:p>
    <w:p w14:paraId="26C54525" w14:textId="77777777" w:rsidR="00A34BA8" w:rsidRPr="00736BEE" w:rsidRDefault="00A34BA8" w:rsidP="00A34BA8">
      <w:pPr>
        <w:adjustRightInd w:val="0"/>
        <w:spacing w:line="240" w:lineRule="auto"/>
        <w:jc w:val="center"/>
        <w:rPr>
          <w:rFonts w:cs="PÈµ'EA˛"/>
          <w:color w:val="000000" w:themeColor="text1"/>
          <w:sz w:val="24"/>
          <w:szCs w:val="24"/>
        </w:rPr>
      </w:pPr>
      <w:r w:rsidRPr="00736BEE">
        <w:rPr>
          <w:rFonts w:cs="PÈµ'EA˛"/>
          <w:color w:val="000000" w:themeColor="text1"/>
          <w:sz w:val="24"/>
          <w:szCs w:val="24"/>
        </w:rPr>
        <w:t>en</w:t>
      </w:r>
    </w:p>
    <w:p w14:paraId="78FA6A10" w14:textId="77777777" w:rsidR="00A34BA8" w:rsidRPr="00736BEE" w:rsidRDefault="00A34BA8" w:rsidP="00A34BA8">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Leverancier Invullen"/>
        <w:id w:val="-1708325463"/>
        <w:placeholder>
          <w:docPart w:val="DE3DA369ADC34A918774E1EC73601C17"/>
        </w:placeholder>
        <w:temporary/>
        <w:showingPlcHdr/>
        <w15:dataBinding w:xpath="/ns0:ccMapDocument[1]/[1]" w:storeItemID="{00000000-0000-0000-0000-000000000000}"/>
      </w:sdtPr>
      <w:sdtEndPr>
        <w:rPr>
          <w:b/>
          <w:bCs/>
          <w:color w:val="auto"/>
          <w:sz w:val="21"/>
        </w:rPr>
      </w:sdtEndPr>
      <w:sdtContent>
        <w:p w14:paraId="39C3EEE9" w14:textId="4FE0C8B4" w:rsidR="00A34BA8" w:rsidRPr="00736BEE" w:rsidRDefault="00A34BA8" w:rsidP="00A34BA8">
          <w:pPr>
            <w:adjustRightInd w:val="0"/>
            <w:spacing w:line="240" w:lineRule="auto"/>
            <w:jc w:val="center"/>
            <w:rPr>
              <w:rFonts w:cs="PÈµ'EA˛"/>
              <w:b/>
              <w:bCs/>
              <w:szCs w:val="24"/>
            </w:rPr>
          </w:pPr>
          <w:r w:rsidRPr="00736BEE">
            <w:rPr>
              <w:rStyle w:val="Tekstvantijdelijkeaanduiding"/>
              <w:b/>
              <w:bCs/>
              <w:color w:val="auto"/>
              <w:highlight w:val="lightGray"/>
              <w:shd w:val="clear" w:color="auto" w:fill="auto"/>
            </w:rPr>
            <w:t>[Leverancier invullen]</w:t>
          </w:r>
        </w:p>
      </w:sdtContent>
    </w:sdt>
    <w:p w14:paraId="2CB1274E" w14:textId="77777777" w:rsidR="00A34BA8" w:rsidRPr="00736BEE" w:rsidRDefault="00A34BA8" w:rsidP="00A34BA8">
      <w:pPr>
        <w:adjustRightInd w:val="0"/>
        <w:spacing w:line="240" w:lineRule="auto"/>
        <w:jc w:val="center"/>
        <w:rPr>
          <w:rFonts w:cs="PÈµ'EA˛"/>
          <w:color w:val="000000" w:themeColor="text1"/>
          <w:sz w:val="24"/>
          <w:szCs w:val="24"/>
        </w:rPr>
      </w:pPr>
    </w:p>
    <w:p w14:paraId="233D99D4" w14:textId="77777777" w:rsidR="00A34BA8" w:rsidRPr="00736BEE" w:rsidRDefault="00A34BA8" w:rsidP="00A34BA8">
      <w:pPr>
        <w:adjustRightInd w:val="0"/>
        <w:spacing w:line="240" w:lineRule="auto"/>
        <w:jc w:val="center"/>
        <w:rPr>
          <w:rFonts w:cs="PÈµ'EA˛"/>
          <w:b/>
          <w:bCs/>
          <w:color w:val="000000" w:themeColor="text1"/>
          <w:sz w:val="24"/>
          <w:szCs w:val="24"/>
        </w:rPr>
      </w:pPr>
      <w:r w:rsidRPr="00736BEE">
        <w:rPr>
          <w:rFonts w:cs="PÈµ'EA˛"/>
          <w:b/>
          <w:bCs/>
          <w:color w:val="000000" w:themeColor="text1"/>
          <w:sz w:val="24"/>
          <w:szCs w:val="24"/>
        </w:rPr>
        <w:t>inzake</w:t>
      </w:r>
    </w:p>
    <w:p w14:paraId="0D43203A" w14:textId="77777777" w:rsidR="00A34BA8" w:rsidRPr="00736BEE" w:rsidRDefault="00A34BA8" w:rsidP="00A34BA8">
      <w:pPr>
        <w:adjustRightInd w:val="0"/>
        <w:spacing w:line="240" w:lineRule="auto"/>
        <w:jc w:val="center"/>
        <w:rPr>
          <w:rFonts w:cs="PÈµ'EA˛"/>
          <w:color w:val="000000" w:themeColor="text1"/>
          <w:sz w:val="24"/>
          <w:szCs w:val="24"/>
        </w:rPr>
      </w:pPr>
    </w:p>
    <w:p w14:paraId="27BF3394" w14:textId="2ED10562" w:rsidR="0034775E" w:rsidRPr="0034775E" w:rsidRDefault="00B374F7" w:rsidP="0034775E">
      <w:pPr>
        <w:jc w:val="center"/>
        <w:rPr>
          <w:rFonts w:cs="PÈµ'EA˛"/>
          <w:color w:val="000000" w:themeColor="text1"/>
          <w:sz w:val="24"/>
          <w:szCs w:val="24"/>
        </w:rPr>
      </w:pPr>
      <w:r w:rsidRPr="00736BEE">
        <w:rPr>
          <w:rFonts w:cs="PÈµ'EA˛"/>
          <w:color w:val="000000" w:themeColor="text1"/>
          <w:sz w:val="24"/>
          <w:szCs w:val="24"/>
        </w:rPr>
        <w:t>Roostersoftware HR</w:t>
      </w:r>
    </w:p>
    <w:p w14:paraId="12A70C23" w14:textId="77777777" w:rsidR="00A34BA8" w:rsidRPr="00736BEE" w:rsidRDefault="00A34BA8" w:rsidP="00A34BA8"/>
    <w:p w14:paraId="07D71BFC" w14:textId="77777777" w:rsidR="00FD50AB" w:rsidRPr="00736BEE" w:rsidRDefault="00FD50AB" w:rsidP="00A34BA8"/>
    <w:p w14:paraId="16618009" w14:textId="77777777" w:rsidR="00FD50AB" w:rsidRPr="00736BEE" w:rsidRDefault="00FD50AB" w:rsidP="00A34BA8"/>
    <w:p w14:paraId="13FC62D8" w14:textId="77777777" w:rsidR="00FD50AB" w:rsidRPr="00736BEE" w:rsidRDefault="00FD50AB" w:rsidP="00A34BA8"/>
    <w:p w14:paraId="561DC880" w14:textId="77777777" w:rsidR="00BA5B85" w:rsidRDefault="00BA5B85">
      <w:pPr>
        <w:autoSpaceDE/>
        <w:autoSpaceDN/>
        <w:spacing w:line="240" w:lineRule="auto"/>
        <w:rPr>
          <w:b/>
          <w:bCs/>
          <w:sz w:val="28"/>
          <w:szCs w:val="28"/>
        </w:rPr>
      </w:pPr>
      <w:r>
        <w:br w:type="page"/>
      </w:r>
    </w:p>
    <w:p w14:paraId="5C6E89DC" w14:textId="46EB90C6" w:rsidR="00B6336E" w:rsidRPr="00736BEE" w:rsidRDefault="00F96EC0" w:rsidP="0094503A">
      <w:pPr>
        <w:pStyle w:val="Kop1"/>
        <w:numPr>
          <w:ilvl w:val="0"/>
          <w:numId w:val="0"/>
        </w:numPr>
        <w:ind w:left="432" w:hanging="432"/>
      </w:pPr>
      <w:r w:rsidRPr="00736BEE">
        <w:lastRenderedPageBreak/>
        <w:t>Raamovereenkomst</w:t>
      </w:r>
      <w:r w:rsidR="00A34BA8" w:rsidRPr="00736BEE">
        <w:t xml:space="preserve"> </w:t>
      </w:r>
      <w:r w:rsidR="00861823">
        <w:t>V</w:t>
      </w:r>
      <w:r w:rsidR="60568EF1" w:rsidRPr="00736BEE">
        <w:t>1.0</w:t>
      </w:r>
      <w:r w:rsidR="137131CC" w:rsidRPr="00736BEE">
        <w:t>6</w:t>
      </w:r>
      <w:r w:rsidR="5B3C5A0B" w:rsidRPr="00736BEE">
        <w:t>.1</w:t>
      </w:r>
      <w:r w:rsidR="007D67A8" w:rsidRPr="00736BEE">
        <w:t xml:space="preserve"> </w:t>
      </w:r>
    </w:p>
    <w:p w14:paraId="379193DB" w14:textId="77777777" w:rsidR="00FD50AB" w:rsidRPr="00736BEE" w:rsidRDefault="00FD50AB" w:rsidP="00FD50AB"/>
    <w:p w14:paraId="1617C93F" w14:textId="714D5305" w:rsidR="00FD50AB" w:rsidRPr="00736BEE" w:rsidRDefault="00FD50AB" w:rsidP="00FD50AB">
      <w:r w:rsidRPr="00736BEE">
        <w:t>Datum:</w:t>
      </w:r>
      <w:r w:rsidR="004651D0" w:rsidRPr="00736BEE">
        <w:t xml:space="preserve"> </w:t>
      </w:r>
      <w:sdt>
        <w:sdtPr>
          <w:alias w:val="Publicatiedatum"/>
          <w:tag w:val=""/>
          <w:id w:val="2132046796"/>
          <w:placeholder>
            <w:docPart w:val="C89400A80E974FDBB6C3650DB9B42710"/>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Content>
          <w:r w:rsidRPr="00736BEE">
            <w:rPr>
              <w:rStyle w:val="Tekstvantijdelijkeaanduiding"/>
            </w:rPr>
            <w:t>[</w:t>
          </w:r>
          <w:r w:rsidR="008C4627" w:rsidRPr="00736BEE">
            <w:rPr>
              <w:rStyle w:val="Tekstvantijdelijkeaanduiding"/>
            </w:rPr>
            <w:t>D</w:t>
          </w:r>
          <w:r w:rsidRPr="00736BEE">
            <w:rPr>
              <w:rStyle w:val="Tekstvantijdelijkeaanduiding"/>
            </w:rPr>
            <w:t>atum]</w:t>
          </w:r>
        </w:sdtContent>
      </w:sdt>
    </w:p>
    <w:bookmarkEnd w:id="0"/>
    <w:p w14:paraId="5DE6E675" w14:textId="77777777" w:rsidR="00A34BA8" w:rsidRPr="00736BEE" w:rsidRDefault="00A34BA8" w:rsidP="00A34BA8"/>
    <w:p w14:paraId="5036B657" w14:textId="4644F139" w:rsidR="00A34BA8" w:rsidRPr="00736BEE" w:rsidRDefault="00A34BA8" w:rsidP="00A34BA8">
      <w:pPr>
        <w:rPr>
          <w:b/>
          <w:bCs/>
        </w:rPr>
      </w:pPr>
      <w:r w:rsidRPr="00736BEE">
        <w:rPr>
          <w:b/>
          <w:bCs/>
        </w:rPr>
        <w:t>Ondergetekenden:</w:t>
      </w:r>
    </w:p>
    <w:p w14:paraId="433B57FA" w14:textId="77219880" w:rsidR="00A34BA8" w:rsidRPr="00736BEE" w:rsidRDefault="00A34BA8" w:rsidP="00A34BA8"/>
    <w:p w14:paraId="6CF46074" w14:textId="176D8F1B" w:rsidR="0897E9F7" w:rsidRPr="00736BEE" w:rsidRDefault="00000000">
      <w:sdt>
        <w:sdtPr>
          <w:rPr>
            <w:b/>
            <w:bCs/>
          </w:rPr>
          <w:tag w:val="Bedrijfsnaam"/>
          <w:id w:val="-94551762"/>
          <w:placeholder>
            <w:docPart w:val="5F554B0BBBD642549D3E1EF914F000E0"/>
          </w:placeholder>
          <w:temporary/>
          <w:showingPlcHdr/>
          <w15:dataBinding w:xpath="/ns0:ccMapDocument[1]/[1]" w:storeItemID="{00000000-0000-0000-0000-000000000000}"/>
        </w:sdtPr>
        <w:sdtContent>
          <w:r w:rsidR="00BD41C1" w:rsidRPr="00736BEE">
            <w:rPr>
              <w:rStyle w:val="Tekstvantijdelijkeaanduiding"/>
              <w:b/>
              <w:bCs/>
            </w:rPr>
            <w:t>[Bedrijfsnaam]</w:t>
          </w:r>
        </w:sdtContent>
      </w:sdt>
      <w:r w:rsidR="00BD41C1" w:rsidRPr="00736BEE">
        <w:t xml:space="preserve">, </w:t>
      </w:r>
      <w:sdt>
        <w:sdtPr>
          <w:tag w:val="Adres"/>
          <w:id w:val="-465036238"/>
          <w:placeholder>
            <w:docPart w:val="403813F890544679B8AE11FE5BA097E0"/>
          </w:placeholder>
          <w:temporary/>
          <w:showingPlcHdr/>
          <w15:dataBinding w:xpath="/ns0:ccMapDocument[1]/[1]" w:storeItemID="{00000000-0000-0000-0000-000000000000}"/>
        </w:sdtPr>
        <w:sdtContent>
          <w:r w:rsidR="00BD41C1" w:rsidRPr="00736BEE">
            <w:rPr>
              <w:rStyle w:val="Tekstvantijdelijkeaanduiding"/>
            </w:rPr>
            <w:t>[Adres]</w:t>
          </w:r>
        </w:sdtContent>
      </w:sdt>
      <w:r w:rsidR="00BD41C1" w:rsidRPr="00736BEE">
        <w:t xml:space="preserve">, </w:t>
      </w:r>
      <w:sdt>
        <w:sdtPr>
          <w:tag w:val="Postcode En Plaats"/>
          <w:id w:val="-44366645"/>
          <w:placeholder>
            <w:docPart w:val="A34758DAA89E498DB2E8166632A28B95"/>
          </w:placeholder>
          <w:temporary/>
          <w:showingPlcHdr/>
          <w15:dataBinding w:xpath="/ns0:ccMapDocument[1]/[1]" w:storeItemID="{00000000-0000-0000-0000-000000000000}"/>
        </w:sdtPr>
        <w:sdtContent>
          <w:r w:rsidR="00BD41C1" w:rsidRPr="00736BEE">
            <w:rPr>
              <w:rStyle w:val="Tekstvantijdelijkeaanduiding"/>
            </w:rPr>
            <w:t>[Postcode en plaats]</w:t>
          </w:r>
        </w:sdtContent>
      </w:sdt>
      <w:r w:rsidR="00BD41C1" w:rsidRPr="00736BEE">
        <w:t xml:space="preserve"> ingeschreven bij de Kamer van Koophandel onder nummer </w:t>
      </w:r>
      <w:sdt>
        <w:sdtPr>
          <w:tag w:val="Kvk-nummer"/>
          <w:id w:val="843215098"/>
          <w:placeholder>
            <w:docPart w:val="C766D35D9CC7498D9A6F3F24E1B894F5"/>
          </w:placeholder>
          <w:temporary/>
          <w:showingPlcHdr/>
          <w15:dataBinding w:xpath="/ns0:ccMapDocument[1]/[1]" w:storeItemID="{00000000-0000-0000-0000-000000000000}"/>
        </w:sdtPr>
        <w:sdtContent>
          <w:r w:rsidR="00BD41C1" w:rsidRPr="00736BEE">
            <w:rPr>
              <w:rStyle w:val="Tekstvantijdelijkeaanduiding"/>
            </w:rPr>
            <w:t>[KVK-nummer]</w:t>
          </w:r>
        </w:sdtContent>
      </w:sdt>
      <w:r w:rsidR="00BD41C1" w:rsidRPr="00736BEE">
        <w:t xml:space="preserve">, hierbij vertegenwoordigd door </w:t>
      </w:r>
      <w:sdt>
        <w:sdtPr>
          <w:tag w:val="Naam Tekenbevoegde"/>
          <w:id w:val="-2065624458"/>
          <w:placeholder>
            <w:docPart w:val="7A856914C1BA4A0CA42E7BE98C16F29A"/>
          </w:placeholder>
          <w:temporary/>
          <w:showingPlcHdr/>
          <w15:dataBinding w:xpath="/ns0:ccMapDocument[1]/[1]" w:storeItemID="{00000000-0000-0000-0000-000000000000}"/>
        </w:sdtPr>
        <w:sdtContent>
          <w:r w:rsidR="00BD41C1" w:rsidRPr="00736BEE">
            <w:rPr>
              <w:rStyle w:val="Tekstvantijdelijkeaanduiding"/>
            </w:rPr>
            <w:t>[Naam tekenbevoegde]</w:t>
          </w:r>
        </w:sdtContent>
      </w:sdt>
      <w:r w:rsidR="00BD41C1" w:rsidRPr="00736BEE">
        <w:t xml:space="preserve">, in de hoedanigheid van </w:t>
      </w:r>
      <w:sdt>
        <w:sdtPr>
          <w:tag w:val="Functie"/>
          <w:id w:val="-2058614844"/>
          <w:placeholder>
            <w:docPart w:val="50C133D8A1C549D29090E8BC99F53D48"/>
          </w:placeholder>
          <w:temporary/>
          <w:showingPlcHdr/>
          <w15:dataBinding w:xpath="/ns0:ccMapDocument[1]/[1]" w:storeItemID="{00000000-0000-0000-0000-000000000000}"/>
        </w:sdtPr>
        <w:sdtContent>
          <w:r w:rsidR="00BD41C1" w:rsidRPr="00736BEE">
            <w:rPr>
              <w:rStyle w:val="Tekstvantijdelijkeaanduiding"/>
            </w:rPr>
            <w:t>[Functie]</w:t>
          </w:r>
        </w:sdtContent>
      </w:sdt>
      <w:r w:rsidR="00BD41C1" w:rsidRPr="00736BEE">
        <w:t xml:space="preserve">, hierna te noemen: </w:t>
      </w:r>
      <w:r w:rsidR="0897E9F7" w:rsidRPr="00736BEE">
        <w:t>“</w:t>
      </w:r>
      <w:r w:rsidR="0897E9F7" w:rsidRPr="00736BEE">
        <w:rPr>
          <w:b/>
          <w:bCs/>
        </w:rPr>
        <w:t>UMC</w:t>
      </w:r>
      <w:r w:rsidR="0897E9F7" w:rsidRPr="00736BEE">
        <w:t>”;</w:t>
      </w:r>
    </w:p>
    <w:p w14:paraId="66BAA030" w14:textId="00687FEB" w:rsidR="00A34BA8" w:rsidRPr="00736BEE" w:rsidRDefault="00A34BA8" w:rsidP="00A34BA8"/>
    <w:p w14:paraId="0046A82F" w14:textId="5E327248" w:rsidR="00A34BA8" w:rsidRPr="00736BEE" w:rsidRDefault="00A34BA8" w:rsidP="00A34BA8">
      <w:r w:rsidRPr="00736BEE">
        <w:t>en</w:t>
      </w:r>
    </w:p>
    <w:p w14:paraId="7D89D8A1" w14:textId="77777777" w:rsidR="0077491D" w:rsidRPr="00736BEE" w:rsidRDefault="0077491D" w:rsidP="00A34BA8"/>
    <w:p w14:paraId="167516EE" w14:textId="0BC4FB0A" w:rsidR="00A34BA8" w:rsidRPr="00736BEE" w:rsidRDefault="00000000" w:rsidP="00A34BA8">
      <w:sdt>
        <w:sdtPr>
          <w:rPr>
            <w:b/>
            <w:bCs/>
          </w:rPr>
          <w:tag w:val="Bedrijfsnaam"/>
          <w:id w:val="1347980966"/>
          <w:placeholder>
            <w:docPart w:val="0E84694645A3442D91DECC11B8B79A75"/>
          </w:placeholder>
          <w:temporary/>
          <w:showingPlcHdr/>
          <w15:dataBinding w:xpath="/ns0:ccMapDocument[1]/[1]" w:storeItemID="{00000000-0000-0000-0000-000000000000}"/>
        </w:sdtPr>
        <w:sdtContent>
          <w:r w:rsidR="0077491D" w:rsidRPr="00736BEE">
            <w:rPr>
              <w:rStyle w:val="Tekstvantijdelijkeaanduiding"/>
              <w:b/>
              <w:bCs/>
            </w:rPr>
            <w:t>[Bedrijfsnaam]</w:t>
          </w:r>
        </w:sdtContent>
      </w:sdt>
      <w:r w:rsidR="0077491D" w:rsidRPr="00736BEE">
        <w:t xml:space="preserve">, </w:t>
      </w:r>
      <w:sdt>
        <w:sdtPr>
          <w:tag w:val="Adres"/>
          <w:id w:val="-58020724"/>
          <w:placeholder>
            <w:docPart w:val="509BD42F193446919614A3481FFD5725"/>
          </w:placeholder>
          <w:temporary/>
          <w:showingPlcHdr/>
          <w15:dataBinding w:xpath="/ns0:ccMapDocument[1]/[1]" w:storeItemID="{00000000-0000-0000-0000-000000000000}"/>
        </w:sdtPr>
        <w:sdtContent>
          <w:r w:rsidR="0077491D" w:rsidRPr="00736BEE">
            <w:rPr>
              <w:rStyle w:val="Tekstvantijdelijkeaanduiding"/>
            </w:rPr>
            <w:t>[Adres]</w:t>
          </w:r>
        </w:sdtContent>
      </w:sdt>
      <w:r w:rsidR="64A4E528" w:rsidRPr="00736BEE">
        <w:t>,</w:t>
      </w:r>
      <w:r w:rsidR="0077491D" w:rsidRPr="00736BEE">
        <w:t xml:space="preserve"> </w:t>
      </w:r>
      <w:sdt>
        <w:sdtPr>
          <w:tag w:val="Postcode En Plaats"/>
          <w:id w:val="1795398458"/>
          <w:placeholder>
            <w:docPart w:val="EB0506DFC8044793AD4E21C1225662E3"/>
          </w:placeholder>
          <w:temporary/>
          <w:showingPlcHdr/>
          <w15:dataBinding w:xpath="/ns0:ccMapDocument[1]/[1]" w:storeItemID="{00000000-0000-0000-0000-000000000000}"/>
        </w:sdtPr>
        <w:sdtContent>
          <w:r w:rsidR="0077491D" w:rsidRPr="00736BEE">
            <w:rPr>
              <w:rStyle w:val="Tekstvantijdelijkeaanduiding"/>
            </w:rPr>
            <w:t>[Postcode en plaats]</w:t>
          </w:r>
        </w:sdtContent>
      </w:sdt>
      <w:r w:rsidR="0077491D" w:rsidRPr="00736BEE">
        <w:t xml:space="preserve"> </w:t>
      </w:r>
      <w:r w:rsidR="00A34BA8" w:rsidRPr="00736BEE">
        <w:t xml:space="preserve">ingeschreven bij de </w:t>
      </w:r>
      <w:proofErr w:type="spellStart"/>
      <w:r w:rsidR="00BB7745">
        <w:t>ac</w:t>
      </w:r>
      <w:r w:rsidR="00A34BA8" w:rsidRPr="00736BEE">
        <w:t>Kamer</w:t>
      </w:r>
      <w:proofErr w:type="spellEnd"/>
      <w:r w:rsidR="00A34BA8" w:rsidRPr="00736BEE">
        <w:t xml:space="preserve"> van Koophandel onder nummer </w:t>
      </w:r>
      <w:sdt>
        <w:sdtPr>
          <w:tag w:val="Kvk-nummer"/>
          <w:id w:val="-2015218499"/>
          <w:placeholder>
            <w:docPart w:val="461FD003B01442FEB6EC313B3625F77B"/>
          </w:placeholder>
          <w:temporary/>
          <w:showingPlcHdr/>
          <w15:dataBinding w:xpath="/ns0:ccMapDocument[1]/[1]" w:storeItemID="{00000000-0000-0000-0000-000000000000}"/>
        </w:sdtPr>
        <w:sdtContent>
          <w:r w:rsidR="0077491D" w:rsidRPr="00736BEE">
            <w:rPr>
              <w:rStyle w:val="Tekstvantijdelijkeaanduiding"/>
            </w:rPr>
            <w:t>[KVK-nummer]</w:t>
          </w:r>
        </w:sdtContent>
      </w:sdt>
      <w:r w:rsidR="00A34BA8" w:rsidRPr="00736BEE">
        <w:t>, hierbij vertegenwoordigd</w:t>
      </w:r>
      <w:r w:rsidR="0077491D" w:rsidRPr="00736BEE">
        <w:t xml:space="preserve"> </w:t>
      </w:r>
      <w:r w:rsidR="00A34BA8" w:rsidRPr="00736BEE">
        <w:t xml:space="preserve">door </w:t>
      </w:r>
      <w:sdt>
        <w:sdtPr>
          <w:tag w:val="Naam Tekenbevoegde"/>
          <w:id w:val="32398932"/>
          <w:placeholder>
            <w:docPart w:val="BBBDE16D589747E6BBA52E0CA138F7FF"/>
          </w:placeholder>
          <w:temporary/>
          <w:showingPlcHdr/>
          <w15:dataBinding w:xpath="/ns0:ccMapDocument[1]/[1]" w:storeItemID="{00000000-0000-0000-0000-000000000000}"/>
        </w:sdtPr>
        <w:sdtContent>
          <w:r w:rsidR="0077491D" w:rsidRPr="00736BEE">
            <w:rPr>
              <w:rStyle w:val="Tekstvantijdelijkeaanduiding"/>
            </w:rPr>
            <w:t>[Naam tekenbevoegde]</w:t>
          </w:r>
        </w:sdtContent>
      </w:sdt>
      <w:r w:rsidR="00A34BA8" w:rsidRPr="00736BEE">
        <w:t xml:space="preserve">, in de hoedanigheid van </w:t>
      </w:r>
      <w:sdt>
        <w:sdtPr>
          <w:tag w:val="Functie"/>
          <w:id w:val="1650333998"/>
          <w:placeholder>
            <w:docPart w:val="9BC6D7E566C94E3F9EC65DA3ECFDDC73"/>
          </w:placeholder>
          <w:temporary/>
          <w:showingPlcHdr/>
          <w15:dataBinding w:xpath="/ns0:ccMapDocument[1]/[1]" w:storeItemID="{00000000-0000-0000-0000-000000000000}"/>
        </w:sdtPr>
        <w:sdtContent>
          <w:r w:rsidR="0077491D" w:rsidRPr="00736BEE">
            <w:rPr>
              <w:rStyle w:val="Tekstvantijdelijkeaanduiding"/>
            </w:rPr>
            <w:t>[Functie]</w:t>
          </w:r>
        </w:sdtContent>
      </w:sdt>
      <w:r w:rsidR="00A34BA8" w:rsidRPr="00736BEE">
        <w:t>, hierna te noemen: “</w:t>
      </w:r>
      <w:r w:rsidR="00A34BA8" w:rsidRPr="00736BEE">
        <w:rPr>
          <w:b/>
          <w:bCs/>
        </w:rPr>
        <w:t>Leverancier</w:t>
      </w:r>
      <w:r w:rsidR="00A34BA8" w:rsidRPr="00736BEE">
        <w:t>”;</w:t>
      </w:r>
    </w:p>
    <w:p w14:paraId="23520089" w14:textId="1A00B9F5" w:rsidR="0077491D" w:rsidRPr="00736BEE" w:rsidRDefault="0077491D" w:rsidP="00A34BA8"/>
    <w:p w14:paraId="24FD6D8C" w14:textId="350887E4" w:rsidR="00A34BA8" w:rsidRPr="00736BEE" w:rsidRDefault="00A34BA8" w:rsidP="00A34BA8">
      <w:r w:rsidRPr="00736BEE">
        <w:t>Afzonderlijk (tevens) te noemen: “</w:t>
      </w:r>
      <w:r w:rsidRPr="00736BEE">
        <w:rPr>
          <w:b/>
          <w:bCs/>
        </w:rPr>
        <w:t>Partij</w:t>
      </w:r>
      <w:r w:rsidRPr="00736BEE">
        <w:t>”; gezamenlijk te noemen “</w:t>
      </w:r>
      <w:r w:rsidRPr="00736BEE">
        <w:rPr>
          <w:b/>
          <w:bCs/>
        </w:rPr>
        <w:t>Partijen</w:t>
      </w:r>
      <w:r w:rsidRPr="00736BEE">
        <w:t>”.</w:t>
      </w:r>
    </w:p>
    <w:p w14:paraId="2AD98B39" w14:textId="77777777" w:rsidR="0077491D" w:rsidRPr="00736BEE" w:rsidRDefault="0077491D" w:rsidP="00A34BA8"/>
    <w:p w14:paraId="29605978" w14:textId="1BEB3EEB" w:rsidR="00A34BA8" w:rsidRPr="00736BEE" w:rsidRDefault="00A34BA8" w:rsidP="00A34BA8">
      <w:pPr>
        <w:rPr>
          <w:b/>
          <w:bCs/>
        </w:rPr>
      </w:pPr>
      <w:r w:rsidRPr="00736BEE">
        <w:rPr>
          <w:b/>
          <w:bCs/>
        </w:rPr>
        <w:t>In aanmerking nemende dat:</w:t>
      </w:r>
    </w:p>
    <w:p w14:paraId="2396A08B" w14:textId="42B566B9" w:rsidR="004651D0" w:rsidRPr="00736BEE" w:rsidRDefault="008755F9" w:rsidP="00C833DC">
      <w:pPr>
        <w:pStyle w:val="Lijstopsomteken"/>
      </w:pPr>
      <w:r w:rsidRPr="00736BEE">
        <w:t>UMC-behoefte</w:t>
      </w:r>
      <w:r w:rsidR="00A34BA8" w:rsidRPr="00736BEE">
        <w:t xml:space="preserve"> heeft </w:t>
      </w:r>
      <w:r w:rsidR="00953874" w:rsidRPr="00736BEE">
        <w:t xml:space="preserve">aan uitvoering </w:t>
      </w:r>
      <w:r w:rsidR="00A34BA8" w:rsidRPr="00736BEE">
        <w:t xml:space="preserve">van de </w:t>
      </w:r>
      <w:sdt>
        <w:sdtPr>
          <w:tag w:val="Prestatie"/>
          <w:id w:val="-2041807307"/>
          <w:placeholder>
            <w:docPart w:val="FBCF007F9989465C83D52237352516EE"/>
          </w:placeholder>
          <w:temporary/>
          <w:showingPlcHdr/>
          <w15:dataBinding w:xpath="/ns0:ccMapDocument[1]/[1]" w:storeItemID="{00000000-0000-0000-0000-000000000000}"/>
        </w:sdtPr>
        <w:sdtContent>
          <w:r w:rsidR="002C05C6" w:rsidRPr="00736BEE">
            <w:rPr>
              <w:rStyle w:val="Tekstvantijdelijkeaanduiding"/>
            </w:rPr>
            <w:t>[Prestatie]</w:t>
          </w:r>
        </w:sdtContent>
      </w:sdt>
      <w:r w:rsidR="00A34BA8" w:rsidRPr="00736BEE">
        <w:t xml:space="preserve"> en daartoe onderhavige</w:t>
      </w:r>
      <w:r w:rsidR="0077491D" w:rsidRPr="00736BEE">
        <w:t xml:space="preserve"> </w:t>
      </w:r>
      <w:r w:rsidR="00F96EC0" w:rsidRPr="00736BEE">
        <w:t>Raamovereenkomst</w:t>
      </w:r>
      <w:r w:rsidR="00A34BA8" w:rsidRPr="00736BEE">
        <w:t xml:space="preserve"> wil sluiten</w:t>
      </w:r>
      <w:r w:rsidR="004651D0" w:rsidRPr="00736BEE">
        <w:t>.</w:t>
      </w:r>
    </w:p>
    <w:p w14:paraId="34823A7E" w14:textId="7DDFD4F2" w:rsidR="002514E5" w:rsidRPr="00736BEE" w:rsidRDefault="002514E5" w:rsidP="00C833DC">
      <w:pPr>
        <w:pStyle w:val="Lijstopsomteken"/>
      </w:pPr>
      <w:r w:rsidRPr="00736BEE">
        <w:t xml:space="preserve">UMC de Opdracht middels een Aanbesteding heeft uitgevraagd en gepubliceerd onder nummer </w:t>
      </w:r>
      <w:r w:rsidR="000F16BA" w:rsidRPr="00736BEE">
        <w:t>TN 575709</w:t>
      </w:r>
    </w:p>
    <w:p w14:paraId="4D235860" w14:textId="1B415B95" w:rsidR="002514E5" w:rsidRPr="00736BEE" w:rsidRDefault="002514E5" w:rsidP="0082217A">
      <w:pPr>
        <w:pStyle w:val="Lijstopsomteken"/>
      </w:pPr>
      <w:r w:rsidRPr="00736BEE">
        <w:t xml:space="preserve">Leverancier zich voor de hierboven genoemde Aanbesteding heeft ingeschreven door het uitbrengen van een offerte met als referentie </w:t>
      </w:r>
      <w:sdt>
        <w:sdtPr>
          <w:tag w:val="Nummer"/>
          <w:id w:val="-391656125"/>
          <w:placeholder>
            <w:docPart w:val="AC0CD45D3D5747ED8FFA999CE79A13BE"/>
          </w:placeholder>
          <w:temporary/>
          <w:showingPlcHdr/>
          <w15:dataBinding w:xpath="/ns0:ccMapDocument[1]/[1]" w:storeItemID="{00000000-0000-0000-0000-000000000000}"/>
        </w:sdtPr>
        <w:sdtContent>
          <w:r w:rsidRPr="00736BEE">
            <w:rPr>
              <w:rStyle w:val="Tekstvantijdelijkeaanduiding"/>
            </w:rPr>
            <w:t>[nummer]</w:t>
          </w:r>
        </w:sdtContent>
      </w:sdt>
      <w:r w:rsidRPr="00736BEE">
        <w:t xml:space="preserve"> d.d. </w:t>
      </w:r>
      <w:sdt>
        <w:sdtPr>
          <w:tag w:val="Datum"/>
          <w:id w:val="-470983126"/>
          <w:placeholder>
            <w:docPart w:val="39040CEA4E634D879253A28B355FD998"/>
          </w:placeholder>
          <w:temporary/>
          <w:showingPlcHdr/>
          <w:dataBinding w:xpath="/ns0:ccMapDocument[1]/[1]" w:storeItemID="{00000000-0000-0000-0000-000000000000}"/>
          <w:date>
            <w:dateFormat w:val="d-M-yyyy"/>
            <w:lid w:val="nl-NL"/>
            <w:storeMappedDataAs w:val="dateTime"/>
            <w:calendar w:val="gregorian"/>
          </w:date>
        </w:sdtPr>
        <w:sdtContent>
          <w:r w:rsidRPr="00736BEE">
            <w:rPr>
              <w:rStyle w:val="Tekstvantijdelijkeaanduiding"/>
            </w:rPr>
            <w:t>[datum]</w:t>
          </w:r>
        </w:sdtContent>
      </w:sdt>
      <w:r w:rsidR="00C356BA" w:rsidRPr="00736BEE">
        <w:t>.</w:t>
      </w:r>
    </w:p>
    <w:p w14:paraId="504B520B" w14:textId="5780EC7E" w:rsidR="002514E5" w:rsidRPr="00736BEE" w:rsidRDefault="002514E5" w:rsidP="000F16BA">
      <w:pPr>
        <w:pStyle w:val="Lijstopsomteken"/>
      </w:pPr>
      <w:r w:rsidRPr="00736BEE">
        <w:t>UMC heeft Leverancier voldoende geïnformeerd en Leverancier heeft zich in voldoende mate op de hoogte gesteld en kunnen stellen van de omstandigheden waaronder en de omgeving waarin de Prestatie zal worden gebruikt</w:t>
      </w:r>
      <w:r w:rsidR="004651D0" w:rsidRPr="00736BEE">
        <w:t>.</w:t>
      </w:r>
    </w:p>
    <w:p w14:paraId="749743D7" w14:textId="67112657" w:rsidR="002514E5" w:rsidRPr="00736BEE" w:rsidRDefault="002514E5" w:rsidP="002514E5">
      <w:pPr>
        <w:pStyle w:val="Lijstopsomteken"/>
      </w:pPr>
      <w:r w:rsidRPr="00736BEE">
        <w:t>UMC de aanbieding van Leverancier heeft beoordeeld op basis van het Gunningscriterium (EMVI) Beste prijs-kwaliteit verhouding (BKPV) en besloten heeft de Opd</w:t>
      </w:r>
      <w:r w:rsidR="004651D0" w:rsidRPr="00736BEE">
        <w:t>racht aan Leverancier te gunnen.</w:t>
      </w:r>
    </w:p>
    <w:p w14:paraId="165FD2E8" w14:textId="4EF936BA" w:rsidR="00350FD0" w:rsidRPr="00736BEE" w:rsidRDefault="00350FD0" w:rsidP="002514E5">
      <w:pPr>
        <w:pStyle w:val="Lijstopsomteken"/>
      </w:pPr>
      <w:r w:rsidRPr="00736BEE">
        <w:t xml:space="preserve">In deze </w:t>
      </w:r>
      <w:r w:rsidR="00F96EC0" w:rsidRPr="00736BEE">
        <w:t>Raamovereenkomst</w:t>
      </w:r>
      <w:r w:rsidRPr="00736BEE">
        <w:t xml:space="preserve"> de voorwaarden en condities zijn vastgelegd die van toepassing zijn op alle Orders tot het leveren van de Prestatie die UMC voornemens is te plaatsen gedurende de looptijd van deze </w:t>
      </w:r>
      <w:r w:rsidR="00F96EC0" w:rsidRPr="00736BEE">
        <w:t>Raamovereenkomst</w:t>
      </w:r>
      <w:r w:rsidRPr="00736BEE">
        <w:t>.</w:t>
      </w:r>
    </w:p>
    <w:p w14:paraId="245AB052" w14:textId="502A7707" w:rsidR="002514E5" w:rsidRPr="00736BEE" w:rsidRDefault="002514E5" w:rsidP="002514E5">
      <w:pPr>
        <w:pStyle w:val="Lijstopsomteken"/>
      </w:pPr>
      <w:r w:rsidRPr="00736BEE">
        <w:t xml:space="preserve">Partijen de afspraken wensen vast te leggen in deze </w:t>
      </w:r>
      <w:r w:rsidR="00F96EC0" w:rsidRPr="00736BEE">
        <w:t>Raamovereenkomst</w:t>
      </w:r>
      <w:r w:rsidRPr="00736BEE">
        <w:t xml:space="preserve"> (hierna: </w:t>
      </w:r>
      <w:r w:rsidR="00976313" w:rsidRPr="00736BEE">
        <w:t>“</w:t>
      </w:r>
      <w:r w:rsidR="00F96EC0" w:rsidRPr="00736BEE">
        <w:rPr>
          <w:b/>
          <w:bCs/>
        </w:rPr>
        <w:t>Raamovereenkomst</w:t>
      </w:r>
      <w:r w:rsidR="00976313" w:rsidRPr="00736BEE">
        <w:rPr>
          <w:b/>
          <w:bCs/>
        </w:rPr>
        <w:t>”</w:t>
      </w:r>
      <w:r w:rsidRPr="00736BEE">
        <w:t>).</w:t>
      </w:r>
    </w:p>
    <w:p w14:paraId="0A88A88A" w14:textId="77777777" w:rsidR="0077491D" w:rsidRPr="00736BEE" w:rsidRDefault="0077491D" w:rsidP="0077491D">
      <w:pPr>
        <w:pStyle w:val="Lijstopsomteken"/>
        <w:numPr>
          <w:ilvl w:val="0"/>
          <w:numId w:val="0"/>
        </w:numPr>
        <w:ind w:left="360"/>
      </w:pPr>
    </w:p>
    <w:p w14:paraId="103BB180" w14:textId="03D798DB" w:rsidR="00A34BA8" w:rsidRPr="00736BEE" w:rsidRDefault="00976313" w:rsidP="00FD50AB">
      <w:pPr>
        <w:keepNext/>
        <w:rPr>
          <w:b/>
          <w:bCs/>
        </w:rPr>
      </w:pPr>
      <w:r w:rsidRPr="00736BEE">
        <w:rPr>
          <w:b/>
          <w:bCs/>
        </w:rPr>
        <w:t>Verklaren het volgende te zijn overeengekomen</w:t>
      </w:r>
      <w:r w:rsidR="00A34BA8" w:rsidRPr="00736BEE">
        <w:rPr>
          <w:b/>
          <w:bCs/>
        </w:rPr>
        <w:t>:</w:t>
      </w:r>
    </w:p>
    <w:p w14:paraId="5D154348" w14:textId="40EB6719" w:rsidR="00A34BA8" w:rsidRPr="00736BEE" w:rsidRDefault="00A34BA8" w:rsidP="006B7812">
      <w:pPr>
        <w:pStyle w:val="Artikelnummer"/>
        <w:spacing w:beforeLines="0" w:line="240" w:lineRule="auto"/>
        <w:rPr>
          <w:szCs w:val="21"/>
        </w:rPr>
      </w:pPr>
      <w:r w:rsidRPr="00736BEE">
        <w:rPr>
          <w:szCs w:val="21"/>
        </w:rPr>
        <w:t>Begrippen</w:t>
      </w:r>
    </w:p>
    <w:p w14:paraId="22215D6F" w14:textId="57B7DBFF" w:rsidR="00A34BA8" w:rsidRPr="00736BEE" w:rsidRDefault="00A34BA8" w:rsidP="00DA2C3E">
      <w:pPr>
        <w:pStyle w:val="Artikeltekst"/>
      </w:pPr>
      <w:r w:rsidRPr="00736BEE">
        <w:t xml:space="preserve">In deze </w:t>
      </w:r>
      <w:r w:rsidR="00F96EC0" w:rsidRPr="00736BEE">
        <w:t>Raamovereenkomst</w:t>
      </w:r>
      <w:r w:rsidRPr="00736BEE">
        <w:t xml:space="preserve"> worden begrippen aangeduid met een hoofdletter, welke zijn vastgelegd</w:t>
      </w:r>
      <w:r w:rsidR="006B359D" w:rsidRPr="00736BEE">
        <w:t xml:space="preserve"> </w:t>
      </w:r>
      <w:r w:rsidRPr="00736BEE">
        <w:t>in de Begrippenlijst, welke als bijlage</w:t>
      </w:r>
      <w:r w:rsidR="000F16BA" w:rsidRPr="00736BEE">
        <w:t xml:space="preserve"> A.1</w:t>
      </w:r>
      <w:r w:rsidRPr="00736BEE">
        <w:t xml:space="preserve"> is gevoegd bij deze </w:t>
      </w:r>
      <w:r w:rsidR="00F96EC0" w:rsidRPr="00736BEE">
        <w:t>Raamovereenkomst</w:t>
      </w:r>
      <w:r w:rsidR="00CB29C3" w:rsidRPr="00736BEE">
        <w:t>.</w:t>
      </w:r>
    </w:p>
    <w:p w14:paraId="1AED629F" w14:textId="3FCBE42F" w:rsidR="00E02AE4" w:rsidRPr="00736BEE" w:rsidRDefault="00976313" w:rsidP="00DA2C3E">
      <w:pPr>
        <w:pStyle w:val="Artikeltekst"/>
      </w:pPr>
      <w:r w:rsidRPr="00736BEE">
        <w:lastRenderedPageBreak/>
        <w:t xml:space="preserve">De Begrippenlijst bevat tevens ook alle definities </w:t>
      </w:r>
      <w:r w:rsidR="005518D8" w:rsidRPr="00736BEE">
        <w:t xml:space="preserve">en aanvullende definities </w:t>
      </w:r>
      <w:r w:rsidRPr="00736BEE">
        <w:t>welke reeds in de AIV zijn opgenomen, waarvan</w:t>
      </w:r>
      <w:r w:rsidR="004651D0" w:rsidRPr="00736BEE">
        <w:t xml:space="preserve"> </w:t>
      </w:r>
      <w:r w:rsidRPr="00736BEE">
        <w:t>de omschrijving kan zijn aangevuld in de Begrippenlijst. Bij discrepantie tussen definities</w:t>
      </w:r>
      <w:r w:rsidR="004651D0" w:rsidRPr="00736BEE">
        <w:t xml:space="preserve"> </w:t>
      </w:r>
      <w:r w:rsidRPr="00736BEE">
        <w:t xml:space="preserve">omschreven in de AIV en deze Begrippenlijst </w:t>
      </w:r>
      <w:r w:rsidR="00A22BE5" w:rsidRPr="00736BEE">
        <w:t>prevaleert</w:t>
      </w:r>
      <w:r w:rsidRPr="00736BEE">
        <w:t xml:space="preserve"> hetgeen omschreven in deze Begrippenlijst.</w:t>
      </w:r>
    </w:p>
    <w:p w14:paraId="178504CB" w14:textId="2C1CDA23" w:rsidR="00E02AE4" w:rsidRPr="00736BEE" w:rsidRDefault="00F96EC0" w:rsidP="006B7812">
      <w:pPr>
        <w:pStyle w:val="Artikelnummer"/>
        <w:spacing w:beforeLines="0" w:line="240" w:lineRule="auto"/>
        <w:rPr>
          <w:szCs w:val="21"/>
        </w:rPr>
      </w:pPr>
      <w:r w:rsidRPr="00736BEE">
        <w:rPr>
          <w:szCs w:val="21"/>
        </w:rPr>
        <w:t>Raamovereenkomst</w:t>
      </w:r>
      <w:r w:rsidR="00E02AE4" w:rsidRPr="00736BEE">
        <w:rPr>
          <w:szCs w:val="21"/>
        </w:rPr>
        <w:t xml:space="preserve"> en toepasselijke voorwaarden</w:t>
      </w:r>
    </w:p>
    <w:p w14:paraId="669779B8" w14:textId="77777777" w:rsidR="002D571D" w:rsidRPr="00736BEE" w:rsidRDefault="002D571D" w:rsidP="009466F9">
      <w:pPr>
        <w:pStyle w:val="Artikeltekst"/>
      </w:pPr>
      <w:r w:rsidRPr="00736BEE">
        <w:t>Deze Raamovereenkomst is van toepassing op alle te verstrekken Orders, ressorterend onder deze Raamovereenkomst.</w:t>
      </w:r>
    </w:p>
    <w:p w14:paraId="56F342DC" w14:textId="6550C4B6" w:rsidR="00E02AE4" w:rsidRPr="00736BEE" w:rsidRDefault="00E02AE4" w:rsidP="009466F9">
      <w:pPr>
        <w:pStyle w:val="Artikeltekst"/>
      </w:pPr>
      <w:r w:rsidRPr="00736BEE">
        <w:t xml:space="preserve">Op deze </w:t>
      </w:r>
      <w:r w:rsidR="00F96EC0" w:rsidRPr="00736BEE">
        <w:t>Raamovereenkomst</w:t>
      </w:r>
      <w:r w:rsidRPr="00736BEE">
        <w:t xml:space="preserve"> zijn de Algemen</w:t>
      </w:r>
      <w:r w:rsidR="00C52613" w:rsidRPr="00736BEE">
        <w:t xml:space="preserve">e Inkoopvoorwaarden UMC versie </w:t>
      </w:r>
      <w:r w:rsidR="002E0EE8" w:rsidRPr="00736BEE">
        <w:t>Januari 2024</w:t>
      </w:r>
      <w:r w:rsidR="00721125" w:rsidRPr="00736BEE">
        <w:t xml:space="preserve"> </w:t>
      </w:r>
      <w:r w:rsidRPr="00736BEE">
        <w:t>(AIV) en de Aanvullingen op Algemene Inkoopvoorwaarden UMC versie</w:t>
      </w:r>
      <w:r w:rsidR="00C52613" w:rsidRPr="00736BEE">
        <w:t xml:space="preserve"> </w:t>
      </w:r>
      <w:r w:rsidR="002E0EE8" w:rsidRPr="00736BEE">
        <w:t>januari 2024</w:t>
      </w:r>
      <w:r w:rsidR="00C52613" w:rsidRPr="00736BEE">
        <w:t xml:space="preserve"> </w:t>
      </w:r>
      <w:r w:rsidRPr="00736BEE">
        <w:t>van toepassing,</w:t>
      </w:r>
      <w:r w:rsidR="00721125" w:rsidRPr="00736BEE">
        <w:t xml:space="preserve"> </w:t>
      </w:r>
      <w:r w:rsidRPr="00736BEE">
        <w:t>welke aan Leverancier eerder ter hand zijn gesteld. Leverancier verklaart door ondertekening</w:t>
      </w:r>
      <w:r w:rsidR="00721125" w:rsidRPr="00736BEE">
        <w:t xml:space="preserve"> </w:t>
      </w:r>
      <w:r w:rsidRPr="00736BEE">
        <w:t xml:space="preserve">van deze </w:t>
      </w:r>
      <w:r w:rsidR="00F96EC0" w:rsidRPr="00736BEE">
        <w:t>Raamovereenkomst</w:t>
      </w:r>
      <w:r w:rsidRPr="00736BEE">
        <w:t xml:space="preserve"> bovengenoemde voorwaarden te hebben ontvangen of ervan kennis te</w:t>
      </w:r>
      <w:r w:rsidR="00721125" w:rsidRPr="00736BEE">
        <w:t xml:space="preserve"> </w:t>
      </w:r>
      <w:r w:rsidRPr="00736BEE">
        <w:t>hebben genomen.</w:t>
      </w:r>
    </w:p>
    <w:p w14:paraId="3498143C" w14:textId="02B1A6FE" w:rsidR="009E55BF" w:rsidRPr="00736BEE" w:rsidRDefault="00E02AE4" w:rsidP="00D712C0">
      <w:pPr>
        <w:pStyle w:val="Artikeltekst"/>
      </w:pPr>
      <w:r w:rsidRPr="00736BEE">
        <w:t>De algemene voorwaarden van de Leverancier zijn niet van toepassing en worden uitdrukkelijk</w:t>
      </w:r>
      <w:r w:rsidR="00721125" w:rsidRPr="00736BEE">
        <w:t xml:space="preserve"> </w:t>
      </w:r>
      <w:r w:rsidRPr="00736BEE">
        <w:t>van de hand gewezen.</w:t>
      </w:r>
      <w:r w:rsidR="009E55BF" w:rsidRPr="00736BEE">
        <w:t xml:space="preserve"> </w:t>
      </w:r>
      <w:r w:rsidRPr="00736BEE">
        <w:t xml:space="preserve">De </w:t>
      </w:r>
      <w:r w:rsidR="00F96EC0" w:rsidRPr="00736BEE">
        <w:t>Raamovereenkomst</w:t>
      </w:r>
      <w:r w:rsidRPr="00736BEE">
        <w:t xml:space="preserve"> en haar Bijlagen zijn integraal en onlosmakelijk met elkaar verbonden en</w:t>
      </w:r>
      <w:r w:rsidR="00721125" w:rsidRPr="00736BEE">
        <w:t xml:space="preserve"> </w:t>
      </w:r>
      <w:r w:rsidRPr="00736BEE">
        <w:t xml:space="preserve">vormen één geheel. De navolgende documenten zijn onderdeel van de </w:t>
      </w:r>
      <w:r w:rsidR="00F96EC0" w:rsidRPr="00736BEE">
        <w:t>Raamovereenkomst</w:t>
      </w:r>
      <w:r w:rsidRPr="00736BEE">
        <w:t>. Voor</w:t>
      </w:r>
      <w:r w:rsidR="00721125" w:rsidRPr="00736BEE">
        <w:t xml:space="preserve"> </w:t>
      </w:r>
      <w:r w:rsidRPr="00736BEE">
        <w:t xml:space="preserve">zover deze documenten met elkaar in tegenspraak zijn, prevaleert het </w:t>
      </w:r>
      <w:r w:rsidR="4147450F" w:rsidRPr="00736BEE">
        <w:t>eerdergenoemde</w:t>
      </w:r>
      <w:r w:rsidR="00721125" w:rsidRPr="00736BEE">
        <w:t xml:space="preserve"> </w:t>
      </w:r>
      <w:r w:rsidRPr="00736BEE">
        <w:t>document hieronder boven het later genoemde</w:t>
      </w:r>
      <w:r w:rsidR="009E55BF" w:rsidRPr="00736BEE">
        <w:t>.</w:t>
      </w:r>
    </w:p>
    <w:p w14:paraId="01705519" w14:textId="237C111A" w:rsidR="00E02AE4" w:rsidRPr="00736BEE" w:rsidRDefault="004651D0" w:rsidP="009466F9">
      <w:pPr>
        <w:pStyle w:val="Artikeltekst"/>
      </w:pPr>
      <w:r w:rsidRPr="00736BEE">
        <w:t xml:space="preserve">De overige Bijlagen zoals gevoegd bij deze </w:t>
      </w:r>
      <w:r w:rsidR="00F96EC0" w:rsidRPr="00736BEE">
        <w:t>Raamovereenkomst</w:t>
      </w:r>
      <w:r w:rsidRPr="00736BEE">
        <w:t>, waarbij het hoogste genummerde c.q. eerstgenoemde document steeds prevaleert:</w:t>
      </w:r>
    </w:p>
    <w:p w14:paraId="6C84D07D" w14:textId="77777777" w:rsidR="00CB4AC7" w:rsidRPr="00736BEE" w:rsidRDefault="00CB4AC7" w:rsidP="009F45F5">
      <w:pPr>
        <w:pStyle w:val="Lijstnummering"/>
        <w:numPr>
          <w:ilvl w:val="0"/>
          <w:numId w:val="0"/>
        </w:numPr>
        <w:ind w:left="1418"/>
      </w:pPr>
    </w:p>
    <w:p w14:paraId="03334426" w14:textId="37FD665B" w:rsidR="009F45F5" w:rsidRPr="00E02252" w:rsidRDefault="009F45F5" w:rsidP="009F45F5">
      <w:pPr>
        <w:pStyle w:val="Lijstnummering"/>
        <w:rPr>
          <w:lang w:val="en-GB"/>
        </w:rPr>
      </w:pPr>
      <w:bookmarkStart w:id="1" w:name="_Hlk70949948"/>
      <w:bookmarkStart w:id="2" w:name="_Hlk70949847"/>
      <w:proofErr w:type="spellStart"/>
      <w:r w:rsidRPr="00E02252">
        <w:rPr>
          <w:highlight w:val="darkGray"/>
          <w:lang w:val="en-GB"/>
        </w:rPr>
        <w:t>Verwerkers</w:t>
      </w:r>
      <w:r w:rsidR="00F96EC0" w:rsidRPr="00E02252">
        <w:rPr>
          <w:highlight w:val="darkGray"/>
          <w:lang w:val="en-GB"/>
        </w:rPr>
        <w:t>overeenkomst</w:t>
      </w:r>
      <w:bookmarkEnd w:id="1"/>
      <w:proofErr w:type="spellEnd"/>
      <w:r w:rsidRPr="00E02252">
        <w:rPr>
          <w:lang w:val="en-GB"/>
        </w:rPr>
        <w:t xml:space="preserve"> </w:t>
      </w:r>
      <w:sdt>
        <w:sdtPr>
          <w:id w:val="1212612158"/>
          <w:placeholder>
            <w:docPart w:val="7674B72D97DC44A799036FECAC272CFB"/>
          </w:placeholder>
          <w:temporary/>
          <w:showingPlcHdr/>
        </w:sdtPr>
        <w:sdtContent>
          <w:r w:rsidR="0064226D" w:rsidRPr="00736BEE">
            <w:rPr>
              <w:highlight w:val="green"/>
            </w:rPr>
            <w:t>&lt;OF&gt;</w:t>
          </w:r>
          <w:r w:rsidR="0064226D" w:rsidRPr="00736BEE">
            <w:t xml:space="preserve"> </w:t>
          </w:r>
        </w:sdtContent>
      </w:sdt>
      <w:r w:rsidRPr="00E02252">
        <w:rPr>
          <w:highlight w:val="darkGray"/>
          <w:lang w:val="en-GB"/>
        </w:rPr>
        <w:t>Standard Contractual Clauses (SCC)</w:t>
      </w:r>
      <w:r w:rsidRPr="00E02252">
        <w:rPr>
          <w:lang w:val="en-GB"/>
        </w:rPr>
        <w:t>;</w:t>
      </w:r>
    </w:p>
    <w:p w14:paraId="4D7D5FFF" w14:textId="38804560" w:rsidR="00CB4AC7" w:rsidRPr="00736BEE" w:rsidRDefault="00CB4AC7" w:rsidP="00CB4AC7">
      <w:pPr>
        <w:pStyle w:val="Lijstnummering"/>
      </w:pPr>
      <w:r w:rsidRPr="00736BEE">
        <w:t xml:space="preserve">Deze </w:t>
      </w:r>
      <w:r w:rsidR="00F96EC0" w:rsidRPr="00736BEE">
        <w:t>Raamovereenkomst</w:t>
      </w:r>
      <w:r w:rsidRPr="00736BEE">
        <w:t>, inclusief de Begrippenlijst;</w:t>
      </w:r>
    </w:p>
    <w:p w14:paraId="1BDA6814" w14:textId="2F63608A" w:rsidR="00CB4AC7" w:rsidRPr="00736BEE" w:rsidRDefault="00CB4AC7" w:rsidP="009F45F5">
      <w:pPr>
        <w:pStyle w:val="Lijstnummering"/>
      </w:pPr>
      <w:r w:rsidRPr="00736BEE">
        <w:t>De Nota(’s) van inlichtingen (NvI(’s))</w:t>
      </w:r>
      <w:bookmarkEnd w:id="2"/>
      <w:r w:rsidRPr="00736BEE">
        <w:t>;</w:t>
      </w:r>
    </w:p>
    <w:p w14:paraId="13848717" w14:textId="77777777" w:rsidR="0064226D" w:rsidRPr="00736BEE" w:rsidRDefault="00976313" w:rsidP="0064226D">
      <w:pPr>
        <w:pStyle w:val="Lijstnummering"/>
      </w:pPr>
      <w:r w:rsidRPr="00736BEE">
        <w:t>Aanbestedingsdocumenten (Inclusief PvEW)</w:t>
      </w:r>
      <w:r w:rsidR="00C356BA" w:rsidRPr="00736BEE">
        <w:t>;</w:t>
      </w:r>
    </w:p>
    <w:p w14:paraId="5E561AD6" w14:textId="69B072F3" w:rsidR="00E02AE4" w:rsidRPr="00736BEE" w:rsidRDefault="00E02AE4" w:rsidP="0064226D">
      <w:pPr>
        <w:pStyle w:val="Lijstnummering"/>
      </w:pPr>
      <w:r w:rsidRPr="00736BEE">
        <w:t>Algemene I</w:t>
      </w:r>
      <w:r w:rsidR="00C52613" w:rsidRPr="00736BEE">
        <w:t xml:space="preserve">nkoopvoorwaarden UMC versie </w:t>
      </w:r>
      <w:r w:rsidR="002E0EE8" w:rsidRPr="00736BEE">
        <w:t xml:space="preserve">januari 2024 </w:t>
      </w:r>
      <w:r w:rsidRPr="00736BEE">
        <w:t>(AIV) en de Aanvullingen op de AIV;</w:t>
      </w:r>
      <w:r w:rsidR="0064226D" w:rsidRPr="00736BEE">
        <w:t xml:space="preserve"> </w:t>
      </w:r>
    </w:p>
    <w:p w14:paraId="5A3383BB" w14:textId="38F96038" w:rsidR="00E02AE4" w:rsidRPr="00736BEE" w:rsidRDefault="00E159B1" w:rsidP="007F197B">
      <w:pPr>
        <w:pStyle w:val="Lijstnummering"/>
      </w:pPr>
      <w:r w:rsidRPr="00736BEE">
        <w:t>De Inschrijving van Leverancier</w:t>
      </w:r>
      <w:r w:rsidR="007F197B" w:rsidRPr="00736BEE">
        <w:t>.</w:t>
      </w:r>
    </w:p>
    <w:p w14:paraId="05518503" w14:textId="4EE738DF" w:rsidR="00E02AE4" w:rsidRPr="00736BEE" w:rsidRDefault="00E02AE4" w:rsidP="006B7812">
      <w:pPr>
        <w:pStyle w:val="Artikelnummer"/>
        <w:spacing w:beforeLines="0" w:line="240" w:lineRule="auto"/>
        <w:rPr>
          <w:szCs w:val="21"/>
        </w:rPr>
      </w:pPr>
      <w:r w:rsidRPr="00736BEE">
        <w:rPr>
          <w:szCs w:val="21"/>
        </w:rPr>
        <w:t xml:space="preserve">Onderwerp van de </w:t>
      </w:r>
      <w:r w:rsidR="00F96EC0" w:rsidRPr="00736BEE">
        <w:rPr>
          <w:szCs w:val="21"/>
        </w:rPr>
        <w:t>Raamovereenkomst</w:t>
      </w:r>
    </w:p>
    <w:p w14:paraId="3564C3FE" w14:textId="4B24CFC7" w:rsidR="00E02AE4" w:rsidRPr="00736BEE" w:rsidRDefault="0001305B" w:rsidP="009466F9">
      <w:pPr>
        <w:pStyle w:val="Artikeltekst"/>
      </w:pPr>
      <w:r w:rsidRPr="00736BEE">
        <w:t xml:space="preserve">Partijen sluiten hierbij een </w:t>
      </w:r>
      <w:r w:rsidR="00F96EC0" w:rsidRPr="00736BEE">
        <w:t>Raamovereenkomst</w:t>
      </w:r>
      <w:r w:rsidRPr="00736BEE">
        <w:t xml:space="preserve"> waarbij Leverancier zich tegen de vergoeding als opgenomen in Artikel 5</w:t>
      </w:r>
      <w:r w:rsidR="0088678C" w:rsidRPr="00736BEE">
        <w:t xml:space="preserve"> jegens UMC</w:t>
      </w:r>
      <w:r w:rsidRPr="00736BEE">
        <w:t xml:space="preserve"> verbindt tot het leveren van de Prestatie als beschreven in de Aanbestedingsdocumenten (Inclusief PvEW)</w:t>
      </w:r>
      <w:r w:rsidR="007E40C3" w:rsidRPr="00736BEE">
        <w:t>,</w:t>
      </w:r>
      <w:r w:rsidRPr="00736BEE">
        <w:t xml:space="preserve"> die in hoofdlijnen bestaat uit</w:t>
      </w:r>
      <w:r w:rsidR="00E02AE4" w:rsidRPr="00736BEE">
        <w:t>:</w:t>
      </w:r>
    </w:p>
    <w:p w14:paraId="6F4C2F8A" w14:textId="3206FD51" w:rsidR="00F81069" w:rsidRPr="00736BEE" w:rsidRDefault="430F65AF" w:rsidP="0095470E">
      <w:pPr>
        <w:pStyle w:val="Lijstnummering"/>
      </w:pPr>
      <w:r w:rsidRPr="00736BEE">
        <w:t>Het</w:t>
      </w:r>
      <w:r w:rsidR="00721125" w:rsidRPr="00736BEE">
        <w:t xml:space="preserve"> verstrekken van één of meer Gebruiksrechten</w:t>
      </w:r>
      <w:r w:rsidR="00586B69" w:rsidRPr="00736BEE">
        <w:t xml:space="preserve"> </w:t>
      </w:r>
      <w:r w:rsidR="00586B69" w:rsidRPr="00736BEE">
        <w:rPr>
          <w:highlight w:val="lightGray"/>
        </w:rPr>
        <w:t xml:space="preserve">[Omschrijf Omvang Gebruiksrechten </w:t>
      </w:r>
      <w:r w:rsidR="14A60A32" w:rsidRPr="00736BEE">
        <w:rPr>
          <w:highlight w:val="lightGray"/>
        </w:rPr>
        <w:t>n</w:t>
      </w:r>
      <w:r w:rsidR="00586B69" w:rsidRPr="00736BEE">
        <w:rPr>
          <w:highlight w:val="lightGray"/>
        </w:rPr>
        <w:t xml:space="preserve">aar </w:t>
      </w:r>
      <w:r w:rsidR="163B927F" w:rsidRPr="00736BEE">
        <w:rPr>
          <w:highlight w:val="lightGray"/>
        </w:rPr>
        <w:t>b</w:t>
      </w:r>
      <w:r w:rsidR="00586B69" w:rsidRPr="00736BEE">
        <w:rPr>
          <w:highlight w:val="lightGray"/>
        </w:rPr>
        <w:t xml:space="preserve">ijvoorbeeld Gerechtigde Organisatie(delen), Aantal Gebruikers, Locaties, Transacties, Systemen, Etc. | type licentie: </w:t>
      </w:r>
      <w:proofErr w:type="spellStart"/>
      <w:r w:rsidR="00586B69" w:rsidRPr="00736BEE">
        <w:rPr>
          <w:highlight w:val="lightGray"/>
        </w:rPr>
        <w:t>subscription</w:t>
      </w:r>
      <w:proofErr w:type="spellEnd"/>
      <w:r w:rsidR="00586B69" w:rsidRPr="00736BEE">
        <w:rPr>
          <w:highlight w:val="lightGray"/>
        </w:rPr>
        <w:t xml:space="preserve"> / limiet: ongelimiteerd of per concurrent user, </w:t>
      </w:r>
      <w:proofErr w:type="spellStart"/>
      <w:r w:rsidR="00586B69" w:rsidRPr="00736BEE">
        <w:rPr>
          <w:highlight w:val="lightGray"/>
        </w:rPr>
        <w:t>named</w:t>
      </w:r>
      <w:proofErr w:type="spellEnd"/>
      <w:r w:rsidR="00586B69" w:rsidRPr="00736BEE">
        <w:rPr>
          <w:highlight w:val="lightGray"/>
        </w:rPr>
        <w:t xml:space="preserve"> user, én </w:t>
      </w:r>
      <w:r w:rsidR="48064D14" w:rsidRPr="00736BEE">
        <w:rPr>
          <w:highlight w:val="lightGray"/>
        </w:rPr>
        <w:t>peildatum/</w:t>
      </w:r>
      <w:r w:rsidR="00586B69" w:rsidRPr="00736BEE">
        <w:rPr>
          <w:highlight w:val="lightGray"/>
        </w:rPr>
        <w:t xml:space="preserve"> manier van vaststellen van het aantal licenties per periode &gt; uitgelezen of rapportage</w:t>
      </w:r>
      <w:r w:rsidR="00E92164" w:rsidRPr="00736BEE">
        <w:rPr>
          <w:highlight w:val="lightGray"/>
        </w:rPr>
        <w:t xml:space="preserve">, </w:t>
      </w:r>
      <w:proofErr w:type="spellStart"/>
      <w:r w:rsidR="00E92164" w:rsidRPr="00736BEE">
        <w:rPr>
          <w:highlight w:val="lightGray"/>
        </w:rPr>
        <w:t>Saas</w:t>
      </w:r>
      <w:proofErr w:type="spellEnd"/>
      <w:r w:rsidR="00586B69" w:rsidRPr="00736BEE">
        <w:rPr>
          <w:highlight w:val="lightGray"/>
        </w:rPr>
        <w:t>]</w:t>
      </w:r>
      <w:r w:rsidR="00721125" w:rsidRPr="00736BEE">
        <w:t xml:space="preserve"> </w:t>
      </w:r>
      <w:r w:rsidR="00F81069" w:rsidRPr="00736BEE">
        <w:t xml:space="preserve"> </w:t>
      </w:r>
    </w:p>
    <w:p w14:paraId="64CB48A8" w14:textId="0DE95E53" w:rsidR="00F81069" w:rsidRPr="00736BEE" w:rsidRDefault="00026A04" w:rsidP="0095470E">
      <w:pPr>
        <w:pStyle w:val="Lijstnummering"/>
      </w:pPr>
      <w:r w:rsidRPr="00736BEE">
        <w:t xml:space="preserve">Het </w:t>
      </w:r>
      <w:r w:rsidR="00F81069" w:rsidRPr="00736BEE">
        <w:t xml:space="preserve">uitvoeren van de Diensten </w:t>
      </w:r>
      <w:sdt>
        <w:sdtPr>
          <w:tag w:val="Omschrijf Adviesdiensten, Implementatie, Installatie, Ondersteuning, Opleiding, Ontwikkeling Maatwerkprogrammatuur, Detachering, Onderhoud, clouddiensten (samenstel van in ieder geval Gebruikersrechten en Onderhoud), Overige Opdrachten"/>
          <w:id w:val="-1540421054"/>
          <w:placeholder>
            <w:docPart w:val="F4C5A1D196AD407C9CDB902C24491868"/>
          </w:placeholder>
          <w:temporary/>
          <w:showingPlcHdr/>
          <w15:dataBinding w:xpath="/ns0:ccMapDocument[1]/[1]" w:storeItemID="{00000000-0000-0000-0000-000000000000}"/>
        </w:sdtPr>
        <w:sdtContent>
          <w:r w:rsidR="00F81069" w:rsidRPr="00736BEE">
            <w:rPr>
              <w:rStyle w:val="Tekstvantijdelijkeaanduiding"/>
              <w:color w:val="auto"/>
            </w:rPr>
            <w:t>[omschrijf adviesdiensten, implementatie, installatie, ondersteuning, opleiding, ontwikkeling maatwerkprogrammatuur, detachering, onderhoud, overige Opdrachten]</w:t>
          </w:r>
        </w:sdtContent>
      </w:sdt>
      <w:r w:rsidR="00F81069" w:rsidRPr="00736BEE">
        <w:t>;</w:t>
      </w:r>
    </w:p>
    <w:p w14:paraId="0D7136BA" w14:textId="70177BAB" w:rsidR="00363483" w:rsidRPr="00736BEE" w:rsidRDefault="76EA65A8" w:rsidP="00550744">
      <w:pPr>
        <w:pStyle w:val="Lijstnummering"/>
      </w:pPr>
      <w:r w:rsidRPr="00736BEE">
        <w:lastRenderedPageBreak/>
        <w:t>Leverancier</w:t>
      </w:r>
      <w:r w:rsidR="00363483" w:rsidRPr="00736BEE">
        <w:t xml:space="preserve"> verleent aan UMC en Gebruikers een niet-exclusief recht van toegang tot de Hostingomgeving en/of het Systeem voor het gebruik van de SaaS-diensten.</w:t>
      </w:r>
    </w:p>
    <w:p w14:paraId="53B92D55" w14:textId="4960B180" w:rsidR="00721125" w:rsidRPr="00736BEE" w:rsidRDefault="00422815" w:rsidP="009466F9">
      <w:pPr>
        <w:pStyle w:val="Lijstnummering"/>
        <w:numPr>
          <w:ilvl w:val="0"/>
          <w:numId w:val="0"/>
        </w:numPr>
        <w:ind w:left="709"/>
      </w:pPr>
      <w:r w:rsidRPr="00736BEE">
        <w:t>Eén</w:t>
      </w:r>
      <w:r w:rsidR="00721125" w:rsidRPr="00736BEE">
        <w:t xml:space="preserve"> en ander teneinde UMC in staat te stellen daarvan het Overeengekomen Gebruik te maken</w:t>
      </w:r>
      <w:r w:rsidR="00A6281A" w:rsidRPr="00736BEE">
        <w:t>,</w:t>
      </w:r>
      <w:r w:rsidR="0072572F" w:rsidRPr="00736BEE">
        <w:t xml:space="preserve"> </w:t>
      </w:r>
      <w:r w:rsidR="00721125" w:rsidRPr="00736BEE">
        <w:t xml:space="preserve">gedurende de looptijd van deze </w:t>
      </w:r>
      <w:r w:rsidR="00F96EC0" w:rsidRPr="00736BEE">
        <w:t>Raamovereenkomst</w:t>
      </w:r>
      <w:r w:rsidR="00721125" w:rsidRPr="00736BEE">
        <w:t xml:space="preserve">, een en ander </w:t>
      </w:r>
      <w:r w:rsidR="00F96EC0" w:rsidRPr="00736BEE">
        <w:t>overeenkomst</w:t>
      </w:r>
      <w:r w:rsidR="00721125" w:rsidRPr="00736BEE">
        <w:t>ig de op basis van</w:t>
      </w:r>
      <w:r w:rsidR="0072572F" w:rsidRPr="00736BEE">
        <w:t xml:space="preserve"> </w:t>
      </w:r>
      <w:r w:rsidR="00721125" w:rsidRPr="00736BEE">
        <w:t xml:space="preserve">de Offerteaanvraag uitgebrachte Offerte, tenzij in deze </w:t>
      </w:r>
      <w:r w:rsidR="00F96EC0" w:rsidRPr="00736BEE">
        <w:t>Raamovereenkomst</w:t>
      </w:r>
      <w:r w:rsidR="00721125" w:rsidRPr="00736BEE">
        <w:t xml:space="preserve"> anders is bepaald.</w:t>
      </w:r>
    </w:p>
    <w:p w14:paraId="4E22A15F" w14:textId="59A53238" w:rsidR="00721125" w:rsidRPr="00736BEE" w:rsidRDefault="00721125" w:rsidP="009466F9">
      <w:pPr>
        <w:pStyle w:val="Artikeltekst"/>
      </w:pPr>
      <w:r w:rsidRPr="00736BEE">
        <w:t xml:space="preserve">De te leveren Prestatie voldoet aan de in de </w:t>
      </w:r>
      <w:r w:rsidR="00512C18" w:rsidRPr="00736BEE">
        <w:t xml:space="preserve">Aanbestedingsdocumenten (Inclusief PvEW) </w:t>
      </w:r>
      <w:r w:rsidRPr="00736BEE">
        <w:t>gestelde Eisen</w:t>
      </w:r>
      <w:r w:rsidR="00A6281A" w:rsidRPr="00736BEE">
        <w:t>/(Rand)Voorwaarden</w:t>
      </w:r>
      <w:r w:rsidRPr="00736BEE">
        <w:t xml:space="preserve">, de door Leverancier gegeven antwoorden op de </w:t>
      </w:r>
      <w:r w:rsidR="00CB29C3" w:rsidRPr="00736BEE">
        <w:t>Wensen</w:t>
      </w:r>
      <w:r w:rsidR="00E81837" w:rsidRPr="00736BEE">
        <w:t xml:space="preserve"> </w:t>
      </w:r>
      <w:r w:rsidR="00CB29C3" w:rsidRPr="00736BEE">
        <w:t>en de door UMC vastgelegde toelichting zoals beschreven in de Nota van Inlichtingen (“NvI”, Bijlage</w:t>
      </w:r>
      <w:r w:rsidRPr="00736BEE">
        <w:t xml:space="preserve"> </w:t>
      </w:r>
      <w:r w:rsidR="00F16B0F" w:rsidRPr="00736BEE">
        <w:t>A.2</w:t>
      </w:r>
      <w:r w:rsidR="00CB29C3" w:rsidRPr="00736BEE">
        <w:t>)</w:t>
      </w:r>
      <w:r w:rsidR="00E81837" w:rsidRPr="00736BEE">
        <w:t xml:space="preserve"> </w:t>
      </w:r>
      <w:r w:rsidRPr="00736BEE">
        <w:t xml:space="preserve">en de overige bepalingen zoals overeengekomen in deze </w:t>
      </w:r>
      <w:r w:rsidR="00F96EC0" w:rsidRPr="00736BEE">
        <w:t>Raamovereenkomst</w:t>
      </w:r>
      <w:r w:rsidRPr="00736BEE">
        <w:t xml:space="preserve"> en de Bijlagen. Daarnaast voldoet de Prestatie aan de overige tussen Partijen en in het verkeer bekend en aanvaard veronderstelde gebruiken.</w:t>
      </w:r>
    </w:p>
    <w:p w14:paraId="7CDDA7D1" w14:textId="42D54337" w:rsidR="007D67A8" w:rsidRPr="00736BEE" w:rsidRDefault="00AC767D" w:rsidP="00470B0B">
      <w:pPr>
        <w:pStyle w:val="Artikeltekst"/>
      </w:pPr>
      <w:r w:rsidRPr="00736BEE">
        <w:t xml:space="preserve">Leverancier </w:t>
      </w:r>
      <w:r w:rsidR="00042E1F" w:rsidRPr="00736BEE">
        <w:t xml:space="preserve">dient </w:t>
      </w:r>
      <w:r w:rsidR="00384451" w:rsidRPr="00736BEE">
        <w:t xml:space="preserve">de </w:t>
      </w:r>
      <w:r w:rsidR="00042E1F" w:rsidRPr="00736BEE">
        <w:t xml:space="preserve">Prestatie op te leveren op </w:t>
      </w:r>
      <w:r w:rsidR="00BB4F2F" w:rsidRPr="00736BEE">
        <w:rPr>
          <w:highlight w:val="darkGray"/>
        </w:rPr>
        <w:t>[datum]</w:t>
      </w:r>
      <w:r w:rsidR="00042E1F" w:rsidRPr="00736BEE">
        <w:t xml:space="preserve"> zo</w:t>
      </w:r>
      <w:r w:rsidR="00384451" w:rsidRPr="00736BEE">
        <w:t xml:space="preserve">dat UMC </w:t>
      </w:r>
      <w:r w:rsidR="00042E1F" w:rsidRPr="00736BEE">
        <w:t xml:space="preserve">de Acceptatieprocedure </w:t>
      </w:r>
      <w:r w:rsidR="00F63A3D" w:rsidRPr="00736BEE">
        <w:t xml:space="preserve">door UMC </w:t>
      </w:r>
      <w:r w:rsidR="00042E1F" w:rsidRPr="00736BEE">
        <w:t>kan starten.</w:t>
      </w:r>
      <w:r w:rsidR="007D67A8" w:rsidRPr="00736BEE">
        <w:t xml:space="preserve"> </w:t>
      </w:r>
    </w:p>
    <w:p w14:paraId="5705F299" w14:textId="50C1FFBF" w:rsidR="00814189" w:rsidRPr="00736BEE" w:rsidRDefault="24B77EA8" w:rsidP="009466F9">
      <w:pPr>
        <w:pStyle w:val="Artikeltekst"/>
      </w:pPr>
      <w:r w:rsidRPr="2E0BB814">
        <w:rPr>
          <w:color w:val="4F81BD" w:themeColor="accent1"/>
        </w:rPr>
        <w:t>-</w:t>
      </w:r>
      <w:r w:rsidR="00814189">
        <w:t xml:space="preserve"> </w:t>
      </w:r>
    </w:p>
    <w:p w14:paraId="66B9063B" w14:textId="72B44FF8" w:rsidR="00D31612" w:rsidRPr="00736BEE" w:rsidRDefault="1618DDA2" w:rsidP="00D40993">
      <w:pPr>
        <w:pStyle w:val="Artikeltekst"/>
      </w:pPr>
      <w:r w:rsidRPr="00736BEE">
        <w:t>Ten</w:t>
      </w:r>
      <w:r w:rsidR="00D31612" w:rsidRPr="00736BEE">
        <w:t xml:space="preserve"> aanzien van SaaS-diensten en </w:t>
      </w:r>
      <w:r w:rsidR="4C5A6E4D" w:rsidRPr="00736BEE">
        <w:t>Clouddiensten</w:t>
      </w:r>
      <w:r w:rsidR="00D31612" w:rsidRPr="00736BEE">
        <w:t xml:space="preserve"> geldt dat Leverancier door middel van deze </w:t>
      </w:r>
      <w:r w:rsidR="00F96EC0" w:rsidRPr="00736BEE">
        <w:t>Raamovereenkomst</w:t>
      </w:r>
      <w:r w:rsidR="00D31612" w:rsidRPr="00736BEE">
        <w:t xml:space="preserve"> aan UMC en Gebruikers het niet-exclusieve recht verleent om de aan UMC online ter beschikking gestelde SaaS-diensten te gebruiken met inachtneming van de bepalingen van deze </w:t>
      </w:r>
      <w:r w:rsidR="00F96EC0" w:rsidRPr="00736BEE">
        <w:t>Raamovereenkomst</w:t>
      </w:r>
      <w:r w:rsidR="00D31612" w:rsidRPr="00736BEE">
        <w:t xml:space="preserve">. Leverancier verleent reeds nu voor alsdan aan UMC het niet-exclusieve recht Upgrades en Updates dan wel aanpassingen en/of wijzigingen van de functionaliteiten van de Applicatie als onderdeel van de SaaS-diensten te gebruiken onder de voorwaarden van deze </w:t>
      </w:r>
      <w:r w:rsidR="00F96EC0" w:rsidRPr="00736BEE">
        <w:t>Raamovereenkomst</w:t>
      </w:r>
      <w:r w:rsidR="00D31612" w:rsidRPr="00736BEE">
        <w:t>.</w:t>
      </w:r>
    </w:p>
    <w:p w14:paraId="3C41CBBB" w14:textId="0C478BCF" w:rsidR="00721125" w:rsidRPr="00736BEE" w:rsidRDefault="00721125" w:rsidP="009466F9">
      <w:pPr>
        <w:pStyle w:val="Artikeltekst"/>
      </w:pPr>
      <w:r w:rsidRPr="00736BEE">
        <w:t xml:space="preserve">Eventuele wijzigingen van deze </w:t>
      </w:r>
      <w:r w:rsidR="00F96EC0" w:rsidRPr="00736BEE">
        <w:t>Raamovereenkomst</w:t>
      </w:r>
      <w:r w:rsidRPr="00736BEE">
        <w:t xml:space="preserve"> zijn pas van kracht, nadat deze schriftelijk zijn overeengekomen tussen </w:t>
      </w:r>
      <w:r w:rsidR="00F37D39" w:rsidRPr="00736BEE">
        <w:t xml:space="preserve">de daartoe bevoegde functionarissen van </w:t>
      </w:r>
      <w:r w:rsidRPr="00736BEE">
        <w:t>Partijen.</w:t>
      </w:r>
    </w:p>
    <w:p w14:paraId="43319016" w14:textId="241AC2E4" w:rsidR="00721125" w:rsidRPr="00736BEE" w:rsidRDefault="00387AE1" w:rsidP="006B7812">
      <w:pPr>
        <w:pStyle w:val="Artikelnummer"/>
        <w:spacing w:beforeLines="0" w:line="240" w:lineRule="auto"/>
        <w:rPr>
          <w:szCs w:val="21"/>
        </w:rPr>
      </w:pPr>
      <w:r w:rsidRPr="00736BEE">
        <w:rPr>
          <w:szCs w:val="21"/>
        </w:rPr>
        <w:t xml:space="preserve">Inwerkingtreding, duur </w:t>
      </w:r>
      <w:r w:rsidR="00F96EC0" w:rsidRPr="00736BEE">
        <w:rPr>
          <w:szCs w:val="21"/>
        </w:rPr>
        <w:t>Raamovereenkomst</w:t>
      </w:r>
      <w:r w:rsidR="001F601C" w:rsidRPr="00736BEE">
        <w:rPr>
          <w:szCs w:val="21"/>
        </w:rPr>
        <w:t>, ontbinding</w:t>
      </w:r>
    </w:p>
    <w:p w14:paraId="3462BBA0" w14:textId="49664D77" w:rsidR="00561E3D" w:rsidRPr="00736BEE" w:rsidRDefault="00561E3D" w:rsidP="002A36FE">
      <w:pPr>
        <w:pStyle w:val="Artikeltekst"/>
      </w:pPr>
      <w:r w:rsidRPr="00736BEE">
        <w:t xml:space="preserve">Deze </w:t>
      </w:r>
      <w:r w:rsidR="00F96EC0" w:rsidRPr="00736BEE">
        <w:t>Raamovereenkomst</w:t>
      </w:r>
      <w:r w:rsidRPr="00736BEE">
        <w:t xml:space="preserve"> treedt in werking met ingang van datum</w:t>
      </w:r>
      <w:r w:rsidR="00546E93" w:rsidRPr="00736BEE">
        <w:t xml:space="preserve"> </w:t>
      </w:r>
      <w:sdt>
        <w:sdtPr>
          <w:tag w:val="Prijs"/>
          <w:id w:val="1297111197"/>
          <w:placeholder>
            <w:docPart w:val="9A51CB71FB1D43F2A3536C5A76CEBFE0"/>
          </w:placeholder>
          <w:temporary/>
          <w:showingPlcHdr/>
          <w15:dataBinding w:xpath="/ns0:ccMapDocument[1]/[1]" w:storeItemID="{00000000-0000-0000-0000-000000000000}"/>
        </w:sdtPr>
        <w:sdtContent>
          <w:r w:rsidR="00043B6E" w:rsidRPr="00736BEE">
            <w:rPr>
              <w:rStyle w:val="Tekstvantijdelijkeaanduiding"/>
              <w:color w:val="auto"/>
            </w:rPr>
            <w:t>[invullen]</w:t>
          </w:r>
        </w:sdtContent>
      </w:sdt>
      <w:r w:rsidR="0096226B" w:rsidRPr="00736BEE">
        <w:t xml:space="preserve">. </w:t>
      </w:r>
    </w:p>
    <w:p w14:paraId="0EECA19B" w14:textId="1BDF48CB" w:rsidR="00387AE1" w:rsidRPr="00736BEE" w:rsidRDefault="00387AE1" w:rsidP="002A36FE">
      <w:pPr>
        <w:pStyle w:val="Artikeltekst"/>
      </w:pPr>
      <w:r w:rsidRPr="00736BEE">
        <w:t xml:space="preserve">Deze </w:t>
      </w:r>
      <w:r w:rsidR="00F96EC0" w:rsidRPr="00736BEE">
        <w:t>Raamovereenkomst</w:t>
      </w:r>
      <w:r w:rsidRPr="00736BEE">
        <w:t xml:space="preserve"> heeft een initiële looptijd van </w:t>
      </w:r>
      <w:r w:rsidR="00F75B6D" w:rsidRPr="00736BEE">
        <w:t>6</w:t>
      </w:r>
      <w:r w:rsidRPr="00736BEE">
        <w:t xml:space="preserve"> (</w:t>
      </w:r>
      <w:r w:rsidR="00F75B6D" w:rsidRPr="00736BEE">
        <w:t>zes</w:t>
      </w:r>
      <w:r w:rsidRPr="00736BEE">
        <w:t>) jaar, waarna zij</w:t>
      </w:r>
      <w:r w:rsidR="00692D64" w:rsidRPr="00736BEE">
        <w:t xml:space="preserve"> door UMC</w:t>
      </w:r>
      <w:r w:rsidRPr="00736BEE">
        <w:t xml:space="preserve"> </w:t>
      </w:r>
      <w:r w:rsidR="00F75B6D" w:rsidRPr="00736BEE">
        <w:t>3</w:t>
      </w:r>
      <w:r w:rsidR="00043B6E" w:rsidRPr="00736BEE">
        <w:t xml:space="preserve"> </w:t>
      </w:r>
      <w:r w:rsidR="00F75B6D" w:rsidRPr="00736BEE">
        <w:t xml:space="preserve">(drie) </w:t>
      </w:r>
      <w:r w:rsidR="0096226B" w:rsidRPr="00736BEE">
        <w:t xml:space="preserve">keer </w:t>
      </w:r>
      <w:r w:rsidRPr="00736BEE">
        <w:t xml:space="preserve">met een periode van </w:t>
      </w:r>
      <w:r w:rsidR="00F75B6D" w:rsidRPr="00736BEE">
        <w:t>2</w:t>
      </w:r>
      <w:r w:rsidRPr="00736BEE">
        <w:t xml:space="preserve"> (</w:t>
      </w:r>
      <w:r w:rsidR="00F75B6D" w:rsidRPr="00736BEE">
        <w:t>twee</w:t>
      </w:r>
      <w:r w:rsidRPr="00736BEE">
        <w:t>)</w:t>
      </w:r>
      <w:r w:rsidR="0040778A" w:rsidRPr="00736BEE">
        <w:t xml:space="preserve"> jaar </w:t>
      </w:r>
      <w:r w:rsidRPr="00736BEE">
        <w:t>kan worden verlengd onder</w:t>
      </w:r>
      <w:r w:rsidRPr="00736BEE">
        <w:rPr>
          <w:spacing w:val="1"/>
        </w:rPr>
        <w:t xml:space="preserve"> </w:t>
      </w:r>
      <w:r w:rsidRPr="00736BEE">
        <w:t>gelijkblijvende voorwaarden</w:t>
      </w:r>
      <w:r w:rsidR="009C2B17" w:rsidRPr="00736BEE">
        <w:t xml:space="preserve"> tot maximal</w:t>
      </w:r>
      <w:r w:rsidR="00692D64" w:rsidRPr="00736BEE">
        <w:t>e looptijd van</w:t>
      </w:r>
      <w:r w:rsidR="004651D0" w:rsidRPr="00736BEE">
        <w:t xml:space="preserve"> </w:t>
      </w:r>
      <w:r w:rsidR="00F75B6D" w:rsidRPr="00736BEE">
        <w:t>12</w:t>
      </w:r>
      <w:r w:rsidR="00692D64" w:rsidRPr="00736BEE">
        <w:t xml:space="preserve"> jaar</w:t>
      </w:r>
      <w:r w:rsidR="009C2B17" w:rsidRPr="00736BEE">
        <w:t>.</w:t>
      </w:r>
      <w:r w:rsidRPr="00736BEE">
        <w:t xml:space="preserve"> </w:t>
      </w:r>
      <w:r w:rsidR="0023464B" w:rsidRPr="00736BEE">
        <w:t xml:space="preserve">UMC </w:t>
      </w:r>
      <w:r w:rsidR="00593261" w:rsidRPr="00736BEE">
        <w:t xml:space="preserve">zal </w:t>
      </w:r>
      <w:r w:rsidRPr="00736BEE">
        <w:t xml:space="preserve">Leverancier uiterlijk </w:t>
      </w:r>
      <w:r w:rsidR="000F3E54" w:rsidRPr="00736BEE">
        <w:t>6 (zes)</w:t>
      </w:r>
      <w:r w:rsidRPr="00736BEE">
        <w:t xml:space="preserve"> maanden voor</w:t>
      </w:r>
      <w:r w:rsidR="004651D0" w:rsidRPr="00736BEE">
        <w:rPr>
          <w:spacing w:val="-47"/>
        </w:rPr>
        <w:t xml:space="preserve"> </w:t>
      </w:r>
      <w:r w:rsidRPr="00736BEE">
        <w:t>het</w:t>
      </w:r>
      <w:r w:rsidRPr="00736BEE">
        <w:rPr>
          <w:spacing w:val="-1"/>
        </w:rPr>
        <w:t xml:space="preserve"> </w:t>
      </w:r>
      <w:r w:rsidRPr="00736BEE">
        <w:t>verstrijken</w:t>
      </w:r>
      <w:r w:rsidRPr="00736BEE">
        <w:rPr>
          <w:spacing w:val="-1"/>
        </w:rPr>
        <w:t xml:space="preserve"> </w:t>
      </w:r>
      <w:r w:rsidRPr="00736BEE">
        <w:t>van</w:t>
      </w:r>
      <w:r w:rsidRPr="00736BEE">
        <w:rPr>
          <w:spacing w:val="-3"/>
        </w:rPr>
        <w:t xml:space="preserve"> </w:t>
      </w:r>
      <w:r w:rsidRPr="00736BEE">
        <w:t>de</w:t>
      </w:r>
      <w:r w:rsidRPr="00736BEE">
        <w:rPr>
          <w:spacing w:val="-2"/>
        </w:rPr>
        <w:t xml:space="preserve"> </w:t>
      </w:r>
      <w:r w:rsidRPr="00736BEE">
        <w:t>betreffende</w:t>
      </w:r>
      <w:r w:rsidRPr="00736BEE">
        <w:rPr>
          <w:spacing w:val="-1"/>
        </w:rPr>
        <w:t xml:space="preserve"> </w:t>
      </w:r>
      <w:r w:rsidRPr="00736BEE">
        <w:t>(lopende)</w:t>
      </w:r>
      <w:r w:rsidRPr="00736BEE">
        <w:rPr>
          <w:spacing w:val="-3"/>
        </w:rPr>
        <w:t xml:space="preserve"> </w:t>
      </w:r>
      <w:r w:rsidRPr="00736BEE">
        <w:t>contractperiode</w:t>
      </w:r>
      <w:r w:rsidRPr="00736BEE">
        <w:rPr>
          <w:spacing w:val="-2"/>
        </w:rPr>
        <w:t xml:space="preserve"> </w:t>
      </w:r>
      <w:r w:rsidRPr="00736BEE">
        <w:t>schriftelijk in</w:t>
      </w:r>
      <w:r w:rsidRPr="00736BEE">
        <w:rPr>
          <w:spacing w:val="-1"/>
        </w:rPr>
        <w:t xml:space="preserve"> </w:t>
      </w:r>
      <w:r w:rsidRPr="00736BEE">
        <w:t>kennis</w:t>
      </w:r>
      <w:r w:rsidRPr="00736BEE">
        <w:rPr>
          <w:spacing w:val="-2"/>
        </w:rPr>
        <w:t xml:space="preserve"> </w:t>
      </w:r>
      <w:r w:rsidR="0023464B" w:rsidRPr="00736BEE">
        <w:rPr>
          <w:spacing w:val="-2"/>
        </w:rPr>
        <w:t>te stellen van de verlenging.</w:t>
      </w:r>
    </w:p>
    <w:p w14:paraId="387E644F" w14:textId="31A77FC9" w:rsidR="00A6281A" w:rsidRPr="00736BEE" w:rsidRDefault="00561E3D" w:rsidP="002A36FE">
      <w:pPr>
        <w:pStyle w:val="Artikeltekst"/>
      </w:pPr>
      <w:r w:rsidRPr="00736BEE">
        <w:t xml:space="preserve">Verplichtingen welke naar hun aard bestemd zijn om ook na beëindiging van de </w:t>
      </w:r>
      <w:r w:rsidR="00F96EC0" w:rsidRPr="00736BEE">
        <w:t>Raamovereenkomst</w:t>
      </w:r>
      <w:r w:rsidRPr="00736BEE">
        <w:t xml:space="preserve"> voort te duren, blijven na beëindiging (om welke reden dan ook) van deze </w:t>
      </w:r>
      <w:r w:rsidR="00F96EC0" w:rsidRPr="00736BEE">
        <w:t>Raamovereenkomst</w:t>
      </w:r>
      <w:r w:rsidRPr="00736BEE">
        <w:t xml:space="preserve"> van kracht. Tot deze verplichtingen behoren in ieder geval de artikelen</w:t>
      </w:r>
      <w:r w:rsidR="009241B0" w:rsidRPr="00736BEE">
        <w:t xml:space="preserve"> 2,</w:t>
      </w:r>
      <w:r w:rsidR="009A302E" w:rsidRPr="00736BEE">
        <w:t xml:space="preserve"> 4.3,</w:t>
      </w:r>
      <w:r w:rsidRPr="00736BEE">
        <w:t xml:space="preserve"> </w:t>
      </w:r>
      <w:r w:rsidR="00F27456" w:rsidRPr="00736BEE">
        <w:t>6, 7, 8, 9, 10, 13, 15, 17, 18, 21, 22 en 23</w:t>
      </w:r>
      <w:r w:rsidR="004651D0" w:rsidRPr="00736BEE">
        <w:t xml:space="preserve"> </w:t>
      </w:r>
      <w:r w:rsidRPr="00736BEE">
        <w:t xml:space="preserve">van deze </w:t>
      </w:r>
      <w:r w:rsidR="00F96EC0" w:rsidRPr="00736BEE">
        <w:t>Raamovereenkomst</w:t>
      </w:r>
      <w:r w:rsidRPr="00736BEE">
        <w:t>.</w:t>
      </w:r>
    </w:p>
    <w:p w14:paraId="64D8FA20" w14:textId="3DAF3D53" w:rsidR="00D71419" w:rsidRPr="00736BEE" w:rsidRDefault="00561E3D" w:rsidP="002A36FE">
      <w:pPr>
        <w:pStyle w:val="Artikeltekst"/>
      </w:pPr>
      <w:r w:rsidRPr="00736BEE">
        <w:t xml:space="preserve">Het herhaaldelijk niet voldoen aan de overeengekomen service levels </w:t>
      </w:r>
      <w:r w:rsidR="00690781" w:rsidRPr="00736BEE">
        <w:t xml:space="preserve">en/of KPI´s </w:t>
      </w:r>
      <w:r w:rsidRPr="00736BEE">
        <w:t>zoals vastgelegd in de Aanbestedingsdocumenten en/of SLA</w:t>
      </w:r>
      <w:r w:rsidR="004651D0" w:rsidRPr="00736BEE">
        <w:t xml:space="preserve"> </w:t>
      </w:r>
      <w:r w:rsidRPr="00736BEE">
        <w:t xml:space="preserve">wordt door UMC aangemerkt als het door Leverancier niet behoorlijk nakomen van de verplichtingen </w:t>
      </w:r>
      <w:r w:rsidR="006122F6" w:rsidRPr="00736BEE">
        <w:t xml:space="preserve">en </w:t>
      </w:r>
      <w:r w:rsidRPr="00736BEE">
        <w:t xml:space="preserve">geeft UMC het recht de </w:t>
      </w:r>
      <w:r w:rsidR="00F96EC0" w:rsidRPr="00736BEE">
        <w:t>Raamovereenkomst</w:t>
      </w:r>
      <w:r w:rsidRPr="00736BEE">
        <w:t xml:space="preserve"> geheel of gedeeltelijk te </w:t>
      </w:r>
      <w:r w:rsidR="00736749" w:rsidRPr="00736BEE">
        <w:t>ontbinden</w:t>
      </w:r>
      <w:r w:rsidR="00C52613" w:rsidRPr="00736BEE">
        <w:t xml:space="preserve"> </w:t>
      </w:r>
      <w:r w:rsidR="4205834C" w:rsidRPr="00736BEE">
        <w:t>of</w:t>
      </w:r>
      <w:r w:rsidR="006122F6" w:rsidRPr="00736BEE">
        <w:t xml:space="preserve"> onverminderd de verplichting van Leverancier een verbeterplan op te stellen.</w:t>
      </w:r>
    </w:p>
    <w:p w14:paraId="73725118" w14:textId="3869A1D0" w:rsidR="00755EE6" w:rsidRPr="00736BEE" w:rsidRDefault="00D71419" w:rsidP="00755EE6">
      <w:pPr>
        <w:pStyle w:val="lijstabc"/>
        <w:ind w:left="1418"/>
      </w:pPr>
      <w:r w:rsidRPr="00736BEE">
        <w:t>UMC behoud</w:t>
      </w:r>
      <w:r w:rsidR="00F6387B" w:rsidRPr="00736BEE">
        <w:t>t</w:t>
      </w:r>
      <w:r w:rsidRPr="00736BEE">
        <w:t xml:space="preserve"> zich het recht indien de Leverancier die verantwoordelijk is voor de implementatie en/of support tijdens de contractperiode herhaaldelijk niet voldoen aan de overeengekomen Prestatie zoals beschreven in lid 4 van dit artikel te </w:t>
      </w:r>
      <w:r w:rsidRPr="00736BEE">
        <w:lastRenderedPageBreak/>
        <w:t>vervangen middels een meervoudig onderhandse aanbesteding, zonder de software opnieuw aan te besteden. Bij de vervanging van deze Leverancier zal de vertrekkende Leverancier alle relevante informatie, documentatie, en rechten met betrekking tot de software-implementatie overdragen aan de nieuwe Leverancier, om een naadloze voortzetting van het project te waarborgen.</w:t>
      </w:r>
    </w:p>
    <w:p w14:paraId="71293ED0" w14:textId="50356930" w:rsidR="00561E3D" w:rsidRPr="00736BEE" w:rsidRDefault="00561E3D" w:rsidP="006B7812">
      <w:pPr>
        <w:pStyle w:val="Artikelnummer"/>
        <w:spacing w:beforeLines="0" w:line="240" w:lineRule="auto"/>
        <w:rPr>
          <w:szCs w:val="21"/>
        </w:rPr>
      </w:pPr>
      <w:r w:rsidRPr="00736BEE">
        <w:rPr>
          <w:szCs w:val="21"/>
        </w:rPr>
        <w:t>Prijzen, facturering</w:t>
      </w:r>
      <w:r w:rsidR="00D33726" w:rsidRPr="00736BEE">
        <w:rPr>
          <w:szCs w:val="21"/>
        </w:rPr>
        <w:t xml:space="preserve">, </w:t>
      </w:r>
      <w:r w:rsidRPr="00736BEE">
        <w:rPr>
          <w:szCs w:val="21"/>
        </w:rPr>
        <w:t>betaling</w:t>
      </w:r>
    </w:p>
    <w:p w14:paraId="7571019B" w14:textId="15BD40F0" w:rsidR="00EB63B8" w:rsidRPr="00736BEE" w:rsidRDefault="0095739D" w:rsidP="00CC1CDC">
      <w:pPr>
        <w:pStyle w:val="Artikeltekst"/>
        <w:spacing w:after="120"/>
      </w:pPr>
      <w:r w:rsidRPr="00736BEE">
        <w:t>Partijen zijn prijzen overeengekomen zoals vastgelegd in het Prijzenblad</w:t>
      </w:r>
      <w:r w:rsidR="2DA0F08B" w:rsidRPr="00736BEE">
        <w:t xml:space="preserve">. </w:t>
      </w:r>
      <w:r w:rsidR="00721125" w:rsidRPr="00736BEE">
        <w:t xml:space="preserve">De overeengekomen </w:t>
      </w:r>
      <w:r w:rsidRPr="00736BEE">
        <w:t>prijzen</w:t>
      </w:r>
      <w:r w:rsidR="00721125" w:rsidRPr="00736BEE">
        <w:t xml:space="preserve"> voor de te leveren Prestatie </w:t>
      </w:r>
      <w:r w:rsidRPr="00736BEE">
        <w:t>zijn</w:t>
      </w:r>
      <w:r w:rsidR="00721125" w:rsidRPr="00736BEE">
        <w:t xml:space="preserve"> als volgt tot stand</w:t>
      </w:r>
      <w:r w:rsidR="006B359D" w:rsidRPr="00736BEE">
        <w:t xml:space="preserve"> </w:t>
      </w:r>
      <w:r w:rsidR="00721125" w:rsidRPr="00736BEE">
        <w:t>gekomen:</w:t>
      </w:r>
      <w:r w:rsidR="00CB29C3" w:rsidRPr="00736BEE">
        <w:t xml:space="preserve"> Leverancier heeft op het Prijzenblad </w:t>
      </w:r>
      <w:sdt>
        <w:sdtPr>
          <w:id w:val="-227845042"/>
          <w:placeholder>
            <w:docPart w:val="3BC6F5413E5F46D0841DDA4F72879725"/>
          </w:placeholder>
          <w:temporary/>
          <w:showingPlcHdr/>
        </w:sdtPr>
        <w:sdtContent/>
      </w:sdt>
      <w:r w:rsidR="00CB29C3" w:rsidRPr="00736BEE">
        <w:t>zijn prijzen, eventueel kortingen, ingevuld van de diverse producten en/of diensten welke onderdeel uitmaken van de te leveren Prestatie.</w:t>
      </w:r>
      <w:r w:rsidRPr="00736BEE">
        <w:t xml:space="preserve"> </w:t>
      </w:r>
      <w:r w:rsidR="00721125" w:rsidRPr="00736BEE">
        <w:t>Partijen zijn de volgende vaste prijzen overeengekomen:</w:t>
      </w:r>
      <w:r w:rsidR="00E70D61" w:rsidRPr="00736BEE">
        <w:t xml:space="preserve"> zie bijlage </w:t>
      </w:r>
      <w:sdt>
        <w:sdtPr>
          <w:tag w:val="Prijs"/>
          <w:id w:val="650951632"/>
          <w:placeholder>
            <w:docPart w:val="14C7444F630942CD83E28B8FEC06E307"/>
          </w:placeholder>
          <w:temporary/>
          <w:showingPlcHdr/>
          <w15:dataBinding w:xpath="/ns0:ccMapDocument[1]/[1]" w:storeItemID="{00000000-0000-0000-0000-000000000000}"/>
        </w:sdtPr>
        <w:sdtContent>
          <w:r w:rsidR="00E70D61" w:rsidRPr="00736BEE">
            <w:rPr>
              <w:rStyle w:val="Tekstvantijdelijkeaanduiding"/>
              <w:color w:val="auto"/>
            </w:rPr>
            <w:t>[invullen]</w:t>
          </w:r>
        </w:sdtContent>
      </w:sdt>
      <w:r w:rsidR="00E70D61" w:rsidRPr="00736BEE">
        <w:t xml:space="preserve"> voor het </w:t>
      </w:r>
      <w:r w:rsidR="5FFCDB16" w:rsidRPr="00736BEE">
        <w:t>P</w:t>
      </w:r>
      <w:r w:rsidR="00E70D61" w:rsidRPr="00736BEE">
        <w:t>rijzenblad</w:t>
      </w:r>
      <w:r w:rsidR="68433E29" w:rsidRPr="00736BEE">
        <w:t>.</w:t>
      </w:r>
      <w:r w:rsidR="00E70D61" w:rsidRPr="00736BEE">
        <w:t xml:space="preserve"> </w:t>
      </w:r>
    </w:p>
    <w:p w14:paraId="27CB4B10" w14:textId="399E7BED" w:rsidR="00B32293" w:rsidRPr="00736BEE" w:rsidRDefault="00561E3D" w:rsidP="009466F9">
      <w:pPr>
        <w:pStyle w:val="Artikeltekst"/>
      </w:pPr>
      <w:r w:rsidRPr="00736BEE">
        <w:t>Leverancier is niet gerechtigd bijkomende kosten in rekening te brengen zoals bijvoorbeeld doch niet beperkt tot: leverings-, order- en/of administratiekosten.</w:t>
      </w:r>
      <w:r w:rsidR="007010EA" w:rsidRPr="00736BEE">
        <w:t xml:space="preserve"> </w:t>
      </w:r>
    </w:p>
    <w:p w14:paraId="2EA1DE7D" w14:textId="02F2C452" w:rsidR="00017B4F" w:rsidRPr="00736BEE" w:rsidRDefault="00017B4F" w:rsidP="009466F9">
      <w:pPr>
        <w:pStyle w:val="Artikeltekst"/>
      </w:pPr>
      <w:r w:rsidRPr="00736BEE">
        <w:t xml:space="preserve">Indexering is gedurende de eerste </w:t>
      </w:r>
      <w:r w:rsidR="008D6FDD" w:rsidRPr="00736BEE">
        <w:t>2</w:t>
      </w:r>
      <w:r w:rsidR="00043B6E" w:rsidRPr="00736BEE">
        <w:t xml:space="preserve"> </w:t>
      </w:r>
      <w:r w:rsidR="004D7DB1" w:rsidRPr="00736BEE">
        <w:t>(</w:t>
      </w:r>
      <w:r w:rsidR="008D6FDD" w:rsidRPr="00736BEE">
        <w:t>twee</w:t>
      </w:r>
      <w:r w:rsidR="004D7DB1" w:rsidRPr="00736BEE">
        <w:t>)</w:t>
      </w:r>
      <w:r w:rsidR="00E83B04" w:rsidRPr="00736BEE">
        <w:t xml:space="preserve"> </w:t>
      </w:r>
      <w:r w:rsidR="008D6FDD" w:rsidRPr="00736BEE">
        <w:t>jaar</w:t>
      </w:r>
      <w:r w:rsidRPr="00736BEE">
        <w:t xml:space="preserve"> </w:t>
      </w:r>
      <w:r w:rsidR="7BBB382B" w:rsidRPr="00736BEE">
        <w:t xml:space="preserve">na ondertekening </w:t>
      </w:r>
      <w:r w:rsidRPr="00736BEE">
        <w:t xml:space="preserve">niet toegestaan. Daarna is gedurende de resterende looptijd van deze </w:t>
      </w:r>
      <w:r w:rsidR="00F96EC0" w:rsidRPr="00736BEE">
        <w:t>Raamovereenkomst</w:t>
      </w:r>
      <w:r w:rsidRPr="00736BEE">
        <w:t xml:space="preserve"> (inclusief verlengingen) 1x per 12 maanden indexering toegestaan, op de wijze zoals vastgelegd in het volgende artikel (art. 5.4) </w:t>
      </w:r>
    </w:p>
    <w:p w14:paraId="07203165" w14:textId="45578291" w:rsidR="002A13E3" w:rsidRPr="00736BEE" w:rsidRDefault="00BF0088" w:rsidP="00E377BF">
      <w:pPr>
        <w:pStyle w:val="Artikeltekst"/>
      </w:pPr>
      <w:r w:rsidRPr="00736BEE">
        <w:t xml:space="preserve">Indexering </w:t>
      </w:r>
      <w:r w:rsidR="008F1CDF" w:rsidRPr="00736BEE">
        <w:t xml:space="preserve">is vastgesteld op 2,0% </w:t>
      </w:r>
      <w:r w:rsidR="00E377BF" w:rsidRPr="00736BEE">
        <w:t>per jaar.</w:t>
      </w:r>
    </w:p>
    <w:p w14:paraId="7A8BD5DB" w14:textId="4952B1ED" w:rsidR="00721125" w:rsidRPr="00736BEE" w:rsidRDefault="00721125" w:rsidP="00435ECA">
      <w:pPr>
        <w:pStyle w:val="Artikeltekst"/>
      </w:pPr>
      <w:r>
        <w:t>Betaling door UMC aan Leverancier voor de levering van de Prestatie zal plaatsvinden conform het volgende betalingsschema</w:t>
      </w:r>
      <w:r w:rsidR="11C435F6">
        <w:t xml:space="preserve"> o.b.v. een order van UMC</w:t>
      </w:r>
      <w:r w:rsidR="2463291E">
        <w:t>. Door het UMC zal een inkooporder worden verstrekt op basis waarvan kan worden gefactureerd</w:t>
      </w:r>
      <w:r w:rsidR="2F34D1C9">
        <w:t>:</w:t>
      </w:r>
      <w:r w:rsidR="00A6281A">
        <w:t xml:space="preserve"> </w:t>
      </w:r>
    </w:p>
    <w:p w14:paraId="3DC0BF2B" w14:textId="5C2B458C" w:rsidR="00A6281A" w:rsidRPr="00736BEE" w:rsidRDefault="4A435BFC" w:rsidP="009466F9">
      <w:pPr>
        <w:pStyle w:val="Lijstopsomteken"/>
      </w:pPr>
      <w:r w:rsidRPr="00736BEE">
        <w:t>Implementatie kosten (10%/70%/20%):</w:t>
      </w:r>
    </w:p>
    <w:p w14:paraId="7E3FE79F" w14:textId="3E01024E" w:rsidR="00745FB7" w:rsidRPr="00736BEE" w:rsidRDefault="4A435BFC" w:rsidP="1F6F13DB">
      <w:pPr>
        <w:pStyle w:val="Lijstopsomteken2"/>
      </w:pPr>
      <w:r>
        <w:t>10% na verstrekking van de opdracht tot implementatie</w:t>
      </w:r>
      <w:r w:rsidR="00054153">
        <w:t xml:space="preserve">. </w:t>
      </w:r>
    </w:p>
    <w:p w14:paraId="7AEFF31C" w14:textId="1704DD2B" w:rsidR="00A6281A" w:rsidRPr="00736BEE" w:rsidRDefault="0041283E" w:rsidP="1F6F13DB">
      <w:pPr>
        <w:pStyle w:val="Lijstopsomteken2"/>
      </w:pPr>
      <w:r w:rsidRPr="00736BEE">
        <w:t>70% van de opdracht</w:t>
      </w:r>
      <w:r w:rsidR="4A435BFC" w:rsidRPr="00736BEE">
        <w:t xml:space="preserve"> </w:t>
      </w:r>
      <w:r w:rsidR="00B5369D" w:rsidRPr="00736BEE">
        <w:t xml:space="preserve">wordt per fase </w:t>
      </w:r>
      <w:r w:rsidR="00E83BB4" w:rsidRPr="00736BEE">
        <w:t xml:space="preserve">betaald </w:t>
      </w:r>
      <w:r w:rsidR="4A435BFC" w:rsidRPr="00736BEE">
        <w:t>zoals aangegeven in de Aanbestedingsstukken</w:t>
      </w:r>
      <w:r w:rsidR="00F437C1" w:rsidRPr="00736BEE">
        <w:t xml:space="preserve"> en fasering in het </w:t>
      </w:r>
      <w:r w:rsidR="00B5369D" w:rsidRPr="00736BEE">
        <w:t xml:space="preserve">definitieve </w:t>
      </w:r>
      <w:r w:rsidR="00F437C1" w:rsidRPr="00736BEE">
        <w:t>implementatieplan voor het UMC</w:t>
      </w:r>
      <w:r w:rsidR="00593EDE" w:rsidRPr="00736BEE">
        <w:t xml:space="preserve"> (fase</w:t>
      </w:r>
      <w:r w:rsidR="00723159" w:rsidRPr="00736BEE">
        <w:t>s na fase 3 worden in overleg definitief afgestemd in de concretiseringsfase</w:t>
      </w:r>
      <w:r w:rsidR="00593EDE" w:rsidRPr="00736BEE">
        <w:t>)</w:t>
      </w:r>
      <w:r w:rsidR="00054153" w:rsidRPr="00736BEE">
        <w:t>:</w:t>
      </w:r>
    </w:p>
    <w:p w14:paraId="17E2DC9D" w14:textId="37239895" w:rsidR="00A6281A" w:rsidRPr="00736BEE" w:rsidRDefault="00000000" w:rsidP="00745FB7">
      <w:pPr>
        <w:pStyle w:val="Lijstopsomteken3"/>
      </w:pPr>
      <w:sdt>
        <w:sdtPr>
          <w:tag w:val="Prijs"/>
          <w:id w:val="233610975"/>
          <w:placeholder>
            <w:docPart w:val="471397463946440194C472CEDC8C61C5"/>
          </w:placeholder>
          <w:temporary/>
          <w:showingPlcHdr/>
        </w:sdtPr>
        <w:sdtContent>
          <w:r w:rsidR="4A435BFC" w:rsidRPr="00736BEE">
            <w:rPr>
              <w:highlight w:val="darkGray"/>
            </w:rPr>
            <w:t>[invullen]</w:t>
          </w:r>
        </w:sdtContent>
      </w:sdt>
      <w:r w:rsidR="4A435BFC" w:rsidRPr="00736BEE">
        <w:t>% na Implementatie van fase 1</w:t>
      </w:r>
      <w:r w:rsidR="007F4AAB" w:rsidRPr="00736BEE">
        <w:t>: concretisering</w:t>
      </w:r>
      <w:r w:rsidR="4A435BFC" w:rsidRPr="00736BEE">
        <w:t>;</w:t>
      </w:r>
    </w:p>
    <w:p w14:paraId="742644AB" w14:textId="53AC5B96" w:rsidR="00A6281A" w:rsidRPr="00736BEE" w:rsidRDefault="00000000" w:rsidP="00745FB7">
      <w:pPr>
        <w:pStyle w:val="Lijstopsomteken3"/>
      </w:pPr>
      <w:sdt>
        <w:sdtPr>
          <w:tag w:val="Prijs"/>
          <w:id w:val="2027841585"/>
          <w:placeholder>
            <w:docPart w:val="396F924E51F14B0F99CA6ABAF87FB7BE"/>
          </w:placeholder>
          <w:temporary/>
          <w:showingPlcHdr/>
        </w:sdtPr>
        <w:sdtContent>
          <w:r w:rsidR="4A435BFC" w:rsidRPr="00736BEE">
            <w:rPr>
              <w:highlight w:val="darkGray"/>
            </w:rPr>
            <w:t>[invullen]</w:t>
          </w:r>
        </w:sdtContent>
      </w:sdt>
      <w:r w:rsidR="4A435BFC" w:rsidRPr="00736BEE">
        <w:t>% na Implementatie van fase 2</w:t>
      </w:r>
      <w:r w:rsidR="007F4AAB" w:rsidRPr="00736BEE">
        <w:t>: installatie</w:t>
      </w:r>
      <w:r w:rsidR="4A435BFC" w:rsidRPr="00736BEE">
        <w:t>;</w:t>
      </w:r>
    </w:p>
    <w:p w14:paraId="0D190371" w14:textId="2654EB38" w:rsidR="00A6281A" w:rsidRPr="00736BEE" w:rsidRDefault="00000000" w:rsidP="00745FB7">
      <w:pPr>
        <w:pStyle w:val="Lijstopsomteken3"/>
      </w:pPr>
      <w:sdt>
        <w:sdtPr>
          <w:tag w:val="Prijs"/>
          <w:id w:val="1436185576"/>
          <w:placeholder>
            <w:docPart w:val="1E485E843AE9493B8F4F5E15DCA1089A"/>
          </w:placeholder>
          <w:temporary/>
          <w:showingPlcHdr/>
        </w:sdtPr>
        <w:sdtContent>
          <w:r w:rsidR="4A435BFC" w:rsidRPr="00736BEE">
            <w:rPr>
              <w:highlight w:val="darkGray"/>
            </w:rPr>
            <w:t>[invullen]</w:t>
          </w:r>
        </w:sdtContent>
      </w:sdt>
      <w:r w:rsidR="4A435BFC" w:rsidRPr="00736BEE">
        <w:t xml:space="preserve">% na Implementatie van fase </w:t>
      </w:r>
      <w:r w:rsidR="007F4AAB" w:rsidRPr="00736BEE">
        <w:t>3: basis</w:t>
      </w:r>
      <w:r w:rsidR="00667BA5" w:rsidRPr="00736BEE">
        <w:t xml:space="preserve"> inrichting</w:t>
      </w:r>
      <w:r w:rsidR="4A435BFC" w:rsidRPr="00736BEE">
        <w:t>;</w:t>
      </w:r>
    </w:p>
    <w:p w14:paraId="1D047DBE" w14:textId="04448C84" w:rsidR="00667BA5" w:rsidRPr="00736BEE" w:rsidRDefault="00000000" w:rsidP="00667BA5">
      <w:pPr>
        <w:pStyle w:val="Lijstopsomteken3"/>
      </w:pPr>
      <w:sdt>
        <w:sdtPr>
          <w:tag w:val="Prijs"/>
          <w:id w:val="-1928254825"/>
          <w:placeholder>
            <w:docPart w:val="5027CB6FEE104DDE85C9D2A82323F568"/>
          </w:placeholder>
          <w:temporary/>
          <w:showingPlcHdr/>
        </w:sdtPr>
        <w:sdtContent>
          <w:r w:rsidR="00667BA5" w:rsidRPr="00736BEE">
            <w:rPr>
              <w:highlight w:val="darkGray"/>
            </w:rPr>
            <w:t>[invullen]</w:t>
          </w:r>
        </w:sdtContent>
      </w:sdt>
      <w:r w:rsidR="00667BA5" w:rsidRPr="00736BEE">
        <w:t xml:space="preserve">% na Implementatie van fase 4: </w:t>
      </w:r>
      <w:r w:rsidR="00491A17" w:rsidRPr="00736BEE">
        <w:t>…</w:t>
      </w:r>
      <w:r w:rsidR="00667BA5" w:rsidRPr="00736BEE">
        <w:t>;</w:t>
      </w:r>
    </w:p>
    <w:p w14:paraId="75D16321" w14:textId="1F7C4F18" w:rsidR="00491A17" w:rsidRPr="00736BEE" w:rsidRDefault="00000000" w:rsidP="00491A17">
      <w:pPr>
        <w:pStyle w:val="Lijstopsomteken3"/>
      </w:pPr>
      <w:sdt>
        <w:sdtPr>
          <w:tag w:val="Prijs"/>
          <w:id w:val="1334799162"/>
          <w:placeholder>
            <w:docPart w:val="001D5539ADA84D3594AB2D346DAC7A22"/>
          </w:placeholder>
          <w:temporary/>
          <w:showingPlcHdr/>
        </w:sdtPr>
        <w:sdtContent>
          <w:r w:rsidR="00491A17" w:rsidRPr="00736BEE">
            <w:rPr>
              <w:highlight w:val="darkGray"/>
            </w:rPr>
            <w:t>[invullen]</w:t>
          </w:r>
        </w:sdtContent>
      </w:sdt>
      <w:r w:rsidR="00491A17" w:rsidRPr="00736BEE">
        <w:t>% na Implementatie van fase 5: …;</w:t>
      </w:r>
    </w:p>
    <w:p w14:paraId="1A78CFC7" w14:textId="008F1E3D" w:rsidR="00491A17" w:rsidRPr="00736BEE" w:rsidRDefault="00491A17" w:rsidP="00667BA5">
      <w:pPr>
        <w:pStyle w:val="Lijstopsomteken3"/>
      </w:pPr>
      <w:r w:rsidRPr="00736BEE">
        <w:t>Etc.</w:t>
      </w:r>
    </w:p>
    <w:p w14:paraId="311440BD" w14:textId="15D6C31F" w:rsidR="00A6281A" w:rsidRPr="00736BEE" w:rsidRDefault="4A435BFC" w:rsidP="1F6F13DB">
      <w:pPr>
        <w:pStyle w:val="Lijstopsomteken2"/>
      </w:pPr>
      <w:r w:rsidRPr="00736BEE">
        <w:t>20% na Acceptatie van de Prestatie</w:t>
      </w:r>
      <w:r w:rsidR="0048317C" w:rsidRPr="00736BEE">
        <w:t xml:space="preserve"> in productie</w:t>
      </w:r>
      <w:r w:rsidRPr="00736BEE">
        <w:t>.</w:t>
      </w:r>
    </w:p>
    <w:p w14:paraId="4DCD9119" w14:textId="5F285E13" w:rsidR="00A6281A" w:rsidRPr="00736BEE" w:rsidRDefault="00A6281A" w:rsidP="009466F9">
      <w:pPr>
        <w:pStyle w:val="Lijstopsomteken"/>
      </w:pPr>
      <w:r w:rsidRPr="00736BEE">
        <w:t xml:space="preserve">Licentiekosten, -onderhoud en </w:t>
      </w:r>
      <w:r w:rsidR="0035222A" w:rsidRPr="00736BEE">
        <w:t>support van de software</w:t>
      </w:r>
      <w:r w:rsidRPr="00736BEE">
        <w:t>:</w:t>
      </w:r>
    </w:p>
    <w:p w14:paraId="149FB033" w14:textId="6B082E3D" w:rsidR="008C2772" w:rsidRPr="00736BEE" w:rsidRDefault="008C2772" w:rsidP="008C2772">
      <w:pPr>
        <w:pStyle w:val="Lijstopsomteken2"/>
      </w:pPr>
      <w:r w:rsidRPr="00736BEE">
        <w:rPr>
          <w:highlight w:val="darkGray"/>
        </w:rPr>
        <w:t>Per maand/[x] maanden vooruit voor het komende [x] maand(en)</w:t>
      </w:r>
      <w:r w:rsidRPr="00736BEE">
        <w:t xml:space="preserve">. </w:t>
      </w:r>
      <w:sdt>
        <w:sdtPr>
          <w:id w:val="-2006658517"/>
          <w:placeholder>
            <w:docPart w:val="AE7D9369440C46D496D4212C6EF67E22"/>
          </w:placeholder>
          <w:temporary/>
          <w:showingPlcHdr/>
        </w:sdtPr>
        <w:sdtContent>
          <w:r w:rsidRPr="00736BEE">
            <w:rPr>
              <w:highlight w:val="green"/>
            </w:rPr>
            <w:t>&lt;OF&gt;</w:t>
          </w:r>
          <w:r w:rsidRPr="00736BEE">
            <w:t xml:space="preserve"> </w:t>
          </w:r>
        </w:sdtContent>
      </w:sdt>
      <w:r w:rsidRPr="00736BEE">
        <w:t xml:space="preserve"> </w:t>
      </w:r>
      <w:r w:rsidRPr="00736BEE">
        <w:rPr>
          <w:highlight w:val="darkGray"/>
        </w:rPr>
        <w:t>Per maand/[x] maanden achteraf na [x] maand(en)</w:t>
      </w:r>
      <w:r w:rsidRPr="00736BEE">
        <w:t>.</w:t>
      </w:r>
    </w:p>
    <w:p w14:paraId="41B2C6D4" w14:textId="1AAA91A3" w:rsidR="00EB63B8" w:rsidRPr="00736BEE" w:rsidRDefault="00EB63B8" w:rsidP="009466F9">
      <w:pPr>
        <w:pStyle w:val="Lijstopsomteken2"/>
      </w:pPr>
      <w:r>
        <w:t>Betaling van de eerste periode is na Acceptatie van de Implementatie van de software</w:t>
      </w:r>
      <w:r w:rsidR="00DC35FA">
        <w:t xml:space="preserve"> </w:t>
      </w:r>
      <w:r w:rsidR="00EE20C2">
        <w:t xml:space="preserve">inclusief </w:t>
      </w:r>
      <w:r w:rsidR="00DC35FA">
        <w:t xml:space="preserve">basis inrichting </w:t>
      </w:r>
      <w:r>
        <w:t>(= in gebruik</w:t>
      </w:r>
      <w:r w:rsidR="006C360B">
        <w:t xml:space="preserve"> </w:t>
      </w:r>
      <w:r>
        <w:t>name)</w:t>
      </w:r>
      <w:r w:rsidR="00EE20C2">
        <w:t xml:space="preserve"> en oplevering eerste afdeling</w:t>
      </w:r>
      <w:r>
        <w:t>.</w:t>
      </w:r>
    </w:p>
    <w:p w14:paraId="35A0595E" w14:textId="6ED49C10" w:rsidR="00EB63B8" w:rsidRPr="00736BEE" w:rsidRDefault="00EB63B8" w:rsidP="009466F9">
      <w:pPr>
        <w:pStyle w:val="Lijstopsomteken"/>
      </w:pPr>
      <w:r w:rsidRPr="00736BEE">
        <w:t>Licentiekosten koppelingen:</w:t>
      </w:r>
    </w:p>
    <w:p w14:paraId="05B3235A" w14:textId="1B7E57D0" w:rsidR="00EB63B8" w:rsidRPr="00736BEE" w:rsidRDefault="00E70D61" w:rsidP="00EB63B8">
      <w:pPr>
        <w:pStyle w:val="Lijstopsomteken2"/>
      </w:pPr>
      <w:r w:rsidRPr="00736BEE">
        <w:rPr>
          <w:highlight w:val="darkGray"/>
        </w:rPr>
        <w:t xml:space="preserve">Eenmalig </w:t>
      </w:r>
      <w:sdt>
        <w:sdtPr>
          <w:id w:val="-1106267715"/>
          <w:placeholder>
            <w:docPart w:val="4E9E1A05C412481C9FD41ABE3B940EDA"/>
          </w:placeholder>
          <w:temporary/>
          <w:showingPlcHdr/>
        </w:sdtPr>
        <w:sdtContent>
          <w:r w:rsidRPr="00736BEE">
            <w:rPr>
              <w:highlight w:val="green"/>
            </w:rPr>
            <w:t>&lt;OF&gt;</w:t>
          </w:r>
          <w:r w:rsidRPr="00736BEE">
            <w:t xml:space="preserve"> </w:t>
          </w:r>
        </w:sdtContent>
      </w:sdt>
      <w:r w:rsidRPr="00736BEE">
        <w:rPr>
          <w:highlight w:val="darkGray"/>
        </w:rPr>
        <w:t xml:space="preserve"> </w:t>
      </w:r>
      <w:r w:rsidR="00EB63B8" w:rsidRPr="00736BEE">
        <w:rPr>
          <w:highlight w:val="darkGray"/>
        </w:rPr>
        <w:t>Per jaar vooruit voor het komende 12 maanden.</w:t>
      </w:r>
      <w:r w:rsidR="00EB63B8" w:rsidRPr="00736BEE">
        <w:t xml:space="preserve"> </w:t>
      </w:r>
    </w:p>
    <w:p w14:paraId="21DFF27D" w14:textId="3E7B3F90" w:rsidR="00EB63B8" w:rsidRPr="00736BEE" w:rsidRDefault="00EB63B8" w:rsidP="00EB63B8">
      <w:pPr>
        <w:pStyle w:val="Lijstopsomteken2"/>
      </w:pPr>
      <w:r w:rsidRPr="00736BEE">
        <w:lastRenderedPageBreak/>
        <w:t>Betaling van de eerste periode is na Acceptatie van de Implementatie van de software én de implementatie van de koppeling zelf (= in gebruik</w:t>
      </w:r>
      <w:r w:rsidR="006C360B" w:rsidRPr="00736BEE">
        <w:t xml:space="preserve"> </w:t>
      </w:r>
      <w:r w:rsidRPr="00736BEE">
        <w:t xml:space="preserve">name). </w:t>
      </w:r>
    </w:p>
    <w:p w14:paraId="2CF728C5" w14:textId="3CEE26C5" w:rsidR="00EB63B8" w:rsidRPr="00736BEE" w:rsidRDefault="00EB63B8" w:rsidP="00EB63B8">
      <w:pPr>
        <w:pStyle w:val="Lijstopsomteken2"/>
      </w:pPr>
      <w:r w:rsidRPr="00736BEE">
        <w:t xml:space="preserve">De betaling van de koppeling stopt </w:t>
      </w:r>
      <w:r w:rsidR="00441B30" w:rsidRPr="00736BEE">
        <w:t xml:space="preserve">direct </w:t>
      </w:r>
      <w:r w:rsidRPr="00736BEE">
        <w:t>nadat de koppeling niet meer in gebruik is.</w:t>
      </w:r>
    </w:p>
    <w:p w14:paraId="408711B5" w14:textId="6A43EA20" w:rsidR="74A1E6E9" w:rsidRPr="00736BEE" w:rsidRDefault="74A1E6E9" w:rsidP="005E0283">
      <w:pPr>
        <w:pStyle w:val="Lijstopsomteken"/>
      </w:pPr>
      <w:r w:rsidRPr="00736BEE">
        <w:t>Support</w:t>
      </w:r>
    </w:p>
    <w:p w14:paraId="14CFE39F" w14:textId="5E89EFBE" w:rsidR="74A1E6E9" w:rsidRPr="00736BEE" w:rsidRDefault="74A1E6E9" w:rsidP="005E0283">
      <w:pPr>
        <w:pStyle w:val="Lijstopsomteken2"/>
      </w:pPr>
      <w:r>
        <w:t xml:space="preserve">Per jaar vooruit voor </w:t>
      </w:r>
      <w:r w:rsidR="008D71CC">
        <w:t xml:space="preserve">de </w:t>
      </w:r>
      <w:r>
        <w:t xml:space="preserve">komende 12 maand(en). </w:t>
      </w:r>
    </w:p>
    <w:p w14:paraId="077B1816" w14:textId="0A0C363A" w:rsidR="74A1E6E9" w:rsidRPr="00736BEE" w:rsidRDefault="74A1E6E9" w:rsidP="005E0283">
      <w:pPr>
        <w:pStyle w:val="Lijstopsomteken2"/>
      </w:pPr>
      <w:r w:rsidRPr="00736BEE">
        <w:t>Betaling van de eerste periode is na Acceptatie van de Implementatie van de software en basis inrichting (= in gebruik name).</w:t>
      </w:r>
    </w:p>
    <w:p w14:paraId="7090D5A1" w14:textId="55869641" w:rsidR="00BF0088" w:rsidRPr="00736BEE" w:rsidRDefault="00BF0088" w:rsidP="009466F9">
      <w:pPr>
        <w:pStyle w:val="Inspringen"/>
      </w:pPr>
      <w:r w:rsidRPr="00736BEE">
        <w:t>Bij facturering van iedere termijn dient Leverancier per factuur expliciet aangegeven te worden op welke deeltermijn respectievelijk eindtermijn dit bedrag ziet.</w:t>
      </w:r>
    </w:p>
    <w:p w14:paraId="68BAD1BC" w14:textId="06C1A0E4" w:rsidR="00CF4E5C" w:rsidRPr="00736BEE" w:rsidRDefault="00EF7DDF" w:rsidP="009466F9">
      <w:pPr>
        <w:pStyle w:val="Artikeltekst"/>
      </w:pPr>
      <w:r w:rsidRPr="00736BEE">
        <w:t>N.v.t</w:t>
      </w:r>
    </w:p>
    <w:p w14:paraId="33140C33" w14:textId="21365A1A" w:rsidR="00D33726" w:rsidRPr="00736BEE" w:rsidRDefault="518E7D0C" w:rsidP="2E0BB814">
      <w:pPr>
        <w:pStyle w:val="Artikeltekst"/>
        <w:rPr>
          <w:color w:val="4F81BD" w:themeColor="accent1"/>
        </w:rPr>
      </w:pPr>
      <w:r w:rsidRPr="2E0BB814">
        <w:rPr>
          <w:color w:val="4F81BD" w:themeColor="accent1"/>
        </w:rPr>
        <w:t>De overeengekomen afleveringstermijnen van de Prestatie zijn fatale termijnen. Indien UMC constateert of redelijkerwijs moet aannemen dat Leverancier de overeengekomen termijn niet zal halen, zal UMC Leverancier tijdig schriftelijk in gebreke stellen en daarbij een redelijke nadere termijn voor nakoming stellen. Deze in de ingebrekestelling genoemde nadere termijn geldt als een fatale termijn. Indien Leverancier binnen deze fatale termijn niet (volledig) nakomt, is Leverancier zonder verdere ingebrekestelling in verzuim.</w:t>
      </w:r>
    </w:p>
    <w:p w14:paraId="7C2390EA" w14:textId="77777777" w:rsidR="00994A0C" w:rsidRPr="00736BEE" w:rsidRDefault="00994A0C" w:rsidP="00994A0C">
      <w:pPr>
        <w:pStyle w:val="Artikelnummer"/>
        <w:spacing w:beforeLines="0" w:line="240" w:lineRule="auto"/>
        <w:rPr>
          <w:szCs w:val="21"/>
        </w:rPr>
      </w:pPr>
      <w:r w:rsidRPr="00736BEE">
        <w:rPr>
          <w:szCs w:val="21"/>
        </w:rPr>
        <w:t>Aansprakelijkheid</w:t>
      </w:r>
    </w:p>
    <w:p w14:paraId="7B7B669A" w14:textId="6570D465" w:rsidR="00994A0C" w:rsidRPr="00736BEE" w:rsidRDefault="00B50668" w:rsidP="009466F9">
      <w:pPr>
        <w:pStyle w:val="Artikeltekst"/>
        <w:numPr>
          <w:ilvl w:val="0"/>
          <w:numId w:val="0"/>
        </w:numPr>
        <w:ind w:left="709" w:hanging="709"/>
      </w:pPr>
      <w:r>
        <w:t>6.1</w:t>
      </w:r>
      <w:r>
        <w:tab/>
      </w:r>
      <w:r w:rsidR="37F7BBDD" w:rsidRPr="2E0BB814">
        <w:rPr>
          <w:color w:val="4F81BD" w:themeColor="accent1"/>
        </w:rPr>
        <w:t>Zie:</w:t>
      </w:r>
      <w:r w:rsidR="00994A0C" w:rsidRPr="2E0BB814">
        <w:rPr>
          <w:color w:val="4F81BD" w:themeColor="accent1"/>
        </w:rPr>
        <w:t xml:space="preserve"> artikel 19 lid 1 AIV.</w:t>
      </w:r>
    </w:p>
    <w:p w14:paraId="481C1D0D" w14:textId="77777777" w:rsidR="00994A0C" w:rsidRPr="00736BEE" w:rsidRDefault="00994A0C" w:rsidP="009466F9">
      <w:pPr>
        <w:pStyle w:val="Artikeltekst"/>
        <w:numPr>
          <w:ilvl w:val="1"/>
          <w:numId w:val="39"/>
        </w:numPr>
      </w:pPr>
      <w:r w:rsidRPr="00736BEE">
        <w:t>Onder schade wordt, maar niet limitatief bedoeld, tenminste verstaan:</w:t>
      </w:r>
    </w:p>
    <w:p w14:paraId="79936658" w14:textId="39BDE176" w:rsidR="00994A0C" w:rsidRPr="00736BEE" w:rsidRDefault="00994A0C" w:rsidP="009466F9">
      <w:pPr>
        <w:pStyle w:val="Artikelnummer"/>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 xml:space="preserve">schade aan de ICT-Infrastructuur van UMC waaronder in ieder geval de </w:t>
      </w:r>
      <w:r w:rsidR="00C63DE4" w:rsidRPr="00736BEE">
        <w:rPr>
          <w:b w:val="0"/>
          <w:bCs w:val="0"/>
          <w:sz w:val="21"/>
          <w:szCs w:val="21"/>
        </w:rPr>
        <w:t>P</w:t>
      </w:r>
      <w:r w:rsidRPr="00736BEE">
        <w:rPr>
          <w:b w:val="0"/>
          <w:bCs w:val="0"/>
          <w:sz w:val="21"/>
          <w:szCs w:val="21"/>
        </w:rPr>
        <w:t xml:space="preserve">rogrammatuur, </w:t>
      </w:r>
      <w:r w:rsidR="00C63DE4" w:rsidRPr="00736BEE">
        <w:rPr>
          <w:b w:val="0"/>
          <w:bCs w:val="0"/>
          <w:sz w:val="21"/>
          <w:szCs w:val="21"/>
        </w:rPr>
        <w:t>A</w:t>
      </w:r>
      <w:r w:rsidRPr="00736BEE">
        <w:rPr>
          <w:b w:val="0"/>
          <w:bCs w:val="0"/>
          <w:sz w:val="21"/>
          <w:szCs w:val="21"/>
        </w:rPr>
        <w:t>pparatuur en gegevensbestanden (dataverlies), waaronder in elk geval verstaan wordt: materiële beschadiging, gebrekkig of niet functioneren en verminderde betrouwbaarheid;</w:t>
      </w:r>
    </w:p>
    <w:p w14:paraId="26CA2A04" w14:textId="77777777" w:rsidR="00994A0C" w:rsidRPr="00736BEE" w:rsidRDefault="00994A0C" w:rsidP="009466F9">
      <w:pPr>
        <w:pStyle w:val="Artikelnummer"/>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materiële schade aan andere eigendommen van UMC en/of van derden;</w:t>
      </w:r>
    </w:p>
    <w:p w14:paraId="34BAB299" w14:textId="77777777" w:rsidR="00994A0C" w:rsidRPr="00736BEE" w:rsidRDefault="00994A0C" w:rsidP="009466F9">
      <w:pPr>
        <w:pStyle w:val="Artikelnummer"/>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kosten van noodzakelijke wijzigingen en/of veranderingen in de Prestatie, Materialen of Documentatie aangebracht ter beperking c.q. herstel van schade;</w:t>
      </w:r>
    </w:p>
    <w:p w14:paraId="79625492" w14:textId="77777777" w:rsidR="00994A0C" w:rsidRPr="00736BEE" w:rsidRDefault="00994A0C" w:rsidP="009466F9">
      <w:pPr>
        <w:pStyle w:val="Artikelnummer"/>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 xml:space="preserve">kosten, waaronder begrepen personeelskosten van UMC en/of van derden, voor het noodgedwongen langer operationeel houden van (het) oude </w:t>
      </w:r>
      <w:proofErr w:type="spellStart"/>
      <w:r w:rsidRPr="00736BEE">
        <w:rPr>
          <w:b w:val="0"/>
          <w:bCs w:val="0"/>
          <w:sz w:val="21"/>
          <w:szCs w:val="21"/>
        </w:rPr>
        <w:t>syste</w:t>
      </w:r>
      <w:proofErr w:type="spellEnd"/>
      <w:r w:rsidRPr="00736BEE">
        <w:rPr>
          <w:b w:val="0"/>
          <w:bCs w:val="0"/>
          <w:sz w:val="21"/>
          <w:szCs w:val="21"/>
        </w:rPr>
        <w:t>(e)m(en) en daarmee samenhangende voorzieningen;</w:t>
      </w:r>
    </w:p>
    <w:p w14:paraId="4C535FB2" w14:textId="77777777" w:rsidR="00994A0C" w:rsidRPr="00736BEE" w:rsidRDefault="00994A0C" w:rsidP="009466F9">
      <w:pPr>
        <w:pStyle w:val="Artikelnummer"/>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redelijke kosten gemaakt door UMC en/of van derden ter voorkoming of beperking van directe schade, die als gevolg van de gebeurtenis waarop de aansprakelijkheid berust, mocht worden verwacht.</w:t>
      </w:r>
    </w:p>
    <w:p w14:paraId="1F2C6CBC" w14:textId="4CA06993" w:rsidR="00205D21" w:rsidRPr="00736BEE" w:rsidRDefault="007863F5" w:rsidP="00205D21">
      <w:pPr>
        <w:pStyle w:val="Artikelnummer"/>
        <w:spacing w:beforeLines="0" w:line="240" w:lineRule="auto"/>
        <w:rPr>
          <w:szCs w:val="21"/>
        </w:rPr>
      </w:pPr>
      <w:r w:rsidRPr="00736BEE">
        <w:rPr>
          <w:szCs w:val="21"/>
        </w:rPr>
        <w:t xml:space="preserve">Intellectuele Eigendomsrechten </w:t>
      </w:r>
    </w:p>
    <w:p w14:paraId="6EB2FD0E" w14:textId="4066BFA4" w:rsidR="00CE102D" w:rsidRPr="00736BEE" w:rsidRDefault="00CE102D" w:rsidP="009466F9">
      <w:pPr>
        <w:pStyle w:val="Artikeltekst"/>
      </w:pPr>
      <w:r w:rsidRPr="00736BEE">
        <w:t xml:space="preserve">UMC is en blijft (intellectueel) eigenaar van alle gegevens en data die bij het uitvoeren van de </w:t>
      </w:r>
      <w:r w:rsidR="00F96EC0" w:rsidRPr="00736BEE">
        <w:t>Raamovereenkomst</w:t>
      </w:r>
      <w:r w:rsidRPr="00736BEE">
        <w:t xml:space="preserve"> gebruikt (gaan) worden. Hieronder wordt mede verstaan het gebruik van o.a. </w:t>
      </w:r>
      <w:r w:rsidR="005A4B15" w:rsidRPr="00736BEE">
        <w:t>(patië</w:t>
      </w:r>
      <w:r w:rsidR="6CE2E1B9" w:rsidRPr="00736BEE">
        <w:t xml:space="preserve">nten)data ingevoerd in de software, </w:t>
      </w:r>
      <w:r w:rsidRPr="00736BEE">
        <w:t>sjablonen, huisstijl, beeldmerken, logo</w:t>
      </w:r>
      <w:r w:rsidR="00D13A61" w:rsidRPr="00736BEE">
        <w:t>’</w:t>
      </w:r>
      <w:r w:rsidRPr="00736BEE">
        <w:t>s</w:t>
      </w:r>
      <w:r w:rsidR="00C647D3" w:rsidRPr="00736BEE">
        <w:t>, ontwikkelde e-</w:t>
      </w:r>
      <w:proofErr w:type="spellStart"/>
      <w:r w:rsidR="00C647D3" w:rsidRPr="00736BEE">
        <w:t>learnings</w:t>
      </w:r>
      <w:proofErr w:type="spellEnd"/>
      <w:r w:rsidRPr="00736BEE">
        <w:t xml:space="preserve"> </w:t>
      </w:r>
      <w:r w:rsidR="00D13A61" w:rsidRPr="00736BEE">
        <w:t>e.d.</w:t>
      </w:r>
      <w:r w:rsidRPr="00736BEE">
        <w:t xml:space="preserve"> die rechtstreeks verband houdt met of eigendom is van UMC.</w:t>
      </w:r>
    </w:p>
    <w:p w14:paraId="06542584" w14:textId="6A9C597A" w:rsidR="00205D21" w:rsidRPr="00736BEE" w:rsidRDefault="00205D21" w:rsidP="009466F9">
      <w:pPr>
        <w:pStyle w:val="Artikeltekst"/>
      </w:pPr>
      <w:r w:rsidRPr="00736BEE">
        <w:t xml:space="preserve">Het intellectueel eigendom op de Prestatie </w:t>
      </w:r>
      <w:r w:rsidR="005A4B15" w:rsidRPr="00736BEE">
        <w:t xml:space="preserve">berust </w:t>
      </w:r>
      <w:r w:rsidRPr="00736BEE">
        <w:t>bij Leverancier.</w:t>
      </w:r>
    </w:p>
    <w:p w14:paraId="22C73F3E" w14:textId="40EF98A1" w:rsidR="004155FA" w:rsidRPr="00736BEE" w:rsidRDefault="00D07C59" w:rsidP="006B7812">
      <w:pPr>
        <w:pStyle w:val="Artikelnummer"/>
        <w:spacing w:beforeLines="0" w:line="240" w:lineRule="auto"/>
        <w:rPr>
          <w:szCs w:val="21"/>
        </w:rPr>
      </w:pPr>
      <w:r w:rsidRPr="00736BEE">
        <w:rPr>
          <w:szCs w:val="21"/>
        </w:rPr>
        <w:lastRenderedPageBreak/>
        <w:t>G</w:t>
      </w:r>
      <w:r w:rsidR="004155FA" w:rsidRPr="00736BEE">
        <w:rPr>
          <w:szCs w:val="21"/>
        </w:rPr>
        <w:t>arantie</w:t>
      </w:r>
      <w:r w:rsidR="008C3275" w:rsidRPr="00736BEE">
        <w:rPr>
          <w:szCs w:val="21"/>
        </w:rPr>
        <w:t>periode</w:t>
      </w:r>
      <w:r w:rsidR="00C966D9" w:rsidRPr="00736BEE">
        <w:rPr>
          <w:szCs w:val="21"/>
        </w:rPr>
        <w:t xml:space="preserve"> </w:t>
      </w:r>
      <w:r w:rsidR="00C966D9" w:rsidRPr="00736BEE">
        <w:t xml:space="preserve">Maatwerkprogrammatuur en/of </w:t>
      </w:r>
      <w:r w:rsidR="004C1CBA" w:rsidRPr="00736BEE">
        <w:t>D</w:t>
      </w:r>
      <w:r w:rsidR="00C966D9" w:rsidRPr="00736BEE">
        <w:t>iensten</w:t>
      </w:r>
      <w:r w:rsidR="004C1CBA" w:rsidRPr="00736BEE">
        <w:t xml:space="preserve"> als systemintegrator</w:t>
      </w:r>
      <w:r w:rsidR="000D4FFF" w:rsidRPr="00736BEE">
        <w:rPr>
          <w:szCs w:val="21"/>
        </w:rPr>
        <w:t>, Updates en Upgrades</w:t>
      </w:r>
    </w:p>
    <w:p w14:paraId="50D1F4B4" w14:textId="6A828142" w:rsidR="004155FA" w:rsidRPr="00736BEE" w:rsidRDefault="00BF5A65" w:rsidP="009466F9">
      <w:pPr>
        <w:pStyle w:val="Artikeltekst"/>
      </w:pPr>
      <w:r w:rsidRPr="00736BEE">
        <w:t xml:space="preserve">In geval van </w:t>
      </w:r>
      <w:r w:rsidR="00691E88" w:rsidRPr="00736BEE">
        <w:t xml:space="preserve">levering </w:t>
      </w:r>
      <w:r w:rsidRPr="00736BEE">
        <w:t xml:space="preserve">Maatwerkprogrammatuur en/of </w:t>
      </w:r>
      <w:r w:rsidR="004C1CBA" w:rsidRPr="00736BEE">
        <w:t>D</w:t>
      </w:r>
      <w:r w:rsidR="00691E88" w:rsidRPr="00736BEE">
        <w:t xml:space="preserve">iensten </w:t>
      </w:r>
      <w:r w:rsidR="004C1CBA" w:rsidRPr="00736BEE">
        <w:t>als systemintegrator</w:t>
      </w:r>
      <w:r w:rsidR="0094503A" w:rsidRPr="00736BEE">
        <w:t xml:space="preserve"> </w:t>
      </w:r>
      <w:r w:rsidR="004155FA" w:rsidRPr="00736BEE">
        <w:t xml:space="preserve">staat </w:t>
      </w:r>
      <w:r w:rsidRPr="00736BEE">
        <w:t>Leverancier</w:t>
      </w:r>
      <w:r w:rsidR="004155FA" w:rsidRPr="00736BEE">
        <w:t xml:space="preserve"> gedurende een periode van </w:t>
      </w:r>
      <w:r w:rsidR="001464D2" w:rsidRPr="00736BEE">
        <w:t>minimaal 12 maanden</w:t>
      </w:r>
      <w:r w:rsidR="004651D0" w:rsidRPr="00736BEE">
        <w:t xml:space="preserve"> </w:t>
      </w:r>
      <w:r w:rsidR="004155FA" w:rsidRPr="00736BEE">
        <w:t xml:space="preserve">na Acceptatie in voor het functioneren van de </w:t>
      </w:r>
      <w:r w:rsidR="00C463D8" w:rsidRPr="00736BEE">
        <w:t xml:space="preserve">Prestatie </w:t>
      </w:r>
      <w:r w:rsidR="004155FA" w:rsidRPr="00736BEE">
        <w:t>conform het Overeengekomen gebruik en het programma van de Eisen en/of Wensen als beschreven in de Aanbestedingsdocumenten</w:t>
      </w:r>
      <w:r w:rsidR="004651D0" w:rsidRPr="00736BEE">
        <w:t xml:space="preserve"> </w:t>
      </w:r>
      <w:r w:rsidR="004155FA" w:rsidRPr="00736BEE">
        <w:t>en zal gedurende deze periode (hierna de “Garantieperiode”) op eerste verzoek van UMC kosteloos zorgdragen voor herstel (hierna de “Garantie”).</w:t>
      </w:r>
      <w:r w:rsidR="005E0352" w:rsidRPr="00736BEE">
        <w:t xml:space="preserve"> </w:t>
      </w:r>
      <w:sdt>
        <w:sdtPr>
          <w:rPr>
            <w:highlight w:val="green"/>
          </w:rPr>
          <w:id w:val="1777202972"/>
          <w:placeholder>
            <w:docPart w:val="0410F9F3E8A143A9AB9327E8FFF464D6"/>
          </w:placeholder>
          <w:temporary/>
          <w:showingPlcHdr/>
        </w:sdtPr>
        <w:sdtContent/>
      </w:sdt>
      <w:r w:rsidR="004155FA" w:rsidRPr="00736BEE">
        <w:t>Eventuele aanpassingen in het kader van de Garantie worden door Leverancier op zodanige wijze verricht dat he Overeengekomen Gebruik niet word</w:t>
      </w:r>
      <w:r w:rsidR="00BD358C" w:rsidRPr="00736BEE">
        <w:t>t</w:t>
      </w:r>
      <w:r w:rsidR="004155FA" w:rsidRPr="00736BEE">
        <w:t xml:space="preserve"> aangetast.</w:t>
      </w:r>
      <w:sdt>
        <w:sdtPr>
          <w:id w:val="-1192525769"/>
          <w:placeholder>
            <w:docPart w:val="0D25AE2C15D742D2A95E1BFF8DAA12A5"/>
          </w:placeholder>
          <w:temporary/>
          <w:showingPlcHdr/>
        </w:sdtPr>
        <w:sdtEndPr>
          <w:rPr>
            <w:highlight w:val="green"/>
          </w:rPr>
        </w:sdtEndPr>
        <w:sdtContent/>
      </w:sdt>
      <w:r w:rsidR="00BD358C" w:rsidRPr="00736BEE">
        <w:t xml:space="preserve"> </w:t>
      </w:r>
      <w:r w:rsidR="004155FA" w:rsidRPr="00736BEE">
        <w:t xml:space="preserve">Indien Apparatuur en/of Programmatuur geheel </w:t>
      </w:r>
      <w:r w:rsidR="00110297" w:rsidRPr="00736BEE">
        <w:t xml:space="preserve">of gedeeltelijk </w:t>
      </w:r>
      <w:r w:rsidR="004155FA" w:rsidRPr="00736BEE">
        <w:t>vervangen wordt in de Garantieperiode</w:t>
      </w:r>
      <w:r w:rsidR="00110297" w:rsidRPr="00736BEE">
        <w:t>, daaronder begrepen nieuwe versie(s) en/of Upgrade(s) van Apparatuur en/of Programmatuur,</w:t>
      </w:r>
      <w:r w:rsidR="004155FA" w:rsidRPr="00736BEE">
        <w:t xml:space="preserve"> zal de Garantieperiode van </w:t>
      </w:r>
      <w:sdt>
        <w:sdtPr>
          <w:tag w:val="Periode Invullen &lt;minimaal 12 Maanden Afhankelijk Van Levensduur Uitgevraagde Product&gt;"/>
          <w:id w:val="1585953968"/>
          <w:placeholder>
            <w:docPart w:val="E6782E503A3143AF984C235B7E284AD5"/>
          </w:placeholder>
          <w:temporary/>
          <w:showingPlcHdr/>
          <w15:dataBinding w:xpath="/ns0:ccMapDocument[1]/[1]" w:storeItemID="{00000000-0000-0000-0000-000000000000}"/>
        </w:sdtPr>
        <w:sdtContent>
          <w:r w:rsidR="005E0352" w:rsidRPr="00736BEE">
            <w:rPr>
              <w:rStyle w:val="Tekstvantijdelijkeaanduiding"/>
              <w:color w:val="000000"/>
              <w:shd w:val="clear" w:color="auto" w:fill="auto"/>
            </w:rPr>
            <w:t>[periode invullen &lt;minimaal 12 maanden afhankelijk van levensduur uitgevraagde product&gt;]</w:t>
          </w:r>
        </w:sdtContent>
      </w:sdt>
      <w:r w:rsidR="004155FA" w:rsidRPr="00736BEE">
        <w:t xml:space="preserve"> maanden opnieuw aanvangen na Acceptatie door UMC van de vervangende Apparatuur en/of Programmatuur.</w:t>
      </w:r>
    </w:p>
    <w:p w14:paraId="21A58CA9" w14:textId="0663FBDB" w:rsidR="004155FA" w:rsidRPr="00736BEE" w:rsidRDefault="004155FA" w:rsidP="009466F9">
      <w:pPr>
        <w:pStyle w:val="Artikeltekst"/>
      </w:pPr>
      <w:r w:rsidRPr="00736BEE">
        <w:t xml:space="preserve">De Garantieperiode wordt gerekend vanaf het tijdstip van Acceptatie waarop het laatste onderdeel van de </w:t>
      </w:r>
      <w:r w:rsidR="002F1D53" w:rsidRPr="00736BEE">
        <w:t xml:space="preserve">Prestatie </w:t>
      </w:r>
      <w:r w:rsidRPr="00736BEE">
        <w:t xml:space="preserve">is geaccepteerd door UMC. </w:t>
      </w:r>
    </w:p>
    <w:p w14:paraId="6711FF1E" w14:textId="70BDDF9F" w:rsidR="004155FA" w:rsidRPr="00736BEE" w:rsidRDefault="004155FA" w:rsidP="009466F9">
      <w:pPr>
        <w:pStyle w:val="Artikeltekst"/>
      </w:pPr>
      <w:r w:rsidRPr="00736BEE">
        <w:t xml:space="preserve">Wanneer de </w:t>
      </w:r>
      <w:r w:rsidR="0029418D" w:rsidRPr="00736BEE">
        <w:t xml:space="preserve">Prestatie </w:t>
      </w:r>
      <w:r w:rsidRPr="00736BEE">
        <w:t xml:space="preserve">tijdens de garantiewerkzaamheden van Leverancier geheel of gedeeltelijk niet beschikbaar is/zijn voor het Overeengekomen gebruik bij UMC dan zal de Garantieperiode worden verlengd met </w:t>
      </w:r>
      <w:r w:rsidR="00F502F0" w:rsidRPr="00736BEE">
        <w:t>eenzelfde</w:t>
      </w:r>
      <w:r w:rsidRPr="00736BEE">
        <w:t xml:space="preserve"> termijn als de tijdsduur van de garantiewerkzaamheden. De Garantie zal, zodra de garantiewerkzaamheden zijn voltooid en de </w:t>
      </w:r>
      <w:r w:rsidR="0029418D" w:rsidRPr="00736BEE">
        <w:t xml:space="preserve">Prestatie </w:t>
      </w:r>
      <w:r w:rsidRPr="00736BEE">
        <w:t xml:space="preserve">weer conform de Eisen en </w:t>
      </w:r>
      <w:r w:rsidR="00F96EC0" w:rsidRPr="00736BEE">
        <w:t>Raamovereenkomst</w:t>
      </w:r>
      <w:r w:rsidRPr="00736BEE">
        <w:t xml:space="preserve"> functioneert, herleven voor het restant van de Garantieperiode.</w:t>
      </w:r>
    </w:p>
    <w:p w14:paraId="074C8403" w14:textId="3ED6FE73" w:rsidR="005E0352" w:rsidRPr="00736BEE" w:rsidRDefault="004155FA" w:rsidP="009466F9">
      <w:pPr>
        <w:pStyle w:val="Artikeltekst"/>
      </w:pPr>
      <w:r w:rsidRPr="00736BEE">
        <w:t>Leverancier zorgt ervoor dat de werkzaamheden ten behoeve van de Garantie zullen worden verricht conform de reactie- en oplossingstijden zoals vastgelegd in het Pv</w:t>
      </w:r>
      <w:r w:rsidR="00954ABC" w:rsidRPr="00736BEE">
        <w:t>E</w:t>
      </w:r>
      <w:r w:rsidRPr="00736BEE">
        <w:t>W</w:t>
      </w:r>
      <w:r w:rsidR="001464D2" w:rsidRPr="00736BEE">
        <w:t>.</w:t>
      </w:r>
    </w:p>
    <w:p w14:paraId="0697C426" w14:textId="77777777" w:rsidR="004155FA" w:rsidRPr="00736BEE" w:rsidRDefault="004155FA" w:rsidP="009466F9">
      <w:pPr>
        <w:pStyle w:val="Artikeltekst"/>
      </w:pPr>
      <w:r w:rsidRPr="00736BEE">
        <w:t>In aanvulling op artikel 41 en verder van de AIV zal Leverancier UMC onverwijld informeren over alle beschikbare relevante Updates en Upgrades van Apparatuur en Programmatuur.</w:t>
      </w:r>
    </w:p>
    <w:p w14:paraId="074C92EA" w14:textId="6D5BE993" w:rsidR="004155FA" w:rsidRPr="00736BEE" w:rsidRDefault="004155FA" w:rsidP="009466F9">
      <w:pPr>
        <w:pStyle w:val="Artikeltekst"/>
      </w:pPr>
      <w:r w:rsidRPr="00736BEE">
        <w:t>Updates van Programmatuur</w:t>
      </w:r>
      <w:r w:rsidR="005C06DE" w:rsidRPr="00736BEE">
        <w:t xml:space="preserve"> </w:t>
      </w:r>
      <w:r w:rsidRPr="00736BEE">
        <w:t>zijn altijd kosteloos.</w:t>
      </w:r>
    </w:p>
    <w:p w14:paraId="1FACDBD3" w14:textId="7FB8D4C9" w:rsidR="004155FA" w:rsidRPr="00736BEE" w:rsidRDefault="004155FA" w:rsidP="009466F9">
      <w:pPr>
        <w:pStyle w:val="Artikeltekst"/>
      </w:pPr>
      <w:r w:rsidRPr="00736BEE">
        <w:t xml:space="preserve">Alle Upgrades in het kader van veiligheidseisen </w:t>
      </w:r>
      <w:r w:rsidR="00DA1EFC" w:rsidRPr="00736BEE">
        <w:t>é</w:t>
      </w:r>
      <w:r w:rsidRPr="00736BEE">
        <w:t>n v</w:t>
      </w:r>
      <w:r w:rsidR="008E7280" w:rsidRPr="00736BEE">
        <w:t>erband houdende met de Wet- en r</w:t>
      </w:r>
      <w:r w:rsidRPr="00736BEE">
        <w:t xml:space="preserve">egelgeving, die betrekking hebben op de Programmatuur worden gedurende de looptijd van deze </w:t>
      </w:r>
      <w:r w:rsidR="00F96EC0" w:rsidRPr="00736BEE">
        <w:t>Raamovereenkomst</w:t>
      </w:r>
      <w:r w:rsidRPr="00736BEE">
        <w:t xml:space="preserve"> kosteloos door Leverancier geleverd en </w:t>
      </w:r>
      <w:r w:rsidR="006C4400" w:rsidRPr="00736BEE">
        <w:t xml:space="preserve">in overleg met UMC </w:t>
      </w:r>
      <w:r w:rsidRPr="00736BEE">
        <w:t>geïmplementeerd bij UMC.</w:t>
      </w:r>
    </w:p>
    <w:p w14:paraId="706DD8C5" w14:textId="069AE11B" w:rsidR="004155FA" w:rsidRPr="00736BEE" w:rsidRDefault="004155FA" w:rsidP="009466F9">
      <w:pPr>
        <w:pStyle w:val="Artikeltekst"/>
      </w:pPr>
      <w:r>
        <w:t>Implementatie van Updates en Upgrades door Leverancier geschiedt in overleg met UMC. UMC is niet verplicht de Updates en Upgrades te laten implementeren.</w:t>
      </w:r>
    </w:p>
    <w:p w14:paraId="16B44167" w14:textId="52335673" w:rsidR="7C0EE5B0" w:rsidRDefault="7C0EE5B0" w:rsidP="2E0BB814">
      <w:pPr>
        <w:pStyle w:val="Artikeltekst"/>
        <w:rPr>
          <w:color w:val="4F81BD" w:themeColor="accent1"/>
        </w:rPr>
      </w:pPr>
      <w:r w:rsidRPr="2E0BB814">
        <w:rPr>
          <w:color w:val="4F81BD" w:themeColor="accent1"/>
        </w:rPr>
        <w:t>Het ontbreken of nog moeten herstellen van geringe gebreken, welke het normale gebruik van de Prestatie niet wezenlijk belemmeren, vormt geen grond voor weigering van de Acceptatie</w:t>
      </w:r>
      <w:r w:rsidR="006E677D">
        <w:rPr>
          <w:color w:val="4F81BD" w:themeColor="accent1"/>
        </w:rPr>
        <w:t xml:space="preserve">. </w:t>
      </w:r>
      <w:r w:rsidR="006E677D" w:rsidRPr="006E677D">
        <w:rPr>
          <w:color w:val="4F81BD" w:themeColor="accent1"/>
        </w:rPr>
        <w:t>UMC verplicht is om gebruik te maken van een door leverancier ondersteunde versie</w:t>
      </w:r>
      <w:r w:rsidRPr="2E0BB814">
        <w:rPr>
          <w:color w:val="4F81BD" w:themeColor="accent1"/>
        </w:rPr>
        <w:t>.</w:t>
      </w:r>
    </w:p>
    <w:p w14:paraId="4121E81D" w14:textId="5F195057" w:rsidR="004155FA" w:rsidRPr="00736BEE" w:rsidRDefault="004155FA" w:rsidP="006B7812">
      <w:pPr>
        <w:pStyle w:val="Artikelnummer"/>
        <w:spacing w:beforeLines="0" w:line="240" w:lineRule="auto"/>
        <w:rPr>
          <w:szCs w:val="21"/>
        </w:rPr>
      </w:pPr>
      <w:r w:rsidRPr="00736BEE">
        <w:rPr>
          <w:szCs w:val="21"/>
        </w:rPr>
        <w:t>Systeemgarantie</w:t>
      </w:r>
    </w:p>
    <w:p w14:paraId="4CD285C3" w14:textId="48BFB63F" w:rsidR="004155FA" w:rsidRPr="00736BEE" w:rsidRDefault="004155FA" w:rsidP="009466F9">
      <w:pPr>
        <w:pStyle w:val="Artikeltekst"/>
      </w:pPr>
      <w:r w:rsidRPr="00736BEE">
        <w:t xml:space="preserve">Onverminderd de Garantie van artikel </w:t>
      </w:r>
      <w:r w:rsidR="009A54DB" w:rsidRPr="00736BEE">
        <w:t>8</w:t>
      </w:r>
      <w:r w:rsidRPr="00736BEE">
        <w:t xml:space="preserve"> garandeert Leverancier gedurende </w:t>
      </w:r>
      <w:r w:rsidR="003B2B93" w:rsidRPr="00736BEE">
        <w:t xml:space="preserve">minimaal de looptijd van deze </w:t>
      </w:r>
      <w:r w:rsidR="00F96EC0" w:rsidRPr="00736BEE">
        <w:t>Raamovereenkomst</w:t>
      </w:r>
      <w:r w:rsidR="003B2B93" w:rsidRPr="00736BEE">
        <w:t xml:space="preserve">, inclusief eventuele verlengingen, en de benodigde periode van </w:t>
      </w:r>
      <w:proofErr w:type="spellStart"/>
      <w:r w:rsidR="003B2B93" w:rsidRPr="00736BEE">
        <w:t>Retransitie</w:t>
      </w:r>
      <w:proofErr w:type="spellEnd"/>
      <w:r w:rsidR="003B2B93" w:rsidRPr="00736BEE">
        <w:t xml:space="preserve"> </w:t>
      </w:r>
      <w:r w:rsidRPr="00736BEE">
        <w:t xml:space="preserve">dat de geleverde </w:t>
      </w:r>
      <w:r w:rsidR="00957FF1" w:rsidRPr="00736BEE">
        <w:t xml:space="preserve">Prestatie </w:t>
      </w:r>
      <w:r w:rsidRPr="00736BEE">
        <w:t xml:space="preserve">naar behoren functioneert binnen het Systeem en daarbij voldoet aan de technische, functionele en operationele Eisen zoals </w:t>
      </w:r>
      <w:r w:rsidRPr="00736BEE">
        <w:lastRenderedPageBreak/>
        <w:t xml:space="preserve">vastgelegd in de Aanbestedingsdocumenten en het PvEW. Indien de </w:t>
      </w:r>
      <w:r w:rsidR="00265A0A" w:rsidRPr="00736BEE">
        <w:t>Prestatie</w:t>
      </w:r>
      <w:r w:rsidRPr="00736BEE">
        <w:t xml:space="preserve"> niet naar behoren functioneert binnen het Systeem is Leverancier gehouden conform het bepaalde in dit artikel en artikel </w:t>
      </w:r>
      <w:r w:rsidR="009A54DB" w:rsidRPr="00736BEE">
        <w:t>8</w:t>
      </w:r>
      <w:r w:rsidRPr="00736BEE">
        <w:t xml:space="preserve"> te bewerkstelligen dat deze situatie alsnog zonder extra kosten voor UMC intreedt (“Systeemgarantie”). </w:t>
      </w:r>
    </w:p>
    <w:p w14:paraId="436272E4" w14:textId="0EE6777B" w:rsidR="004155FA" w:rsidRPr="00736BEE" w:rsidRDefault="004155FA" w:rsidP="009466F9">
      <w:pPr>
        <w:pStyle w:val="Artikeltekst"/>
      </w:pPr>
      <w:r w:rsidRPr="00736BEE">
        <w:t xml:space="preserve">De Systeemgarantie als bedoeld in lid 1 van dit artikel strekt zich mede uit tot in opdracht van Leverancier door derden </w:t>
      </w:r>
      <w:r w:rsidR="001B581E" w:rsidRPr="00736BEE">
        <w:t xml:space="preserve">uitgevoerde </w:t>
      </w:r>
      <w:r w:rsidRPr="00736BEE">
        <w:t xml:space="preserve">of </w:t>
      </w:r>
      <w:r w:rsidR="001B581E" w:rsidRPr="00736BEE">
        <w:t xml:space="preserve">toegeleverde </w:t>
      </w:r>
      <w:r w:rsidRPr="00736BEE">
        <w:t xml:space="preserve">onderdelen van de </w:t>
      </w:r>
      <w:r w:rsidR="00265A0A" w:rsidRPr="00736BEE">
        <w:t>Prestatie</w:t>
      </w:r>
      <w:r w:rsidRPr="00736BEE">
        <w:t>.</w:t>
      </w:r>
    </w:p>
    <w:p w14:paraId="32DE61A1" w14:textId="7CFE1FDA" w:rsidR="004155FA" w:rsidRPr="00736BEE" w:rsidRDefault="004155FA" w:rsidP="009466F9">
      <w:pPr>
        <w:pStyle w:val="Artikeltekst"/>
      </w:pPr>
      <w:r w:rsidRPr="00736BEE">
        <w:t xml:space="preserve">Leverancier verplicht zich ertoe om gedurende de periode van de Systeemgarantie - in geval van wijzigingen in de relevante wet- en regelgeving UMC hierover zoveel mogelijk voorafgaand en tijdig te informeren. De </w:t>
      </w:r>
      <w:r w:rsidR="005504C8" w:rsidRPr="00736BEE">
        <w:t>Prestatie d</w:t>
      </w:r>
      <w:r w:rsidRPr="00736BEE">
        <w:t>ient door Leverancier</w:t>
      </w:r>
      <w:r w:rsidR="004651D0" w:rsidRPr="00736BEE">
        <w:t xml:space="preserve"> </w:t>
      </w:r>
      <w:r w:rsidRPr="00736BEE">
        <w:t xml:space="preserve">tijdig te worden aangepast </w:t>
      </w:r>
      <w:r w:rsidR="00F96EC0" w:rsidRPr="00736BEE">
        <w:t>overeenkomst</w:t>
      </w:r>
      <w:r w:rsidRPr="00736BEE">
        <w:t>ig deze wijzigingen in de relevante wet- en regelgeving.</w:t>
      </w:r>
    </w:p>
    <w:p w14:paraId="72E6B728" w14:textId="12C56145" w:rsidR="004155FA" w:rsidRPr="00736BEE" w:rsidRDefault="004155FA" w:rsidP="009466F9">
      <w:pPr>
        <w:pStyle w:val="Artikeltekst"/>
      </w:pPr>
      <w:r w:rsidRPr="00736BEE">
        <w:t>Twaalf maanden voor het einde van de Systeemgarantie treden Partijen in overleg over de vraag of, en zo ja onder welke voorwaarden c.q. maatregelen in het kader van groot onderhoud/revisie, de Systeemgarantie kan worden verlengd. Van dit overleg wordt een schriftelijk door beide Partijen ondertekend verslag gemaakt waarin de bevindingen en besluiten worden vastgelegd.</w:t>
      </w:r>
    </w:p>
    <w:p w14:paraId="05B06EF3" w14:textId="77777777" w:rsidR="00205D21" w:rsidRPr="00736BEE" w:rsidRDefault="00205D21" w:rsidP="00205D21">
      <w:pPr>
        <w:pStyle w:val="Artikelnummer"/>
        <w:spacing w:beforeLines="0" w:line="240" w:lineRule="auto"/>
        <w:rPr>
          <w:szCs w:val="21"/>
        </w:rPr>
      </w:pPr>
      <w:r w:rsidRPr="00736BEE">
        <w:rPr>
          <w:szCs w:val="21"/>
        </w:rPr>
        <w:t>Informatiebeveiliging</w:t>
      </w:r>
    </w:p>
    <w:p w14:paraId="5C9D1061" w14:textId="4528B74A" w:rsidR="00205D21" w:rsidRPr="00736BEE" w:rsidRDefault="00205D21" w:rsidP="009466F9">
      <w:pPr>
        <w:pStyle w:val="Artikeltekst"/>
      </w:pPr>
      <w:bookmarkStart w:id="3" w:name="_Hlk119485903"/>
      <w:r w:rsidRPr="00736BEE">
        <w:t xml:space="preserve">De wijze van werken met betrekking tot de vertrouwelijkheid van gegevens </w:t>
      </w:r>
      <w:r w:rsidR="00744C41" w:rsidRPr="00736BEE">
        <w:t xml:space="preserve">en data </w:t>
      </w:r>
      <w:r w:rsidRPr="00736BEE">
        <w:t>en het</w:t>
      </w:r>
      <w:r w:rsidR="004651D0" w:rsidRPr="00736BEE">
        <w:t xml:space="preserve"> </w:t>
      </w:r>
      <w:r w:rsidRPr="00736BEE">
        <w:t>borgen van integriteit</w:t>
      </w:r>
      <w:r w:rsidR="002B5B75" w:rsidRPr="00736BEE">
        <w:t xml:space="preserve"> en het in acht neme</w:t>
      </w:r>
      <w:r w:rsidR="00664353" w:rsidRPr="00736BEE">
        <w:t>n</w:t>
      </w:r>
      <w:r w:rsidR="002B5B75" w:rsidRPr="00736BEE">
        <w:t xml:space="preserve"> van de beveiligingseisen</w:t>
      </w:r>
      <w:r w:rsidRPr="00736BEE">
        <w:t xml:space="preserve"> is vastgelegd </w:t>
      </w:r>
      <w:r w:rsidR="007F073E" w:rsidRPr="00736BEE">
        <w:t xml:space="preserve">en voldoet aan hetgeen vastgelegd </w:t>
      </w:r>
      <w:r w:rsidRPr="00736BEE">
        <w:t xml:space="preserve">in </w:t>
      </w:r>
      <w:bookmarkStart w:id="4" w:name="_Hlk130572380"/>
      <w:r w:rsidR="00E96E8F" w:rsidRPr="00736BEE">
        <w:t>het PvEW. Voorts dienst Leverancier het</w:t>
      </w:r>
      <w:r w:rsidR="004651D0" w:rsidRPr="00736BEE">
        <w:t xml:space="preserve"> </w:t>
      </w:r>
      <w:proofErr w:type="spellStart"/>
      <w:r w:rsidR="007C49CF" w:rsidRPr="00736BEE">
        <w:t>Self</w:t>
      </w:r>
      <w:proofErr w:type="spellEnd"/>
      <w:r w:rsidR="007C49CF" w:rsidRPr="00736BEE">
        <w:t xml:space="preserve"> Asse</w:t>
      </w:r>
      <w:r w:rsidR="009178C0">
        <w:t>ss</w:t>
      </w:r>
      <w:r w:rsidR="007C49CF" w:rsidRPr="00736BEE">
        <w:t>ment</w:t>
      </w:r>
      <w:r w:rsidRPr="00736BEE">
        <w:t xml:space="preserve"> Informatiebeveiliging</w:t>
      </w:r>
      <w:bookmarkEnd w:id="4"/>
      <w:r w:rsidRPr="00736BEE">
        <w:t xml:space="preserve"> (Bijlage </w:t>
      </w:r>
      <w:sdt>
        <w:sdtPr>
          <w:tag w:val="Prijs"/>
          <w:id w:val="833426445"/>
          <w:placeholder>
            <w:docPart w:val="1C95DCBF1CF44AA4B71D15BA30869CB7"/>
          </w:placeholder>
          <w:temporary/>
          <w:showingPlcHdr/>
          <w15:dataBinding w:xpath="/ns0:ccMapDocument[1]/[1]" w:storeItemID="{00000000-0000-0000-0000-000000000000}"/>
        </w:sdtPr>
        <w:sdtContent>
          <w:r w:rsidR="00043B6E" w:rsidRPr="00736BEE">
            <w:rPr>
              <w:rStyle w:val="Tekstvantijdelijkeaanduiding"/>
              <w:color w:val="auto"/>
            </w:rPr>
            <w:t>[invullen]</w:t>
          </w:r>
        </w:sdtContent>
      </w:sdt>
      <w:r w:rsidRPr="00736BEE">
        <w:t xml:space="preserve">). </w:t>
      </w:r>
      <w:r w:rsidR="00F502F0" w:rsidRPr="00736BEE">
        <w:t>Volledig</w:t>
      </w:r>
      <w:r w:rsidR="00E96E8F" w:rsidRPr="00736BEE">
        <w:t xml:space="preserve"> in te vullen en</w:t>
      </w:r>
      <w:r w:rsidR="004651D0" w:rsidRPr="00736BEE">
        <w:t xml:space="preserve"> </w:t>
      </w:r>
      <w:r w:rsidRPr="00736BEE">
        <w:t xml:space="preserve">zich aan de inhoud van </w:t>
      </w:r>
      <w:r w:rsidR="005C62B6" w:rsidRPr="00736BEE">
        <w:t>dit bij Inschrijving ingediende ingevulde document te houden</w:t>
      </w:r>
      <w:r w:rsidR="00A66B66" w:rsidRPr="00736BEE">
        <w:t>.</w:t>
      </w:r>
      <w:bookmarkStart w:id="5" w:name="_bookmark27"/>
      <w:bookmarkEnd w:id="5"/>
    </w:p>
    <w:p w14:paraId="1D0B53D8" w14:textId="3DEA527B" w:rsidR="00664353" w:rsidRPr="00736BEE" w:rsidRDefault="00664353" w:rsidP="009466F9">
      <w:pPr>
        <w:pStyle w:val="Artikeltekst"/>
      </w:pPr>
      <w:r w:rsidRPr="00736BEE">
        <w:t xml:space="preserve">Leverancier is verantwoordelijk voor het signaleren van (pogingen tot) ongeautoriseerde toegang tot de </w:t>
      </w:r>
      <w:r w:rsidR="0033269D" w:rsidRPr="00736BEE">
        <w:t>Prestatie</w:t>
      </w:r>
      <w:r w:rsidRPr="00736BEE">
        <w:t>. Leverancier zal, indien hij (pogingen tot) ongeautoriseerde toegang signaleert, de noodzakelijke maatregelen nemen teneinde de eventuele schade tot een minimum te beperken en trachten herhaling te voorkomen. De (poging tot) ongeautoriseerde toegang alsmede alle getroffen maatregelen zullen direct aan UMC worden gerapporteerd.</w:t>
      </w:r>
    </w:p>
    <w:p w14:paraId="44D74305" w14:textId="33837F48" w:rsidR="00664353" w:rsidRPr="00736BEE" w:rsidRDefault="00205D21" w:rsidP="009466F9">
      <w:pPr>
        <w:pStyle w:val="Artikeltekst"/>
      </w:pPr>
      <w:r w:rsidRPr="00736BEE">
        <w:t xml:space="preserve">Leverancier brengt UMC onmiddellijk op de hoogte bij de geconstateerde of te verwachten beveiligingskwetsbaarheden inzake Informatiebeveiliging en bericht UMC schriftelijk binnen een termijn van 2 Werkdagen over de genomen maatregelen en de vervolgacties om de geconstateerde risico’s te elimineren. Onder beveiligingskwetsbaarheid wordt ook verstaan een (vermoeden </w:t>
      </w:r>
      <w:r w:rsidR="00F502F0" w:rsidRPr="00736BEE">
        <w:t>van)</w:t>
      </w:r>
      <w:r w:rsidRPr="00736BEE">
        <w:t xml:space="preserve"> een </w:t>
      </w:r>
      <w:r w:rsidR="00022E4E" w:rsidRPr="00736BEE">
        <w:t>d</w:t>
      </w:r>
      <w:r w:rsidRPr="00736BEE">
        <w:t xml:space="preserve">atalek. Overschrijding van deze termijn wordt als </w:t>
      </w:r>
      <w:r w:rsidR="00022E4E" w:rsidRPr="00736BEE">
        <w:t>f</w:t>
      </w:r>
      <w:r w:rsidRPr="00736BEE">
        <w:t>atale termijn aangemerkt.</w:t>
      </w:r>
      <w:r w:rsidR="001D6943" w:rsidRPr="00736BEE">
        <w:t xml:space="preserve"> </w:t>
      </w:r>
    </w:p>
    <w:p w14:paraId="1C564D3F" w14:textId="3957CCEE" w:rsidR="00205D21" w:rsidRPr="00736BEE" w:rsidRDefault="001D6943" w:rsidP="009466F9">
      <w:pPr>
        <w:pStyle w:val="Artikeltekst"/>
      </w:pPr>
      <w:r w:rsidRPr="00736BEE">
        <w:t>Leverancier verplicht zich voorts om de door UMC opgelegde</w:t>
      </w:r>
      <w:r w:rsidR="004651D0" w:rsidRPr="00736BEE">
        <w:t xml:space="preserve"> </w:t>
      </w:r>
      <w:r w:rsidRPr="00736BEE">
        <w:t xml:space="preserve">beheersmaatregelen op te volgen. </w:t>
      </w:r>
    </w:p>
    <w:p w14:paraId="35DE3AA9" w14:textId="3C00B106" w:rsidR="00205D21" w:rsidRPr="00736BEE" w:rsidRDefault="00205D21" w:rsidP="009466F9">
      <w:pPr>
        <w:pStyle w:val="Artikeltekst"/>
      </w:pPr>
      <w:r w:rsidRPr="00736BEE">
        <w:t xml:space="preserve">Personeel van Leverancier heeft alleen toegang tot de systemen verband houdende met de Dienst(en), wanneer door de daartoe bevoegde functionarissen van </w:t>
      </w:r>
      <w:r w:rsidR="00F502F0" w:rsidRPr="00736BEE">
        <w:t>UMC-autorisatie</w:t>
      </w:r>
      <w:r w:rsidRPr="00736BEE">
        <w:t xml:space="preserve"> is verleend. </w:t>
      </w:r>
    </w:p>
    <w:p w14:paraId="03A9F5B4" w14:textId="26293CFC" w:rsidR="00205D21" w:rsidRPr="00736BEE" w:rsidRDefault="00205D21" w:rsidP="009466F9">
      <w:pPr>
        <w:pStyle w:val="Artikeltekst"/>
      </w:pPr>
      <w:r w:rsidRPr="00736BEE">
        <w:t>Indien Leverancier voornemens is wijzigingen in de Prestatie of wijzigingen in de beveiliging aan te brengen, die gevolgen hebben voor de afspraken welke met UMC zijn gemaakt ten aanzien van beveiliging, zal Leverancier UMC hiervan vooraf op de hoogte stellen en daarover met</w:t>
      </w:r>
      <w:r w:rsidR="004651D0" w:rsidRPr="00736BEE">
        <w:t xml:space="preserve"> </w:t>
      </w:r>
      <w:r w:rsidR="00F502F0" w:rsidRPr="00736BEE">
        <w:t>UMC-overeenstemming</w:t>
      </w:r>
      <w:r w:rsidRPr="00736BEE">
        <w:t xml:space="preserve"> dienen te bereiken. UMC dient zijn schriftelijke </w:t>
      </w:r>
      <w:r w:rsidRPr="00736BEE">
        <w:lastRenderedPageBreak/>
        <w:t>goedkeuring te geven aan wijzigingen met betrekking tot beveiliging als deze nadelige gevolgen kunnen hebben voor UMC.</w:t>
      </w:r>
    </w:p>
    <w:p w14:paraId="2A43A3E7" w14:textId="77777777" w:rsidR="00205D21" w:rsidRPr="00736BEE" w:rsidRDefault="00205D21" w:rsidP="009466F9">
      <w:pPr>
        <w:pStyle w:val="Artikeltekst"/>
      </w:pPr>
      <w:r w:rsidRPr="00736BEE">
        <w:t>Van het vorenstaande zijn uitgezonderd maatregelen die door de aard van de te nemen stappen direct moeten worden getroffen om (nieuwe) aspecten van beveiliging afdoende aan te pakken.</w:t>
      </w:r>
    </w:p>
    <w:p w14:paraId="7FF3A084" w14:textId="4A70AE6C" w:rsidR="00205D21" w:rsidRPr="00736BEE" w:rsidRDefault="00022E4E" w:rsidP="009466F9">
      <w:pPr>
        <w:pStyle w:val="Artikeltekst"/>
      </w:pPr>
      <w:r w:rsidRPr="00736BEE">
        <w:t xml:space="preserve">Leverancier is </w:t>
      </w:r>
      <w:r w:rsidR="00205D21" w:rsidRPr="00736BEE">
        <w:t xml:space="preserve">verplicht </w:t>
      </w:r>
      <w:r w:rsidRPr="00736BEE">
        <w:t xml:space="preserve">haar </w:t>
      </w:r>
      <w:r w:rsidR="00205D21" w:rsidRPr="00736BEE">
        <w:t xml:space="preserve">medewerkers of door hen ingehuurde derden bij de aanvang van de </w:t>
      </w:r>
      <w:r w:rsidR="00F96EC0" w:rsidRPr="00736BEE">
        <w:t>Raamovereenkomst</w:t>
      </w:r>
      <w:r w:rsidR="00205D21" w:rsidRPr="00736BEE">
        <w:t xml:space="preserve"> op de hoogte te stellen van de geldende voorschriften inzake beveiliging.</w:t>
      </w:r>
    </w:p>
    <w:p w14:paraId="4061F2B8" w14:textId="2DC97D8A" w:rsidR="00205D21" w:rsidRPr="00736BEE" w:rsidRDefault="00E068C2" w:rsidP="009466F9">
      <w:pPr>
        <w:pStyle w:val="Artikeltekst"/>
      </w:pPr>
      <w:r w:rsidRPr="00736BEE">
        <w:t xml:space="preserve">Leverancier </w:t>
      </w:r>
      <w:r w:rsidR="00205D21" w:rsidRPr="00736BEE">
        <w:t xml:space="preserve">verplicht zich </w:t>
      </w:r>
      <w:r w:rsidRPr="00736BEE">
        <w:t xml:space="preserve">haar </w:t>
      </w:r>
      <w:r w:rsidR="00205D21" w:rsidRPr="00736BEE">
        <w:t>personeel of door hen ingehuurde derden juist en volledig te instrueren</w:t>
      </w:r>
      <w:r w:rsidR="004651D0" w:rsidRPr="00736BEE">
        <w:t xml:space="preserve"> </w:t>
      </w:r>
      <w:r w:rsidR="00205D21" w:rsidRPr="00736BEE">
        <w:t>zodat laatstgenoemde voorschriften correct worden nageleefd.</w:t>
      </w:r>
    </w:p>
    <w:p w14:paraId="08A965F9" w14:textId="27BBA335" w:rsidR="00205D21" w:rsidRPr="00736BEE" w:rsidRDefault="00205D21" w:rsidP="009466F9">
      <w:pPr>
        <w:pStyle w:val="Artikeltekst"/>
      </w:pPr>
      <w:r w:rsidRPr="00736BEE">
        <w:t xml:space="preserve">Ten aanzien van alle gegevens, afkomstig van </w:t>
      </w:r>
      <w:r w:rsidR="00F502F0" w:rsidRPr="00736BEE">
        <w:t>UMC,</w:t>
      </w:r>
      <w:r w:rsidRPr="00736BEE">
        <w:t xml:space="preserve"> die – in welke vorm of op welke</w:t>
      </w:r>
      <w:r w:rsidR="004651D0" w:rsidRPr="00736BEE">
        <w:t xml:space="preserve"> </w:t>
      </w:r>
      <w:r w:rsidRPr="00736BEE">
        <w:t>informatiedragers dan ook -bij Leverancier berusten of aan hem zijn verstrekt, verbindt Leverancier zich:</w:t>
      </w:r>
    </w:p>
    <w:p w14:paraId="65B9AEDD" w14:textId="597ACD3A" w:rsidR="00205D21" w:rsidRPr="00736BEE" w:rsidRDefault="00F502F0" w:rsidP="009466F9">
      <w:pPr>
        <w:pStyle w:val="Lijstalinea"/>
        <w:widowControl w:val="0"/>
        <w:numPr>
          <w:ilvl w:val="2"/>
          <w:numId w:val="24"/>
        </w:numPr>
        <w:tabs>
          <w:tab w:val="left" w:pos="1134"/>
        </w:tabs>
        <w:ind w:left="1134" w:hanging="425"/>
        <w:contextualSpacing w:val="0"/>
        <w:rPr>
          <w:rFonts w:ascii="Trebuchet MS" w:eastAsia="Times New Roman" w:hAnsi="Trebuchet MS"/>
        </w:rPr>
      </w:pPr>
      <w:r w:rsidRPr="00736BEE">
        <w:rPr>
          <w:rFonts w:ascii="Trebuchet MS" w:eastAsia="Times New Roman" w:hAnsi="Trebuchet MS"/>
        </w:rPr>
        <w:t>Alle</w:t>
      </w:r>
      <w:r w:rsidR="00205D21" w:rsidRPr="00736BEE">
        <w:rPr>
          <w:rFonts w:ascii="Trebuchet MS" w:eastAsia="Times New Roman" w:hAnsi="Trebuchet MS"/>
        </w:rPr>
        <w:t xml:space="preserve"> </w:t>
      </w:r>
      <w:r w:rsidR="00700B0A" w:rsidRPr="00736BEE">
        <w:rPr>
          <w:rFonts w:ascii="Trebuchet MS" w:eastAsia="Times New Roman" w:hAnsi="Trebuchet MS"/>
        </w:rPr>
        <w:t xml:space="preserve">noodzakelijke </w:t>
      </w:r>
      <w:r w:rsidR="00205D21" w:rsidRPr="00736BEE">
        <w:rPr>
          <w:rFonts w:ascii="Trebuchet MS" w:eastAsia="Times New Roman" w:hAnsi="Trebuchet MS"/>
        </w:rPr>
        <w:t>maatregelen acht te nemen voor veilige opslag</w:t>
      </w:r>
      <w:r w:rsidR="00144B4D" w:rsidRPr="00736BEE">
        <w:rPr>
          <w:rFonts w:ascii="Trebuchet MS" w:eastAsia="Times New Roman" w:hAnsi="Trebuchet MS"/>
        </w:rPr>
        <w:t xml:space="preserve"> van de gegevens</w:t>
      </w:r>
      <w:r w:rsidR="00205D21" w:rsidRPr="00736BEE">
        <w:rPr>
          <w:rFonts w:ascii="Trebuchet MS" w:eastAsia="Times New Roman" w:hAnsi="Trebuchet MS"/>
        </w:rPr>
        <w:t>;</w:t>
      </w:r>
    </w:p>
    <w:p w14:paraId="1F7630F9" w14:textId="064AC4E4" w:rsidR="00205D21" w:rsidRPr="00736BEE" w:rsidRDefault="00F502F0" w:rsidP="009466F9">
      <w:pPr>
        <w:pStyle w:val="Lijstalinea"/>
        <w:widowControl w:val="0"/>
        <w:numPr>
          <w:ilvl w:val="2"/>
          <w:numId w:val="24"/>
        </w:numPr>
        <w:tabs>
          <w:tab w:val="left" w:pos="1134"/>
        </w:tabs>
        <w:ind w:left="1134" w:hanging="425"/>
        <w:contextualSpacing w:val="0"/>
        <w:rPr>
          <w:rFonts w:ascii="Trebuchet MS" w:eastAsia="Times New Roman" w:hAnsi="Trebuchet MS"/>
        </w:rPr>
      </w:pPr>
      <w:r w:rsidRPr="00736BEE">
        <w:rPr>
          <w:rFonts w:ascii="Trebuchet MS" w:eastAsia="Times New Roman" w:hAnsi="Trebuchet MS"/>
        </w:rPr>
        <w:t>De</w:t>
      </w:r>
      <w:r w:rsidR="00205D21" w:rsidRPr="00736BEE">
        <w:rPr>
          <w:rFonts w:ascii="Trebuchet MS" w:eastAsia="Times New Roman" w:hAnsi="Trebuchet MS"/>
        </w:rPr>
        <w:t xml:space="preserve"> gegevens niet te gebruiken voor enig ander dan het overeengekomen doel;</w:t>
      </w:r>
    </w:p>
    <w:p w14:paraId="14418E63" w14:textId="153C0EF4" w:rsidR="00205D21" w:rsidRPr="00736BEE" w:rsidRDefault="00F502F0" w:rsidP="009466F9">
      <w:pPr>
        <w:pStyle w:val="Lijstalinea"/>
        <w:widowControl w:val="0"/>
        <w:numPr>
          <w:ilvl w:val="2"/>
          <w:numId w:val="24"/>
        </w:numPr>
        <w:tabs>
          <w:tab w:val="left" w:pos="1134"/>
        </w:tabs>
        <w:ind w:left="1134" w:hanging="425"/>
        <w:contextualSpacing w:val="0"/>
        <w:rPr>
          <w:rFonts w:ascii="Trebuchet MS" w:eastAsia="Times New Roman" w:hAnsi="Trebuchet MS"/>
        </w:rPr>
      </w:pPr>
      <w:r w:rsidRPr="00736BEE">
        <w:rPr>
          <w:rFonts w:ascii="Trebuchet MS" w:eastAsia="Times New Roman" w:hAnsi="Trebuchet MS"/>
        </w:rPr>
        <w:t>De</w:t>
      </w:r>
      <w:r w:rsidR="00205D21" w:rsidRPr="00736BEE">
        <w:rPr>
          <w:rFonts w:ascii="Trebuchet MS" w:eastAsia="Times New Roman" w:hAnsi="Trebuchet MS"/>
        </w:rPr>
        <w:t xml:space="preserve"> gegevens niet langer onder zich te houden dan voor het uitvoeren van de overeengekomen verplichting door Leverancier noodzakelijk is en deze gegevens, inclusief gemaakte kopieën, onmiddellijk na volledige nakoming van genoemde verplichtingen wederom ter beschikking te stellen van UMC dan wel, na verkregen toestemming van de </w:t>
      </w:r>
      <w:r w:rsidR="008755F9" w:rsidRPr="00736BEE">
        <w:rPr>
          <w:rFonts w:ascii="Trebuchet MS" w:eastAsia="Times New Roman" w:hAnsi="Trebuchet MS"/>
        </w:rPr>
        <w:t>UMC,</w:t>
      </w:r>
      <w:r w:rsidR="00205D21" w:rsidRPr="00736BEE">
        <w:rPr>
          <w:rFonts w:ascii="Trebuchet MS" w:eastAsia="Times New Roman" w:hAnsi="Trebuchet MS"/>
        </w:rPr>
        <w:t xml:space="preserve"> te vernietigen; In geval toestemming voor vernietiging is verleend, is UMC gerechtigd een bewijs van vernietiging te verlangen.</w:t>
      </w:r>
    </w:p>
    <w:p w14:paraId="32001BD8" w14:textId="61A762FE" w:rsidR="00205D21" w:rsidRPr="00736BEE" w:rsidRDefault="00F502F0" w:rsidP="009466F9">
      <w:pPr>
        <w:pStyle w:val="Lijstalinea"/>
        <w:widowControl w:val="0"/>
        <w:numPr>
          <w:ilvl w:val="2"/>
          <w:numId w:val="24"/>
        </w:numPr>
        <w:tabs>
          <w:tab w:val="left" w:pos="1134"/>
        </w:tabs>
        <w:ind w:left="1134" w:hanging="425"/>
        <w:contextualSpacing w:val="0"/>
        <w:rPr>
          <w:rFonts w:ascii="Trebuchet MS" w:eastAsia="Times New Roman" w:hAnsi="Trebuchet MS"/>
        </w:rPr>
      </w:pPr>
      <w:r w:rsidRPr="00736BEE">
        <w:rPr>
          <w:rFonts w:ascii="Trebuchet MS" w:eastAsia="Times New Roman" w:hAnsi="Trebuchet MS"/>
        </w:rPr>
        <w:t>De</w:t>
      </w:r>
      <w:r w:rsidR="00205D21" w:rsidRPr="00736BEE">
        <w:rPr>
          <w:rFonts w:ascii="Trebuchet MS" w:eastAsia="Times New Roman" w:hAnsi="Trebuchet MS"/>
        </w:rPr>
        <w:t xml:space="preserve"> overeengekomen verplichtingen uitsluitend doen uitvoeren</w:t>
      </w:r>
      <w:r w:rsidR="00887D8A" w:rsidRPr="00736BEE">
        <w:rPr>
          <w:rFonts w:ascii="Trebuchet MS" w:eastAsia="Times New Roman" w:hAnsi="Trebuchet MS"/>
        </w:rPr>
        <w:t xml:space="preserve"> door</w:t>
      </w:r>
      <w:r w:rsidR="00205D21" w:rsidRPr="00736BEE">
        <w:rPr>
          <w:rFonts w:ascii="Trebuchet MS" w:eastAsia="Times New Roman" w:hAnsi="Trebuchet MS"/>
        </w:rPr>
        <w:t xml:space="preserve"> personen van wie Leverancier </w:t>
      </w:r>
      <w:r w:rsidR="00144B4D" w:rsidRPr="00736BEE">
        <w:rPr>
          <w:rFonts w:ascii="Trebuchet MS" w:eastAsia="Times New Roman" w:hAnsi="Trebuchet MS"/>
        </w:rPr>
        <w:t xml:space="preserve">gedocumenteerd </w:t>
      </w:r>
      <w:r w:rsidR="00887D8A" w:rsidRPr="00736BEE">
        <w:rPr>
          <w:rFonts w:ascii="Trebuchet MS" w:eastAsia="Times New Roman" w:hAnsi="Trebuchet MS"/>
        </w:rPr>
        <w:t>heeft vast</w:t>
      </w:r>
      <w:r w:rsidR="00144B4D" w:rsidRPr="00736BEE">
        <w:rPr>
          <w:rFonts w:ascii="Trebuchet MS" w:eastAsia="Times New Roman" w:hAnsi="Trebuchet MS"/>
        </w:rPr>
        <w:t>gesteld</w:t>
      </w:r>
      <w:r w:rsidR="007F073E" w:rsidRPr="00736BEE">
        <w:rPr>
          <w:rFonts w:ascii="Trebuchet MS" w:eastAsia="Times New Roman" w:hAnsi="Trebuchet MS"/>
        </w:rPr>
        <w:t xml:space="preserve"> </w:t>
      </w:r>
      <w:r w:rsidR="00205D21" w:rsidRPr="00736BEE">
        <w:rPr>
          <w:rFonts w:ascii="Trebuchet MS" w:eastAsia="Times New Roman" w:hAnsi="Trebuchet MS"/>
        </w:rPr>
        <w:t>dat zijn betrouwbaar zijn;</w:t>
      </w:r>
    </w:p>
    <w:p w14:paraId="493909EE" w14:textId="6C8D361D" w:rsidR="00205D21" w:rsidRPr="00736BEE" w:rsidRDefault="00F502F0" w:rsidP="009466F9">
      <w:pPr>
        <w:pStyle w:val="Lijstalinea"/>
        <w:widowControl w:val="0"/>
        <w:numPr>
          <w:ilvl w:val="2"/>
          <w:numId w:val="24"/>
        </w:numPr>
        <w:tabs>
          <w:tab w:val="left" w:pos="1134"/>
        </w:tabs>
        <w:ind w:left="1134" w:hanging="425"/>
        <w:contextualSpacing w:val="0"/>
        <w:rPr>
          <w:rFonts w:ascii="Trebuchet MS" w:eastAsia="Times New Roman" w:hAnsi="Trebuchet MS"/>
        </w:rPr>
      </w:pPr>
      <w:r w:rsidRPr="00736BEE">
        <w:rPr>
          <w:rFonts w:ascii="Trebuchet MS" w:eastAsia="Times New Roman" w:hAnsi="Trebuchet MS"/>
        </w:rPr>
        <w:t>Alle</w:t>
      </w:r>
      <w:r w:rsidR="00144B4D" w:rsidRPr="00736BEE">
        <w:rPr>
          <w:rFonts w:ascii="Trebuchet MS" w:eastAsia="Times New Roman" w:hAnsi="Trebuchet MS"/>
        </w:rPr>
        <w:t xml:space="preserve"> </w:t>
      </w:r>
      <w:r w:rsidR="00205D21" w:rsidRPr="00736BEE">
        <w:rPr>
          <w:rFonts w:ascii="Trebuchet MS" w:eastAsia="Times New Roman" w:hAnsi="Trebuchet MS"/>
        </w:rPr>
        <w:t xml:space="preserve">medewerking te verlenen aan het </w:t>
      </w:r>
      <w:r w:rsidR="00FA2691" w:rsidRPr="00736BEE">
        <w:rPr>
          <w:rFonts w:ascii="Trebuchet MS" w:eastAsia="Times New Roman" w:hAnsi="Trebuchet MS"/>
        </w:rPr>
        <w:t>controleren van de in dit artikellid vastgelegde verplichtingen</w:t>
      </w:r>
      <w:r w:rsidR="00205D21" w:rsidRPr="00736BEE">
        <w:rPr>
          <w:rFonts w:ascii="Trebuchet MS" w:eastAsia="Times New Roman" w:hAnsi="Trebuchet MS"/>
        </w:rPr>
        <w:t>door of namens UMC</w:t>
      </w:r>
      <w:bookmarkStart w:id="6" w:name="_bookmark29"/>
      <w:bookmarkEnd w:id="6"/>
      <w:r w:rsidR="00205D21" w:rsidRPr="00736BEE">
        <w:rPr>
          <w:rFonts w:ascii="Trebuchet MS" w:eastAsia="Times New Roman" w:hAnsi="Trebuchet MS"/>
        </w:rPr>
        <w:t xml:space="preserve">. </w:t>
      </w:r>
    </w:p>
    <w:p w14:paraId="00921714" w14:textId="379E9C0F" w:rsidR="00205D21" w:rsidRPr="00736BEE" w:rsidRDefault="00205D21" w:rsidP="009466F9">
      <w:pPr>
        <w:pStyle w:val="Artikeltekst"/>
      </w:pPr>
      <w:r w:rsidRPr="00736BEE">
        <w:t xml:space="preserve">Bij het ontbreken van </w:t>
      </w:r>
      <w:r w:rsidR="00194921" w:rsidRPr="00736BEE">
        <w:t>een informatiebeveiligings</w:t>
      </w:r>
      <w:r w:rsidRPr="00736BEE">
        <w:t xml:space="preserve">beleid is Leverancier alsnog verplicht dit beleid 6 maanden na ondertekening van deze </w:t>
      </w:r>
      <w:r w:rsidR="00F96EC0" w:rsidRPr="00736BEE">
        <w:t>Raamovereenkomst</w:t>
      </w:r>
      <w:r w:rsidRPr="00736BEE">
        <w:t xml:space="preserve"> ter goedkeuring aan UMC beschikbaar te stellen. UMC is bevoegd aan Leverancier aanwijzingen te verstrekken ter verbetering en/of aanvulling van het ter goedkeuring voorgelegde informatiebeveiligingsbeleid. UMC zal voorts Leverancier een termijn stellen waarbinnen Leverancier deze aanwijzingen moet hebben opgevolgd.</w:t>
      </w:r>
      <w:bookmarkEnd w:id="3"/>
    </w:p>
    <w:p w14:paraId="70476F1C" w14:textId="121FDE4B" w:rsidR="001B7BF2" w:rsidRPr="00736BEE" w:rsidRDefault="001B7BF2" w:rsidP="001B7BF2">
      <w:pPr>
        <w:pStyle w:val="Artikelnummer"/>
        <w:spacing w:beforeLines="0" w:line="240" w:lineRule="auto"/>
        <w:rPr>
          <w:szCs w:val="21"/>
        </w:rPr>
      </w:pPr>
      <w:r w:rsidRPr="00736BEE">
        <w:rPr>
          <w:szCs w:val="21"/>
        </w:rPr>
        <w:t>Acceptatie</w:t>
      </w:r>
      <w:r w:rsidR="00E80C9E" w:rsidRPr="00736BEE">
        <w:rPr>
          <w:szCs w:val="21"/>
        </w:rPr>
        <w:t xml:space="preserve"> </w:t>
      </w:r>
    </w:p>
    <w:p w14:paraId="415528D6" w14:textId="18ED006A" w:rsidR="001B7BF2" w:rsidRPr="00736BEE" w:rsidRDefault="00285784" w:rsidP="009466F9">
      <w:pPr>
        <w:pStyle w:val="Artikeltekst"/>
      </w:pPr>
      <w:r w:rsidRPr="00736BEE">
        <w:t xml:space="preserve">Wanneer de </w:t>
      </w:r>
      <w:r w:rsidR="001B7BF2" w:rsidRPr="00736BEE">
        <w:t xml:space="preserve">geleverde Prestatie of een gedeelte daarvan </w:t>
      </w:r>
      <w:r w:rsidRPr="00736BEE">
        <w:t xml:space="preserve">uit Programmatuur bestaat </w:t>
      </w:r>
      <w:r w:rsidR="001B7BF2" w:rsidRPr="00736BEE">
        <w:t>zal</w:t>
      </w:r>
      <w:r w:rsidR="004F4C8C" w:rsidRPr="00736BEE">
        <w:t xml:space="preserve"> de Prestatie </w:t>
      </w:r>
      <w:r w:rsidRPr="00736BEE">
        <w:t xml:space="preserve">wanneer deze </w:t>
      </w:r>
      <w:r w:rsidR="004F4C8C" w:rsidRPr="00736BEE">
        <w:t>door Leverancier compleet is opgeleverd,</w:t>
      </w:r>
      <w:r w:rsidR="001B7BF2" w:rsidRPr="00736BEE">
        <w:t xml:space="preserve"> bij UMC testen en controles ondergaan om te komen tot Acceptatie. Deze testen worden uitgevoerd door UMC of door UMC aan te wijzen derden.</w:t>
      </w:r>
    </w:p>
    <w:p w14:paraId="7B0C74B4" w14:textId="7D2822B8" w:rsidR="001B7BF2" w:rsidRPr="00736BEE" w:rsidRDefault="001B7BF2" w:rsidP="009466F9">
      <w:pPr>
        <w:pStyle w:val="Artikeltekst"/>
      </w:pPr>
      <w:r w:rsidRPr="00736BEE">
        <w:t>De acceptatieprocedure verloopt als volgt:</w:t>
      </w:r>
      <w:r w:rsidR="00D2157D" w:rsidRPr="00736BEE">
        <w:t xml:space="preserve"> zie bijlage 6k.</w:t>
      </w:r>
    </w:p>
    <w:p w14:paraId="12549DC0" w14:textId="711C4147" w:rsidR="001B7BF2" w:rsidRPr="00736BEE" w:rsidRDefault="001B7BF2" w:rsidP="009466F9">
      <w:pPr>
        <w:pStyle w:val="Artikeltekst"/>
      </w:pPr>
      <w:r w:rsidRPr="00736BEE">
        <w:t>Mochten er tijdens de acceptatieprocedure corrigerende maatregelen noodzakelijk zijn dan kan de acceptatieperiode door UMC worden verlengd met de tijd die voor de correcties nodig is.</w:t>
      </w:r>
      <w:r w:rsidR="004651D0" w:rsidRPr="00736BEE">
        <w:t xml:space="preserve"> </w:t>
      </w:r>
    </w:p>
    <w:p w14:paraId="53347B7B" w14:textId="5DCDC1CC" w:rsidR="001B7BF2" w:rsidRPr="00736BEE" w:rsidRDefault="001B7BF2" w:rsidP="009466F9">
      <w:pPr>
        <w:pStyle w:val="Artikeltekst"/>
      </w:pPr>
      <w:r w:rsidRPr="00736BEE">
        <w:t>In aanvulling op artikel 8.1 AIV</w:t>
      </w:r>
      <w:r w:rsidR="004651D0" w:rsidRPr="00736BEE">
        <w:t xml:space="preserve"> </w:t>
      </w:r>
      <w:r w:rsidRPr="00736BEE">
        <w:t xml:space="preserve">gaat het risico van de Prestatie pas over naar UMC nadat de Prestatie door UMC is geaccepteerd conform artikel </w:t>
      </w:r>
      <w:r w:rsidR="001D3C09" w:rsidRPr="00736BEE">
        <w:t xml:space="preserve">12.2 </w:t>
      </w:r>
      <w:r w:rsidRPr="00736BEE">
        <w:t xml:space="preserve">e.v. van deze </w:t>
      </w:r>
      <w:r w:rsidR="00F96EC0" w:rsidRPr="00736BEE">
        <w:t>Raamovereenkomst</w:t>
      </w:r>
      <w:r w:rsidRPr="00736BEE">
        <w:t xml:space="preserve">. </w:t>
      </w:r>
    </w:p>
    <w:p w14:paraId="62F2666B" w14:textId="1025B61C" w:rsidR="0056694C" w:rsidRPr="00736BEE" w:rsidRDefault="0029088E" w:rsidP="009466F9">
      <w:pPr>
        <w:pStyle w:val="Artikeltekst"/>
      </w:pPr>
      <w:r w:rsidRPr="00736BEE">
        <w:lastRenderedPageBreak/>
        <w:t>UMC</w:t>
      </w:r>
      <w:r w:rsidR="0056694C" w:rsidRPr="00736BEE">
        <w:t xml:space="preserve"> is niet gehouden tot enige betaling aan </w:t>
      </w:r>
      <w:r w:rsidRPr="00736BEE">
        <w:t>Leverancier</w:t>
      </w:r>
      <w:r w:rsidR="0056694C" w:rsidRPr="00736BEE">
        <w:t xml:space="preserve"> alvorens </w:t>
      </w:r>
      <w:r w:rsidRPr="00736BEE">
        <w:t>UMC</w:t>
      </w:r>
      <w:r w:rsidR="0056694C" w:rsidRPr="00736BEE">
        <w:t xml:space="preserve"> de resultaten van de geleverde (delen van de) Prestatie heeft geaccepteerd. Betalingen die desalniettemin voor Acceptatie worden gedaan, vinden steeds plaats onder de opschortende voorwaarde van Acceptatie.</w:t>
      </w:r>
    </w:p>
    <w:p w14:paraId="13F524FD" w14:textId="7A8EF0AD" w:rsidR="005B0E30" w:rsidRPr="00736BEE" w:rsidRDefault="005B0E30" w:rsidP="009466F9">
      <w:pPr>
        <w:pStyle w:val="Artikeltekst"/>
      </w:pPr>
      <w:r w:rsidRPr="00736BEE">
        <w:t xml:space="preserve">Indien de Programmatuur na de tweede Acceptatietest als bedoeld in </w:t>
      </w:r>
      <w:r w:rsidR="00875EB9" w:rsidRPr="00736BEE">
        <w:t>artikel 12.2 stap</w:t>
      </w:r>
      <w:r w:rsidR="004651D0" w:rsidRPr="00736BEE">
        <w:t xml:space="preserve"> </w:t>
      </w:r>
      <w:r w:rsidR="00875EB9" w:rsidRPr="00736BEE">
        <w:t xml:space="preserve">5 </w:t>
      </w:r>
      <w:r w:rsidRPr="00736BEE">
        <w:t xml:space="preserve">opnieuw door </w:t>
      </w:r>
      <w:r w:rsidR="0029088E" w:rsidRPr="00736BEE">
        <w:t>UMC</w:t>
      </w:r>
      <w:r w:rsidRPr="00736BEE">
        <w:t xml:space="preserve"> wordt afgekeurd, omdat er sprake is van een gebrek, is </w:t>
      </w:r>
      <w:r w:rsidR="0029088E" w:rsidRPr="00736BEE">
        <w:t>UMC</w:t>
      </w:r>
      <w:r w:rsidRPr="00736BEE">
        <w:t xml:space="preserve"> gerechtigd de nieuwe c.q. vervangende lijnen van Programmatuur of de gewijzigde Programmatuur te weigeren en levering van eerder door </w:t>
      </w:r>
      <w:r w:rsidR="0029088E" w:rsidRPr="00736BEE">
        <w:t>Leverancier</w:t>
      </w:r>
      <w:r w:rsidRPr="00736BEE">
        <w:t xml:space="preserve"> goedgekeurde Programmatuur te verlangen ofwel deze </w:t>
      </w:r>
      <w:r w:rsidR="00F96EC0" w:rsidRPr="00736BEE">
        <w:t>Raamovereenkomst</w:t>
      </w:r>
      <w:r w:rsidRPr="00736BEE">
        <w:t xml:space="preserve"> buiten rechte te ontbinden zonder dat daarvoor enige aanmaning of ingebrekestelling is vereist. Acceptatie mag niet worden onthouden wegens het bestaan van kleine fouten, zijnde fouten die operationele of productieve ingebruikname redelijkerwijs niet in de weg staan, onverminderd de verplichting van de </w:t>
      </w:r>
      <w:r w:rsidR="0029088E" w:rsidRPr="00736BEE">
        <w:t>Leverancier</w:t>
      </w:r>
      <w:r w:rsidRPr="00736BEE">
        <w:t xml:space="preserve"> om deze fouten in het kader van de garantieregeling te herstellen.</w:t>
      </w:r>
    </w:p>
    <w:p w14:paraId="063B2DB7" w14:textId="2054EA67" w:rsidR="005B0E30" w:rsidRPr="00736BEE" w:rsidRDefault="005B0E30" w:rsidP="009466F9">
      <w:pPr>
        <w:pStyle w:val="Artikeltekst"/>
      </w:pPr>
      <w:r w:rsidRPr="00736BEE">
        <w:t xml:space="preserve">Indien </w:t>
      </w:r>
      <w:r w:rsidR="0029088E" w:rsidRPr="00736BEE">
        <w:t>Leverancier</w:t>
      </w:r>
      <w:r w:rsidRPr="00736BEE">
        <w:t xml:space="preserve"> niet tijdig voldoet aan zijn verplichting tot herstel van de Bevinding(en) is </w:t>
      </w:r>
      <w:r w:rsidR="0029088E" w:rsidRPr="00736BEE">
        <w:t>UMC</w:t>
      </w:r>
      <w:r w:rsidRPr="00736BEE">
        <w:t xml:space="preserve">, onverminderd zijn verdere rechten, gerechtigd deze gebreken nadat hij </w:t>
      </w:r>
      <w:r w:rsidR="0029088E" w:rsidRPr="00736BEE">
        <w:t>Leverancier</w:t>
      </w:r>
      <w:r w:rsidRPr="00736BEE">
        <w:t xml:space="preserve"> eerst deugdelijk en schriftelijk in gebreke heeft gesteld, hetzij zelf, hetzij door derden te doen verhelpen. </w:t>
      </w:r>
      <w:r w:rsidR="0029088E" w:rsidRPr="00736BEE">
        <w:t>Leverancier</w:t>
      </w:r>
      <w:r w:rsidRPr="00736BEE">
        <w:t xml:space="preserve"> is verplicht hieraan zijn medewerking te verlenen. In dat geval is </w:t>
      </w:r>
      <w:r w:rsidR="0029088E" w:rsidRPr="00736BEE">
        <w:t>Leverancier</w:t>
      </w:r>
      <w:r w:rsidRPr="00736BEE">
        <w:t xml:space="preserve"> verplicht de daarvoor benodigde informatie op eerste verzoek te verstrekken. </w:t>
      </w:r>
      <w:r w:rsidR="0029088E" w:rsidRPr="00736BEE">
        <w:t>UMC</w:t>
      </w:r>
      <w:r w:rsidRPr="00736BEE">
        <w:t xml:space="preserve"> zal rekening houden met de gerechtvaardigde belangen van </w:t>
      </w:r>
      <w:r w:rsidR="0029088E" w:rsidRPr="00736BEE">
        <w:t>Leverancier</w:t>
      </w:r>
      <w:r w:rsidRPr="00736BEE">
        <w:t xml:space="preserve">. </w:t>
      </w:r>
    </w:p>
    <w:p w14:paraId="27556BB2" w14:textId="64DA6763" w:rsidR="005B0E30" w:rsidRPr="00736BEE" w:rsidRDefault="0029088E" w:rsidP="009466F9">
      <w:pPr>
        <w:pStyle w:val="Artikeltekst"/>
      </w:pPr>
      <w:r w:rsidRPr="00736BEE">
        <w:t>UMC</w:t>
      </w:r>
      <w:r w:rsidR="005B0E30" w:rsidRPr="00736BEE">
        <w:t xml:space="preserve"> is gerechtigd na voorafgaande schriftelijke kennisgeving de Programmatuur door een onafhankelijk derde deskundige te laten onderzoeken, alvorens de Programmatuur te Accepteren. </w:t>
      </w:r>
      <w:r w:rsidRPr="00736BEE">
        <w:t>Leverancier</w:t>
      </w:r>
      <w:r w:rsidR="005B0E30" w:rsidRPr="00736BEE">
        <w:t xml:space="preserve"> is verplicht hieraan zijn medewerking te verlenen, maar kan verlangen dat de derde deskundige vooraf verklaart zich te zullen houden aan de verplichting tot geheimhouding als bedoeld in </w:t>
      </w:r>
      <w:r w:rsidR="001D3C09" w:rsidRPr="00736BEE">
        <w:t>a</w:t>
      </w:r>
      <w:r w:rsidR="005B0E30" w:rsidRPr="00736BEE">
        <w:t xml:space="preserve">rtikel </w:t>
      </w:r>
      <w:r w:rsidR="005067A4" w:rsidRPr="00736BEE">
        <w:t>16</w:t>
      </w:r>
      <w:r w:rsidR="001D3C09" w:rsidRPr="00736BEE">
        <w:t xml:space="preserve"> AIV</w:t>
      </w:r>
      <w:r w:rsidR="005067A4" w:rsidRPr="00736BEE">
        <w:t xml:space="preserve">. </w:t>
      </w:r>
      <w:r w:rsidR="005B0E30" w:rsidRPr="00736BEE">
        <w:t xml:space="preserve">De kosten van dit onderzoek komen voor rekening van </w:t>
      </w:r>
      <w:r w:rsidRPr="00736BEE">
        <w:t>UMC</w:t>
      </w:r>
      <w:r w:rsidR="005B0E30" w:rsidRPr="00736BEE">
        <w:t xml:space="preserve">, tenzij de resultaten van het onderzoek uitwijzen dat </w:t>
      </w:r>
      <w:r w:rsidRPr="00736BEE">
        <w:t>UMC</w:t>
      </w:r>
      <w:r w:rsidR="005B0E30" w:rsidRPr="00736BEE">
        <w:t xml:space="preserve"> op grond van het bepaalde neergelegd in dit artikel niet tot Acceptatie hoeft over te gaan. </w:t>
      </w:r>
    </w:p>
    <w:p w14:paraId="13115792" w14:textId="5C9388B7" w:rsidR="005B0E30" w:rsidRPr="00736BEE" w:rsidRDefault="0029088E" w:rsidP="009466F9">
      <w:pPr>
        <w:pStyle w:val="Artikeltekst"/>
      </w:pPr>
      <w:r w:rsidRPr="00736BEE">
        <w:t>Leverancier</w:t>
      </w:r>
      <w:r w:rsidR="005B0E30" w:rsidRPr="00736BEE">
        <w:t xml:space="preserve"> zorgt ten behoeve van een correcte uitvoering van de Acceptatietest voor voldoende ondersteuning</w:t>
      </w:r>
      <w:r w:rsidR="00AE4907" w:rsidRPr="00736BEE">
        <w:t xml:space="preserve"> door haar Personeel en apparatuur</w:t>
      </w:r>
      <w:r w:rsidR="005B0E30" w:rsidRPr="00736BEE">
        <w:t>.</w:t>
      </w:r>
    </w:p>
    <w:p w14:paraId="1BFF5652" w14:textId="7647E97F" w:rsidR="000F3158" w:rsidRPr="00736BEE" w:rsidRDefault="001C1D8A" w:rsidP="006B7812">
      <w:pPr>
        <w:pStyle w:val="Artikelnummer"/>
        <w:spacing w:beforeLines="0" w:line="240" w:lineRule="auto"/>
        <w:rPr>
          <w:szCs w:val="21"/>
        </w:rPr>
      </w:pPr>
      <w:r w:rsidRPr="00736BEE">
        <w:rPr>
          <w:szCs w:val="21"/>
        </w:rPr>
        <w:t>Installatie</w:t>
      </w:r>
      <w:r w:rsidRPr="00736BEE">
        <w:rPr>
          <w:spacing w:val="-1"/>
          <w:szCs w:val="21"/>
        </w:rPr>
        <w:t xml:space="preserve"> en </w:t>
      </w:r>
      <w:r w:rsidR="0069247C" w:rsidRPr="00736BEE">
        <w:rPr>
          <w:szCs w:val="21"/>
        </w:rPr>
        <w:t>Implementatie</w:t>
      </w:r>
    </w:p>
    <w:p w14:paraId="22BEEA29" w14:textId="539B0979" w:rsidR="001C1D8A" w:rsidRPr="00736BEE" w:rsidRDefault="001C1D8A" w:rsidP="009466F9">
      <w:pPr>
        <w:pStyle w:val="Artikeltekst"/>
      </w:pPr>
      <w:r w:rsidRPr="00736BEE">
        <w:t>Leverancier dient zorg te dragen voor de Installatie en test ondersteuning</w:t>
      </w:r>
      <w:r w:rsidR="004651D0" w:rsidRPr="00736BEE">
        <w:t xml:space="preserve"> </w:t>
      </w:r>
      <w:r w:rsidRPr="00736BEE">
        <w:t xml:space="preserve">en de Implementatie van </w:t>
      </w:r>
      <w:r w:rsidR="007D5F4B" w:rsidRPr="00736BEE">
        <w:t>de</w:t>
      </w:r>
      <w:r w:rsidR="00CB43AC" w:rsidRPr="00736BEE">
        <w:t xml:space="preserve"> Prestatie</w:t>
      </w:r>
      <w:r w:rsidRPr="00736BEE">
        <w:t>.</w:t>
      </w:r>
    </w:p>
    <w:p w14:paraId="7325DA4E" w14:textId="4EEFD19F" w:rsidR="0069247C" w:rsidRPr="00736BEE" w:rsidRDefault="0069247C" w:rsidP="009466F9">
      <w:pPr>
        <w:pStyle w:val="Artikeltekst"/>
      </w:pPr>
      <w:r w:rsidRPr="00736BEE">
        <w:t>Voor de Implementatie</w:t>
      </w:r>
      <w:r w:rsidR="005F15DC" w:rsidRPr="00736BEE">
        <w:t xml:space="preserve"> </w:t>
      </w:r>
      <w:r w:rsidR="00655067" w:rsidRPr="00736BEE">
        <w:t>heeft</w:t>
      </w:r>
      <w:r w:rsidRPr="00736BEE">
        <w:t xml:space="preserve"> Leverancier een </w:t>
      </w:r>
      <w:r w:rsidR="00655067" w:rsidRPr="00736BEE">
        <w:t xml:space="preserve">concept </w:t>
      </w:r>
      <w:r w:rsidRPr="00736BEE">
        <w:t xml:space="preserve">Implementatieplan </w:t>
      </w:r>
      <w:r w:rsidR="00655067" w:rsidRPr="00736BEE">
        <w:t>opgesteld</w:t>
      </w:r>
      <w:r w:rsidR="007E53DD" w:rsidRPr="00736BEE">
        <w:t>.</w:t>
      </w:r>
      <w:r w:rsidR="00655067" w:rsidRPr="00736BEE">
        <w:t xml:space="preserve">  Het Implementatieplan wordt afgestemd </w:t>
      </w:r>
      <w:r w:rsidR="00CB1994" w:rsidRPr="00736BEE">
        <w:t>met UMC in de concretiseringsfase</w:t>
      </w:r>
      <w:r w:rsidR="00655067" w:rsidRPr="00736BEE">
        <w:t xml:space="preserve"> met als resultaat een definitief implementatieplan waar Partijen achter staan en haalbaar is voor alle Partijen</w:t>
      </w:r>
      <w:r w:rsidRPr="00736BEE">
        <w:t>.</w:t>
      </w:r>
      <w:r w:rsidR="00655067" w:rsidRPr="00736BEE">
        <w:t xml:space="preserve"> </w:t>
      </w:r>
      <w:r w:rsidRPr="00736BEE">
        <w:t>Het door UMC</w:t>
      </w:r>
      <w:r w:rsidR="00ED6DB3" w:rsidRPr="00736BEE">
        <w:t xml:space="preserve"> </w:t>
      </w:r>
      <w:r w:rsidRPr="00736BEE">
        <w:t xml:space="preserve">Implementatieplan zal op gedetailleerde wijze beschrijven op welke wijze de Implementatie, inrichting, realisatie en ingebruikname van de Applicatie, bijbehorende koppelingen en </w:t>
      </w:r>
      <w:r w:rsidR="00716FAD" w:rsidRPr="00736BEE">
        <w:t xml:space="preserve">ingeval van SaaS-diensten </w:t>
      </w:r>
      <w:r w:rsidRPr="00736BEE">
        <w:t xml:space="preserve">Hostingomgeving zal plaatsvinden en tevens de termijnen waaraan Leverancier zich heeft verbonden om het voorgaande te realiseren in overeenstemming met de bepalingen van deze </w:t>
      </w:r>
      <w:r w:rsidR="00F96EC0" w:rsidRPr="00736BEE">
        <w:t>Raamovereenkomst</w:t>
      </w:r>
      <w:r w:rsidRPr="00736BEE">
        <w:t xml:space="preserve"> en de Bijlagen. Het </w:t>
      </w:r>
      <w:r w:rsidR="00655067" w:rsidRPr="00736BEE">
        <w:t xml:space="preserve">concept </w:t>
      </w:r>
      <w:r w:rsidRPr="00736BEE">
        <w:t>Implementatieplan za</w:t>
      </w:r>
      <w:r w:rsidR="00655067" w:rsidRPr="00736BEE">
        <w:t>l uiterlijk binnen drie (3</w:t>
      </w:r>
      <w:r w:rsidRPr="00736BEE">
        <w:t xml:space="preserve">) weken na datum </w:t>
      </w:r>
      <w:r w:rsidR="00EB76A5" w:rsidRPr="00736BEE">
        <w:t>contracteren</w:t>
      </w:r>
      <w:r w:rsidRPr="00736BEE">
        <w:t xml:space="preserve"> en voor aanvang van de Implementatie ter goedkeuring aan UMC worden voorgelegd en na goedkeuring door UMC als Bijlage 2 (Implementatieplan) aan de </w:t>
      </w:r>
      <w:r w:rsidR="00F96EC0" w:rsidRPr="00736BEE">
        <w:lastRenderedPageBreak/>
        <w:t>Raamovereenkomst</w:t>
      </w:r>
      <w:r w:rsidRPr="00736BEE">
        <w:t xml:space="preserve"> zal worden gehecht. Het Implementatieplan zal minimaal voldoen aan de vereisten zoals vastgesteld in of bij deze </w:t>
      </w:r>
      <w:r w:rsidR="00F96EC0" w:rsidRPr="00736BEE">
        <w:t>Raamovereenkomst</w:t>
      </w:r>
      <w:r w:rsidRPr="00736BEE">
        <w:t>.</w:t>
      </w:r>
    </w:p>
    <w:p w14:paraId="0E34CA7D" w14:textId="4F674221" w:rsidR="0069247C" w:rsidRPr="00736BEE" w:rsidRDefault="0069247C" w:rsidP="009466F9">
      <w:pPr>
        <w:pStyle w:val="Artikeltekst"/>
      </w:pPr>
      <w:r w:rsidRPr="00736BEE">
        <w:t xml:space="preserve">Het Implementatieplan dient </w:t>
      </w:r>
      <w:r w:rsidR="009D19F8" w:rsidRPr="00736BEE">
        <w:t xml:space="preserve">met inachtneming van het PvEW </w:t>
      </w:r>
      <w:r w:rsidRPr="00736BEE">
        <w:t xml:space="preserve">te voorzien in een zodanige </w:t>
      </w:r>
      <w:r w:rsidR="00DF714B" w:rsidRPr="00736BEE">
        <w:t xml:space="preserve">implementatie opdat </w:t>
      </w:r>
      <w:r w:rsidRPr="00736BEE">
        <w:t xml:space="preserve">de </w:t>
      </w:r>
      <w:r w:rsidR="00610CEF" w:rsidRPr="00736BEE">
        <w:t xml:space="preserve">Prestatie </w:t>
      </w:r>
      <w:r w:rsidRPr="00736BEE">
        <w:t>zowel op onderdelen als in haar geheel, alsmede in samenhang met de Hostingomgeving stabiel, betrouwbaar en efficiënt functioneert</w:t>
      </w:r>
      <w:r w:rsidR="00771BC5" w:rsidRPr="00736BEE">
        <w:t>.</w:t>
      </w:r>
      <w:r w:rsidRPr="00736BEE">
        <w:t xml:space="preserve"> </w:t>
      </w:r>
    </w:p>
    <w:p w14:paraId="1A48E379" w14:textId="08977E1B" w:rsidR="0069247C" w:rsidRPr="00736BEE" w:rsidRDefault="0069247C" w:rsidP="009466F9">
      <w:pPr>
        <w:pStyle w:val="Artikeltekst"/>
      </w:pPr>
      <w:r w:rsidRPr="00736BEE">
        <w:t>Indien het concept Implementatieplan niet door UMC wordt geaccordeerd, deelt zij dit terstond mede aan Leverancier onder vermelding van de redenen. Indien het Implementatieplan niet wordt geaccordeerd, heeft UMC het recht om:</w:t>
      </w:r>
    </w:p>
    <w:p w14:paraId="794B4610" w14:textId="52D0B157" w:rsidR="0069247C" w:rsidRPr="00736BEE" w:rsidRDefault="0069247C" w:rsidP="009466F9">
      <w:pPr>
        <w:pStyle w:val="Artikeltekst"/>
        <w:numPr>
          <w:ilvl w:val="0"/>
          <w:numId w:val="42"/>
        </w:numPr>
      </w:pPr>
      <w:r w:rsidRPr="00736BEE">
        <w:t>Leverancier te verzoeken om binnen een door UMC</w:t>
      </w:r>
      <w:r w:rsidR="00ED6DB3" w:rsidRPr="00736BEE">
        <w:t xml:space="preserve"> </w:t>
      </w:r>
      <w:r w:rsidRPr="00736BEE">
        <w:t xml:space="preserve">te bepalen termijn een nieuw concept </w:t>
      </w:r>
      <w:r w:rsidR="00655067" w:rsidRPr="00736BEE">
        <w:t>Implementatieplan op te leveren.</w:t>
      </w:r>
    </w:p>
    <w:p w14:paraId="57CBBAFD" w14:textId="623AFAE8" w:rsidR="0069247C" w:rsidRPr="00736BEE" w:rsidRDefault="0069247C" w:rsidP="009466F9">
      <w:pPr>
        <w:pStyle w:val="Artikeltekst"/>
        <w:numPr>
          <w:ilvl w:val="0"/>
          <w:numId w:val="42"/>
        </w:numPr>
      </w:pPr>
      <w:r w:rsidRPr="00736BEE">
        <w:t xml:space="preserve">Deze </w:t>
      </w:r>
      <w:r w:rsidR="00F96EC0" w:rsidRPr="00736BEE">
        <w:t>Raamovereenkomst</w:t>
      </w:r>
      <w:r w:rsidRPr="00736BEE">
        <w:t xml:space="preserve"> met onmiddellijke ingang op te zeggen waarbij aan Leverancier haar daadwerkelijk en bewezen kosten voor het opstellen van het Implemen</w:t>
      </w:r>
      <w:r w:rsidR="00655067" w:rsidRPr="00736BEE">
        <w:t>tatieplan zullen worden vergoed.</w:t>
      </w:r>
    </w:p>
    <w:p w14:paraId="3DD15A65" w14:textId="0E9D323D" w:rsidR="0069247C" w:rsidRPr="00736BEE" w:rsidRDefault="0069247C" w:rsidP="009466F9">
      <w:pPr>
        <w:pStyle w:val="Artikeltekst"/>
      </w:pPr>
      <w:r w:rsidRPr="00736BEE">
        <w:t>Voor de oplevering en goedkeuring van een tweede concept van het Implementatieplan gelden de bepalingen van artikel 5.1 en 5.3</w:t>
      </w:r>
      <w:r w:rsidR="004B13B3" w:rsidRPr="00736BEE">
        <w:t xml:space="preserve"> “Prijzen, facturering en betaling”</w:t>
      </w:r>
      <w:r w:rsidRPr="00736BEE">
        <w:t>.</w:t>
      </w:r>
    </w:p>
    <w:p w14:paraId="2385B068" w14:textId="3E811D9F" w:rsidR="0069247C" w:rsidRPr="00736BEE" w:rsidRDefault="0069247C" w:rsidP="009466F9">
      <w:pPr>
        <w:pStyle w:val="Artikeltekst"/>
      </w:pPr>
      <w:r w:rsidRPr="00736BEE">
        <w:t xml:space="preserve">Het geaccordeerde Testplan zal, zoals nader gespecificeerd in het Implementatieplan, uiterlijk vier (4) weken voor de eerste Acceptatie gereed dienen te zijn. Het Testplan wordt nader gespecificeerd in het Implementatieplan. Het Testplan zal minimaal voldoen aan de vereisten zoals vastgesteld in of bij deze </w:t>
      </w:r>
      <w:r w:rsidR="00F96EC0" w:rsidRPr="00736BEE">
        <w:t>Raamovereenkomst</w:t>
      </w:r>
      <w:r w:rsidRPr="00736BEE">
        <w:t>. Voor zover deelacceptatie redelijkerwijs van UMC kan worden verlangd, zal in het Testplan worden voorzien in de mogelijkheid van deelacceptatie.</w:t>
      </w:r>
    </w:p>
    <w:p w14:paraId="79DA9FB9" w14:textId="61437473" w:rsidR="6F5ECED2" w:rsidRPr="00736BEE" w:rsidRDefault="0069247C" w:rsidP="00DD577E">
      <w:pPr>
        <w:pStyle w:val="Artikeltekst"/>
      </w:pPr>
      <w:r w:rsidRPr="00736BEE">
        <w:t xml:space="preserve">Leverancier </w:t>
      </w:r>
      <w:r w:rsidR="001053C5" w:rsidRPr="00736BEE">
        <w:t xml:space="preserve">mag </w:t>
      </w:r>
      <w:r w:rsidRPr="00736BEE">
        <w:t xml:space="preserve">geen additionele kosten in rekening brengen voor het opstellen van, benodigde hard- en software voor en het uitvoeren en begeleiden van het Testplan. </w:t>
      </w:r>
    </w:p>
    <w:p w14:paraId="67CB17FC" w14:textId="1B36AFC5" w:rsidR="00994A0C" w:rsidRPr="00736BEE" w:rsidRDefault="00A40C21" w:rsidP="00994A0C">
      <w:pPr>
        <w:pStyle w:val="Artikelnummer"/>
        <w:spacing w:beforeLines="0" w:line="240" w:lineRule="auto"/>
        <w:rPr>
          <w:szCs w:val="21"/>
        </w:rPr>
      </w:pPr>
      <w:r w:rsidRPr="00736BEE">
        <w:rPr>
          <w:szCs w:val="21"/>
        </w:rPr>
        <w:t>T</w:t>
      </w:r>
      <w:r w:rsidR="00994A0C" w:rsidRPr="00736BEE">
        <w:rPr>
          <w:szCs w:val="21"/>
        </w:rPr>
        <w:t>esten</w:t>
      </w:r>
    </w:p>
    <w:p w14:paraId="3072075B" w14:textId="42C1C4AA" w:rsidR="007D1B62" w:rsidRPr="00736BEE" w:rsidRDefault="007D1B62" w:rsidP="007D1B62">
      <w:pPr>
        <w:pStyle w:val="Artikeltekst"/>
      </w:pPr>
      <w:r w:rsidRPr="00736BEE">
        <w:t xml:space="preserve">Leverancier voert een interne </w:t>
      </w:r>
      <w:r w:rsidR="007D5F4B" w:rsidRPr="00736BEE">
        <w:t>bedrijfstest/</w:t>
      </w:r>
      <w:r w:rsidRPr="00736BEE">
        <w:t xml:space="preserve"> FAT (</w:t>
      </w:r>
      <w:proofErr w:type="spellStart"/>
      <w:r w:rsidRPr="00736BEE">
        <w:t>Factory</w:t>
      </w:r>
      <w:proofErr w:type="spellEnd"/>
      <w:r w:rsidRPr="00736BEE">
        <w:t xml:space="preserve"> </w:t>
      </w:r>
      <w:proofErr w:type="spellStart"/>
      <w:r w:rsidRPr="00736BEE">
        <w:t>Acceptance</w:t>
      </w:r>
      <w:proofErr w:type="spellEnd"/>
      <w:r w:rsidRPr="00736BEE">
        <w:t xml:space="preserve"> Test) uit</w:t>
      </w:r>
      <w:r w:rsidR="008B679D" w:rsidRPr="00736BEE">
        <w:t xml:space="preserve"> alvorens UMC te laten testen</w:t>
      </w:r>
      <w:r w:rsidRPr="00736BEE">
        <w:t>.</w:t>
      </w:r>
    </w:p>
    <w:p w14:paraId="35E5C52A" w14:textId="62C165FA" w:rsidR="00BD5023" w:rsidRPr="00736BEE" w:rsidRDefault="008E1440" w:rsidP="002A36FE">
      <w:pPr>
        <w:pStyle w:val="Artikeltekst"/>
      </w:pPr>
      <w:r w:rsidRPr="00736BEE">
        <w:t xml:space="preserve">Leverancier dient onvoorwaardelijk en kosteloos haar medewerking te verlenen aan alle door </w:t>
      </w:r>
      <w:r w:rsidR="00FD6FA2" w:rsidRPr="00736BEE">
        <w:t xml:space="preserve">of namens </w:t>
      </w:r>
      <w:r w:rsidRPr="00736BEE">
        <w:t xml:space="preserve">UMC </w:t>
      </w:r>
      <w:r w:rsidR="00FD6FA2" w:rsidRPr="00736BEE">
        <w:t xml:space="preserve">uit te voeren </w:t>
      </w:r>
      <w:r w:rsidRPr="00736BEE">
        <w:t>testen van de Prestatie of delen daarvan.</w:t>
      </w:r>
      <w:r w:rsidR="00A40C21" w:rsidRPr="00736BEE">
        <w:t xml:space="preserve"> </w:t>
      </w:r>
    </w:p>
    <w:p w14:paraId="23D62956" w14:textId="736332CD" w:rsidR="00BD5023" w:rsidRPr="00736BEE" w:rsidRDefault="00286E4F" w:rsidP="002A36FE">
      <w:pPr>
        <w:pStyle w:val="Artikeltekst"/>
      </w:pPr>
      <w:r w:rsidRPr="00736BEE">
        <w:t>UMC</w:t>
      </w:r>
      <w:r w:rsidR="00BD5023" w:rsidRPr="00736BEE">
        <w:t xml:space="preserve"> kan de Prestatie</w:t>
      </w:r>
      <w:r w:rsidR="002834E3" w:rsidRPr="00736BEE">
        <w:t>,</w:t>
      </w:r>
      <w:r w:rsidR="00BD5023" w:rsidRPr="00736BEE">
        <w:t xml:space="preserve"> </w:t>
      </w:r>
      <w:r w:rsidR="009528F3" w:rsidRPr="00736BEE">
        <w:t>naast de Acceptatietesten</w:t>
      </w:r>
      <w:r w:rsidR="002834E3" w:rsidRPr="00736BEE">
        <w:t>,</w:t>
      </w:r>
      <w:r w:rsidR="009528F3" w:rsidRPr="00736BEE">
        <w:t xml:space="preserve"> gedurende de looptijd van deze </w:t>
      </w:r>
      <w:r w:rsidR="00F96EC0" w:rsidRPr="00736BEE">
        <w:t>Raamovereenkomst</w:t>
      </w:r>
      <w:r w:rsidR="009528F3" w:rsidRPr="00736BEE">
        <w:t xml:space="preserve"> </w:t>
      </w:r>
      <w:r w:rsidR="00BD5023" w:rsidRPr="00736BEE">
        <w:t>aan Test</w:t>
      </w:r>
      <w:r w:rsidR="009528F3" w:rsidRPr="00736BEE">
        <w:t>en</w:t>
      </w:r>
      <w:r w:rsidR="00BD5023" w:rsidRPr="00736BEE">
        <w:t xml:space="preserve"> onderwerpen. De Test kan alle onderdelen van de Prestatie betreffen waaronder de projectplannen, Programmatuur, en/of Diensten met inbegrip van de Materialen en de Documentatie. </w:t>
      </w:r>
    </w:p>
    <w:p w14:paraId="18287C3D" w14:textId="3354DD43" w:rsidR="00BD5023" w:rsidRPr="00736BEE" w:rsidRDefault="6F358205" w:rsidP="002A36FE">
      <w:pPr>
        <w:pStyle w:val="Artikeltekst"/>
      </w:pPr>
      <w:r w:rsidRPr="2E0BB814">
        <w:rPr>
          <w:color w:val="4F81BD" w:themeColor="accent1"/>
        </w:rPr>
        <w:t>UMC behoudt zich nadrukkelijk het recht voor indien de Prestatie na een Test conform de overeengekomen Testprocedures en zijn criteria, niet blijkt te voldoen aan de eisen uit het PvEW, de Prestatie te weigeren en de betaling op te schorten of de Raamovereenkomst buiten rechte te ontbinden. Alvorens eventueel te ontbinden wordt de Leverancier ingebreke gesteld en een redelijke termijn voor nakoming gesteld waarna men in verzuim is. Leverancier is in dat geval aansprakelijk voor de door UMC geleden en te lijden schade.</w:t>
      </w:r>
      <w:r w:rsidR="00BD5023">
        <w:t xml:space="preserve"> </w:t>
      </w:r>
    </w:p>
    <w:p w14:paraId="6432FCA9" w14:textId="0B5A9F08" w:rsidR="00BD5023" w:rsidRPr="00736BEE" w:rsidRDefault="00BD5023" w:rsidP="002A36FE">
      <w:pPr>
        <w:pStyle w:val="Artikeltekst"/>
      </w:pPr>
      <w:r w:rsidRPr="00736BEE">
        <w:t xml:space="preserve">Indien </w:t>
      </w:r>
      <w:r w:rsidR="00286E4F" w:rsidRPr="00736BEE">
        <w:t>Leverancier</w:t>
      </w:r>
      <w:r w:rsidRPr="00736BEE">
        <w:t xml:space="preserve">, gedurende de </w:t>
      </w:r>
      <w:r w:rsidR="00017551" w:rsidRPr="00736BEE">
        <w:t>t</w:t>
      </w:r>
      <w:r w:rsidRPr="00736BEE">
        <w:t xml:space="preserve">estfasen, niet tijdig voldoet aan zijn verplichting tot herstel van gebreken, waaronder ook in ieder geval de overeengekomen Service Levels dient te worden verstaan, is </w:t>
      </w:r>
      <w:r w:rsidR="00286E4F" w:rsidRPr="00736BEE">
        <w:t>UMC</w:t>
      </w:r>
      <w:r w:rsidRPr="00736BEE">
        <w:t xml:space="preserve">, onverminderd zijn verdere rechten, gerechtigd deze gebreken na voorafgaande schriftelijke kennisgeving op kosten van </w:t>
      </w:r>
      <w:r w:rsidR="00286E4F" w:rsidRPr="00736BEE">
        <w:t>Leverancier</w:t>
      </w:r>
      <w:r w:rsidRPr="00736BEE">
        <w:t xml:space="preserve">, hetzij zelf, hetzij door derden te doen verhelpen. </w:t>
      </w:r>
      <w:r w:rsidR="00286E4F" w:rsidRPr="00736BEE">
        <w:t>Leverancier</w:t>
      </w:r>
      <w:r w:rsidRPr="00736BEE">
        <w:t xml:space="preserve"> is verplicht hieraan zijn medewerking te </w:t>
      </w:r>
      <w:r w:rsidRPr="00736BEE">
        <w:lastRenderedPageBreak/>
        <w:t xml:space="preserve">verlenen en blijft voor het deel dat door </w:t>
      </w:r>
      <w:r w:rsidR="00286E4F" w:rsidRPr="00736BEE">
        <w:t>UMC</w:t>
      </w:r>
      <w:r w:rsidRPr="00736BEE">
        <w:t xml:space="preserve"> en/of een derde is verholpen verplicht voor de daaruit voortvloeiende werkzaamheden te verrichten. In dat geval is </w:t>
      </w:r>
      <w:r w:rsidR="00286E4F" w:rsidRPr="00736BEE">
        <w:t>Leverancier</w:t>
      </w:r>
      <w:r w:rsidRPr="00736BEE">
        <w:t xml:space="preserve"> verplicht de daarvoor benodigde informatie op eerste verzoek te verstrekken. </w:t>
      </w:r>
      <w:r w:rsidR="00286E4F" w:rsidRPr="00736BEE">
        <w:t>UMC</w:t>
      </w:r>
      <w:r w:rsidRPr="00736BEE">
        <w:t xml:space="preserve"> maakt pas gebruik van de in dit artikel genoemde bevoegdheid wanneer </w:t>
      </w:r>
      <w:r w:rsidR="00286E4F" w:rsidRPr="00736BEE">
        <w:t>Leverancier</w:t>
      </w:r>
      <w:r w:rsidRPr="00736BEE">
        <w:t xml:space="preserve"> na het verstrijken van de ingebrekestelling genoemde termijn het gebrek niet heeft verholpen, tenzij het versturen van een ingebrekestelling nutteloos is. </w:t>
      </w:r>
    </w:p>
    <w:p w14:paraId="7564148E" w14:textId="7A8413F1" w:rsidR="00994A0C" w:rsidRPr="00736BEE" w:rsidRDefault="00286E4F" w:rsidP="002A36FE">
      <w:pPr>
        <w:pStyle w:val="Artikeltekst"/>
      </w:pPr>
      <w:r w:rsidRPr="00736BEE">
        <w:t>UMC</w:t>
      </w:r>
      <w:r w:rsidR="00BD5023" w:rsidRPr="00736BEE">
        <w:t xml:space="preserve"> is gerechtigd na de Test en met voorafgaande schriftelijke kennisgeving de Prestatie door een onafhankelijk derde deskundige te laten onderzoeken</w:t>
      </w:r>
      <w:r w:rsidR="00B709AB" w:rsidRPr="00736BEE">
        <w:t>.</w:t>
      </w:r>
      <w:r w:rsidR="00BD5023" w:rsidRPr="00736BEE">
        <w:t xml:space="preserve"> </w:t>
      </w:r>
      <w:r w:rsidRPr="00736BEE">
        <w:t>Leverancier</w:t>
      </w:r>
      <w:r w:rsidR="00BD5023" w:rsidRPr="00736BEE">
        <w:t xml:space="preserve"> is verplicht hieraan zijn medewerking te verlenen, maar kan verlangen dat de derde deskundige vooraf verklaart zich te zullen houden aan de verplichting tot geheimhouding als bedoeld in. De kosten van dit onderzoek komen voor rekening van </w:t>
      </w:r>
      <w:r w:rsidRPr="00736BEE">
        <w:t>UMC</w:t>
      </w:r>
      <w:r w:rsidR="00BD5023" w:rsidRPr="00736BEE">
        <w:t xml:space="preserve">, tenzij de resultaten van het onderzoek uitwijzen dat </w:t>
      </w:r>
      <w:r w:rsidR="00B709AB" w:rsidRPr="00736BEE">
        <w:t>de Prestatie niet voldoet aan de gestelde eisen</w:t>
      </w:r>
      <w:r w:rsidR="009D50EA" w:rsidRPr="00736BEE">
        <w:t>, waarna de kosten van het onderzoek voor Leverancier komen.</w:t>
      </w:r>
    </w:p>
    <w:p w14:paraId="1E0CAC1F" w14:textId="7FF4C44B" w:rsidR="00205D21" w:rsidRPr="00736BEE" w:rsidRDefault="00205D21" w:rsidP="00205D21">
      <w:pPr>
        <w:pStyle w:val="Artikelnummer"/>
      </w:pPr>
      <w:r>
        <w:t>Opleidingen en trainingen</w:t>
      </w:r>
    </w:p>
    <w:p w14:paraId="6733E6A5" w14:textId="77777777" w:rsidR="00205D21" w:rsidRPr="00736BEE" w:rsidRDefault="00205D21" w:rsidP="009466F9">
      <w:pPr>
        <w:pStyle w:val="Artikeltekst"/>
      </w:pPr>
      <w:r w:rsidRPr="00736BEE">
        <w:t xml:space="preserve">Leverancier dient op het gebied van training en opleiding de volgende aanvullende Diensten ten aanzien van de Prestatie te verrichten: </w:t>
      </w:r>
    </w:p>
    <w:p w14:paraId="4D24296C" w14:textId="729B69F1" w:rsidR="00205D21" w:rsidRPr="00736BEE" w:rsidRDefault="00205D21" w:rsidP="009466F9">
      <w:pPr>
        <w:pStyle w:val="lijstabc"/>
        <w:ind w:left="1418"/>
      </w:pPr>
      <w:r w:rsidRPr="00736BEE">
        <w:t xml:space="preserve">Het trainen van het personeel van UMC, de gebruikers, volgens de specificaties uit </w:t>
      </w:r>
      <w:r w:rsidRPr="00736BEE">
        <w:rPr>
          <w:highlight w:val="darkGray"/>
        </w:rPr>
        <w:t>het PvEW</w:t>
      </w:r>
      <w:r w:rsidRPr="00736BEE">
        <w:t xml:space="preserve"> </w:t>
      </w:r>
      <w:sdt>
        <w:sdtPr>
          <w:id w:val="1265970964"/>
          <w:placeholder>
            <w:docPart w:val="8B545651D2F24F3091CCB922F5D71B00"/>
          </w:placeholder>
          <w:temporary/>
          <w:showingPlcHdr/>
        </w:sdtPr>
        <w:sdtContent>
          <w:r w:rsidRPr="00736BEE">
            <w:rPr>
              <w:highlight w:val="green"/>
            </w:rPr>
            <w:t>&lt;OF&gt;</w:t>
          </w:r>
          <w:r w:rsidRPr="00736BEE">
            <w:t xml:space="preserve"> </w:t>
          </w:r>
        </w:sdtContent>
      </w:sdt>
      <w:r w:rsidRPr="00736BEE">
        <w:rPr>
          <w:highlight w:val="darkGray"/>
        </w:rPr>
        <w:t>de Offerteaanvraag</w:t>
      </w:r>
      <w:r w:rsidRPr="00736BEE">
        <w:t xml:space="preserve"> en de eisen die de wet daaraan stelt;</w:t>
      </w:r>
    </w:p>
    <w:p w14:paraId="2069EBC1" w14:textId="6469FCB0" w:rsidR="00205D21" w:rsidRPr="00736BEE" w:rsidRDefault="00000000" w:rsidP="009466F9">
      <w:pPr>
        <w:pStyle w:val="lijstabc"/>
        <w:ind w:left="1418"/>
      </w:pPr>
      <w:sdt>
        <w:sdtPr>
          <w:id w:val="1902170122"/>
          <w:placeholder>
            <w:docPart w:val="F4375AB4F2664079AEDC82827E4366BE"/>
          </w:placeholder>
          <w:temporary/>
          <w:showingPlcHdr/>
        </w:sdtPr>
        <w:sdtContent>
          <w:r w:rsidR="00205D21" w:rsidRPr="00736BEE">
            <w:rPr>
              <w:highlight w:val="green"/>
            </w:rPr>
            <w:t>&lt;OPTIONEEL&gt;</w:t>
          </w:r>
          <w:r w:rsidR="00205D21" w:rsidRPr="00736BEE">
            <w:t xml:space="preserve"> </w:t>
          </w:r>
        </w:sdtContent>
      </w:sdt>
      <w:r w:rsidR="00205D21" w:rsidRPr="00736BEE">
        <w:t xml:space="preserve"> Een e-</w:t>
      </w:r>
      <w:proofErr w:type="spellStart"/>
      <w:r w:rsidR="00205D21" w:rsidRPr="00736BEE">
        <w:t>learning</w:t>
      </w:r>
      <w:proofErr w:type="spellEnd"/>
      <w:r w:rsidR="00205D21" w:rsidRPr="00736BEE">
        <w:t xml:space="preserve"> module zoals beschreven in het PvEW (en aangeboden in de Inschrijving </w:t>
      </w:r>
      <w:r w:rsidR="00224197" w:rsidRPr="00736BEE">
        <w:t>c.q.</w:t>
      </w:r>
      <w:r w:rsidR="00205D21" w:rsidRPr="00736BEE">
        <w:t xml:space="preserve"> Offerte</w:t>
      </w:r>
      <w:r w:rsidR="00E70D61" w:rsidRPr="00736BEE">
        <w:t>)</w:t>
      </w:r>
      <w:r w:rsidR="00205D21" w:rsidRPr="00736BEE">
        <w:t>, welke na elke Update/Upgrade van het systeem wordt bijgewerkt.</w:t>
      </w:r>
    </w:p>
    <w:p w14:paraId="55932D82" w14:textId="77777777" w:rsidR="00205D21" w:rsidRPr="00736BEE" w:rsidRDefault="00205D21" w:rsidP="00205D21">
      <w:pPr>
        <w:pStyle w:val="Artikelnummer"/>
        <w:spacing w:beforeLines="0" w:line="240" w:lineRule="auto"/>
      </w:pPr>
      <w:r>
        <w:t>Documentatie</w:t>
      </w:r>
    </w:p>
    <w:p w14:paraId="2F336857" w14:textId="2C2A7180" w:rsidR="00205D21" w:rsidRPr="00736BEE" w:rsidRDefault="00205D21" w:rsidP="00407AEC">
      <w:pPr>
        <w:pStyle w:val="Artikeltekst"/>
      </w:pPr>
      <w:r w:rsidRPr="00736BEE">
        <w:t>Leverancier zorgt ervoor dat de volgende documenten in digitale vorm bij levering van de Prestatie aan UMC overhandigd worden:</w:t>
      </w:r>
      <w:r w:rsidR="00407AEC">
        <w:t xml:space="preserve"> </w:t>
      </w:r>
      <w:r w:rsidRPr="00736BEE">
        <w:t xml:space="preserve">Bedieningsvoorschriften, handleidingen en/of gebruikersinstructies afgestemd op de gebruikers van de Prestatie, in het Nederlands </w:t>
      </w:r>
      <w:r w:rsidR="00407AEC">
        <w:t>of Engels</w:t>
      </w:r>
      <w:r w:rsidRPr="00736BEE">
        <w:t>;</w:t>
      </w:r>
    </w:p>
    <w:p w14:paraId="0F1AA5A8" w14:textId="77777777" w:rsidR="00205D21" w:rsidRPr="00736BEE" w:rsidRDefault="00205D21" w:rsidP="009466F9">
      <w:pPr>
        <w:pStyle w:val="Artikeltekst"/>
      </w:pPr>
      <w:r w:rsidRPr="00736BEE">
        <w:t>In aanvulling op artikel 43 AIV dient de door Leverancier op te leveren Documentatie, zodanig te zijn:</w:t>
      </w:r>
    </w:p>
    <w:p w14:paraId="0C51D1F6" w14:textId="5AD17A6B" w:rsidR="00205D21" w:rsidRPr="00736BEE" w:rsidRDefault="007D5F4B" w:rsidP="009466F9">
      <w:pPr>
        <w:pStyle w:val="Artikelnummer"/>
        <w:numPr>
          <w:ilvl w:val="3"/>
          <w:numId w:val="24"/>
        </w:numPr>
        <w:spacing w:beforeLines="0" w:before="0" w:after="0" w:line="300" w:lineRule="auto"/>
        <w:ind w:left="1418" w:hanging="709"/>
        <w:rPr>
          <w:b w:val="0"/>
          <w:bCs w:val="0"/>
          <w:sz w:val="21"/>
          <w:szCs w:val="21"/>
        </w:rPr>
      </w:pPr>
      <w:r w:rsidRPr="00736BEE">
        <w:rPr>
          <w:b w:val="0"/>
          <w:bCs w:val="0"/>
          <w:sz w:val="21"/>
          <w:szCs w:val="21"/>
        </w:rPr>
        <w:t>Dat</w:t>
      </w:r>
      <w:r w:rsidR="00205D21" w:rsidRPr="00736BEE">
        <w:rPr>
          <w:b w:val="0"/>
          <w:bCs w:val="0"/>
          <w:sz w:val="21"/>
          <w:szCs w:val="21"/>
        </w:rPr>
        <w:t xml:space="preserve"> zij een juiste, volledige en gedetailleerde beschrijving geeft van de door Leverancier te leveren Prestatie en de functies daarvan;</w:t>
      </w:r>
    </w:p>
    <w:p w14:paraId="39F07920" w14:textId="3C21403E" w:rsidR="00205D21" w:rsidRPr="00736BEE" w:rsidRDefault="007D5F4B" w:rsidP="009466F9">
      <w:pPr>
        <w:pStyle w:val="Artikelnummer"/>
        <w:numPr>
          <w:ilvl w:val="3"/>
          <w:numId w:val="24"/>
        </w:numPr>
        <w:spacing w:beforeLines="0" w:before="0" w:after="0" w:line="300" w:lineRule="auto"/>
        <w:ind w:left="1418" w:hanging="709"/>
        <w:rPr>
          <w:b w:val="0"/>
          <w:bCs w:val="0"/>
          <w:sz w:val="21"/>
          <w:szCs w:val="21"/>
        </w:rPr>
      </w:pPr>
      <w:r w:rsidRPr="00736BEE">
        <w:rPr>
          <w:b w:val="0"/>
          <w:bCs w:val="0"/>
          <w:sz w:val="21"/>
          <w:szCs w:val="21"/>
        </w:rPr>
        <w:t>Dat</w:t>
      </w:r>
      <w:r w:rsidR="00205D21" w:rsidRPr="00736BEE">
        <w:rPr>
          <w:b w:val="0"/>
          <w:bCs w:val="0"/>
          <w:sz w:val="21"/>
          <w:szCs w:val="21"/>
        </w:rPr>
        <w:t xml:space="preserve"> gebruikers op eenvoudige wijze van alle mogelijkheden van de Prestatie gebruik kunnen maken;</w:t>
      </w:r>
    </w:p>
    <w:p w14:paraId="59638149" w14:textId="3E772E58" w:rsidR="00205D21" w:rsidRPr="00736BEE" w:rsidRDefault="007D5F4B" w:rsidP="009466F9">
      <w:pPr>
        <w:pStyle w:val="Artikelnummer"/>
        <w:numPr>
          <w:ilvl w:val="3"/>
          <w:numId w:val="24"/>
        </w:numPr>
        <w:spacing w:beforeLines="0" w:before="0" w:after="0" w:line="300" w:lineRule="auto"/>
        <w:ind w:left="1418" w:hanging="709"/>
        <w:rPr>
          <w:b w:val="0"/>
          <w:bCs w:val="0"/>
          <w:sz w:val="21"/>
          <w:szCs w:val="21"/>
        </w:rPr>
      </w:pPr>
      <w:r w:rsidRPr="00736BEE">
        <w:rPr>
          <w:b w:val="0"/>
          <w:bCs w:val="0"/>
          <w:sz w:val="21"/>
          <w:szCs w:val="21"/>
        </w:rPr>
        <w:t>De</w:t>
      </w:r>
      <w:r w:rsidR="00205D21" w:rsidRPr="00736BEE">
        <w:rPr>
          <w:b w:val="0"/>
          <w:bCs w:val="0"/>
          <w:sz w:val="21"/>
          <w:szCs w:val="21"/>
        </w:rPr>
        <w:t xml:space="preserve"> handleiding exact moet overeenkomen met de interfaces zoals deze aan eindgebruikers wordt getoond;</w:t>
      </w:r>
    </w:p>
    <w:p w14:paraId="71E0E00F" w14:textId="4DDBB4DC" w:rsidR="004155FA" w:rsidRPr="00736BEE" w:rsidRDefault="004155FA" w:rsidP="006B7812">
      <w:pPr>
        <w:pStyle w:val="Artikelnummer"/>
        <w:spacing w:beforeLines="0" w:line="240" w:lineRule="auto"/>
        <w:rPr>
          <w:szCs w:val="21"/>
        </w:rPr>
      </w:pPr>
      <w:r w:rsidRPr="00736BEE">
        <w:rPr>
          <w:szCs w:val="21"/>
        </w:rPr>
        <w:t>Onderhoud</w:t>
      </w:r>
    </w:p>
    <w:p w14:paraId="0334FBA0" w14:textId="6AD79868" w:rsidR="00994A0C" w:rsidRPr="00736BEE" w:rsidRDefault="004155FA" w:rsidP="002A36FE">
      <w:pPr>
        <w:pStyle w:val="Artikeltekst"/>
      </w:pPr>
      <w:r w:rsidRPr="00736BEE">
        <w:t xml:space="preserve">Leverancier dient onderhoud aan de Apparatuur en Programmatuur te leveren gedurende de periode van de Systeemgarantie conform de Aanbestedingsdocumenten en het </w:t>
      </w:r>
      <w:proofErr w:type="spellStart"/>
      <w:r w:rsidRPr="00736BEE">
        <w:t>PvWE</w:t>
      </w:r>
      <w:proofErr w:type="spellEnd"/>
      <w:r w:rsidRPr="00736BEE">
        <w:t>, opdat de Prestatie gedurende die periode blijft functioneren conform het Overeengekomen gebruik.</w:t>
      </w:r>
    </w:p>
    <w:p w14:paraId="40DF3087" w14:textId="4BD9FD4D" w:rsidR="004155FA" w:rsidRPr="00736BEE" w:rsidRDefault="004155FA" w:rsidP="003A6F31">
      <w:pPr>
        <w:pStyle w:val="Artikeltekst"/>
      </w:pPr>
      <w:r w:rsidRPr="00736BEE">
        <w:lastRenderedPageBreak/>
        <w:t>Het verdere door Leverancier te verrichten onderhoud aan de Prestatie is vastgelegd</w:t>
      </w:r>
      <w:r w:rsidR="003A6F31" w:rsidRPr="00736BEE">
        <w:t xml:space="preserve"> het </w:t>
      </w:r>
      <w:r w:rsidR="003A6F31" w:rsidRPr="00400EAC">
        <w:t xml:space="preserve">PvEW en </w:t>
      </w:r>
      <w:r w:rsidR="00755EE6" w:rsidRPr="00400EAC">
        <w:t xml:space="preserve">de SLA (bijlage (…) </w:t>
      </w:r>
      <w:r w:rsidRPr="00400EAC">
        <w:t>bij deze</w:t>
      </w:r>
      <w:r w:rsidRPr="00736BEE">
        <w:t xml:space="preserve"> </w:t>
      </w:r>
      <w:r w:rsidR="00F96EC0" w:rsidRPr="00736BEE">
        <w:t>Raamovereenkomst</w:t>
      </w:r>
      <w:r w:rsidRPr="00736BEE">
        <w:t>.</w:t>
      </w:r>
      <w:r w:rsidR="004651D0" w:rsidRPr="00736BEE">
        <w:t xml:space="preserve"> </w:t>
      </w:r>
      <w:r w:rsidRPr="00736BEE">
        <w:t xml:space="preserve"> </w:t>
      </w:r>
    </w:p>
    <w:p w14:paraId="78EA9D90" w14:textId="06AFB9FE" w:rsidR="004776FC" w:rsidRPr="00736BEE" w:rsidRDefault="004776FC" w:rsidP="006B7812">
      <w:pPr>
        <w:pStyle w:val="Artikelnummer"/>
        <w:spacing w:beforeLines="0" w:before="240" w:line="240" w:lineRule="auto"/>
        <w:rPr>
          <w:szCs w:val="21"/>
        </w:rPr>
      </w:pPr>
      <w:r w:rsidRPr="00736BEE">
        <w:rPr>
          <w:szCs w:val="21"/>
        </w:rPr>
        <w:t>Audit</w:t>
      </w:r>
    </w:p>
    <w:p w14:paraId="0F9409A3" w14:textId="55C6D569" w:rsidR="00D16B50" w:rsidRPr="00736BEE" w:rsidRDefault="00D16B50" w:rsidP="002A36FE">
      <w:pPr>
        <w:pStyle w:val="Artikeltekst"/>
      </w:pPr>
      <w:r w:rsidRPr="00736BEE">
        <w:t>UMC heeft het recht tot het (laten) uitvoeren van een Audit op de werkzaamheden alsmede</w:t>
      </w:r>
      <w:r w:rsidRPr="00736BEE">
        <w:rPr>
          <w:spacing w:val="-47"/>
        </w:rPr>
        <w:t xml:space="preserve"> </w:t>
      </w:r>
      <w:r w:rsidRPr="00736BEE">
        <w:t xml:space="preserve">de resultaten van de Prestatie die gedurende de looptijd van deze </w:t>
      </w:r>
      <w:r w:rsidR="00F96EC0" w:rsidRPr="00736BEE">
        <w:t>Raamovereenkomst</w:t>
      </w:r>
      <w:r w:rsidRPr="00736BEE">
        <w:t xml:space="preserve"> tot stand komen of</w:t>
      </w:r>
      <w:r w:rsidRPr="00736BEE">
        <w:rPr>
          <w:spacing w:val="1"/>
        </w:rPr>
        <w:t xml:space="preserve"> </w:t>
      </w:r>
      <w:r w:rsidRPr="00736BEE">
        <w:t xml:space="preserve">geleverd worden. </w:t>
      </w:r>
    </w:p>
    <w:p w14:paraId="3D427E91" w14:textId="1252016F" w:rsidR="00D16B50" w:rsidRPr="00736BEE" w:rsidRDefault="647B1F60" w:rsidP="2E0BB814">
      <w:pPr>
        <w:pStyle w:val="Artikeltekst"/>
        <w:rPr>
          <w:color w:val="4F81BD" w:themeColor="accent1"/>
        </w:rPr>
      </w:pPr>
      <w:r w:rsidRPr="2E0BB814">
        <w:rPr>
          <w:color w:val="4F81BD" w:themeColor="accent1"/>
        </w:rPr>
        <w:t>Bij een Audit wordt getoetst op nader te bepalen kwalitatieve en/of kwantitatieve criteria zoals geëist en/of aangeboden in de Aanbesteding waarvan de inhoud en diepgang van deze toetsing telkens nader door UMC worden bepaald</w:t>
      </w:r>
      <w:r w:rsidR="00D16B50" w:rsidRPr="2E0BB814">
        <w:rPr>
          <w:color w:val="4F81BD" w:themeColor="accent1"/>
        </w:rPr>
        <w:t xml:space="preserve">. </w:t>
      </w:r>
    </w:p>
    <w:p w14:paraId="3AFE5E09" w14:textId="23BD81DA" w:rsidR="00D16B50" w:rsidRPr="00736BEE" w:rsidRDefault="00D16B50" w:rsidP="002A36FE">
      <w:pPr>
        <w:pStyle w:val="Artikeltekst"/>
      </w:pPr>
      <w:r w:rsidRPr="00736BEE">
        <w:t>UMC stelt Leverancier tijdig schriftelijk op de hoogte van een dergelijke voorgenomen</w:t>
      </w:r>
      <w:r w:rsidRPr="00736BEE">
        <w:rPr>
          <w:spacing w:val="1"/>
        </w:rPr>
        <w:t xml:space="preserve"> </w:t>
      </w:r>
      <w:r w:rsidRPr="00736BEE">
        <w:t>Audit, alsmede de onderzoeksvragen door de in</w:t>
      </w:r>
      <w:r w:rsidR="004651D0" w:rsidRPr="00736BEE">
        <w:t xml:space="preserve"> </w:t>
      </w:r>
      <w:r w:rsidRPr="00736BEE">
        <w:t>te</w:t>
      </w:r>
      <w:r w:rsidRPr="00736BEE">
        <w:rPr>
          <w:spacing w:val="-1"/>
        </w:rPr>
        <w:t xml:space="preserve"> </w:t>
      </w:r>
      <w:r w:rsidRPr="00736BEE">
        <w:t>stellen deskundige.</w:t>
      </w:r>
    </w:p>
    <w:p w14:paraId="4B6A658C" w14:textId="62B562CC" w:rsidR="00D16B50" w:rsidRPr="00736BEE" w:rsidRDefault="00D16B50" w:rsidP="002A36FE">
      <w:pPr>
        <w:pStyle w:val="Artikeltekst"/>
      </w:pPr>
      <w:r w:rsidRPr="00736BEE">
        <w:t xml:space="preserve">UMC bepaalt, na voorafgaand overleg met Leverancier, wanneer en door wie </w:t>
      </w:r>
      <w:r w:rsidR="007D5F4B" w:rsidRPr="00736BEE">
        <w:t>een</w:t>
      </w:r>
      <w:r w:rsidR="00400EAC">
        <w:t xml:space="preserve"> Audit </w:t>
      </w:r>
      <w:r w:rsidRPr="00736BEE">
        <w:t>zal</w:t>
      </w:r>
      <w:r w:rsidRPr="00736BEE">
        <w:rPr>
          <w:spacing w:val="-3"/>
        </w:rPr>
        <w:t xml:space="preserve"> </w:t>
      </w:r>
      <w:r w:rsidRPr="00736BEE">
        <w:t>worden</w:t>
      </w:r>
      <w:r w:rsidRPr="00736BEE">
        <w:rPr>
          <w:spacing w:val="-3"/>
        </w:rPr>
        <w:t xml:space="preserve"> </w:t>
      </w:r>
      <w:r w:rsidRPr="00736BEE">
        <w:t>uitgevoerd</w:t>
      </w:r>
      <w:r w:rsidRPr="00736BEE">
        <w:rPr>
          <w:spacing w:val="-4"/>
        </w:rPr>
        <w:t xml:space="preserve"> </w:t>
      </w:r>
      <w:r w:rsidRPr="00736BEE">
        <w:t>alsmede</w:t>
      </w:r>
      <w:r w:rsidRPr="00736BEE">
        <w:rPr>
          <w:spacing w:val="-2"/>
        </w:rPr>
        <w:t xml:space="preserve"> </w:t>
      </w:r>
      <w:r w:rsidRPr="00736BEE">
        <w:t>de</w:t>
      </w:r>
      <w:r w:rsidRPr="00736BEE">
        <w:rPr>
          <w:spacing w:val="-2"/>
        </w:rPr>
        <w:t xml:space="preserve"> </w:t>
      </w:r>
      <w:r w:rsidRPr="00736BEE">
        <w:t>omvang</w:t>
      </w:r>
      <w:r w:rsidRPr="00736BEE">
        <w:rPr>
          <w:spacing w:val="-2"/>
        </w:rPr>
        <w:t xml:space="preserve"> </w:t>
      </w:r>
      <w:r w:rsidRPr="00736BEE">
        <w:t>en</w:t>
      </w:r>
      <w:r w:rsidRPr="00736BEE">
        <w:rPr>
          <w:spacing w:val="-2"/>
        </w:rPr>
        <w:t xml:space="preserve"> </w:t>
      </w:r>
      <w:r w:rsidRPr="00736BEE">
        <w:t>het</w:t>
      </w:r>
      <w:r w:rsidRPr="00736BEE">
        <w:rPr>
          <w:spacing w:val="-2"/>
        </w:rPr>
        <w:t xml:space="preserve"> </w:t>
      </w:r>
      <w:r w:rsidRPr="00736BEE">
        <w:t>doel</w:t>
      </w:r>
      <w:r w:rsidRPr="00736BEE">
        <w:rPr>
          <w:spacing w:val="-4"/>
        </w:rPr>
        <w:t xml:space="preserve"> </w:t>
      </w:r>
      <w:r w:rsidRPr="00736BEE">
        <w:t>van</w:t>
      </w:r>
      <w:r w:rsidRPr="00736BEE">
        <w:rPr>
          <w:spacing w:val="-2"/>
        </w:rPr>
        <w:t xml:space="preserve"> </w:t>
      </w:r>
      <w:r w:rsidRPr="00736BEE">
        <w:t>deze</w:t>
      </w:r>
      <w:r w:rsidRPr="00736BEE">
        <w:rPr>
          <w:spacing w:val="-2"/>
        </w:rPr>
        <w:t xml:space="preserve"> </w:t>
      </w:r>
      <w:r w:rsidRPr="00736BEE">
        <w:t>Audit.</w:t>
      </w:r>
      <w:r w:rsidRPr="00736BEE">
        <w:rPr>
          <w:spacing w:val="-2"/>
        </w:rPr>
        <w:t xml:space="preserve"> </w:t>
      </w:r>
    </w:p>
    <w:p w14:paraId="4BC68360" w14:textId="32E6814D" w:rsidR="00D16B50" w:rsidRPr="00736BEE" w:rsidRDefault="00DC4C53" w:rsidP="002A36FE">
      <w:pPr>
        <w:pStyle w:val="Artikeltekst"/>
      </w:pPr>
      <w:r w:rsidRPr="00736BEE">
        <w:t xml:space="preserve">De bevindingen uit het auditrapport dienen door Leverancier opgevolgd te worden binnen de door UMC gestelde redelijke termijn. </w:t>
      </w:r>
      <w:r w:rsidR="00D16B50" w:rsidRPr="00736BEE">
        <w:t>Leverancier dient</w:t>
      </w:r>
      <w:r w:rsidR="00D16B50" w:rsidRPr="00736BEE">
        <w:rPr>
          <w:spacing w:val="1"/>
        </w:rPr>
        <w:t xml:space="preserve"> </w:t>
      </w:r>
      <w:r w:rsidR="00D16B50" w:rsidRPr="00736BEE">
        <w:t>onmiddellijk en op eigen kosten passende maatregelen te nemen om de daaruit bijvoorbeeld</w:t>
      </w:r>
      <w:r w:rsidR="00D16B50" w:rsidRPr="00736BEE">
        <w:rPr>
          <w:spacing w:val="1"/>
        </w:rPr>
        <w:t xml:space="preserve"> </w:t>
      </w:r>
      <w:r w:rsidR="00D16B50" w:rsidRPr="00736BEE">
        <w:t>voortvloeiende beveiligingsrisico</w:t>
      </w:r>
      <w:r w:rsidR="007E2C41" w:rsidRPr="00736BEE">
        <w:t>’</w:t>
      </w:r>
      <w:r w:rsidR="00D16B50" w:rsidRPr="00736BEE">
        <w:t>s tot een minimum te beperken en neemt de aanbevelingen uit de Audit</w:t>
      </w:r>
      <w:r w:rsidR="004651D0" w:rsidRPr="00736BEE">
        <w:t xml:space="preserve"> </w:t>
      </w:r>
      <w:r w:rsidR="00D16B50" w:rsidRPr="00736BEE">
        <w:t>over.</w:t>
      </w:r>
      <w:r w:rsidR="00D16B50" w:rsidRPr="00736BEE">
        <w:rPr>
          <w:spacing w:val="-1"/>
        </w:rPr>
        <w:t xml:space="preserve"> </w:t>
      </w:r>
      <w:r w:rsidR="00D16B50" w:rsidRPr="00736BEE">
        <w:t>Acceptatie vindt plaats</w:t>
      </w:r>
      <w:r w:rsidR="00D16B50" w:rsidRPr="00736BEE">
        <w:rPr>
          <w:spacing w:val="1"/>
        </w:rPr>
        <w:t xml:space="preserve"> </w:t>
      </w:r>
      <w:r w:rsidR="00D16B50" w:rsidRPr="00736BEE">
        <w:t>door</w:t>
      </w:r>
      <w:r w:rsidR="00D16B50" w:rsidRPr="00736BEE">
        <w:rPr>
          <w:spacing w:val="-1"/>
        </w:rPr>
        <w:t xml:space="preserve"> </w:t>
      </w:r>
      <w:r w:rsidR="00D16B50" w:rsidRPr="00736BEE">
        <w:t>UMC.</w:t>
      </w:r>
    </w:p>
    <w:p w14:paraId="19AAD9B6" w14:textId="0B1F9B7A" w:rsidR="00D16B50" w:rsidRPr="00736BEE" w:rsidRDefault="00D16B50" w:rsidP="002A36FE">
      <w:pPr>
        <w:pStyle w:val="Artikeltekst"/>
      </w:pPr>
      <w:r w:rsidRPr="00736BEE">
        <w:t xml:space="preserve">Leverancier verklaart volledig mee te werken aan een Audit en alle faciliteiten en informatie </w:t>
      </w:r>
      <w:r w:rsidR="007D5F4B" w:rsidRPr="00736BEE">
        <w:t>welke</w:t>
      </w:r>
      <w:r w:rsidR="007D5F4B" w:rsidRPr="00736BEE">
        <w:rPr>
          <w:spacing w:val="-48"/>
        </w:rPr>
        <w:t xml:space="preserve"> hiervoor</w:t>
      </w:r>
      <w:r w:rsidRPr="00736BEE">
        <w:rPr>
          <w:spacing w:val="1"/>
        </w:rPr>
        <w:t xml:space="preserve"> </w:t>
      </w:r>
      <w:r w:rsidRPr="00736BEE">
        <w:t>redelijkerwijs,</w:t>
      </w:r>
      <w:r w:rsidRPr="00736BEE">
        <w:rPr>
          <w:spacing w:val="1"/>
        </w:rPr>
        <w:t xml:space="preserve"> </w:t>
      </w:r>
      <w:r w:rsidRPr="00736BEE">
        <w:t>benodigd</w:t>
      </w:r>
      <w:r w:rsidRPr="00736BEE">
        <w:rPr>
          <w:spacing w:val="1"/>
        </w:rPr>
        <w:t xml:space="preserve"> </w:t>
      </w:r>
      <w:r w:rsidRPr="00736BEE">
        <w:t>zijn,</w:t>
      </w:r>
      <w:r w:rsidRPr="00736BEE">
        <w:rPr>
          <w:spacing w:val="-1"/>
        </w:rPr>
        <w:t xml:space="preserve"> </w:t>
      </w:r>
      <w:r w:rsidRPr="00736BEE">
        <w:t>in het</w:t>
      </w:r>
      <w:r w:rsidRPr="00736BEE">
        <w:rPr>
          <w:spacing w:val="-1"/>
        </w:rPr>
        <w:t xml:space="preserve"> </w:t>
      </w:r>
      <w:r w:rsidRPr="00736BEE">
        <w:t>kader</w:t>
      </w:r>
      <w:r w:rsidRPr="00736BEE">
        <w:rPr>
          <w:spacing w:val="2"/>
        </w:rPr>
        <w:t xml:space="preserve"> </w:t>
      </w:r>
      <w:r w:rsidRPr="00736BEE">
        <w:t>van</w:t>
      </w:r>
      <w:r w:rsidRPr="00736BEE">
        <w:rPr>
          <w:spacing w:val="1"/>
        </w:rPr>
        <w:t xml:space="preserve"> </w:t>
      </w:r>
      <w:r w:rsidRPr="00736BEE">
        <w:t>de</w:t>
      </w:r>
      <w:r w:rsidRPr="00736BEE">
        <w:rPr>
          <w:spacing w:val="1"/>
        </w:rPr>
        <w:t xml:space="preserve"> </w:t>
      </w:r>
      <w:r w:rsidRPr="00736BEE">
        <w:t>Audit tijdig</w:t>
      </w:r>
      <w:r w:rsidRPr="00736BEE">
        <w:rPr>
          <w:spacing w:val="1"/>
        </w:rPr>
        <w:t xml:space="preserve"> </w:t>
      </w:r>
      <w:r w:rsidR="00BF0260" w:rsidRPr="00736BEE">
        <w:rPr>
          <w:spacing w:val="1"/>
        </w:rPr>
        <w:t xml:space="preserve">en </w:t>
      </w:r>
      <w:r w:rsidR="00BF0260" w:rsidRPr="00736BEE">
        <w:t>om</w:t>
      </w:r>
      <w:r w:rsidR="00BF0260" w:rsidRPr="00736BEE">
        <w:rPr>
          <w:spacing w:val="2"/>
        </w:rPr>
        <w:t xml:space="preserve"> </w:t>
      </w:r>
      <w:r w:rsidR="00BF0260" w:rsidRPr="00736BEE">
        <w:t xml:space="preserve">niet </w:t>
      </w:r>
      <w:r w:rsidRPr="00736BEE">
        <w:t>ter</w:t>
      </w:r>
      <w:r w:rsidRPr="00736BEE">
        <w:rPr>
          <w:spacing w:val="1"/>
        </w:rPr>
        <w:t xml:space="preserve"> </w:t>
      </w:r>
      <w:r w:rsidRPr="00736BEE">
        <w:t>beschikking</w:t>
      </w:r>
      <w:r w:rsidRPr="00736BEE">
        <w:rPr>
          <w:spacing w:val="2"/>
        </w:rPr>
        <w:t xml:space="preserve"> </w:t>
      </w:r>
      <w:r w:rsidRPr="00736BEE">
        <w:t>te</w:t>
      </w:r>
      <w:r w:rsidRPr="00736BEE">
        <w:rPr>
          <w:spacing w:val="-1"/>
        </w:rPr>
        <w:t xml:space="preserve"> </w:t>
      </w:r>
      <w:r w:rsidRPr="00736BEE">
        <w:t>stellen</w:t>
      </w:r>
      <w:r w:rsidRPr="00736BEE">
        <w:rPr>
          <w:spacing w:val="1"/>
        </w:rPr>
        <w:t xml:space="preserve"> </w:t>
      </w:r>
      <w:r w:rsidRPr="00736BEE">
        <w:t xml:space="preserve">en zo nodig toegang verschaffen tot de voor de </w:t>
      </w:r>
      <w:r w:rsidR="00BF0260" w:rsidRPr="00736BEE">
        <w:t>Prestatie</w:t>
      </w:r>
      <w:r w:rsidRPr="00736BEE">
        <w:t xml:space="preserve"> gebruikte systemen aan </w:t>
      </w:r>
      <w:r w:rsidR="00DC4C53" w:rsidRPr="00736BEE">
        <w:t xml:space="preserve">de </w:t>
      </w:r>
      <w:r w:rsidR="00BF0260" w:rsidRPr="00736BEE">
        <w:t>auditors.</w:t>
      </w:r>
    </w:p>
    <w:p w14:paraId="19CCF9D0" w14:textId="7024B2D1" w:rsidR="00D16B50" w:rsidRPr="00736BEE" w:rsidRDefault="00D16B50" w:rsidP="002A36FE">
      <w:pPr>
        <w:pStyle w:val="Artikeltekst"/>
      </w:pPr>
      <w:r w:rsidRPr="00736BEE">
        <w:t xml:space="preserve">UMC zal de </w:t>
      </w:r>
      <w:r w:rsidR="00DC4C53" w:rsidRPr="00736BEE">
        <w:t xml:space="preserve">auditor </w:t>
      </w:r>
      <w:r w:rsidRPr="00736BEE">
        <w:t xml:space="preserve">als </w:t>
      </w:r>
      <w:r w:rsidR="007D5F4B" w:rsidRPr="00736BEE">
        <w:t>bedoeld</w:t>
      </w:r>
      <w:r w:rsidR="007D5F4B" w:rsidRPr="00736BEE">
        <w:rPr>
          <w:spacing w:val="-47"/>
        </w:rPr>
        <w:t xml:space="preserve"> in</w:t>
      </w:r>
      <w:r w:rsidRPr="00736BEE">
        <w:t xml:space="preserve"> dit artikel een geheimhoudingsverklaring ten aanzien van de tijdens zijn onderzoek aan hem bekend</w:t>
      </w:r>
      <w:r w:rsidRPr="00736BEE">
        <w:rPr>
          <w:spacing w:val="1"/>
        </w:rPr>
        <w:t xml:space="preserve"> </w:t>
      </w:r>
      <w:r w:rsidRPr="00736BEE">
        <w:t>geworden</w:t>
      </w:r>
      <w:r w:rsidRPr="00736BEE">
        <w:rPr>
          <w:spacing w:val="-1"/>
        </w:rPr>
        <w:t xml:space="preserve"> </w:t>
      </w:r>
      <w:r w:rsidRPr="00736BEE">
        <w:t>informatie</w:t>
      </w:r>
      <w:r w:rsidRPr="00736BEE">
        <w:rPr>
          <w:spacing w:val="-2"/>
        </w:rPr>
        <w:t xml:space="preserve"> </w:t>
      </w:r>
      <w:r w:rsidRPr="00736BEE">
        <w:t>van</w:t>
      </w:r>
      <w:r w:rsidRPr="00736BEE">
        <w:rPr>
          <w:spacing w:val="3"/>
        </w:rPr>
        <w:t xml:space="preserve"> </w:t>
      </w:r>
      <w:r w:rsidRPr="00736BEE">
        <w:t>Leverancier laten</w:t>
      </w:r>
      <w:r w:rsidRPr="00736BEE">
        <w:rPr>
          <w:spacing w:val="-2"/>
        </w:rPr>
        <w:t xml:space="preserve"> </w:t>
      </w:r>
      <w:r w:rsidRPr="00736BEE">
        <w:t>ondertekenen.</w:t>
      </w:r>
    </w:p>
    <w:p w14:paraId="67986665" w14:textId="70923618" w:rsidR="00D16B50" w:rsidRPr="00736BEE" w:rsidRDefault="00D16B50" w:rsidP="009A54DB">
      <w:pPr>
        <w:pStyle w:val="Artikeltekst"/>
      </w:pPr>
      <w:r w:rsidRPr="00736BEE">
        <w:t>De</w:t>
      </w:r>
      <w:r w:rsidRPr="00736BEE">
        <w:rPr>
          <w:spacing w:val="-3"/>
        </w:rPr>
        <w:t xml:space="preserve"> </w:t>
      </w:r>
      <w:r w:rsidRPr="00736BEE">
        <w:t>kosten</w:t>
      </w:r>
      <w:r w:rsidRPr="00736BEE">
        <w:rPr>
          <w:spacing w:val="-3"/>
        </w:rPr>
        <w:t xml:space="preserve"> </w:t>
      </w:r>
      <w:r w:rsidRPr="00736BEE">
        <w:t>van</w:t>
      </w:r>
      <w:r w:rsidRPr="00736BEE">
        <w:rPr>
          <w:spacing w:val="-2"/>
        </w:rPr>
        <w:t xml:space="preserve"> </w:t>
      </w:r>
      <w:r w:rsidRPr="00736BEE">
        <w:t>een</w:t>
      </w:r>
      <w:r w:rsidRPr="00736BEE">
        <w:rPr>
          <w:spacing w:val="-3"/>
        </w:rPr>
        <w:t xml:space="preserve"> </w:t>
      </w:r>
      <w:r w:rsidRPr="00736BEE">
        <w:t>Audit</w:t>
      </w:r>
      <w:r w:rsidRPr="00736BEE">
        <w:rPr>
          <w:spacing w:val="-2"/>
        </w:rPr>
        <w:t xml:space="preserve"> </w:t>
      </w:r>
      <w:r w:rsidR="00966E3D" w:rsidRPr="00736BEE">
        <w:rPr>
          <w:spacing w:val="-2"/>
        </w:rPr>
        <w:t>door een</w:t>
      </w:r>
      <w:r w:rsidR="00C36471" w:rsidRPr="00736BEE">
        <w:rPr>
          <w:spacing w:val="-2"/>
        </w:rPr>
        <w:t xml:space="preserve"> externe auditor op initiatief van UMC </w:t>
      </w:r>
      <w:r w:rsidRPr="00736BEE">
        <w:t>komen</w:t>
      </w:r>
      <w:r w:rsidRPr="00736BEE">
        <w:rPr>
          <w:spacing w:val="-3"/>
        </w:rPr>
        <w:t xml:space="preserve"> </w:t>
      </w:r>
      <w:r w:rsidRPr="00736BEE">
        <w:t>voor</w:t>
      </w:r>
      <w:r w:rsidRPr="00736BEE">
        <w:rPr>
          <w:spacing w:val="-2"/>
        </w:rPr>
        <w:t xml:space="preserve"> </w:t>
      </w:r>
      <w:r w:rsidRPr="00736BEE">
        <w:t>rekening</w:t>
      </w:r>
      <w:r w:rsidRPr="00736BEE">
        <w:rPr>
          <w:spacing w:val="-3"/>
        </w:rPr>
        <w:t xml:space="preserve"> </w:t>
      </w:r>
      <w:r w:rsidRPr="00736BEE">
        <w:t>van</w:t>
      </w:r>
      <w:r w:rsidRPr="00736BEE">
        <w:rPr>
          <w:spacing w:val="-4"/>
        </w:rPr>
        <w:t xml:space="preserve"> </w:t>
      </w:r>
      <w:r w:rsidRPr="00736BEE">
        <w:t>UMC,</w:t>
      </w:r>
      <w:r w:rsidRPr="00736BEE">
        <w:rPr>
          <w:spacing w:val="-3"/>
        </w:rPr>
        <w:t xml:space="preserve"> </w:t>
      </w:r>
      <w:r w:rsidRPr="00736BEE">
        <w:t>tenzij</w:t>
      </w:r>
      <w:r w:rsidRPr="00736BEE">
        <w:rPr>
          <w:spacing w:val="-2"/>
        </w:rPr>
        <w:t xml:space="preserve"> </w:t>
      </w:r>
      <w:r w:rsidRPr="00736BEE">
        <w:t>de</w:t>
      </w:r>
      <w:r w:rsidRPr="00736BEE">
        <w:rPr>
          <w:spacing w:val="-3"/>
        </w:rPr>
        <w:t xml:space="preserve"> </w:t>
      </w:r>
      <w:r w:rsidRPr="00736BEE">
        <w:t>resultaten</w:t>
      </w:r>
      <w:r w:rsidRPr="00736BEE">
        <w:rPr>
          <w:spacing w:val="-2"/>
        </w:rPr>
        <w:t xml:space="preserve"> </w:t>
      </w:r>
      <w:r w:rsidRPr="00736BEE">
        <w:t>van</w:t>
      </w:r>
      <w:r w:rsidRPr="00736BEE">
        <w:rPr>
          <w:spacing w:val="-3"/>
        </w:rPr>
        <w:t xml:space="preserve"> </w:t>
      </w:r>
      <w:r w:rsidRPr="00736BEE">
        <w:t>de</w:t>
      </w:r>
      <w:r w:rsidRPr="00736BEE">
        <w:rPr>
          <w:spacing w:val="-2"/>
        </w:rPr>
        <w:t xml:space="preserve"> </w:t>
      </w:r>
      <w:r w:rsidRPr="00736BEE">
        <w:t>Audit</w:t>
      </w:r>
      <w:r w:rsidR="004651D0" w:rsidRPr="00736BEE">
        <w:t xml:space="preserve"> </w:t>
      </w:r>
      <w:r w:rsidRPr="00736BEE">
        <w:t xml:space="preserve">uitwijzen dat de door Leverancier geleverde Prestatie en op basis van deze </w:t>
      </w:r>
      <w:r w:rsidR="00F96EC0" w:rsidRPr="00736BEE">
        <w:t>Raamovereenkomst</w:t>
      </w:r>
      <w:r w:rsidRPr="00736BEE">
        <w:t xml:space="preserve"> als niet</w:t>
      </w:r>
      <w:r w:rsidR="004651D0" w:rsidRPr="00736BEE">
        <w:t xml:space="preserve"> </w:t>
      </w:r>
      <w:r w:rsidRPr="00736BEE">
        <w:t>beh</w:t>
      </w:r>
      <w:r w:rsidR="001B0ED2" w:rsidRPr="00736BEE">
        <w:t>o</w:t>
      </w:r>
      <w:r w:rsidRPr="00736BEE">
        <w:t>orlijk</w:t>
      </w:r>
      <w:r w:rsidR="00FB4838" w:rsidRPr="00736BEE">
        <w:t>e</w:t>
      </w:r>
      <w:r w:rsidRPr="00736BEE">
        <w:t xml:space="preserve"> nakoming</w:t>
      </w:r>
      <w:r w:rsidRPr="00736BEE">
        <w:rPr>
          <w:spacing w:val="-1"/>
        </w:rPr>
        <w:t xml:space="preserve"> </w:t>
      </w:r>
      <w:r w:rsidR="00966E3D" w:rsidRPr="00736BEE">
        <w:t>is</w:t>
      </w:r>
      <w:r w:rsidR="00966E3D" w:rsidRPr="00736BEE">
        <w:rPr>
          <w:spacing w:val="-1"/>
        </w:rPr>
        <w:t xml:space="preserve"> </w:t>
      </w:r>
      <w:r w:rsidRPr="00736BEE">
        <w:t>te</w:t>
      </w:r>
      <w:r w:rsidRPr="00736BEE">
        <w:rPr>
          <w:spacing w:val="-2"/>
        </w:rPr>
        <w:t xml:space="preserve"> </w:t>
      </w:r>
      <w:r w:rsidRPr="00736BEE">
        <w:t>kwalificeren</w:t>
      </w:r>
      <w:r w:rsidR="009A54DB" w:rsidRPr="00736BEE">
        <w:t xml:space="preserve"> o.b.v. de beveiligingseisen zoals vastgelegd in het PvEW</w:t>
      </w:r>
      <w:r w:rsidRPr="00736BEE">
        <w:t>.</w:t>
      </w:r>
      <w:r w:rsidR="00C36471" w:rsidRPr="00736BEE">
        <w:t xml:space="preserve"> In dat geval zijn de kosten van de Audit voor rekening van Leverancier.</w:t>
      </w:r>
    </w:p>
    <w:p w14:paraId="4D0AEBC5" w14:textId="77777777" w:rsidR="001B7BF2" w:rsidRPr="00736BEE" w:rsidRDefault="001B7BF2" w:rsidP="001B7BF2">
      <w:pPr>
        <w:pStyle w:val="Artikelnummer"/>
        <w:spacing w:beforeLines="0" w:line="240" w:lineRule="auto"/>
        <w:rPr>
          <w:szCs w:val="21"/>
        </w:rPr>
      </w:pPr>
      <w:r w:rsidRPr="00736BEE">
        <w:rPr>
          <w:szCs w:val="21"/>
        </w:rPr>
        <w:t xml:space="preserve">Exit en </w:t>
      </w:r>
      <w:proofErr w:type="spellStart"/>
      <w:r w:rsidRPr="00736BEE">
        <w:rPr>
          <w:szCs w:val="21"/>
        </w:rPr>
        <w:t>Retransitie</w:t>
      </w:r>
      <w:proofErr w:type="spellEnd"/>
    </w:p>
    <w:p w14:paraId="3703CC6B" w14:textId="511D36A7" w:rsidR="001B7BF2" w:rsidRPr="00736BEE" w:rsidRDefault="001B7BF2" w:rsidP="009466F9">
      <w:pPr>
        <w:pStyle w:val="Artikeltekst"/>
      </w:pPr>
      <w:r w:rsidRPr="00736BEE">
        <w:t xml:space="preserve">Zodra bekend is dat de </w:t>
      </w:r>
      <w:r w:rsidR="00F96EC0" w:rsidRPr="00736BEE">
        <w:t>Raamovereenkomst</w:t>
      </w:r>
      <w:r w:rsidRPr="00736BEE">
        <w:t xml:space="preserve"> om welke reden dan ook eindigt of wordt beëindigd, waaronder begrepen opzegging en ontbinding, treed</w:t>
      </w:r>
      <w:r w:rsidR="00467316" w:rsidRPr="00736BEE">
        <w:t>t</w:t>
      </w:r>
      <w:r w:rsidRPr="00736BEE">
        <w:t xml:space="preserve"> het </w:t>
      </w:r>
      <w:proofErr w:type="spellStart"/>
      <w:r w:rsidRPr="00736BEE">
        <w:t>Exitplan</w:t>
      </w:r>
      <w:proofErr w:type="spellEnd"/>
      <w:r w:rsidRPr="00736BEE">
        <w:t xml:space="preserve"> van Bijlage </w:t>
      </w:r>
      <w:sdt>
        <w:sdtPr>
          <w:tag w:val="Prijs"/>
          <w:id w:val="913664991"/>
          <w:placeholder>
            <w:docPart w:val="8AD048A4FC7341B3A98C302FE5C75E2E"/>
          </w:placeholder>
          <w:temporary/>
          <w:showingPlcHdr/>
          <w15:dataBinding w:xpath="/ns0:ccMapDocument[1]/[1]" w:storeItemID="{00000000-0000-0000-0000-000000000000}"/>
        </w:sdtPr>
        <w:sdtContent>
          <w:r w:rsidR="00043B6E" w:rsidRPr="00736BEE">
            <w:rPr>
              <w:rStyle w:val="Tekstvantijdelijkeaanduiding"/>
              <w:color w:val="auto"/>
            </w:rPr>
            <w:t>[invullen]</w:t>
          </w:r>
        </w:sdtContent>
      </w:sdt>
      <w:r w:rsidR="007D5F4B" w:rsidRPr="00736BEE">
        <w:t xml:space="preserve"> </w:t>
      </w:r>
      <w:r w:rsidRPr="00736BEE">
        <w:t>in werking.</w:t>
      </w:r>
      <w:r w:rsidR="004651D0" w:rsidRPr="00736BEE">
        <w:t xml:space="preserve"> </w:t>
      </w:r>
    </w:p>
    <w:p w14:paraId="27C5F545" w14:textId="77777777" w:rsidR="001B7BF2" w:rsidRPr="00736BEE" w:rsidRDefault="001B7BF2" w:rsidP="009466F9">
      <w:pPr>
        <w:pStyle w:val="Artikeltekst"/>
      </w:pPr>
      <w:r w:rsidRPr="00736BEE">
        <w:t>In geval van surseance van betaling of faillissement van Leverancier of diens toeleveranciers zal Leverancier en diens curator zich maximaal inspannen om de Prestatie, al dan niet door een derden te laten continueren, totdat de Prestatie bij een andere Leverancier of bij UMC zelf kan worden voortgezet.</w:t>
      </w:r>
    </w:p>
    <w:p w14:paraId="705F2E15" w14:textId="2043C62C" w:rsidR="001B7BF2" w:rsidRPr="00736BEE" w:rsidRDefault="001B7BF2" w:rsidP="009466F9">
      <w:pPr>
        <w:pStyle w:val="Artikeltekst"/>
      </w:pPr>
      <w:r w:rsidRPr="00736BEE">
        <w:t xml:space="preserve">In aanvulling op het bepaalde in deze </w:t>
      </w:r>
      <w:r w:rsidR="00F96EC0" w:rsidRPr="00736BEE">
        <w:t>Raamovereenkomst</w:t>
      </w:r>
      <w:r w:rsidRPr="00736BEE">
        <w:t xml:space="preserve"> en de Eisen met betrekking tot het Beheer en Onderhoud van de Prestatie gelden nog de navolgende voorwaarden met betrekking tot </w:t>
      </w:r>
      <w:proofErr w:type="spellStart"/>
      <w:r w:rsidRPr="00736BEE">
        <w:t>Retransitie</w:t>
      </w:r>
      <w:proofErr w:type="spellEnd"/>
      <w:r w:rsidRPr="00736BEE">
        <w:t>, waarbij de Leverancier verplicht is:</w:t>
      </w:r>
    </w:p>
    <w:p w14:paraId="0E77C98D" w14:textId="75E67DDE" w:rsidR="001B7BF2" w:rsidRPr="00736BEE"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736BEE">
        <w:rPr>
          <w:b w:val="0"/>
          <w:bCs w:val="0"/>
          <w:sz w:val="21"/>
          <w:szCs w:val="21"/>
        </w:rPr>
        <w:lastRenderedPageBreak/>
        <w:t>•</w:t>
      </w:r>
      <w:r w:rsidRPr="00736BEE">
        <w:rPr>
          <w:b w:val="0"/>
          <w:bCs w:val="0"/>
          <w:sz w:val="21"/>
          <w:szCs w:val="21"/>
        </w:rPr>
        <w:tab/>
        <w:t xml:space="preserve">de volledige medewerking aan de </w:t>
      </w:r>
      <w:proofErr w:type="spellStart"/>
      <w:r w:rsidRPr="00736BEE">
        <w:rPr>
          <w:b w:val="0"/>
          <w:bCs w:val="0"/>
          <w:sz w:val="21"/>
          <w:szCs w:val="21"/>
        </w:rPr>
        <w:t>Retransitie</w:t>
      </w:r>
      <w:proofErr w:type="spellEnd"/>
      <w:r w:rsidRPr="00736BEE">
        <w:rPr>
          <w:b w:val="0"/>
          <w:bCs w:val="0"/>
          <w:sz w:val="21"/>
          <w:szCs w:val="21"/>
        </w:rPr>
        <w:t xml:space="preserve"> en de </w:t>
      </w:r>
      <w:proofErr w:type="spellStart"/>
      <w:r w:rsidRPr="00736BEE">
        <w:rPr>
          <w:b w:val="0"/>
          <w:bCs w:val="0"/>
          <w:sz w:val="21"/>
          <w:szCs w:val="21"/>
        </w:rPr>
        <w:t>Retransitie</w:t>
      </w:r>
      <w:proofErr w:type="spellEnd"/>
      <w:r w:rsidRPr="00736BEE">
        <w:rPr>
          <w:b w:val="0"/>
          <w:bCs w:val="0"/>
          <w:sz w:val="21"/>
          <w:szCs w:val="21"/>
        </w:rPr>
        <w:t xml:space="preserve"> afspraken te </w:t>
      </w:r>
      <w:r w:rsidR="00B56590" w:rsidRPr="00736BEE">
        <w:rPr>
          <w:b w:val="0"/>
          <w:bCs w:val="0"/>
          <w:sz w:val="21"/>
          <w:szCs w:val="21"/>
        </w:rPr>
        <w:t xml:space="preserve">verlenen </w:t>
      </w:r>
      <w:r w:rsidRPr="00736BEE">
        <w:rPr>
          <w:b w:val="0"/>
          <w:bCs w:val="0"/>
          <w:sz w:val="21"/>
          <w:szCs w:val="21"/>
        </w:rPr>
        <w:t xml:space="preserve">en daarbij alle relevante Documentatie aan UMC c.q. </w:t>
      </w:r>
      <w:r w:rsidR="00966E3D" w:rsidRPr="00736BEE">
        <w:rPr>
          <w:b w:val="0"/>
          <w:bCs w:val="0"/>
          <w:sz w:val="21"/>
          <w:szCs w:val="21"/>
        </w:rPr>
        <w:t xml:space="preserve">de </w:t>
      </w:r>
      <w:r w:rsidRPr="00736BEE">
        <w:rPr>
          <w:b w:val="0"/>
          <w:bCs w:val="0"/>
          <w:sz w:val="21"/>
          <w:szCs w:val="21"/>
        </w:rPr>
        <w:t xml:space="preserve">nieuwe </w:t>
      </w:r>
      <w:r w:rsidR="00B56590" w:rsidRPr="00736BEE">
        <w:rPr>
          <w:b w:val="0"/>
          <w:bCs w:val="0"/>
          <w:sz w:val="21"/>
          <w:szCs w:val="21"/>
        </w:rPr>
        <w:t>leverancier te overhandigen</w:t>
      </w:r>
      <w:r w:rsidRPr="00736BEE">
        <w:rPr>
          <w:b w:val="0"/>
          <w:bCs w:val="0"/>
          <w:sz w:val="21"/>
          <w:szCs w:val="21"/>
        </w:rPr>
        <w:t>;</w:t>
      </w:r>
    </w:p>
    <w:p w14:paraId="247BEBAF" w14:textId="3475BBEC" w:rsidR="001B7BF2" w:rsidRPr="00736BEE" w:rsidRDefault="001B7BF2" w:rsidP="007B7870">
      <w:pPr>
        <w:pStyle w:val="Artikelnummer"/>
        <w:keepNext w:val="0"/>
        <w:numPr>
          <w:ilvl w:val="0"/>
          <w:numId w:val="0"/>
        </w:numPr>
        <w:spacing w:beforeLines="0" w:before="0" w:after="0" w:line="300" w:lineRule="auto"/>
        <w:ind w:left="1134" w:hanging="425"/>
        <w:rPr>
          <w:b w:val="0"/>
          <w:bCs w:val="0"/>
          <w:sz w:val="21"/>
          <w:szCs w:val="21"/>
          <w:highlight w:val="yellow"/>
        </w:rPr>
      </w:pPr>
      <w:r w:rsidRPr="00736BEE">
        <w:rPr>
          <w:b w:val="0"/>
          <w:bCs w:val="0"/>
          <w:sz w:val="21"/>
          <w:szCs w:val="21"/>
        </w:rPr>
        <w:t>•</w:t>
      </w:r>
      <w:r w:rsidRPr="00736BEE">
        <w:rPr>
          <w:b w:val="0"/>
          <w:bCs w:val="0"/>
          <w:sz w:val="21"/>
          <w:szCs w:val="21"/>
        </w:rPr>
        <w:tab/>
        <w:t>de Gebruiksrechten op de derden</w:t>
      </w:r>
      <w:r w:rsidR="005A7DBA" w:rsidRPr="00736BEE">
        <w:rPr>
          <w:b w:val="0"/>
          <w:bCs w:val="0"/>
          <w:sz w:val="21"/>
          <w:szCs w:val="21"/>
        </w:rPr>
        <w:t>-</w:t>
      </w:r>
      <w:r w:rsidRPr="00736BEE">
        <w:rPr>
          <w:b w:val="0"/>
          <w:bCs w:val="0"/>
          <w:sz w:val="21"/>
          <w:szCs w:val="21"/>
        </w:rPr>
        <w:t>programmatuur die benodigd zijn voor het functioneren van de Programmatuur aan UMC</w:t>
      </w:r>
      <w:r w:rsidR="004651D0" w:rsidRPr="00736BEE">
        <w:rPr>
          <w:b w:val="0"/>
          <w:bCs w:val="0"/>
          <w:sz w:val="21"/>
          <w:szCs w:val="21"/>
        </w:rPr>
        <w:t xml:space="preserve"> </w:t>
      </w:r>
      <w:r w:rsidR="005A7DBA" w:rsidRPr="00736BEE">
        <w:rPr>
          <w:b w:val="0"/>
          <w:bCs w:val="0"/>
          <w:sz w:val="21"/>
          <w:szCs w:val="21"/>
        </w:rPr>
        <w:t xml:space="preserve">c.q. nieuwe leverancier </w:t>
      </w:r>
      <w:r w:rsidRPr="00736BEE">
        <w:rPr>
          <w:b w:val="0"/>
          <w:bCs w:val="0"/>
          <w:sz w:val="21"/>
          <w:szCs w:val="21"/>
        </w:rPr>
        <w:t>over te dragen;</w:t>
      </w:r>
    </w:p>
    <w:p w14:paraId="385BE72D" w14:textId="77777777" w:rsidR="001B7BF2" w:rsidRPr="00736BEE"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 xml:space="preserve">de </w:t>
      </w:r>
      <w:proofErr w:type="spellStart"/>
      <w:r w:rsidRPr="00736BEE">
        <w:rPr>
          <w:b w:val="0"/>
          <w:bCs w:val="0"/>
          <w:sz w:val="21"/>
          <w:szCs w:val="21"/>
        </w:rPr>
        <w:t>Retransitie</w:t>
      </w:r>
      <w:proofErr w:type="spellEnd"/>
      <w:r w:rsidRPr="00736BEE">
        <w:rPr>
          <w:b w:val="0"/>
          <w:bCs w:val="0"/>
          <w:sz w:val="21"/>
          <w:szCs w:val="21"/>
        </w:rPr>
        <w:t xml:space="preserve"> binnen de overeen te komen termijn te voltooien, tenzij expliciet schriftelijk met UMC anders is overeengekomen;</w:t>
      </w:r>
    </w:p>
    <w:p w14:paraId="38C084C3" w14:textId="025DEF26" w:rsidR="001B7BF2" w:rsidRPr="00736BEE"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 xml:space="preserve">nazorg te leveren voor een periode van drie maanden na </w:t>
      </w:r>
      <w:r w:rsidR="00A456C3" w:rsidRPr="00736BEE">
        <w:rPr>
          <w:b w:val="0"/>
          <w:bCs w:val="0"/>
          <w:sz w:val="21"/>
          <w:szCs w:val="21"/>
        </w:rPr>
        <w:t xml:space="preserve">voltooiing </w:t>
      </w:r>
      <w:r w:rsidRPr="00736BEE">
        <w:rPr>
          <w:b w:val="0"/>
          <w:bCs w:val="0"/>
          <w:sz w:val="21"/>
          <w:szCs w:val="21"/>
        </w:rPr>
        <w:t xml:space="preserve">van </w:t>
      </w:r>
      <w:r w:rsidR="00A456C3" w:rsidRPr="00736BEE">
        <w:rPr>
          <w:b w:val="0"/>
          <w:bCs w:val="0"/>
          <w:sz w:val="21"/>
          <w:szCs w:val="21"/>
        </w:rPr>
        <w:t>de</w:t>
      </w:r>
      <w:r w:rsidRPr="00736BEE">
        <w:rPr>
          <w:b w:val="0"/>
          <w:bCs w:val="0"/>
          <w:sz w:val="21"/>
          <w:szCs w:val="21"/>
        </w:rPr>
        <w:t xml:space="preserve"> succesvolle </w:t>
      </w:r>
      <w:proofErr w:type="spellStart"/>
      <w:r w:rsidRPr="00736BEE">
        <w:rPr>
          <w:b w:val="0"/>
          <w:bCs w:val="0"/>
          <w:sz w:val="21"/>
          <w:szCs w:val="21"/>
        </w:rPr>
        <w:t>Retransitie</w:t>
      </w:r>
      <w:proofErr w:type="spellEnd"/>
      <w:r w:rsidRPr="00736BEE">
        <w:rPr>
          <w:b w:val="0"/>
          <w:bCs w:val="0"/>
          <w:sz w:val="21"/>
          <w:szCs w:val="21"/>
        </w:rPr>
        <w:t>;</w:t>
      </w:r>
    </w:p>
    <w:p w14:paraId="4CB1F765" w14:textId="113BFB48" w:rsidR="001B7BF2" w:rsidRPr="00736BEE"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 xml:space="preserve">gedurende de </w:t>
      </w:r>
      <w:proofErr w:type="spellStart"/>
      <w:r w:rsidRPr="00736BEE">
        <w:rPr>
          <w:b w:val="0"/>
          <w:bCs w:val="0"/>
          <w:sz w:val="21"/>
          <w:szCs w:val="21"/>
        </w:rPr>
        <w:t>Retransitie</w:t>
      </w:r>
      <w:proofErr w:type="spellEnd"/>
      <w:r w:rsidRPr="00736BEE">
        <w:rPr>
          <w:b w:val="0"/>
          <w:bCs w:val="0"/>
          <w:sz w:val="21"/>
          <w:szCs w:val="21"/>
        </w:rPr>
        <w:t xml:space="preserve"> de voor UMC ontwikkelde methoden, technieken, software (programmatuur) en andere technische voorzieningen ter beschikking te stellen en te laten gebruiken door UMC en nieuwe </w:t>
      </w:r>
      <w:r w:rsidR="007D5F4B" w:rsidRPr="00736BEE">
        <w:rPr>
          <w:b w:val="0"/>
          <w:bCs w:val="0"/>
          <w:sz w:val="21"/>
          <w:szCs w:val="21"/>
        </w:rPr>
        <w:t>UMC,</w:t>
      </w:r>
      <w:r w:rsidRPr="00736BEE">
        <w:rPr>
          <w:b w:val="0"/>
          <w:bCs w:val="0"/>
          <w:sz w:val="21"/>
          <w:szCs w:val="21"/>
        </w:rPr>
        <w:t xml:space="preserve"> met als doel een efficiënte </w:t>
      </w:r>
      <w:proofErr w:type="spellStart"/>
      <w:r w:rsidRPr="00736BEE">
        <w:rPr>
          <w:b w:val="0"/>
          <w:bCs w:val="0"/>
          <w:sz w:val="21"/>
          <w:szCs w:val="21"/>
        </w:rPr>
        <w:t>Retransitie</w:t>
      </w:r>
      <w:proofErr w:type="spellEnd"/>
      <w:r w:rsidRPr="00736BEE">
        <w:rPr>
          <w:b w:val="0"/>
          <w:bCs w:val="0"/>
          <w:sz w:val="21"/>
          <w:szCs w:val="21"/>
        </w:rPr>
        <w:t xml:space="preserve"> te bewerkstelligen. De nieuwe Leverancier wordt verplicht een geheimhoudingsverklaring te ondertekenen;</w:t>
      </w:r>
    </w:p>
    <w:p w14:paraId="3E63D157" w14:textId="77777777" w:rsidR="001B0ED2" w:rsidRPr="00736BEE"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r>
      <w:r w:rsidR="00791FB5" w:rsidRPr="00736BEE">
        <w:rPr>
          <w:b w:val="0"/>
          <w:bCs w:val="0"/>
          <w:sz w:val="21"/>
          <w:szCs w:val="21"/>
        </w:rPr>
        <w:t xml:space="preserve">ervoor </w:t>
      </w:r>
      <w:r w:rsidRPr="00736BEE">
        <w:rPr>
          <w:b w:val="0"/>
          <w:bCs w:val="0"/>
          <w:sz w:val="21"/>
          <w:szCs w:val="21"/>
        </w:rPr>
        <w:t xml:space="preserve">in te staan voor dat de inhoud/data van/ uit de gebruikte Programmatuur en/of systemen beschikbaar zal blijven </w:t>
      </w:r>
      <w:r w:rsidR="00424B79" w:rsidRPr="00736BEE">
        <w:rPr>
          <w:b w:val="0"/>
          <w:bCs w:val="0"/>
          <w:sz w:val="21"/>
          <w:szCs w:val="21"/>
        </w:rPr>
        <w:t>totdat UMC aangeeft dat de data verwijderd moet worden</w:t>
      </w:r>
      <w:r w:rsidR="001B0ED2" w:rsidRPr="00736BEE">
        <w:rPr>
          <w:b w:val="0"/>
          <w:bCs w:val="0"/>
          <w:sz w:val="21"/>
          <w:szCs w:val="21"/>
        </w:rPr>
        <w:t>;</w:t>
      </w:r>
    </w:p>
    <w:p w14:paraId="626CAD43" w14:textId="19251358" w:rsidR="001B7BF2" w:rsidRPr="00736BEE" w:rsidRDefault="00791FB5" w:rsidP="007B7870">
      <w:pPr>
        <w:pStyle w:val="Artikelnummer"/>
        <w:keepNext w:val="0"/>
        <w:numPr>
          <w:ilvl w:val="0"/>
          <w:numId w:val="46"/>
        </w:numPr>
        <w:spacing w:beforeLines="0" w:before="0" w:after="0" w:line="300" w:lineRule="auto"/>
        <w:ind w:left="1134" w:hanging="425"/>
        <w:rPr>
          <w:b w:val="0"/>
          <w:bCs w:val="0"/>
          <w:sz w:val="21"/>
          <w:szCs w:val="21"/>
        </w:rPr>
      </w:pPr>
      <w:r w:rsidRPr="00736BEE">
        <w:rPr>
          <w:b w:val="0"/>
          <w:bCs w:val="0"/>
          <w:sz w:val="21"/>
          <w:szCs w:val="21"/>
        </w:rPr>
        <w:t xml:space="preserve">ervoor in te staan </w:t>
      </w:r>
      <w:r w:rsidR="001B7BF2" w:rsidRPr="00736BEE">
        <w:rPr>
          <w:b w:val="0"/>
          <w:bCs w:val="0"/>
          <w:sz w:val="21"/>
          <w:szCs w:val="21"/>
        </w:rPr>
        <w:t xml:space="preserve">dat deze inhoud/data </w:t>
      </w:r>
      <w:r w:rsidR="00424B79" w:rsidRPr="00736BEE">
        <w:rPr>
          <w:b w:val="0"/>
          <w:bCs w:val="0"/>
          <w:sz w:val="21"/>
          <w:szCs w:val="21"/>
        </w:rPr>
        <w:t xml:space="preserve">uit de gebruikte Programmatuur en/of systemen </w:t>
      </w:r>
      <w:r w:rsidR="001B7BF2" w:rsidRPr="00736BEE">
        <w:rPr>
          <w:b w:val="0"/>
          <w:bCs w:val="0"/>
          <w:sz w:val="21"/>
          <w:szCs w:val="21"/>
        </w:rPr>
        <w:t xml:space="preserve">te exporteren is naar de in de markt standaard gebruikte </w:t>
      </w:r>
      <w:r w:rsidR="002F1F2D" w:rsidRPr="00736BEE">
        <w:rPr>
          <w:b w:val="0"/>
          <w:bCs w:val="0"/>
          <w:sz w:val="21"/>
          <w:szCs w:val="21"/>
        </w:rPr>
        <w:t xml:space="preserve">bewerkbare </w:t>
      </w:r>
      <w:r w:rsidR="001B7BF2" w:rsidRPr="00736BEE">
        <w:rPr>
          <w:b w:val="0"/>
          <w:bCs w:val="0"/>
          <w:sz w:val="21"/>
          <w:szCs w:val="21"/>
        </w:rPr>
        <w:t>formaten of een open standaard;</w:t>
      </w:r>
    </w:p>
    <w:p w14:paraId="7E3FDFCB" w14:textId="718AB7E4" w:rsidR="001B7BF2" w:rsidRPr="00736BEE"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 xml:space="preserve">voldoende gekwalificeerd personeel beschikbaar te houden voor de </w:t>
      </w:r>
      <w:proofErr w:type="spellStart"/>
      <w:r w:rsidRPr="00736BEE">
        <w:rPr>
          <w:b w:val="0"/>
          <w:bCs w:val="0"/>
          <w:sz w:val="21"/>
          <w:szCs w:val="21"/>
        </w:rPr>
        <w:t>Retransitie</w:t>
      </w:r>
      <w:proofErr w:type="spellEnd"/>
      <w:r w:rsidRPr="00736BEE">
        <w:rPr>
          <w:b w:val="0"/>
          <w:bCs w:val="0"/>
          <w:sz w:val="21"/>
          <w:szCs w:val="21"/>
        </w:rPr>
        <w:t xml:space="preserve"> en </w:t>
      </w:r>
      <w:r w:rsidR="00BB5FCB" w:rsidRPr="00736BEE">
        <w:rPr>
          <w:b w:val="0"/>
          <w:bCs w:val="0"/>
          <w:sz w:val="21"/>
          <w:szCs w:val="21"/>
        </w:rPr>
        <w:t xml:space="preserve">zich in te spannen </w:t>
      </w:r>
      <w:r w:rsidRPr="00736BEE">
        <w:rPr>
          <w:b w:val="0"/>
          <w:bCs w:val="0"/>
          <w:sz w:val="21"/>
          <w:szCs w:val="21"/>
        </w:rPr>
        <w:t xml:space="preserve">om op nader te maken afspraken en op verzoek medewerking te verlenen aan overname van dit personeel naar de nieuwe </w:t>
      </w:r>
      <w:r w:rsidR="00BB5FCB" w:rsidRPr="00736BEE">
        <w:rPr>
          <w:b w:val="0"/>
          <w:bCs w:val="0"/>
          <w:sz w:val="21"/>
          <w:szCs w:val="21"/>
        </w:rPr>
        <w:t>leverancier</w:t>
      </w:r>
      <w:r w:rsidRPr="00736BEE">
        <w:rPr>
          <w:b w:val="0"/>
          <w:bCs w:val="0"/>
          <w:sz w:val="21"/>
          <w:szCs w:val="21"/>
        </w:rPr>
        <w:t>;</w:t>
      </w:r>
    </w:p>
    <w:p w14:paraId="737963A2" w14:textId="4C1E4A1F" w:rsidR="001B7BF2" w:rsidRPr="00736BEE" w:rsidRDefault="001B7BF2" w:rsidP="007B7870">
      <w:pPr>
        <w:pStyle w:val="Artikelnummer"/>
        <w:keepNext w:val="0"/>
        <w:numPr>
          <w:ilvl w:val="0"/>
          <w:numId w:val="0"/>
        </w:numPr>
        <w:spacing w:beforeLines="0" w:before="0" w:after="0" w:line="300" w:lineRule="auto"/>
        <w:ind w:left="1134" w:hanging="425"/>
        <w:rPr>
          <w:b w:val="0"/>
          <w:bCs w:val="0"/>
          <w:sz w:val="21"/>
          <w:szCs w:val="21"/>
        </w:rPr>
      </w:pPr>
      <w:r w:rsidRPr="00736BEE">
        <w:rPr>
          <w:b w:val="0"/>
          <w:bCs w:val="0"/>
          <w:sz w:val="21"/>
          <w:szCs w:val="21"/>
        </w:rPr>
        <w:t>•</w:t>
      </w:r>
      <w:r w:rsidRPr="00736BEE">
        <w:rPr>
          <w:b w:val="0"/>
          <w:bCs w:val="0"/>
          <w:sz w:val="21"/>
          <w:szCs w:val="21"/>
        </w:rPr>
        <w:tab/>
        <w:t xml:space="preserve">medewerking te verlenen aan een Audit betreffende de inhoud en de kwaliteit van de </w:t>
      </w:r>
      <w:r w:rsidR="00A15543" w:rsidRPr="00736BEE">
        <w:rPr>
          <w:b w:val="0"/>
          <w:bCs w:val="0"/>
          <w:sz w:val="21"/>
          <w:szCs w:val="21"/>
        </w:rPr>
        <w:t>informatie/</w:t>
      </w:r>
      <w:r w:rsidR="00401A09" w:rsidRPr="00736BEE">
        <w:rPr>
          <w:b w:val="0"/>
          <w:bCs w:val="0"/>
          <w:sz w:val="21"/>
          <w:szCs w:val="21"/>
        </w:rPr>
        <w:t xml:space="preserve"> Documentatie</w:t>
      </w:r>
      <w:r w:rsidRPr="00736BEE">
        <w:rPr>
          <w:b w:val="0"/>
          <w:bCs w:val="0"/>
          <w:sz w:val="21"/>
          <w:szCs w:val="21"/>
        </w:rPr>
        <w:t xml:space="preserve"> die Leverancier in het kader van </w:t>
      </w:r>
      <w:proofErr w:type="spellStart"/>
      <w:r w:rsidRPr="00736BEE">
        <w:rPr>
          <w:b w:val="0"/>
          <w:bCs w:val="0"/>
          <w:sz w:val="21"/>
          <w:szCs w:val="21"/>
        </w:rPr>
        <w:t>Retransitie</w:t>
      </w:r>
      <w:proofErr w:type="spellEnd"/>
      <w:r w:rsidRPr="00736BEE">
        <w:rPr>
          <w:b w:val="0"/>
          <w:bCs w:val="0"/>
          <w:sz w:val="21"/>
          <w:szCs w:val="21"/>
        </w:rPr>
        <w:t xml:space="preserve"> </w:t>
      </w:r>
      <w:r w:rsidR="0007415D" w:rsidRPr="00736BEE">
        <w:rPr>
          <w:b w:val="0"/>
          <w:bCs w:val="0"/>
          <w:sz w:val="21"/>
          <w:szCs w:val="21"/>
        </w:rPr>
        <w:t>oplevert</w:t>
      </w:r>
      <w:r w:rsidR="004651D0" w:rsidRPr="00736BEE">
        <w:rPr>
          <w:b w:val="0"/>
          <w:bCs w:val="0"/>
          <w:sz w:val="21"/>
          <w:szCs w:val="21"/>
        </w:rPr>
        <w:t xml:space="preserve"> </w:t>
      </w:r>
      <w:r w:rsidR="00401A09" w:rsidRPr="00736BEE">
        <w:rPr>
          <w:b w:val="0"/>
          <w:bCs w:val="0"/>
          <w:sz w:val="21"/>
          <w:szCs w:val="21"/>
        </w:rPr>
        <w:t>of heeft opgeleverd</w:t>
      </w:r>
      <w:r w:rsidRPr="00736BEE">
        <w:rPr>
          <w:b w:val="0"/>
          <w:bCs w:val="0"/>
          <w:sz w:val="21"/>
          <w:szCs w:val="21"/>
        </w:rPr>
        <w:t>.</w:t>
      </w:r>
    </w:p>
    <w:p w14:paraId="6480569B" w14:textId="3631ED5E" w:rsidR="00205D21" w:rsidRPr="00736BEE" w:rsidRDefault="00205D21" w:rsidP="00205D21">
      <w:pPr>
        <w:pStyle w:val="Artikelnummer"/>
        <w:spacing w:beforeLines="0" w:line="240" w:lineRule="auto"/>
        <w:rPr>
          <w:szCs w:val="21"/>
        </w:rPr>
      </w:pPr>
      <w:r w:rsidRPr="00736BEE">
        <w:rPr>
          <w:szCs w:val="21"/>
        </w:rPr>
        <w:t>Hosting, SaaS-/</w:t>
      </w:r>
      <w:r w:rsidR="00400EAC">
        <w:rPr>
          <w:szCs w:val="21"/>
        </w:rPr>
        <w:t>C</w:t>
      </w:r>
      <w:r w:rsidR="00400EAC" w:rsidRPr="00736BEE">
        <w:rPr>
          <w:szCs w:val="21"/>
        </w:rPr>
        <w:t>louddiensten</w:t>
      </w:r>
    </w:p>
    <w:p w14:paraId="2A876661" w14:textId="06B5B02B" w:rsidR="00205D21" w:rsidRPr="00736BEE" w:rsidRDefault="00205D21" w:rsidP="002A36FE">
      <w:pPr>
        <w:pStyle w:val="Artikeltekst"/>
      </w:pPr>
      <w:r>
        <w:t>Leverancier zal alle gegevens, zoals URL</w:t>
      </w:r>
      <w:r w:rsidR="00860A31">
        <w:t>’</w:t>
      </w:r>
      <w:r>
        <w:t>s en inloggegevens, die noodzakelijk zijn om daadwerkelijk gebruik te kunnen maken van de Prestatie</w:t>
      </w:r>
      <w:r w:rsidR="00146590">
        <w:t>, aan UMC ter beschikking stellen</w:t>
      </w:r>
      <w:r>
        <w:t xml:space="preserve">. </w:t>
      </w:r>
    </w:p>
    <w:p w14:paraId="276F6A8F" w14:textId="77777777" w:rsidR="00205D21" w:rsidRPr="00736BEE" w:rsidRDefault="00205D21" w:rsidP="002A36FE">
      <w:pPr>
        <w:pStyle w:val="Artikeltekst"/>
      </w:pPr>
      <w:r w:rsidRPr="00736BEE">
        <w:t xml:space="preserve">Leverancier is niet gerechtigd de Hosting op te schorten, behalve voor zover voortzetting redelijkerwijs niet gevergd kan worden. De enkele eenmalige niet-betaling rechtvaardigt dit niet. </w:t>
      </w:r>
    </w:p>
    <w:p w14:paraId="7857C930" w14:textId="7013574F" w:rsidR="00205D21" w:rsidRPr="00736BEE" w:rsidRDefault="00205D21" w:rsidP="002A36FE">
      <w:pPr>
        <w:pStyle w:val="Artikeltekst"/>
      </w:pPr>
      <w:r w:rsidRPr="00736BEE">
        <w:t xml:space="preserve">UMC is verantwoordelijk voor het gebruik dat zij maakt van de Hosting en voor de gegevens die zij </w:t>
      </w:r>
      <w:r w:rsidR="00613BD4" w:rsidRPr="00736BEE">
        <w:t xml:space="preserve">zelf </w:t>
      </w:r>
      <w:r w:rsidRPr="00736BEE">
        <w:t xml:space="preserve">met behulp van de Hosting opslaat, opvraagt, verspreidt en anderszins gebruikt. </w:t>
      </w:r>
    </w:p>
    <w:p w14:paraId="74AB3AA9" w14:textId="6DF55341" w:rsidR="00205D21" w:rsidRPr="00736BEE" w:rsidRDefault="00205D21" w:rsidP="002A36FE">
      <w:pPr>
        <w:pStyle w:val="Artikeltekst"/>
      </w:pPr>
      <w:r w:rsidRPr="00736BEE">
        <w:t xml:space="preserve">Vanaf het moment van Acceptatie van de ICT Prestatie zijn de specifieke afspraken omtrent het Onderhoud (ook) op de Hosting van toepassing (zoals de gegarandeerde </w:t>
      </w:r>
      <w:r w:rsidR="00A15543" w:rsidRPr="00736BEE">
        <w:t>Servicelevels</w:t>
      </w:r>
      <w:r w:rsidRPr="00736BEE">
        <w:t xml:space="preserve"> en de overeengekomen Beschikbaarheid). </w:t>
      </w:r>
    </w:p>
    <w:p w14:paraId="67F66B70" w14:textId="3570DE8A" w:rsidR="00205D21" w:rsidRPr="00736BEE" w:rsidRDefault="00205D21" w:rsidP="002A36FE">
      <w:pPr>
        <w:pStyle w:val="Artikeltekst"/>
      </w:pPr>
      <w:r>
        <w:t xml:space="preserve">Indien en voor zover in de </w:t>
      </w:r>
      <w:r w:rsidR="00F96EC0">
        <w:t>Raamovereenkomst</w:t>
      </w:r>
      <w:r w:rsidR="00A15543">
        <w:t>/</w:t>
      </w:r>
      <w:r w:rsidR="00860A31">
        <w:t xml:space="preserve"> SLA </w:t>
      </w:r>
      <w:r>
        <w:t xml:space="preserve">geen Service Levels ten aanzien van de Beschikbaarheid van de Hosting zijn afgesproken, geldt een Service Level van </w:t>
      </w:r>
      <w:r w:rsidR="332DF427">
        <w:t>&gt;=</w:t>
      </w:r>
      <w:r>
        <w:t>9</w:t>
      </w:r>
      <w:r w:rsidR="0027439A">
        <w:t>9,</w:t>
      </w:r>
      <w:r w:rsidR="442919DC">
        <w:t>5</w:t>
      </w:r>
      <w:r>
        <w:t>% Beschikbaarheid per maand op</w:t>
      </w:r>
      <w:r w:rsidR="0027439A">
        <w:t xml:space="preserve"> alle dagen van de week excl. gepland onderhoud</w:t>
      </w:r>
      <w:r>
        <w:t xml:space="preserve">. </w:t>
      </w:r>
    </w:p>
    <w:p w14:paraId="7384A63D" w14:textId="03FA86F3" w:rsidR="00205D21" w:rsidRPr="00736BEE" w:rsidRDefault="00205D21" w:rsidP="002A36FE">
      <w:pPr>
        <w:pStyle w:val="Artikeltekst"/>
      </w:pPr>
      <w:r w:rsidRPr="00736BEE">
        <w:t xml:space="preserve">Leverancier verzorgt bij Hosting de installatie van Updates en Upgrades. </w:t>
      </w:r>
    </w:p>
    <w:p w14:paraId="7647D8E0" w14:textId="79B48C35" w:rsidR="00627DEC" w:rsidRPr="00736BEE" w:rsidRDefault="00627DEC" w:rsidP="006B7812">
      <w:pPr>
        <w:pStyle w:val="Artikelnummer"/>
        <w:spacing w:beforeLines="0" w:line="240" w:lineRule="auto"/>
        <w:rPr>
          <w:szCs w:val="21"/>
        </w:rPr>
      </w:pPr>
      <w:r w:rsidRPr="00736BEE">
        <w:rPr>
          <w:szCs w:val="21"/>
        </w:rPr>
        <w:lastRenderedPageBreak/>
        <w:t>Verwerking persoonsgegevens</w:t>
      </w:r>
    </w:p>
    <w:p w14:paraId="07E327F5" w14:textId="641BF144" w:rsidR="006354CA" w:rsidRPr="00736BEE" w:rsidRDefault="006354CA" w:rsidP="002A36FE">
      <w:pPr>
        <w:pStyle w:val="Artikeltekst"/>
      </w:pPr>
      <w:r w:rsidRPr="00736BEE">
        <w:t xml:space="preserve">Bij de uitvoering van deze </w:t>
      </w:r>
      <w:r w:rsidR="00F96EC0" w:rsidRPr="00736BEE">
        <w:t>Raamovereenkomst</w:t>
      </w:r>
      <w:r w:rsidRPr="00736BEE">
        <w:t xml:space="preserve"> worden</w:t>
      </w:r>
      <w:r w:rsidR="009921A2" w:rsidRPr="00736BEE">
        <w:t xml:space="preserve"> </w:t>
      </w:r>
      <w:r w:rsidR="002D36B1" w:rsidRPr="00736BEE">
        <w:t xml:space="preserve">wel </w:t>
      </w:r>
      <w:r w:rsidRPr="00736BEE">
        <w:t xml:space="preserve">persoonsgegevens verwerkt. </w:t>
      </w:r>
      <w:r w:rsidR="002D36B1" w:rsidRPr="00736BEE">
        <w:t xml:space="preserve"> </w:t>
      </w:r>
      <w:r w:rsidR="00C4011B" w:rsidRPr="00736BEE">
        <w:t>Leverancier zal</w:t>
      </w:r>
      <w:r w:rsidRPr="00736BEE">
        <w:rPr>
          <w:spacing w:val="-2"/>
        </w:rPr>
        <w:t xml:space="preserve"> </w:t>
      </w:r>
      <w:r w:rsidR="002D36B1" w:rsidRPr="00736BEE">
        <w:t>in geval van verwerking van persoonsgegevens de separate model-verwerkers</w:t>
      </w:r>
      <w:r w:rsidR="00F96EC0" w:rsidRPr="00736BEE">
        <w:t>overeenkomst</w:t>
      </w:r>
      <w:r w:rsidR="00C4011B" w:rsidRPr="00736BEE">
        <w:t xml:space="preserve"> (</w:t>
      </w:r>
      <w:r w:rsidR="00A15543" w:rsidRPr="00736BEE">
        <w:t>BOZ-model</w:t>
      </w:r>
      <w:r w:rsidR="00C4011B" w:rsidRPr="00736BEE">
        <w:t>)</w:t>
      </w:r>
      <w:r w:rsidR="00795C1D" w:rsidRPr="00736BEE">
        <w:t xml:space="preserve"> Bijlage </w:t>
      </w:r>
      <w:sdt>
        <w:sdtPr>
          <w:tag w:val="Prijs"/>
          <w:id w:val="-1749109388"/>
          <w:placeholder>
            <w:docPart w:val="8B931DF9E74F4AF6BF4AECFDF5497C18"/>
          </w:placeholder>
          <w:temporary/>
          <w:showingPlcHdr/>
          <w15:dataBinding w:xpath="/ns0:ccMapDocument[1]/[1]" w:storeItemID="{00000000-0000-0000-0000-000000000000}"/>
        </w:sdtPr>
        <w:sdtContent>
          <w:r w:rsidR="00043B6E" w:rsidRPr="00736BEE">
            <w:rPr>
              <w:rStyle w:val="Tekstvantijdelijkeaanduiding"/>
              <w:color w:val="auto"/>
            </w:rPr>
            <w:t>[invullen]</w:t>
          </w:r>
        </w:sdtContent>
      </w:sdt>
      <w:r w:rsidR="002D36B1" w:rsidRPr="00736BEE">
        <w:t xml:space="preserve"> en bijlagen </w:t>
      </w:r>
      <w:r w:rsidR="00C4011B" w:rsidRPr="00736BEE">
        <w:t xml:space="preserve">onverwijld </w:t>
      </w:r>
      <w:r w:rsidR="002D36B1" w:rsidRPr="00736BEE">
        <w:t>invullen en ondertekenen.</w:t>
      </w:r>
    </w:p>
    <w:p w14:paraId="06A53A2A" w14:textId="0F6228B0" w:rsidR="00721125" w:rsidRPr="00736BEE" w:rsidRDefault="00721125" w:rsidP="006B7812">
      <w:pPr>
        <w:pStyle w:val="Artikelnummer"/>
        <w:spacing w:beforeLines="0" w:line="240" w:lineRule="auto"/>
        <w:rPr>
          <w:szCs w:val="21"/>
        </w:rPr>
      </w:pPr>
      <w:r w:rsidRPr="00736BEE">
        <w:rPr>
          <w:szCs w:val="21"/>
        </w:rPr>
        <w:t>Toepasselijk recht en geschillenbeslechting</w:t>
      </w:r>
    </w:p>
    <w:p w14:paraId="0BB51682" w14:textId="07E2016A" w:rsidR="00721125" w:rsidRPr="00736BEE" w:rsidRDefault="00721125" w:rsidP="002A36FE">
      <w:pPr>
        <w:pStyle w:val="Artikeltekst"/>
      </w:pPr>
      <w:r w:rsidRPr="00736BEE">
        <w:t xml:space="preserve">Deze </w:t>
      </w:r>
      <w:r w:rsidR="00F96EC0" w:rsidRPr="00736BEE">
        <w:t>Raamovereenkomst</w:t>
      </w:r>
      <w:r w:rsidRPr="00736BEE">
        <w:t xml:space="preserve"> wordt uitsluitend door Nederlands recht beheerst.</w:t>
      </w:r>
    </w:p>
    <w:p w14:paraId="32535903" w14:textId="7C1C2824" w:rsidR="00721125" w:rsidRPr="00736BEE" w:rsidRDefault="00721125" w:rsidP="002A36FE">
      <w:pPr>
        <w:pStyle w:val="Artikeltekst"/>
      </w:pPr>
      <w:r>
        <w:t>Alle geschillen tussen Partijen, – daaronder begrepen geschillen die slechts door één van de</w:t>
      </w:r>
      <w:r w:rsidR="0058060C">
        <w:t xml:space="preserve"> </w:t>
      </w:r>
      <w:r>
        <w:t>Partijen als zodanig wordt beschouwd – die samenhangen met of voortvloeien uit deze</w:t>
      </w:r>
      <w:r w:rsidR="0058060C">
        <w:t xml:space="preserve"> </w:t>
      </w:r>
      <w:r w:rsidR="00F96EC0">
        <w:t>Raamovereenkomst</w:t>
      </w:r>
      <w:r>
        <w:t>, worden in eerste instantie beslecht door de bevoegde rechter te Amsterdam.</w:t>
      </w:r>
    </w:p>
    <w:p w14:paraId="69B3A1EE" w14:textId="0E093023" w:rsidR="4B916B5C" w:rsidRDefault="4B916B5C" w:rsidP="2E0BB814">
      <w:pPr>
        <w:pStyle w:val="Artikelnummer"/>
        <w:rPr>
          <w:color w:val="4F81BD" w:themeColor="accent1"/>
        </w:rPr>
      </w:pPr>
      <w:r w:rsidRPr="2E0BB814">
        <w:rPr>
          <w:color w:val="4F81BD" w:themeColor="accent1"/>
        </w:rPr>
        <w:t>Overige bepalingen</w:t>
      </w:r>
    </w:p>
    <w:p w14:paraId="26677401" w14:textId="25C7C162" w:rsidR="4B916B5C" w:rsidRDefault="4B916B5C" w:rsidP="2E0BB814">
      <w:pPr>
        <w:pStyle w:val="Artikeltekst"/>
        <w:rPr>
          <w:color w:val="4F81BD" w:themeColor="accent1"/>
        </w:rPr>
      </w:pPr>
      <w:r w:rsidRPr="2E0BB814">
        <w:rPr>
          <w:color w:val="4F81BD" w:themeColor="accent1"/>
        </w:rPr>
        <w:t xml:space="preserve">In afwijking op artikel 17.5 </w:t>
      </w:r>
      <w:r w:rsidR="161984AE" w:rsidRPr="2E0BB814">
        <w:rPr>
          <w:color w:val="4F81BD" w:themeColor="accent1"/>
        </w:rPr>
        <w:t xml:space="preserve">onderdeel </w:t>
      </w:r>
      <w:r w:rsidRPr="2E0BB814">
        <w:rPr>
          <w:color w:val="4F81BD" w:themeColor="accent1"/>
        </w:rPr>
        <w:t>d</w:t>
      </w:r>
      <w:r w:rsidR="3BA5E829" w:rsidRPr="2E0BB814">
        <w:rPr>
          <w:color w:val="4F81BD" w:themeColor="accent1"/>
        </w:rPr>
        <w:t>)</w:t>
      </w:r>
      <w:r w:rsidRPr="2E0BB814">
        <w:rPr>
          <w:color w:val="4F81BD" w:themeColor="accent1"/>
        </w:rPr>
        <w:t xml:space="preserve"> van de AIV geldt de volgende bepalingen</w:t>
      </w:r>
      <w:r w:rsidR="12533CCF" w:rsidRPr="2E0BB814">
        <w:rPr>
          <w:color w:val="4F81BD" w:themeColor="accent1"/>
        </w:rPr>
        <w:t>: "d) de betreffende Prestatie en/of al hetgeen samenhangt met de Prestatie terugnemen tegen terugbetaling van alle voor de Prestatie en/of al hetgeen samenhangt met de Prestatie betaalde kosten, met uitzondering van een pro rata vergoeding voor de periode waarin UMC feitelijk gebruik heeft kunnen maken van de Prestatie, een en ander onverminderd de overige rechten van UMC, waaronder het recht op ontbinding van de Overeenkomst en het recht op (vervangende en/of aanvullende) schadevergoeding."</w:t>
      </w:r>
    </w:p>
    <w:p w14:paraId="5D0D7E9D" w14:textId="1311C08C" w:rsidR="076A42D3" w:rsidRDefault="076A42D3" w:rsidP="2E0BB814">
      <w:pPr>
        <w:pStyle w:val="Artikeltekst"/>
        <w:rPr>
          <w:color w:val="4F81BD" w:themeColor="accent1"/>
        </w:rPr>
      </w:pPr>
      <w:r w:rsidRPr="2E0BB814">
        <w:rPr>
          <w:color w:val="4F81BD" w:themeColor="accent1"/>
        </w:rPr>
        <w:t>In afwijking op artikel 45.6 onderdeel d) van de AIV geldt de volgende bepalingen: "d) de ICT Prestatie terugnemen tegen terugbetaling van alle voor de ICT Prestatie en de implementatie daarvan betaalde kosten, met uitzondering van een pro rata vergoeding voor de periode waarin UMC feitelijk gebruik heeft kunnen maken van de ICT Prestatie, een en ander onverminderd de overige rechten van UMC, waaronder het recht op ontbinding van de Overeenkomst en het recht op (aanvullende) schadevergoeding. Voor het overige blijven de bepalingen ongewijzigd van kracht."</w:t>
      </w:r>
    </w:p>
    <w:p w14:paraId="57C6113F" w14:textId="37530262" w:rsidR="076A42D3" w:rsidRDefault="076A42D3" w:rsidP="2E0BB814">
      <w:pPr>
        <w:pStyle w:val="Artikeltekst"/>
        <w:rPr>
          <w:color w:val="4F81BD" w:themeColor="accent1"/>
        </w:rPr>
      </w:pPr>
      <w:r w:rsidRPr="2E0BB814">
        <w:rPr>
          <w:color w:val="4F81BD" w:themeColor="accent1"/>
        </w:rPr>
        <w:t>In afwijking op artikel 20.5 van de AIV geldt de volgende bepalingen: "Leverancier zal zich alleen op Overmacht kunnen beroepen, wanneer zij daarvan zo spoedig mogelijk, onder overlegging van de nodige bewijsstukken, aan UMC bericht zendt. Echter, UMC kan, ook al heeft Leverancier niet voldaan aan het bepaalde in de vorige zin, een beroep op overmacht van Leverancier om redenen van billijkheid aanvaarden. Indien de overmacht toestand aan de zijde van Leverancier langer heeft geduurd dan twee maanden is UMC gerechtigd de Overeenkomst geheel of gedeeltelijk door middel van een aangetekend schrijven te ontbinden. "</w:t>
      </w:r>
    </w:p>
    <w:p w14:paraId="3473BAE4" w14:textId="4D1F34CD" w:rsidR="076A42D3" w:rsidRDefault="076A42D3" w:rsidP="2E0BB814">
      <w:pPr>
        <w:pStyle w:val="Artikeltekst"/>
        <w:rPr>
          <w:color w:val="4F81BD" w:themeColor="accent1"/>
        </w:rPr>
      </w:pPr>
      <w:r w:rsidRPr="2E0BB814">
        <w:rPr>
          <w:color w:val="4F81BD" w:themeColor="accent1"/>
        </w:rPr>
        <w:t>In afwijking op artikel 8.8 van de AIV geldt de volgende bepalingen: "Implementatie van Updates en Upgrades door Leverancier geschiedt in overleg met UMC. UMC is niet verplicht elke Update en Upgrade direct te laten implementeren."</w:t>
      </w:r>
    </w:p>
    <w:p w14:paraId="0FEDD9D5" w14:textId="6F5097D4" w:rsidR="52356FF3" w:rsidRDefault="52356FF3" w:rsidP="2E0BB814">
      <w:pPr>
        <w:pStyle w:val="Artikeltekst"/>
        <w:rPr>
          <w:color w:val="4F81BD" w:themeColor="accent1"/>
        </w:rPr>
      </w:pPr>
      <w:r w:rsidRPr="2E0BB814">
        <w:rPr>
          <w:color w:val="4F81BD" w:themeColor="accent1"/>
        </w:rPr>
        <w:t>In afwijking op artikel 5.7 van de AIV geldt de volgende bepalingen: "</w:t>
      </w:r>
    </w:p>
    <w:p w14:paraId="7DBCADC9" w14:textId="09EE88A7" w:rsidR="00BA5476" w:rsidRDefault="00BA5476" w:rsidP="2E0BB814">
      <w:pPr>
        <w:pStyle w:val="Artikeltekst"/>
        <w:rPr>
          <w:color w:val="4F81BD" w:themeColor="accent1"/>
        </w:rPr>
      </w:pPr>
      <w:r w:rsidRPr="00BA5476">
        <w:rPr>
          <w:color w:val="4F81BD" w:themeColor="accent1"/>
        </w:rPr>
        <w:t>Met betrekking tot artikel 16.1 en 16.2 van de AIV zijn deze artikelen wederkerig voor alle Partijen.</w:t>
      </w:r>
    </w:p>
    <w:p w14:paraId="21B47182" w14:textId="277018D6" w:rsidR="00A1097D" w:rsidRDefault="00A1097D" w:rsidP="2E0BB814">
      <w:pPr>
        <w:pStyle w:val="Artikeltekst"/>
        <w:rPr>
          <w:color w:val="4F81BD" w:themeColor="accent1"/>
        </w:rPr>
      </w:pPr>
      <w:r w:rsidRPr="00A1097D">
        <w:rPr>
          <w:color w:val="4F81BD" w:themeColor="accent1"/>
        </w:rPr>
        <w:t>Artikel 16.3 van de AIV is niet van toepassing</w:t>
      </w:r>
    </w:p>
    <w:p w14:paraId="6E6D4208" w14:textId="665FCEE1" w:rsidR="00696159" w:rsidRDefault="00696159" w:rsidP="2E0BB814">
      <w:pPr>
        <w:pStyle w:val="Artikeltekst"/>
        <w:rPr>
          <w:color w:val="4F81BD" w:themeColor="accent1"/>
        </w:rPr>
      </w:pPr>
      <w:r w:rsidRPr="00696159">
        <w:rPr>
          <w:color w:val="4F81BD" w:themeColor="accent1"/>
        </w:rPr>
        <w:lastRenderedPageBreak/>
        <w:t>In aanvulling op artikel 20.1 lid f en g wordt gesteld dat lid f en g  uitsluitend worden van toepassing zijn indien de Raamovereenkomst niet onder gelijke condities, zoals vastgesteld in de Aanbestedingsdocumenten (geschiktheidseisen, eisen, wensen en voorwaarden) gecontinueerd wordt.</w:t>
      </w:r>
    </w:p>
    <w:p w14:paraId="493B1F73" w14:textId="77777777" w:rsidR="00721125" w:rsidRPr="00736BEE" w:rsidRDefault="00721125" w:rsidP="00A34BA8"/>
    <w:p w14:paraId="70B3B283" w14:textId="77777777" w:rsidR="00B32293" w:rsidRPr="00736BEE" w:rsidRDefault="00B32293">
      <w:pPr>
        <w:autoSpaceDE/>
        <w:autoSpaceDN/>
        <w:spacing w:line="240" w:lineRule="auto"/>
        <w:rPr>
          <w:b/>
          <w:bCs/>
        </w:rPr>
      </w:pPr>
      <w:r w:rsidRPr="00736BEE">
        <w:rPr>
          <w:b/>
          <w:bCs/>
        </w:rPr>
        <w:br w:type="page"/>
      </w:r>
    </w:p>
    <w:p w14:paraId="771AB58B" w14:textId="0D7F14B9" w:rsidR="00DD176B" w:rsidRPr="00736BEE" w:rsidRDefault="0058060C" w:rsidP="00BF0818">
      <w:pPr>
        <w:keepNext/>
        <w:rPr>
          <w:b/>
          <w:bCs/>
        </w:rPr>
      </w:pPr>
      <w:r w:rsidRPr="00736BEE">
        <w:rPr>
          <w:b/>
          <w:bCs/>
        </w:rPr>
        <w:lastRenderedPageBreak/>
        <w:t>Aldus overeengekomen,</w:t>
      </w:r>
    </w:p>
    <w:p w14:paraId="01DA31B3" w14:textId="7720F02F" w:rsidR="000A5735" w:rsidRPr="00736BEE" w:rsidRDefault="000A5735" w:rsidP="00BF0818">
      <w:pPr>
        <w:keepNex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3104"/>
        <w:gridCol w:w="1586"/>
        <w:gridCol w:w="3234"/>
      </w:tblGrid>
      <w:tr w:rsidR="006E451D" w:rsidRPr="00736BEE" w14:paraId="651FCD78" w14:textId="77777777" w:rsidTr="006E451D">
        <w:tc>
          <w:tcPr>
            <w:tcW w:w="4797" w:type="dxa"/>
            <w:gridSpan w:val="2"/>
          </w:tcPr>
          <w:p w14:paraId="164249D3" w14:textId="77777777" w:rsidR="006E451D" w:rsidRPr="00736BEE" w:rsidRDefault="006E451D" w:rsidP="00BF0818">
            <w:pPr>
              <w:keepNext/>
              <w:rPr>
                <w:u w:val="single"/>
              </w:rPr>
            </w:pPr>
            <w:r w:rsidRPr="00736BEE">
              <w:rPr>
                <w:u w:val="single"/>
              </w:rPr>
              <w:t>UMC</w:t>
            </w:r>
          </w:p>
          <w:p w14:paraId="5AB8F204" w14:textId="4A50BBD2" w:rsidR="006E451D" w:rsidRPr="00736BEE" w:rsidRDefault="006E451D" w:rsidP="00BF0818">
            <w:pPr>
              <w:keepNext/>
              <w:rPr>
                <w:u w:val="single"/>
              </w:rPr>
            </w:pPr>
          </w:p>
        </w:tc>
        <w:tc>
          <w:tcPr>
            <w:tcW w:w="4820" w:type="dxa"/>
            <w:gridSpan w:val="2"/>
          </w:tcPr>
          <w:sdt>
            <w:sdtPr>
              <w:rPr>
                <w:u w:val="single"/>
              </w:rPr>
              <w:tag w:val="Leverancier"/>
              <w:id w:val="-2092687653"/>
              <w:placeholder>
                <w:docPart w:val="B33309147E8248F995313D9036EE4321"/>
              </w:placeholder>
              <w:temporary/>
              <w:showingPlcHdr/>
              <w15:dataBinding w:xpath="/ns0:ccMapDocument[1]/[1]" w:storeItemID="{00000000-0000-0000-0000-000000000000}"/>
            </w:sdtPr>
            <w:sdtContent>
              <w:p w14:paraId="439924A6" w14:textId="27F141F1" w:rsidR="006E451D" w:rsidRPr="00736BEE" w:rsidRDefault="006E451D" w:rsidP="006E451D">
                <w:pPr>
                  <w:keepNext/>
                  <w:tabs>
                    <w:tab w:val="left" w:leader="dot" w:pos="3959"/>
                  </w:tabs>
                  <w:rPr>
                    <w:u w:val="single"/>
                  </w:rPr>
                </w:pPr>
                <w:r w:rsidRPr="00736BEE">
                  <w:rPr>
                    <w:rStyle w:val="Tekstvantijdelijkeaanduiding"/>
                    <w:u w:val="single"/>
                  </w:rPr>
                  <w:t>[Leverancier]</w:t>
                </w:r>
              </w:p>
            </w:sdtContent>
          </w:sdt>
        </w:tc>
      </w:tr>
      <w:tr w:rsidR="006E451D" w:rsidRPr="00736BEE" w14:paraId="4DBE9F1A" w14:textId="77777777" w:rsidTr="006E451D">
        <w:tc>
          <w:tcPr>
            <w:tcW w:w="1693" w:type="dxa"/>
          </w:tcPr>
          <w:p w14:paraId="151E14D1" w14:textId="77777777" w:rsidR="006E451D" w:rsidRPr="00736BEE" w:rsidRDefault="006E451D" w:rsidP="006E451D">
            <w:pPr>
              <w:keepNext/>
            </w:pPr>
            <w:r w:rsidRPr="00736BEE">
              <w:t>Naam:</w:t>
            </w:r>
          </w:p>
          <w:p w14:paraId="101A5448" w14:textId="7EABD6AC" w:rsidR="006E451D" w:rsidRPr="00736BEE" w:rsidRDefault="006E451D" w:rsidP="006E451D">
            <w:pPr>
              <w:keepNext/>
            </w:pPr>
            <w:r w:rsidRPr="00736BEE">
              <w:t>Functie:</w:t>
            </w:r>
          </w:p>
        </w:tc>
        <w:tc>
          <w:tcPr>
            <w:tcW w:w="3104" w:type="dxa"/>
          </w:tcPr>
          <w:p w14:paraId="2896B491" w14:textId="77777777" w:rsidR="006E451D" w:rsidRPr="00736BEE" w:rsidRDefault="00000000" w:rsidP="006E451D">
            <w:pPr>
              <w:keepNext/>
            </w:pPr>
            <w:sdt>
              <w:sdtPr>
                <w:id w:val="-691449586"/>
                <w:placeholder>
                  <w:docPart w:val="F01CC6EA3ADB49A9AF0B7C9B4114727B"/>
                </w:placeholder>
                <w:temporary/>
                <w:showingPlcHdr/>
              </w:sdtPr>
              <w:sdtContent>
                <w:r w:rsidR="006E451D" w:rsidRPr="00736BEE">
                  <w:rPr>
                    <w:rStyle w:val="Tekstvantijdelijkeaanduiding"/>
                  </w:rPr>
                  <w:t>[Naam]</w:t>
                </w:r>
              </w:sdtContent>
            </w:sdt>
            <w:r w:rsidR="006E451D" w:rsidRPr="00736BEE">
              <w:t xml:space="preserve"> </w:t>
            </w:r>
          </w:p>
          <w:p w14:paraId="5D1FFFE8" w14:textId="109B158E" w:rsidR="006E451D" w:rsidRPr="00736BEE" w:rsidRDefault="00000000" w:rsidP="006E451D">
            <w:pPr>
              <w:keepNext/>
            </w:pPr>
            <w:sdt>
              <w:sdtPr>
                <w:id w:val="12125297"/>
                <w:placeholder>
                  <w:docPart w:val="0F376BB6BE6C4F84984DE5735D756DDF"/>
                </w:placeholder>
                <w:temporary/>
                <w:showingPlcHdr/>
              </w:sdtPr>
              <w:sdtContent>
                <w:r w:rsidR="006E451D" w:rsidRPr="00736BEE">
                  <w:rPr>
                    <w:rStyle w:val="Tekstvantijdelijkeaanduiding"/>
                  </w:rPr>
                  <w:t>[Functie]</w:t>
                </w:r>
              </w:sdtContent>
            </w:sdt>
          </w:p>
        </w:tc>
        <w:tc>
          <w:tcPr>
            <w:tcW w:w="1586" w:type="dxa"/>
          </w:tcPr>
          <w:p w14:paraId="031B240F" w14:textId="77777777" w:rsidR="006E451D" w:rsidRPr="00736BEE" w:rsidRDefault="006E451D" w:rsidP="006E451D">
            <w:pPr>
              <w:keepNext/>
            </w:pPr>
            <w:r w:rsidRPr="00736BEE">
              <w:t>Naam:</w:t>
            </w:r>
          </w:p>
          <w:p w14:paraId="2FA95880" w14:textId="434301AE" w:rsidR="006E451D" w:rsidRPr="00736BEE" w:rsidRDefault="006E451D" w:rsidP="006E451D">
            <w:pPr>
              <w:keepNext/>
            </w:pPr>
            <w:r w:rsidRPr="00736BEE">
              <w:t>Functie:</w:t>
            </w:r>
          </w:p>
        </w:tc>
        <w:tc>
          <w:tcPr>
            <w:tcW w:w="3234" w:type="dxa"/>
          </w:tcPr>
          <w:p w14:paraId="42B02125" w14:textId="77777777" w:rsidR="006E451D" w:rsidRPr="00736BEE" w:rsidRDefault="00000000" w:rsidP="006E451D">
            <w:pPr>
              <w:keepNext/>
            </w:pPr>
            <w:sdt>
              <w:sdtPr>
                <w:id w:val="-112751545"/>
                <w:placeholder>
                  <w:docPart w:val="98C17F6C338A4064A5A7C23B10F8A871"/>
                </w:placeholder>
                <w:temporary/>
                <w:showingPlcHdr/>
              </w:sdtPr>
              <w:sdtContent>
                <w:r w:rsidR="006E451D" w:rsidRPr="00736BEE">
                  <w:rPr>
                    <w:rStyle w:val="Tekstvantijdelijkeaanduiding"/>
                  </w:rPr>
                  <w:t>[Naam]</w:t>
                </w:r>
              </w:sdtContent>
            </w:sdt>
            <w:r w:rsidR="006E451D" w:rsidRPr="00736BEE">
              <w:t xml:space="preserve"> </w:t>
            </w:r>
          </w:p>
          <w:p w14:paraId="0EB4EB96" w14:textId="79F46114" w:rsidR="006E451D" w:rsidRPr="00736BEE" w:rsidRDefault="00000000" w:rsidP="006E451D">
            <w:pPr>
              <w:keepNext/>
            </w:pPr>
            <w:sdt>
              <w:sdtPr>
                <w:id w:val="-475924253"/>
                <w:placeholder>
                  <w:docPart w:val="ED9EC3B82C314511A3AED4F2D8A25FE4"/>
                </w:placeholder>
                <w:temporary/>
                <w:showingPlcHdr/>
              </w:sdtPr>
              <w:sdtContent>
                <w:r w:rsidR="006E451D" w:rsidRPr="00736BEE">
                  <w:rPr>
                    <w:rStyle w:val="Tekstvantijdelijkeaanduiding"/>
                  </w:rPr>
                  <w:t>[Functie]</w:t>
                </w:r>
              </w:sdtContent>
            </w:sdt>
          </w:p>
        </w:tc>
      </w:tr>
      <w:tr w:rsidR="006E451D" w:rsidRPr="00736BEE" w14:paraId="7F85D5F4" w14:textId="77777777" w:rsidTr="006E451D">
        <w:tc>
          <w:tcPr>
            <w:tcW w:w="1693" w:type="dxa"/>
          </w:tcPr>
          <w:p w14:paraId="59B94B25" w14:textId="14301740" w:rsidR="006E451D" w:rsidRPr="00736BEE" w:rsidRDefault="006E451D" w:rsidP="006E451D">
            <w:pPr>
              <w:keepNext/>
            </w:pPr>
            <w:r w:rsidRPr="00736BEE">
              <w:t>Handtekening:</w:t>
            </w:r>
          </w:p>
          <w:p w14:paraId="08541467" w14:textId="77777777" w:rsidR="006E451D" w:rsidRPr="00736BEE" w:rsidRDefault="006E451D" w:rsidP="006E451D">
            <w:pPr>
              <w:keepNext/>
            </w:pPr>
          </w:p>
          <w:p w14:paraId="24EA7879" w14:textId="65DDC825" w:rsidR="006E451D" w:rsidRPr="00736BEE" w:rsidRDefault="006E451D" w:rsidP="006E451D">
            <w:pPr>
              <w:keepNext/>
            </w:pPr>
          </w:p>
        </w:tc>
        <w:tc>
          <w:tcPr>
            <w:tcW w:w="3104" w:type="dxa"/>
          </w:tcPr>
          <w:p w14:paraId="521C6D22" w14:textId="1564FE6B" w:rsidR="006E451D" w:rsidRPr="00736BEE" w:rsidRDefault="006E451D" w:rsidP="006E451D">
            <w:pPr>
              <w:keepNext/>
            </w:pPr>
          </w:p>
        </w:tc>
        <w:tc>
          <w:tcPr>
            <w:tcW w:w="1586" w:type="dxa"/>
          </w:tcPr>
          <w:p w14:paraId="037B040B" w14:textId="77777777" w:rsidR="006E451D" w:rsidRPr="00736BEE" w:rsidRDefault="006E451D" w:rsidP="006E451D">
            <w:pPr>
              <w:keepNext/>
            </w:pPr>
            <w:r w:rsidRPr="00736BEE">
              <w:t>Handtekening:</w:t>
            </w:r>
          </w:p>
          <w:p w14:paraId="2156B918" w14:textId="77777777" w:rsidR="006E451D" w:rsidRPr="00736BEE" w:rsidRDefault="006E451D" w:rsidP="006E451D">
            <w:pPr>
              <w:keepNext/>
            </w:pPr>
          </w:p>
          <w:p w14:paraId="27938D84" w14:textId="77777777" w:rsidR="006E451D" w:rsidRPr="00736BEE" w:rsidRDefault="006E451D" w:rsidP="006E451D">
            <w:pPr>
              <w:keepNext/>
            </w:pPr>
          </w:p>
        </w:tc>
        <w:tc>
          <w:tcPr>
            <w:tcW w:w="3234" w:type="dxa"/>
          </w:tcPr>
          <w:p w14:paraId="62A8C476" w14:textId="77777777" w:rsidR="006E451D" w:rsidRPr="00736BEE" w:rsidRDefault="006E451D" w:rsidP="006E451D">
            <w:pPr>
              <w:keepNext/>
            </w:pPr>
          </w:p>
        </w:tc>
      </w:tr>
      <w:tr w:rsidR="006E451D" w:rsidRPr="00736BEE" w14:paraId="2CB0F83F" w14:textId="77777777" w:rsidTr="006E451D">
        <w:tc>
          <w:tcPr>
            <w:tcW w:w="1693" w:type="dxa"/>
          </w:tcPr>
          <w:p w14:paraId="129B6215" w14:textId="77777777" w:rsidR="006E451D" w:rsidRPr="00736BEE" w:rsidRDefault="006E451D" w:rsidP="006E451D">
            <w:pPr>
              <w:keepNext/>
            </w:pPr>
            <w:r w:rsidRPr="00736BEE">
              <w:t>Plaats:</w:t>
            </w:r>
          </w:p>
          <w:p w14:paraId="4C6DF1D8" w14:textId="20A5554E" w:rsidR="006E451D" w:rsidRPr="00736BEE" w:rsidRDefault="006E451D" w:rsidP="006E451D">
            <w:pPr>
              <w:keepNext/>
            </w:pPr>
            <w:r w:rsidRPr="00736BEE">
              <w:t>Datum:</w:t>
            </w:r>
          </w:p>
        </w:tc>
        <w:tc>
          <w:tcPr>
            <w:tcW w:w="3104" w:type="dxa"/>
          </w:tcPr>
          <w:p w14:paraId="30E3BD37" w14:textId="11A31952" w:rsidR="006E451D" w:rsidRPr="00736BEE" w:rsidRDefault="006E451D" w:rsidP="006E451D">
            <w:pPr>
              <w:keepNext/>
            </w:pPr>
            <w:r w:rsidRPr="00736BEE">
              <w:t>Amsterdam</w:t>
            </w:r>
          </w:p>
        </w:tc>
        <w:tc>
          <w:tcPr>
            <w:tcW w:w="1586" w:type="dxa"/>
          </w:tcPr>
          <w:p w14:paraId="17078FCF" w14:textId="77777777" w:rsidR="006E451D" w:rsidRPr="00736BEE" w:rsidRDefault="006E451D" w:rsidP="006E451D">
            <w:pPr>
              <w:keepNext/>
            </w:pPr>
            <w:r w:rsidRPr="00736BEE">
              <w:t>Plaats:</w:t>
            </w:r>
          </w:p>
          <w:p w14:paraId="2BDEC757" w14:textId="1824B39F" w:rsidR="006E451D" w:rsidRPr="00736BEE" w:rsidRDefault="006E451D" w:rsidP="006E451D">
            <w:pPr>
              <w:keepNext/>
            </w:pPr>
            <w:r w:rsidRPr="00736BEE">
              <w:t>Datum:</w:t>
            </w:r>
          </w:p>
        </w:tc>
        <w:tc>
          <w:tcPr>
            <w:tcW w:w="3234" w:type="dxa"/>
          </w:tcPr>
          <w:p w14:paraId="1C921EB6" w14:textId="7186894B" w:rsidR="006E451D" w:rsidRPr="00736BEE" w:rsidRDefault="00000000" w:rsidP="006E451D">
            <w:pPr>
              <w:keepNext/>
            </w:pPr>
            <w:sdt>
              <w:sdtPr>
                <w:tag w:val="Prijs"/>
                <w:id w:val="1971087745"/>
                <w:placeholder>
                  <w:docPart w:val="E3210E5FF1864BE987A0860CD70F04FB"/>
                </w:placeholder>
                <w:temporary/>
                <w:showingPlcHdr/>
                <w15:dataBinding w:xpath="/ns0:ccMapDocument[1]/[1]" w:storeItemID="{00000000-0000-0000-0000-000000000000}"/>
              </w:sdtPr>
              <w:sdtContent>
                <w:r w:rsidR="006E451D" w:rsidRPr="00736BEE">
                  <w:rPr>
                    <w:rStyle w:val="Tekstvantijdelijkeaanduiding"/>
                    <w:color w:val="auto"/>
                  </w:rPr>
                  <w:t>[invullen]</w:t>
                </w:r>
              </w:sdtContent>
            </w:sdt>
          </w:p>
        </w:tc>
      </w:tr>
      <w:tr w:rsidR="006E451D" w:rsidRPr="00736BEE" w14:paraId="687BE32E" w14:textId="77777777" w:rsidTr="006E451D">
        <w:tc>
          <w:tcPr>
            <w:tcW w:w="1693" w:type="dxa"/>
          </w:tcPr>
          <w:p w14:paraId="7E3BFBE1" w14:textId="77777777" w:rsidR="006E451D" w:rsidRPr="00736BEE" w:rsidRDefault="006E451D" w:rsidP="006E451D">
            <w:pPr>
              <w:keepNext/>
            </w:pPr>
          </w:p>
        </w:tc>
        <w:tc>
          <w:tcPr>
            <w:tcW w:w="3104" w:type="dxa"/>
          </w:tcPr>
          <w:p w14:paraId="5E3AD64E" w14:textId="77777777" w:rsidR="006E451D" w:rsidRPr="00736BEE" w:rsidRDefault="006E451D" w:rsidP="006E451D">
            <w:pPr>
              <w:keepNext/>
            </w:pPr>
          </w:p>
        </w:tc>
        <w:tc>
          <w:tcPr>
            <w:tcW w:w="1586" w:type="dxa"/>
          </w:tcPr>
          <w:p w14:paraId="123C5A03" w14:textId="77777777" w:rsidR="006E451D" w:rsidRPr="00736BEE" w:rsidRDefault="006E451D" w:rsidP="006E451D">
            <w:pPr>
              <w:keepNext/>
            </w:pPr>
          </w:p>
        </w:tc>
        <w:tc>
          <w:tcPr>
            <w:tcW w:w="3234" w:type="dxa"/>
          </w:tcPr>
          <w:p w14:paraId="3055D93E" w14:textId="77777777" w:rsidR="006E451D" w:rsidRPr="00736BEE" w:rsidRDefault="006E451D" w:rsidP="006E451D">
            <w:pPr>
              <w:keepNext/>
            </w:pPr>
          </w:p>
        </w:tc>
      </w:tr>
      <w:tr w:rsidR="006E451D" w:rsidRPr="00736BEE" w14:paraId="758129AF" w14:textId="77777777" w:rsidTr="006E451D">
        <w:tc>
          <w:tcPr>
            <w:tcW w:w="1693" w:type="dxa"/>
          </w:tcPr>
          <w:p w14:paraId="17C35E1F" w14:textId="77777777" w:rsidR="006E451D" w:rsidRPr="00736BEE" w:rsidRDefault="006E451D" w:rsidP="006E451D">
            <w:pPr>
              <w:keepNext/>
            </w:pPr>
            <w:r w:rsidRPr="00736BEE">
              <w:t>Naam:</w:t>
            </w:r>
          </w:p>
          <w:p w14:paraId="73C75CBC" w14:textId="3CFE8E79" w:rsidR="006E451D" w:rsidRPr="00736BEE" w:rsidRDefault="006E451D" w:rsidP="006E451D">
            <w:pPr>
              <w:keepNext/>
            </w:pPr>
            <w:r w:rsidRPr="00736BEE">
              <w:t>Functie:</w:t>
            </w:r>
          </w:p>
        </w:tc>
        <w:tc>
          <w:tcPr>
            <w:tcW w:w="3104" w:type="dxa"/>
          </w:tcPr>
          <w:p w14:paraId="0CAC8F2D" w14:textId="77777777" w:rsidR="006E451D" w:rsidRPr="00736BEE" w:rsidRDefault="00000000" w:rsidP="006E451D">
            <w:pPr>
              <w:keepNext/>
            </w:pPr>
            <w:sdt>
              <w:sdtPr>
                <w:id w:val="-1840836902"/>
                <w:placeholder>
                  <w:docPart w:val="10B0CC6E8D92480ABC285EFF6CDC1BA7"/>
                </w:placeholder>
                <w:temporary/>
                <w:showingPlcHdr/>
              </w:sdtPr>
              <w:sdtContent>
                <w:r w:rsidR="006E451D" w:rsidRPr="00736BEE">
                  <w:rPr>
                    <w:rStyle w:val="Tekstvantijdelijkeaanduiding"/>
                  </w:rPr>
                  <w:t>[Naam]</w:t>
                </w:r>
              </w:sdtContent>
            </w:sdt>
            <w:r w:rsidR="006E451D" w:rsidRPr="00736BEE">
              <w:t xml:space="preserve"> </w:t>
            </w:r>
          </w:p>
          <w:p w14:paraId="423D9042" w14:textId="52FD754F" w:rsidR="006E451D" w:rsidRPr="00736BEE" w:rsidRDefault="00000000" w:rsidP="006E451D">
            <w:pPr>
              <w:keepNext/>
            </w:pPr>
            <w:sdt>
              <w:sdtPr>
                <w:id w:val="408048509"/>
                <w:placeholder>
                  <w:docPart w:val="6F4C0B19A0C946908A144FDA9D2A1756"/>
                </w:placeholder>
                <w:temporary/>
                <w:showingPlcHdr/>
              </w:sdtPr>
              <w:sdtContent>
                <w:r w:rsidR="006E451D" w:rsidRPr="00736BEE">
                  <w:rPr>
                    <w:rStyle w:val="Tekstvantijdelijkeaanduiding"/>
                  </w:rPr>
                  <w:t>[Functie]</w:t>
                </w:r>
              </w:sdtContent>
            </w:sdt>
          </w:p>
        </w:tc>
        <w:tc>
          <w:tcPr>
            <w:tcW w:w="1586" w:type="dxa"/>
          </w:tcPr>
          <w:p w14:paraId="77547C14" w14:textId="77777777" w:rsidR="006E451D" w:rsidRPr="00736BEE" w:rsidRDefault="006E451D" w:rsidP="006E451D">
            <w:pPr>
              <w:keepNext/>
            </w:pPr>
            <w:r w:rsidRPr="00736BEE">
              <w:t>Naam:</w:t>
            </w:r>
          </w:p>
          <w:p w14:paraId="4ED40679" w14:textId="7F290924" w:rsidR="006E451D" w:rsidRPr="00736BEE" w:rsidRDefault="006E451D" w:rsidP="006E451D">
            <w:pPr>
              <w:keepNext/>
            </w:pPr>
            <w:r w:rsidRPr="00736BEE">
              <w:t>Functie:</w:t>
            </w:r>
          </w:p>
        </w:tc>
        <w:tc>
          <w:tcPr>
            <w:tcW w:w="3234" w:type="dxa"/>
          </w:tcPr>
          <w:p w14:paraId="6450B046" w14:textId="77777777" w:rsidR="006E451D" w:rsidRPr="00736BEE" w:rsidRDefault="00000000" w:rsidP="006E451D">
            <w:pPr>
              <w:keepNext/>
            </w:pPr>
            <w:sdt>
              <w:sdtPr>
                <w:id w:val="681325972"/>
                <w:placeholder>
                  <w:docPart w:val="A49BF4C90D4E49A6A5D18DF3AC645E4D"/>
                </w:placeholder>
                <w:temporary/>
                <w:showingPlcHdr/>
              </w:sdtPr>
              <w:sdtContent>
                <w:r w:rsidR="006E451D" w:rsidRPr="00736BEE">
                  <w:rPr>
                    <w:rStyle w:val="Tekstvantijdelijkeaanduiding"/>
                  </w:rPr>
                  <w:t>[Naam]</w:t>
                </w:r>
              </w:sdtContent>
            </w:sdt>
            <w:r w:rsidR="006E451D" w:rsidRPr="00736BEE">
              <w:t xml:space="preserve"> </w:t>
            </w:r>
          </w:p>
          <w:p w14:paraId="37092946" w14:textId="06875390" w:rsidR="006E451D" w:rsidRPr="00736BEE" w:rsidRDefault="00000000" w:rsidP="006E451D">
            <w:pPr>
              <w:keepNext/>
            </w:pPr>
            <w:sdt>
              <w:sdtPr>
                <w:id w:val="-967128239"/>
                <w:placeholder>
                  <w:docPart w:val="D8C69DCD27DF4A8CAA1806BF5E3D6C85"/>
                </w:placeholder>
                <w:temporary/>
                <w:showingPlcHdr/>
              </w:sdtPr>
              <w:sdtContent>
                <w:r w:rsidR="006E451D" w:rsidRPr="00736BEE">
                  <w:rPr>
                    <w:rStyle w:val="Tekstvantijdelijkeaanduiding"/>
                  </w:rPr>
                  <w:t>[Functie]</w:t>
                </w:r>
              </w:sdtContent>
            </w:sdt>
          </w:p>
        </w:tc>
      </w:tr>
      <w:tr w:rsidR="006E451D" w:rsidRPr="00736BEE" w14:paraId="3315B26E" w14:textId="77777777" w:rsidTr="006E451D">
        <w:tc>
          <w:tcPr>
            <w:tcW w:w="1693" w:type="dxa"/>
          </w:tcPr>
          <w:p w14:paraId="60592503" w14:textId="77777777" w:rsidR="006E451D" w:rsidRPr="00736BEE" w:rsidRDefault="006E451D" w:rsidP="006E451D">
            <w:pPr>
              <w:keepNext/>
            </w:pPr>
            <w:r w:rsidRPr="00736BEE">
              <w:t>Handtekening:</w:t>
            </w:r>
          </w:p>
          <w:p w14:paraId="56EDCEEE" w14:textId="77777777" w:rsidR="006E451D" w:rsidRPr="00736BEE" w:rsidRDefault="006E451D" w:rsidP="006E451D">
            <w:pPr>
              <w:keepNext/>
            </w:pPr>
          </w:p>
          <w:p w14:paraId="7F261ADE" w14:textId="77777777" w:rsidR="006E451D" w:rsidRPr="00736BEE" w:rsidRDefault="006E451D" w:rsidP="006E451D">
            <w:pPr>
              <w:keepNext/>
            </w:pPr>
          </w:p>
        </w:tc>
        <w:tc>
          <w:tcPr>
            <w:tcW w:w="3104" w:type="dxa"/>
          </w:tcPr>
          <w:p w14:paraId="73E1C469" w14:textId="77777777" w:rsidR="006E451D" w:rsidRPr="00736BEE" w:rsidRDefault="006E451D" w:rsidP="006E451D">
            <w:pPr>
              <w:keepNext/>
            </w:pPr>
          </w:p>
        </w:tc>
        <w:tc>
          <w:tcPr>
            <w:tcW w:w="1586" w:type="dxa"/>
          </w:tcPr>
          <w:p w14:paraId="7C287126" w14:textId="77777777" w:rsidR="006E451D" w:rsidRPr="00736BEE" w:rsidRDefault="006E451D" w:rsidP="006E451D">
            <w:pPr>
              <w:keepNext/>
            </w:pPr>
            <w:r w:rsidRPr="00736BEE">
              <w:t>Handtekening:</w:t>
            </w:r>
          </w:p>
          <w:p w14:paraId="3689C633" w14:textId="77777777" w:rsidR="006E451D" w:rsidRPr="00736BEE" w:rsidRDefault="006E451D" w:rsidP="006E451D">
            <w:pPr>
              <w:keepNext/>
            </w:pPr>
          </w:p>
          <w:p w14:paraId="3738E376" w14:textId="77777777" w:rsidR="006E451D" w:rsidRPr="00736BEE" w:rsidRDefault="006E451D" w:rsidP="006E451D">
            <w:pPr>
              <w:keepNext/>
            </w:pPr>
          </w:p>
        </w:tc>
        <w:tc>
          <w:tcPr>
            <w:tcW w:w="3234" w:type="dxa"/>
          </w:tcPr>
          <w:p w14:paraId="1C7AEE53" w14:textId="77777777" w:rsidR="006E451D" w:rsidRPr="00736BEE" w:rsidRDefault="006E451D" w:rsidP="006E451D">
            <w:pPr>
              <w:keepNext/>
            </w:pPr>
          </w:p>
        </w:tc>
      </w:tr>
      <w:tr w:rsidR="006E451D" w:rsidRPr="00736BEE" w14:paraId="5BFA8640" w14:textId="77777777" w:rsidTr="006E451D">
        <w:tc>
          <w:tcPr>
            <w:tcW w:w="1693" w:type="dxa"/>
          </w:tcPr>
          <w:p w14:paraId="5E85750E" w14:textId="77777777" w:rsidR="006E451D" w:rsidRPr="00736BEE" w:rsidRDefault="006E451D" w:rsidP="006E451D">
            <w:pPr>
              <w:keepNext/>
            </w:pPr>
            <w:r w:rsidRPr="00736BEE">
              <w:t>Plaats:</w:t>
            </w:r>
          </w:p>
          <w:p w14:paraId="772914CF" w14:textId="40E894D2" w:rsidR="006E451D" w:rsidRPr="00736BEE" w:rsidRDefault="006E451D" w:rsidP="006E451D">
            <w:pPr>
              <w:keepNext/>
            </w:pPr>
            <w:r w:rsidRPr="00736BEE">
              <w:t>Datum:</w:t>
            </w:r>
          </w:p>
        </w:tc>
        <w:tc>
          <w:tcPr>
            <w:tcW w:w="3104" w:type="dxa"/>
          </w:tcPr>
          <w:p w14:paraId="7E103B50" w14:textId="35A203FF" w:rsidR="006E451D" w:rsidRPr="00736BEE" w:rsidRDefault="006E451D" w:rsidP="006E451D">
            <w:pPr>
              <w:keepNext/>
            </w:pPr>
            <w:r w:rsidRPr="00736BEE">
              <w:t>Amsterdam</w:t>
            </w:r>
          </w:p>
        </w:tc>
        <w:tc>
          <w:tcPr>
            <w:tcW w:w="1586" w:type="dxa"/>
          </w:tcPr>
          <w:p w14:paraId="238020F6" w14:textId="77777777" w:rsidR="006E451D" w:rsidRPr="00736BEE" w:rsidRDefault="006E451D" w:rsidP="006E451D">
            <w:pPr>
              <w:keepNext/>
            </w:pPr>
            <w:r w:rsidRPr="00736BEE">
              <w:t>Plaats:</w:t>
            </w:r>
          </w:p>
          <w:p w14:paraId="4FC05E7A" w14:textId="057D303F" w:rsidR="006E451D" w:rsidRPr="00736BEE" w:rsidRDefault="006E451D" w:rsidP="006E451D">
            <w:pPr>
              <w:keepNext/>
            </w:pPr>
            <w:r w:rsidRPr="00736BEE">
              <w:t>Datum:</w:t>
            </w:r>
          </w:p>
        </w:tc>
        <w:tc>
          <w:tcPr>
            <w:tcW w:w="3234" w:type="dxa"/>
          </w:tcPr>
          <w:p w14:paraId="21F5563F" w14:textId="6BDBDAEC" w:rsidR="006E451D" w:rsidRPr="00736BEE" w:rsidRDefault="00000000" w:rsidP="006E451D">
            <w:pPr>
              <w:keepNext/>
            </w:pPr>
            <w:sdt>
              <w:sdtPr>
                <w:tag w:val="Prijs"/>
                <w:id w:val="-1794976879"/>
                <w:placeholder>
                  <w:docPart w:val="8F2EB2B9F3D74A3EAB6F931753F73103"/>
                </w:placeholder>
                <w:temporary/>
                <w:showingPlcHdr/>
                <w15:dataBinding w:xpath="/ns0:ccMapDocument[1]/[1]" w:storeItemID="{00000000-0000-0000-0000-000000000000}"/>
              </w:sdtPr>
              <w:sdtContent>
                <w:r w:rsidR="006E451D" w:rsidRPr="00736BEE">
                  <w:rPr>
                    <w:rStyle w:val="Tekstvantijdelijkeaanduiding"/>
                    <w:color w:val="auto"/>
                  </w:rPr>
                  <w:t>[invullen]</w:t>
                </w:r>
              </w:sdtContent>
            </w:sdt>
          </w:p>
        </w:tc>
      </w:tr>
    </w:tbl>
    <w:p w14:paraId="45AB3F8C" w14:textId="47E9F4C1" w:rsidR="006E451D" w:rsidRPr="00736BEE" w:rsidRDefault="006E451D" w:rsidP="00BF0818">
      <w:pPr>
        <w:keepNext/>
      </w:pPr>
    </w:p>
    <w:p w14:paraId="755F726B" w14:textId="77777777" w:rsidR="006E451D" w:rsidRPr="00736BEE" w:rsidRDefault="006E451D" w:rsidP="00BF0818">
      <w:pPr>
        <w:keepNext/>
      </w:pPr>
    </w:p>
    <w:p w14:paraId="32454C7D" w14:textId="433B3338" w:rsidR="00E03086" w:rsidRPr="00736BEE" w:rsidRDefault="00E03086" w:rsidP="004B2C3C"/>
    <w:p w14:paraId="5128BBE4" w14:textId="77777777" w:rsidR="00E03086" w:rsidRPr="00736BEE" w:rsidRDefault="00E03086" w:rsidP="004B2C3C"/>
    <w:p w14:paraId="31AA8E2F" w14:textId="1FC5CF90" w:rsidR="008C4627" w:rsidRPr="00736BEE" w:rsidRDefault="008C4627" w:rsidP="004B2C3C"/>
    <w:p w14:paraId="02B87B51" w14:textId="7DDF7236" w:rsidR="008C4627" w:rsidRPr="00736BEE" w:rsidRDefault="008C4627" w:rsidP="00BF0818">
      <w:pPr>
        <w:keepNext/>
        <w:rPr>
          <w:b/>
          <w:bCs/>
        </w:rPr>
      </w:pPr>
      <w:r w:rsidRPr="00736BEE">
        <w:rPr>
          <w:b/>
          <w:bCs/>
        </w:rPr>
        <w:lastRenderedPageBreak/>
        <w:t>Bijlagen:</w:t>
      </w:r>
    </w:p>
    <w:p w14:paraId="12C71CF1" w14:textId="77777777" w:rsidR="00B53BCC" w:rsidRPr="00736BEE" w:rsidRDefault="00B53BCC" w:rsidP="008C4627">
      <w:pPr>
        <w:keepNext/>
        <w:rPr>
          <w:highlight w:val="yellow"/>
        </w:rPr>
      </w:pPr>
    </w:p>
    <w:p w14:paraId="48B99E8E" w14:textId="3BF53C88" w:rsidR="00216FA7" w:rsidRPr="00736BEE" w:rsidRDefault="00216FA7" w:rsidP="00216FA7">
      <w:pPr>
        <w:pStyle w:val="Lijstalinea"/>
        <w:keepNext/>
        <w:numPr>
          <w:ilvl w:val="0"/>
          <w:numId w:val="16"/>
        </w:numPr>
        <w:tabs>
          <w:tab w:val="left" w:pos="1134"/>
        </w:tabs>
        <w:rPr>
          <w:rFonts w:ascii="Trebuchet MS" w:hAnsi="Trebuchet MS"/>
          <w:sz w:val="20"/>
          <w:szCs w:val="20"/>
        </w:rPr>
      </w:pPr>
      <w:proofErr w:type="spellStart"/>
      <w:r w:rsidRPr="00736BEE">
        <w:rPr>
          <w:rFonts w:ascii="Trebuchet MS" w:hAnsi="Trebuchet MS"/>
          <w:sz w:val="20"/>
          <w:szCs w:val="20"/>
          <w:highlight w:val="darkGray"/>
        </w:rPr>
        <w:t>Verwerkers</w:t>
      </w:r>
      <w:r w:rsidR="00F96EC0" w:rsidRPr="00736BEE">
        <w:rPr>
          <w:rFonts w:ascii="Trebuchet MS" w:hAnsi="Trebuchet MS"/>
          <w:sz w:val="20"/>
          <w:szCs w:val="20"/>
          <w:highlight w:val="darkGray"/>
        </w:rPr>
        <w:t>Raamovereenkomst</w:t>
      </w:r>
      <w:proofErr w:type="spellEnd"/>
      <w:r w:rsidRPr="00736BEE">
        <w:rPr>
          <w:rFonts w:ascii="Trebuchet MS" w:hAnsi="Trebuchet MS"/>
          <w:sz w:val="20"/>
          <w:szCs w:val="20"/>
        </w:rPr>
        <w:t xml:space="preserve"> </w:t>
      </w:r>
      <w:sdt>
        <w:sdtPr>
          <w:rPr>
            <w:rFonts w:ascii="Trebuchet MS" w:hAnsi="Trebuchet MS"/>
            <w:sz w:val="20"/>
            <w:szCs w:val="20"/>
            <w:highlight w:val="darkGray"/>
          </w:rPr>
          <w:id w:val="-222304792"/>
          <w:placeholder>
            <w:docPart w:val="48CC935C519F427EA9F1268447306F42"/>
          </w:placeholder>
          <w:temporary/>
          <w:showingPlcHdr/>
        </w:sdtPr>
        <w:sdtContent>
          <w:r w:rsidRPr="00736BEE">
            <w:rPr>
              <w:rFonts w:ascii="Trebuchet MS" w:hAnsi="Trebuchet MS"/>
              <w:sz w:val="20"/>
              <w:szCs w:val="20"/>
              <w:highlight w:val="green"/>
            </w:rPr>
            <w:t xml:space="preserve">&lt;OF&gt; </w:t>
          </w:r>
        </w:sdtContent>
      </w:sdt>
      <w:r w:rsidR="00F94CA7" w:rsidRPr="00736BEE">
        <w:rPr>
          <w:rFonts w:ascii="Trebuchet MS" w:hAnsi="Trebuchet MS"/>
          <w:sz w:val="20"/>
          <w:szCs w:val="20"/>
        </w:rPr>
        <w:t xml:space="preserve"> </w:t>
      </w:r>
      <w:r w:rsidR="00F94CA7" w:rsidRPr="00736BEE">
        <w:rPr>
          <w:rFonts w:ascii="Trebuchet MS" w:hAnsi="Trebuchet MS"/>
          <w:sz w:val="20"/>
          <w:szCs w:val="20"/>
          <w:highlight w:val="darkGray"/>
        </w:rPr>
        <w:t>SCC</w:t>
      </w:r>
      <w:r w:rsidRPr="00736BEE">
        <w:rPr>
          <w:rFonts w:ascii="Trebuchet MS" w:hAnsi="Trebuchet MS"/>
          <w:sz w:val="20"/>
          <w:szCs w:val="20"/>
        </w:rPr>
        <w:t>.</w:t>
      </w:r>
    </w:p>
    <w:p w14:paraId="14049BBC" w14:textId="6DA00C9D" w:rsidR="00216FA7" w:rsidRPr="00736BEE" w:rsidRDefault="00216FA7" w:rsidP="00216FA7">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Verwerkers</w:t>
      </w:r>
      <w:r w:rsidR="00F96EC0" w:rsidRPr="00736BEE">
        <w:rPr>
          <w:rFonts w:ascii="Trebuchet MS" w:hAnsi="Trebuchet MS"/>
          <w:sz w:val="20"/>
          <w:szCs w:val="20"/>
        </w:rPr>
        <w:t>overeenkomst</w:t>
      </w:r>
    </w:p>
    <w:p w14:paraId="4D3B72D3" w14:textId="60DF3F76" w:rsidR="00216FA7" w:rsidRPr="00736BEE" w:rsidRDefault="00216FA7" w:rsidP="00E43BD8">
      <w:pPr>
        <w:pStyle w:val="Lijstalinea"/>
        <w:keepNext/>
        <w:numPr>
          <w:ilvl w:val="1"/>
          <w:numId w:val="16"/>
        </w:numPr>
        <w:tabs>
          <w:tab w:val="left" w:pos="1134"/>
        </w:tabs>
        <w:rPr>
          <w:rFonts w:ascii="Trebuchet MS" w:hAnsi="Trebuchet MS"/>
          <w:sz w:val="20"/>
          <w:szCs w:val="20"/>
        </w:rPr>
      </w:pPr>
      <w:proofErr w:type="spellStart"/>
      <w:r w:rsidRPr="00736BEE">
        <w:rPr>
          <w:rFonts w:ascii="Trebuchet MS" w:hAnsi="Trebuchet MS"/>
          <w:sz w:val="20"/>
          <w:szCs w:val="20"/>
        </w:rPr>
        <w:t>Self</w:t>
      </w:r>
      <w:proofErr w:type="spellEnd"/>
      <w:r w:rsidRPr="00736BEE">
        <w:rPr>
          <w:rFonts w:ascii="Trebuchet MS" w:hAnsi="Trebuchet MS"/>
          <w:sz w:val="20"/>
          <w:szCs w:val="20"/>
        </w:rPr>
        <w:t xml:space="preserve"> </w:t>
      </w:r>
      <w:proofErr w:type="spellStart"/>
      <w:r w:rsidRPr="00736BEE">
        <w:rPr>
          <w:rFonts w:ascii="Trebuchet MS" w:hAnsi="Trebuchet MS"/>
          <w:sz w:val="20"/>
          <w:szCs w:val="20"/>
        </w:rPr>
        <w:t>Assement</w:t>
      </w:r>
      <w:proofErr w:type="spellEnd"/>
      <w:r w:rsidRPr="00736BEE">
        <w:rPr>
          <w:rFonts w:ascii="Trebuchet MS" w:hAnsi="Trebuchet MS"/>
          <w:sz w:val="20"/>
          <w:szCs w:val="20"/>
        </w:rPr>
        <w:t xml:space="preserve"> Informatiebeveiliging</w:t>
      </w:r>
    </w:p>
    <w:p w14:paraId="584F9468" w14:textId="6C5B1ED4" w:rsidR="008C4627" w:rsidRPr="00736BEE" w:rsidRDefault="008C4627" w:rsidP="00760E3C">
      <w:pPr>
        <w:pStyle w:val="Lijstalinea"/>
        <w:keepNext/>
        <w:numPr>
          <w:ilvl w:val="0"/>
          <w:numId w:val="16"/>
        </w:numPr>
        <w:tabs>
          <w:tab w:val="left" w:pos="1134"/>
        </w:tabs>
        <w:rPr>
          <w:rFonts w:ascii="Trebuchet MS" w:hAnsi="Trebuchet MS"/>
          <w:sz w:val="20"/>
          <w:szCs w:val="20"/>
        </w:rPr>
      </w:pPr>
      <w:r w:rsidRPr="00736BEE">
        <w:rPr>
          <w:rFonts w:ascii="Trebuchet MS" w:hAnsi="Trebuchet MS"/>
          <w:sz w:val="20"/>
          <w:szCs w:val="20"/>
        </w:rPr>
        <w:t>Nota(‘s) van Inlichtingen (NvI(‘s))</w:t>
      </w:r>
    </w:p>
    <w:p w14:paraId="7FFD4261" w14:textId="63D55B66" w:rsidR="008C4627" w:rsidRPr="00736BEE" w:rsidRDefault="008C4627" w:rsidP="008504EB">
      <w:pPr>
        <w:pStyle w:val="Lijstalinea"/>
        <w:keepNext/>
        <w:numPr>
          <w:ilvl w:val="0"/>
          <w:numId w:val="16"/>
        </w:numPr>
        <w:tabs>
          <w:tab w:val="left" w:pos="816"/>
          <w:tab w:val="left" w:pos="1134"/>
        </w:tabs>
        <w:rPr>
          <w:rFonts w:ascii="Trebuchet MS" w:hAnsi="Trebuchet MS"/>
          <w:sz w:val="20"/>
          <w:szCs w:val="20"/>
        </w:rPr>
      </w:pPr>
      <w:r w:rsidRPr="00736BEE">
        <w:rPr>
          <w:rFonts w:ascii="Trebuchet MS" w:hAnsi="Trebuchet MS"/>
          <w:sz w:val="20"/>
          <w:szCs w:val="20"/>
        </w:rPr>
        <w:t>Begrippenlijst</w:t>
      </w:r>
    </w:p>
    <w:p w14:paraId="12E4CA84" w14:textId="0B20562A" w:rsidR="00EB76A5" w:rsidRPr="00736BEE" w:rsidRDefault="004B2C3C" w:rsidP="00760E3C">
      <w:pPr>
        <w:pStyle w:val="Lijstalinea"/>
        <w:keepNext/>
        <w:numPr>
          <w:ilvl w:val="0"/>
          <w:numId w:val="16"/>
        </w:numPr>
        <w:tabs>
          <w:tab w:val="left" w:pos="1134"/>
        </w:tabs>
        <w:rPr>
          <w:rFonts w:ascii="Trebuchet MS" w:hAnsi="Trebuchet MS"/>
          <w:sz w:val="20"/>
          <w:szCs w:val="20"/>
        </w:rPr>
      </w:pPr>
      <w:r w:rsidRPr="00736BEE">
        <w:rPr>
          <w:rFonts w:ascii="Trebuchet MS" w:hAnsi="Trebuchet MS"/>
          <w:sz w:val="20"/>
          <w:szCs w:val="20"/>
        </w:rPr>
        <w:t>Aanbestedingsdocumenten (Inclusief PvEW)</w:t>
      </w:r>
      <w:r w:rsidR="008C4627" w:rsidRPr="00736BEE">
        <w:rPr>
          <w:rFonts w:ascii="Trebuchet MS" w:hAnsi="Trebuchet MS"/>
          <w:sz w:val="20"/>
          <w:szCs w:val="20"/>
        </w:rPr>
        <w:t xml:space="preserve"> </w:t>
      </w:r>
    </w:p>
    <w:p w14:paraId="0D94B8BB" w14:textId="0E644B31" w:rsidR="00EB76A5" w:rsidRPr="00736BEE" w:rsidRDefault="00EB76A5" w:rsidP="00EB76A5">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Offerte </w:t>
      </w:r>
      <w:r w:rsidR="00A15543" w:rsidRPr="00736BEE">
        <w:rPr>
          <w:rFonts w:ascii="Trebuchet MS" w:hAnsi="Trebuchet MS"/>
          <w:sz w:val="20"/>
          <w:szCs w:val="20"/>
        </w:rPr>
        <w:t>aanvraag/</w:t>
      </w:r>
      <w:r w:rsidRPr="00736BEE">
        <w:rPr>
          <w:rFonts w:ascii="Trebuchet MS" w:hAnsi="Trebuchet MS"/>
          <w:sz w:val="20"/>
          <w:szCs w:val="20"/>
        </w:rPr>
        <w:t xml:space="preserve"> aanbestedingsdocumenten</w:t>
      </w:r>
    </w:p>
    <w:p w14:paraId="513E7989" w14:textId="2CC8DD37" w:rsidR="00EB76A5" w:rsidRPr="00736BEE" w:rsidRDefault="00EB76A5"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Programma van Eisen</w:t>
      </w:r>
      <w:r w:rsidR="008A0F88" w:rsidRPr="00736BEE">
        <w:rPr>
          <w:rFonts w:ascii="Trebuchet MS" w:hAnsi="Trebuchet MS"/>
          <w:sz w:val="20"/>
          <w:szCs w:val="20"/>
        </w:rPr>
        <w:t xml:space="preserve"> ICT (Technisch)</w:t>
      </w:r>
    </w:p>
    <w:p w14:paraId="05F89578" w14:textId="77E1AE2C" w:rsidR="008A0F88" w:rsidRPr="00736BEE" w:rsidRDefault="008A0F88"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Programma van Eisen Functioneel</w:t>
      </w:r>
    </w:p>
    <w:p w14:paraId="0E6691BB" w14:textId="77777777" w:rsidR="008A0F88" w:rsidRPr="00736BEE" w:rsidRDefault="008A0F88" w:rsidP="008A0F8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Overzicht koppelingen </w:t>
      </w:r>
    </w:p>
    <w:p w14:paraId="06ECFDC2" w14:textId="18F58AFA" w:rsidR="00E43BD8" w:rsidRPr="00736BEE" w:rsidRDefault="00E43BD8" w:rsidP="008A0F8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Overzicht rapportages en overzichten</w:t>
      </w:r>
    </w:p>
    <w:p w14:paraId="1FBD06AA" w14:textId="03FF8FF1" w:rsidR="0011078A" w:rsidRPr="00736BEE" w:rsidRDefault="008A0F88"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Programma van W</w:t>
      </w:r>
      <w:r w:rsidR="0011078A" w:rsidRPr="00736BEE">
        <w:rPr>
          <w:rFonts w:ascii="Trebuchet MS" w:hAnsi="Trebuchet MS"/>
          <w:sz w:val="20"/>
          <w:szCs w:val="20"/>
        </w:rPr>
        <w:t>ensen</w:t>
      </w:r>
    </w:p>
    <w:p w14:paraId="02E4AA90" w14:textId="7AE2330A" w:rsidR="000C7484" w:rsidRPr="00736BEE" w:rsidRDefault="000C7484"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Prijzenblad </w:t>
      </w:r>
    </w:p>
    <w:p w14:paraId="6475BC53" w14:textId="55ED66E6" w:rsidR="000C7484" w:rsidRPr="00736BEE" w:rsidRDefault="00B74AD9"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Concept</w:t>
      </w:r>
      <w:r w:rsidR="000C7484" w:rsidRPr="00736BEE">
        <w:rPr>
          <w:rFonts w:ascii="Trebuchet MS" w:hAnsi="Trebuchet MS"/>
          <w:sz w:val="20"/>
          <w:szCs w:val="20"/>
        </w:rPr>
        <w:t xml:space="preserve"> </w:t>
      </w:r>
      <w:proofErr w:type="spellStart"/>
      <w:r w:rsidR="000C7484" w:rsidRPr="00736BEE">
        <w:rPr>
          <w:rFonts w:ascii="Trebuchet MS" w:hAnsi="Trebuchet MS"/>
          <w:sz w:val="20"/>
          <w:szCs w:val="20"/>
        </w:rPr>
        <w:t>Exitplan</w:t>
      </w:r>
      <w:proofErr w:type="spellEnd"/>
    </w:p>
    <w:p w14:paraId="5D55FB4C" w14:textId="1ACE4976" w:rsidR="008A0F88" w:rsidRPr="00736BEE" w:rsidRDefault="00B74AD9" w:rsidP="008A0F8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Concept</w:t>
      </w:r>
      <w:r w:rsidR="008A0F88" w:rsidRPr="00736BEE">
        <w:rPr>
          <w:rFonts w:ascii="Trebuchet MS" w:hAnsi="Trebuchet MS"/>
          <w:sz w:val="20"/>
          <w:szCs w:val="20"/>
        </w:rPr>
        <w:t xml:space="preserve"> SLA</w:t>
      </w:r>
    </w:p>
    <w:p w14:paraId="7DB1D99D" w14:textId="0E925A54" w:rsidR="008C4627" w:rsidRPr="00736BEE" w:rsidRDefault="000C7484" w:rsidP="008504EB">
      <w:pPr>
        <w:pStyle w:val="Lijstalinea"/>
        <w:keepNext/>
        <w:numPr>
          <w:ilvl w:val="0"/>
          <w:numId w:val="16"/>
        </w:numPr>
        <w:tabs>
          <w:tab w:val="left" w:pos="1134"/>
        </w:tabs>
        <w:rPr>
          <w:rFonts w:ascii="Trebuchet MS" w:hAnsi="Trebuchet MS"/>
          <w:sz w:val="20"/>
          <w:szCs w:val="20"/>
        </w:rPr>
      </w:pPr>
      <w:r w:rsidRPr="00736BEE">
        <w:rPr>
          <w:rFonts w:ascii="Trebuchet MS" w:hAnsi="Trebuchet MS"/>
          <w:sz w:val="20"/>
          <w:szCs w:val="20"/>
        </w:rPr>
        <w:t>Algemene voorwaarden</w:t>
      </w:r>
    </w:p>
    <w:p w14:paraId="510426CA" w14:textId="17979F41" w:rsidR="000C7484" w:rsidRPr="00736BEE" w:rsidRDefault="000C7484"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Algemene inkoopvoorwaarden </w:t>
      </w:r>
      <w:r w:rsidR="00B74AD9" w:rsidRPr="00736BEE">
        <w:rPr>
          <w:rFonts w:ascii="Trebuchet MS" w:hAnsi="Trebuchet MS"/>
          <w:sz w:val="20"/>
          <w:szCs w:val="20"/>
        </w:rPr>
        <w:t>UMC-versie</w:t>
      </w:r>
      <w:r w:rsidRPr="00736BEE">
        <w:rPr>
          <w:rFonts w:ascii="Trebuchet MS" w:hAnsi="Trebuchet MS"/>
          <w:sz w:val="20"/>
          <w:szCs w:val="20"/>
        </w:rPr>
        <w:t xml:space="preserve"> </w:t>
      </w:r>
      <w:r w:rsidR="002E0EE8" w:rsidRPr="00736BEE">
        <w:rPr>
          <w:rFonts w:ascii="Trebuchet MS" w:hAnsi="Trebuchet MS"/>
          <w:sz w:val="20"/>
          <w:szCs w:val="20"/>
        </w:rPr>
        <w:t>januari 2024</w:t>
      </w:r>
      <w:r w:rsidRPr="00736BEE">
        <w:rPr>
          <w:rFonts w:ascii="Trebuchet MS" w:hAnsi="Trebuchet MS"/>
          <w:sz w:val="20"/>
          <w:szCs w:val="20"/>
        </w:rPr>
        <w:t xml:space="preserve">(AIV) </w:t>
      </w:r>
    </w:p>
    <w:p w14:paraId="16FD204D" w14:textId="505F3794" w:rsidR="000C7484" w:rsidRPr="00736BEE" w:rsidRDefault="000C7484"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 xml:space="preserve">Aanvullingen op de versie </w:t>
      </w:r>
      <w:r w:rsidR="002E0EE8" w:rsidRPr="00736BEE">
        <w:rPr>
          <w:rFonts w:ascii="Trebuchet MS" w:hAnsi="Trebuchet MS"/>
          <w:sz w:val="20"/>
          <w:szCs w:val="20"/>
        </w:rPr>
        <w:t>januari 2024</w:t>
      </w:r>
      <w:r w:rsidRPr="00736BEE">
        <w:rPr>
          <w:rFonts w:ascii="Trebuchet MS" w:hAnsi="Trebuchet MS"/>
          <w:sz w:val="20"/>
          <w:szCs w:val="20"/>
        </w:rPr>
        <w:t xml:space="preserve"> AIV</w:t>
      </w:r>
    </w:p>
    <w:p w14:paraId="0C42A67C" w14:textId="76E4EB3C" w:rsidR="008C4627" w:rsidRPr="00736BEE" w:rsidRDefault="00640D36" w:rsidP="000C7484">
      <w:pPr>
        <w:pStyle w:val="Lijstalinea"/>
        <w:keepNext/>
        <w:numPr>
          <w:ilvl w:val="0"/>
          <w:numId w:val="16"/>
        </w:numPr>
        <w:tabs>
          <w:tab w:val="left" w:pos="1134"/>
        </w:tabs>
        <w:rPr>
          <w:rFonts w:ascii="Trebuchet MS" w:hAnsi="Trebuchet MS"/>
          <w:sz w:val="20"/>
          <w:szCs w:val="20"/>
        </w:rPr>
      </w:pPr>
      <w:r w:rsidRPr="677C7802">
        <w:rPr>
          <w:rFonts w:ascii="Trebuchet MS" w:hAnsi="Trebuchet MS"/>
          <w:sz w:val="20"/>
          <w:szCs w:val="20"/>
        </w:rPr>
        <w:t xml:space="preserve">De inschrijving van Leverancier </w:t>
      </w:r>
    </w:p>
    <w:p w14:paraId="59202037" w14:textId="22B66A9D" w:rsidR="000C7484" w:rsidRPr="00736BEE" w:rsidRDefault="00000000" w:rsidP="007D67A8">
      <w:pPr>
        <w:pStyle w:val="Lijstalinea"/>
        <w:keepNext/>
        <w:numPr>
          <w:ilvl w:val="1"/>
          <w:numId w:val="16"/>
        </w:numPr>
        <w:tabs>
          <w:tab w:val="left" w:pos="1134"/>
        </w:tabs>
        <w:rPr>
          <w:rFonts w:ascii="Trebuchet MS" w:hAnsi="Trebuchet MS"/>
          <w:sz w:val="20"/>
          <w:szCs w:val="20"/>
        </w:rPr>
      </w:pPr>
      <w:sdt>
        <w:sdtPr>
          <w:rPr>
            <w:rFonts w:ascii="Trebuchet MS" w:hAnsi="Trebuchet MS"/>
            <w:sz w:val="20"/>
            <w:szCs w:val="20"/>
          </w:rPr>
          <w:id w:val="-54479887"/>
          <w:placeholder>
            <w:docPart w:val="EA6814D53BDE43BC813A6E36BD6FF4D0"/>
          </w:placeholder>
          <w:temporary/>
          <w:showingPlcHdr/>
        </w:sdtPr>
        <w:sdtContent>
          <w:r w:rsidR="000C7484" w:rsidRPr="00736BEE">
            <w:rPr>
              <w:rFonts w:ascii="Trebuchet MS" w:hAnsi="Trebuchet MS"/>
              <w:sz w:val="20"/>
              <w:szCs w:val="20"/>
              <w:highlight w:val="green"/>
            </w:rPr>
            <w:t>&lt;OPTIONEEL&gt;</w:t>
          </w:r>
          <w:r w:rsidR="000C7484" w:rsidRPr="00736BEE">
            <w:rPr>
              <w:rFonts w:ascii="Trebuchet MS" w:hAnsi="Trebuchet MS"/>
              <w:sz w:val="20"/>
              <w:szCs w:val="20"/>
            </w:rPr>
            <w:t xml:space="preserve"> </w:t>
          </w:r>
        </w:sdtContent>
      </w:sdt>
      <w:r w:rsidR="000C7484" w:rsidRPr="00736BEE">
        <w:rPr>
          <w:rFonts w:ascii="Trebuchet MS" w:hAnsi="Trebuchet MS"/>
          <w:sz w:val="20"/>
          <w:szCs w:val="20"/>
        </w:rPr>
        <w:t>Verificatievragen en antwoorden</w:t>
      </w:r>
    </w:p>
    <w:p w14:paraId="4B24C308" w14:textId="2BFDB876" w:rsidR="000C7484" w:rsidRPr="00736BEE" w:rsidRDefault="000C7484"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Antwoorden op programma van wensen</w:t>
      </w:r>
    </w:p>
    <w:p w14:paraId="763314D1" w14:textId="342717BE" w:rsidR="000C7484" w:rsidRPr="00736BEE" w:rsidRDefault="000C7484"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Prijzenblad ingevuld</w:t>
      </w:r>
    </w:p>
    <w:p w14:paraId="19A5270B" w14:textId="77777777" w:rsidR="0011078A" w:rsidRPr="00736BEE" w:rsidRDefault="0011078A" w:rsidP="0011078A">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In-out lijst</w:t>
      </w:r>
    </w:p>
    <w:p w14:paraId="6BF5E78F" w14:textId="442E116A" w:rsidR="000C7484" w:rsidRPr="00736BEE" w:rsidRDefault="000C7484"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Service</w:t>
      </w:r>
      <w:r w:rsidR="00E563A4" w:rsidRPr="00736BEE">
        <w:rPr>
          <w:rFonts w:ascii="Trebuchet MS" w:hAnsi="Trebuchet MS"/>
          <w:sz w:val="20"/>
          <w:szCs w:val="20"/>
        </w:rPr>
        <w:t xml:space="preserve"> </w:t>
      </w:r>
      <w:r w:rsidRPr="00736BEE">
        <w:rPr>
          <w:rFonts w:ascii="Trebuchet MS" w:hAnsi="Trebuchet MS"/>
          <w:sz w:val="20"/>
          <w:szCs w:val="20"/>
        </w:rPr>
        <w:t>level agreement (SLA)</w:t>
      </w:r>
    </w:p>
    <w:p w14:paraId="1CA2D503" w14:textId="03524463" w:rsidR="000C7484" w:rsidRPr="00736BEE" w:rsidRDefault="00E43BD8" w:rsidP="007D67A8">
      <w:pPr>
        <w:pStyle w:val="Lijstalinea"/>
        <w:keepNext/>
        <w:tabs>
          <w:tab w:val="left" w:pos="1134"/>
        </w:tabs>
        <w:ind w:left="1080" w:firstLine="0"/>
        <w:rPr>
          <w:sz w:val="20"/>
          <w:szCs w:val="20"/>
        </w:rPr>
      </w:pPr>
      <w:r w:rsidRPr="00736BEE">
        <w:rPr>
          <w:sz w:val="20"/>
          <w:szCs w:val="20"/>
        </w:rPr>
        <w:br/>
      </w:r>
      <w:r w:rsidR="000C7484" w:rsidRPr="00736BEE">
        <w:rPr>
          <w:sz w:val="20"/>
          <w:szCs w:val="20"/>
        </w:rPr>
        <w:t xml:space="preserve">Onderstaande bijlagen worden in de concretiseringsfase (na gunning en voor implementatie) afgestemd en als addendum bij deze </w:t>
      </w:r>
      <w:r w:rsidR="00F96EC0" w:rsidRPr="00736BEE">
        <w:rPr>
          <w:sz w:val="20"/>
          <w:szCs w:val="20"/>
        </w:rPr>
        <w:t>Raamovereenkomst</w:t>
      </w:r>
      <w:r w:rsidR="000C7484" w:rsidRPr="00736BEE">
        <w:rPr>
          <w:sz w:val="20"/>
          <w:szCs w:val="20"/>
        </w:rPr>
        <w:t xml:space="preserve"> toegevoegd:</w:t>
      </w:r>
      <w:r w:rsidRPr="00736BEE">
        <w:rPr>
          <w:sz w:val="20"/>
          <w:szCs w:val="20"/>
        </w:rPr>
        <w:br/>
      </w:r>
    </w:p>
    <w:p w14:paraId="0A317021" w14:textId="011AEC92" w:rsidR="000C7484" w:rsidRPr="00736BEE" w:rsidRDefault="000C7484"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Implementatieplan (</w:t>
      </w:r>
      <w:r w:rsidR="00393815" w:rsidRPr="00736BEE">
        <w:rPr>
          <w:rFonts w:ascii="Trebuchet MS" w:hAnsi="Trebuchet MS"/>
          <w:sz w:val="20"/>
          <w:szCs w:val="20"/>
        </w:rPr>
        <w:t xml:space="preserve">definitief plan </w:t>
      </w:r>
      <w:r w:rsidRPr="00736BEE">
        <w:rPr>
          <w:rFonts w:ascii="Trebuchet MS" w:hAnsi="Trebuchet MS"/>
          <w:sz w:val="20"/>
          <w:szCs w:val="20"/>
        </w:rPr>
        <w:t>in detail uitgewerkt)</w:t>
      </w:r>
    </w:p>
    <w:p w14:paraId="25A74C40" w14:textId="60605186" w:rsidR="000C7484" w:rsidRPr="00736BEE" w:rsidRDefault="000C7484" w:rsidP="007D67A8">
      <w:pPr>
        <w:pStyle w:val="Lijstalinea"/>
        <w:keepNext/>
        <w:numPr>
          <w:ilvl w:val="1"/>
          <w:numId w:val="16"/>
        </w:numPr>
        <w:tabs>
          <w:tab w:val="left" w:pos="1134"/>
        </w:tabs>
        <w:rPr>
          <w:rFonts w:ascii="Trebuchet MS" w:hAnsi="Trebuchet MS"/>
          <w:sz w:val="20"/>
          <w:szCs w:val="20"/>
        </w:rPr>
      </w:pPr>
      <w:r w:rsidRPr="00736BEE">
        <w:rPr>
          <w:rFonts w:ascii="Trebuchet MS" w:hAnsi="Trebuchet MS"/>
          <w:sz w:val="20"/>
          <w:szCs w:val="20"/>
        </w:rPr>
        <w:t>(</w:t>
      </w:r>
      <w:r w:rsidR="00B74AD9" w:rsidRPr="00736BEE">
        <w:rPr>
          <w:rFonts w:ascii="Trebuchet MS" w:hAnsi="Trebuchet MS"/>
          <w:sz w:val="20"/>
          <w:szCs w:val="20"/>
        </w:rPr>
        <w:t>Aanvullend</w:t>
      </w:r>
      <w:r w:rsidRPr="00736BEE">
        <w:rPr>
          <w:rFonts w:ascii="Trebuchet MS" w:hAnsi="Trebuchet MS"/>
          <w:sz w:val="20"/>
          <w:szCs w:val="20"/>
        </w:rPr>
        <w:t>) Acceptatieprotocol</w:t>
      </w:r>
    </w:p>
    <w:p w14:paraId="4024065F" w14:textId="75610586" w:rsidR="000C7484" w:rsidRPr="00736BEE" w:rsidRDefault="000C7484" w:rsidP="007D67A8">
      <w:pPr>
        <w:pStyle w:val="Lijstalinea"/>
        <w:keepNext/>
        <w:numPr>
          <w:ilvl w:val="1"/>
          <w:numId w:val="16"/>
        </w:numPr>
        <w:tabs>
          <w:tab w:val="left" w:pos="1134"/>
        </w:tabs>
        <w:rPr>
          <w:sz w:val="20"/>
          <w:szCs w:val="20"/>
        </w:rPr>
      </w:pPr>
      <w:proofErr w:type="spellStart"/>
      <w:r w:rsidRPr="00736BEE">
        <w:rPr>
          <w:rFonts w:ascii="Trebuchet MS" w:hAnsi="Trebuchet MS"/>
          <w:sz w:val="20"/>
          <w:szCs w:val="20"/>
        </w:rPr>
        <w:t>Exitplan</w:t>
      </w:r>
      <w:proofErr w:type="spellEnd"/>
    </w:p>
    <w:p w14:paraId="6D366F10" w14:textId="77777777" w:rsidR="000C7484" w:rsidRPr="00736BEE" w:rsidRDefault="000C7484" w:rsidP="000C7484">
      <w:pPr>
        <w:keepNext/>
        <w:tabs>
          <w:tab w:val="left" w:pos="1134"/>
        </w:tabs>
        <w:rPr>
          <w:sz w:val="20"/>
          <w:szCs w:val="20"/>
        </w:rPr>
      </w:pPr>
    </w:p>
    <w:p w14:paraId="35B93C61" w14:textId="505B89DA" w:rsidR="00172F89" w:rsidRPr="00736BEE" w:rsidRDefault="00172F89" w:rsidP="007D67A8">
      <w:pPr>
        <w:pStyle w:val="Lijstnummering"/>
        <w:numPr>
          <w:ilvl w:val="0"/>
          <w:numId w:val="0"/>
        </w:numPr>
        <w:ind w:left="1066" w:hanging="357"/>
        <w:rPr>
          <w:sz w:val="20"/>
          <w:szCs w:val="20"/>
        </w:rPr>
      </w:pPr>
    </w:p>
    <w:p w14:paraId="7F833570" w14:textId="10DE6424" w:rsidR="008874F0" w:rsidRPr="00736BEE" w:rsidRDefault="008874F0" w:rsidP="008504EB">
      <w:pPr>
        <w:keepNext/>
        <w:tabs>
          <w:tab w:val="left" w:pos="1134"/>
        </w:tabs>
        <w:rPr>
          <w:sz w:val="20"/>
          <w:szCs w:val="20"/>
        </w:rPr>
      </w:pPr>
    </w:p>
    <w:p w14:paraId="753CAF41" w14:textId="7381D96D" w:rsidR="006C360B" w:rsidRPr="00736BEE" w:rsidRDefault="006C360B">
      <w:pPr>
        <w:autoSpaceDE/>
        <w:autoSpaceDN/>
        <w:spacing w:line="240" w:lineRule="auto"/>
        <w:rPr>
          <w:sz w:val="32"/>
          <w:szCs w:val="32"/>
        </w:rPr>
      </w:pPr>
      <w:r w:rsidRPr="00736BEE">
        <w:rPr>
          <w:sz w:val="32"/>
          <w:szCs w:val="32"/>
        </w:rPr>
        <w:br w:type="page"/>
      </w:r>
    </w:p>
    <w:p w14:paraId="48580D01" w14:textId="2BDB6F8E" w:rsidR="006C360B" w:rsidRPr="00736BEE" w:rsidRDefault="006C360B" w:rsidP="006B40A7">
      <w:pPr>
        <w:rPr>
          <w:sz w:val="32"/>
          <w:szCs w:val="32"/>
        </w:rPr>
      </w:pPr>
      <w:r w:rsidRPr="00736BEE">
        <w:rPr>
          <w:sz w:val="32"/>
          <w:szCs w:val="32"/>
        </w:rPr>
        <w:lastRenderedPageBreak/>
        <w:t xml:space="preserve">Bijlage </w:t>
      </w:r>
      <w:r w:rsidR="00CC68A5" w:rsidRPr="00736BEE">
        <w:rPr>
          <w:sz w:val="32"/>
          <w:szCs w:val="32"/>
        </w:rPr>
        <w:t>G</w:t>
      </w:r>
      <w:r w:rsidR="00483078" w:rsidRPr="00736BEE">
        <w:rPr>
          <w:sz w:val="32"/>
          <w:szCs w:val="32"/>
        </w:rPr>
        <w:t>.</w:t>
      </w:r>
      <w:r w:rsidRPr="00736BEE">
        <w:rPr>
          <w:sz w:val="32"/>
          <w:szCs w:val="32"/>
        </w:rPr>
        <w:t xml:space="preserve"> Acceptatieprotocol</w:t>
      </w:r>
    </w:p>
    <w:p w14:paraId="1ABC861B" w14:textId="4F3E42D2" w:rsidR="006C360B" w:rsidRPr="00BA5B85" w:rsidRDefault="006C360B" w:rsidP="006C360B">
      <w:pPr>
        <w:pStyle w:val="lijst123"/>
        <w:numPr>
          <w:ilvl w:val="0"/>
          <w:numId w:val="0"/>
        </w:numPr>
        <w:ind w:left="720" w:hanging="720"/>
        <w:rPr>
          <w:sz w:val="20"/>
          <w:szCs w:val="20"/>
        </w:rPr>
      </w:pPr>
      <w:r w:rsidRPr="00BA5B85">
        <w:rPr>
          <w:sz w:val="20"/>
          <w:szCs w:val="20"/>
        </w:rPr>
        <w:t xml:space="preserve">Onderstaande uitgebreide acceptatieprocedure </w:t>
      </w:r>
      <w:r w:rsidRPr="00BA5B85">
        <w:rPr>
          <w:sz w:val="20"/>
          <w:szCs w:val="20"/>
          <w:u w:val="single"/>
        </w:rPr>
        <w:t>Programmatuur</w:t>
      </w:r>
      <w:r w:rsidRPr="00BA5B85">
        <w:rPr>
          <w:sz w:val="20"/>
          <w:szCs w:val="20"/>
        </w:rPr>
        <w:t>:</w:t>
      </w:r>
    </w:p>
    <w:tbl>
      <w:tblPr>
        <w:tblStyle w:val="Tabelraster"/>
        <w:tblW w:w="10065" w:type="dxa"/>
        <w:tblInd w:w="-8" w:type="dxa"/>
        <w:tblLook w:val="04A0" w:firstRow="1" w:lastRow="0" w:firstColumn="1" w:lastColumn="0" w:noHBand="0" w:noVBand="1"/>
      </w:tblPr>
      <w:tblGrid>
        <w:gridCol w:w="690"/>
        <w:gridCol w:w="9375"/>
      </w:tblGrid>
      <w:tr w:rsidR="006C360B" w:rsidRPr="00BA5B85" w14:paraId="3FFF6C5B" w14:textId="77777777" w:rsidTr="00D2157D">
        <w:tc>
          <w:tcPr>
            <w:tcW w:w="690" w:type="dxa"/>
            <w:shd w:val="clear" w:color="auto" w:fill="DBE5F1" w:themeFill="accent1" w:themeFillTint="33"/>
          </w:tcPr>
          <w:p w14:paraId="4D717D9E" w14:textId="77777777" w:rsidR="006C360B" w:rsidRPr="00BA5B85" w:rsidRDefault="006C360B" w:rsidP="00C356BA">
            <w:pPr>
              <w:pStyle w:val="lijst123"/>
              <w:numPr>
                <w:ilvl w:val="0"/>
                <w:numId w:val="0"/>
              </w:numPr>
              <w:rPr>
                <w:b/>
                <w:sz w:val="20"/>
                <w:szCs w:val="20"/>
              </w:rPr>
            </w:pPr>
            <w:r w:rsidRPr="00BA5B85">
              <w:rPr>
                <w:b/>
                <w:sz w:val="20"/>
                <w:szCs w:val="20"/>
              </w:rPr>
              <w:t>Stap</w:t>
            </w:r>
          </w:p>
        </w:tc>
        <w:tc>
          <w:tcPr>
            <w:tcW w:w="9375" w:type="dxa"/>
            <w:shd w:val="clear" w:color="auto" w:fill="DBE5F1" w:themeFill="accent1" w:themeFillTint="33"/>
          </w:tcPr>
          <w:p w14:paraId="15ECFF00" w14:textId="77777777" w:rsidR="006C360B" w:rsidRPr="00BA5B85" w:rsidRDefault="006C360B" w:rsidP="00C356BA">
            <w:pPr>
              <w:pStyle w:val="lijst123"/>
              <w:numPr>
                <w:ilvl w:val="0"/>
                <w:numId w:val="0"/>
              </w:numPr>
              <w:rPr>
                <w:b/>
                <w:sz w:val="20"/>
                <w:szCs w:val="20"/>
              </w:rPr>
            </w:pPr>
            <w:r w:rsidRPr="00BA5B85">
              <w:rPr>
                <w:b/>
                <w:sz w:val="20"/>
                <w:szCs w:val="20"/>
              </w:rPr>
              <w:t>Omschrijving</w:t>
            </w:r>
          </w:p>
        </w:tc>
      </w:tr>
      <w:tr w:rsidR="006C360B" w:rsidRPr="00BA5B85" w14:paraId="5352B731" w14:textId="77777777" w:rsidTr="00D2157D">
        <w:tc>
          <w:tcPr>
            <w:tcW w:w="690" w:type="dxa"/>
          </w:tcPr>
          <w:p w14:paraId="44ECB23B" w14:textId="77777777" w:rsidR="006C360B" w:rsidRPr="00BA5B85" w:rsidRDefault="006C360B" w:rsidP="00C356BA">
            <w:pPr>
              <w:pStyle w:val="lijst123"/>
              <w:numPr>
                <w:ilvl w:val="0"/>
                <w:numId w:val="0"/>
              </w:numPr>
              <w:rPr>
                <w:sz w:val="20"/>
                <w:szCs w:val="20"/>
              </w:rPr>
            </w:pPr>
            <w:r w:rsidRPr="00BA5B85">
              <w:rPr>
                <w:sz w:val="20"/>
                <w:szCs w:val="20"/>
              </w:rPr>
              <w:t>1</w:t>
            </w:r>
          </w:p>
        </w:tc>
        <w:tc>
          <w:tcPr>
            <w:tcW w:w="9375" w:type="dxa"/>
          </w:tcPr>
          <w:p w14:paraId="477E4CBD" w14:textId="4BD31C8E" w:rsidR="006C360B" w:rsidRPr="00BA5B85" w:rsidRDefault="006C360B" w:rsidP="00C356BA">
            <w:pPr>
              <w:pStyle w:val="lijst123"/>
              <w:numPr>
                <w:ilvl w:val="0"/>
                <w:numId w:val="0"/>
              </w:numPr>
              <w:rPr>
                <w:sz w:val="20"/>
                <w:szCs w:val="20"/>
              </w:rPr>
            </w:pPr>
            <w:r w:rsidRPr="00BA5B85">
              <w:rPr>
                <w:sz w:val="20"/>
                <w:szCs w:val="20"/>
              </w:rPr>
              <w:t xml:space="preserve">Leverancier stelt UMC op de hoogte van een aankomende Oplevering. Leverancier verstrekt het testrapport van de interne </w:t>
            </w:r>
            <w:r w:rsidR="00B5433A" w:rsidRPr="00BA5B85">
              <w:rPr>
                <w:sz w:val="20"/>
                <w:szCs w:val="20"/>
              </w:rPr>
              <w:t>bedrijfstest/</w:t>
            </w:r>
            <w:r w:rsidRPr="00BA5B85">
              <w:rPr>
                <w:sz w:val="20"/>
                <w:szCs w:val="20"/>
              </w:rPr>
              <w:t xml:space="preserve"> FAT (</w:t>
            </w:r>
            <w:proofErr w:type="spellStart"/>
            <w:r w:rsidRPr="00BA5B85">
              <w:rPr>
                <w:sz w:val="20"/>
                <w:szCs w:val="20"/>
              </w:rPr>
              <w:t>Factory</w:t>
            </w:r>
            <w:proofErr w:type="spellEnd"/>
            <w:r w:rsidRPr="00BA5B85">
              <w:rPr>
                <w:sz w:val="20"/>
                <w:szCs w:val="20"/>
              </w:rPr>
              <w:t xml:space="preserve"> </w:t>
            </w:r>
            <w:proofErr w:type="spellStart"/>
            <w:r w:rsidRPr="00BA5B85">
              <w:rPr>
                <w:sz w:val="20"/>
                <w:szCs w:val="20"/>
              </w:rPr>
              <w:t>Acceptance</w:t>
            </w:r>
            <w:proofErr w:type="spellEnd"/>
            <w:r w:rsidRPr="00BA5B85">
              <w:rPr>
                <w:sz w:val="20"/>
                <w:szCs w:val="20"/>
              </w:rPr>
              <w:t xml:space="preserve"> Test) van Leverancier aan UMC. De Oplevering en Acceptatie geschiedt op de door Partijen vooraf vastgestelde wijze zoals opgenomen in het Plan van Aanpak.</w:t>
            </w:r>
          </w:p>
        </w:tc>
      </w:tr>
      <w:tr w:rsidR="006C360B" w:rsidRPr="00BA5B85" w14:paraId="6B12C742" w14:textId="77777777" w:rsidTr="00D2157D">
        <w:tc>
          <w:tcPr>
            <w:tcW w:w="690" w:type="dxa"/>
          </w:tcPr>
          <w:p w14:paraId="274AA60C" w14:textId="77777777" w:rsidR="006C360B" w:rsidRPr="00BA5B85" w:rsidRDefault="006C360B" w:rsidP="00C356BA">
            <w:pPr>
              <w:pStyle w:val="lijst123"/>
              <w:numPr>
                <w:ilvl w:val="0"/>
                <w:numId w:val="0"/>
              </w:numPr>
              <w:rPr>
                <w:sz w:val="20"/>
                <w:szCs w:val="20"/>
              </w:rPr>
            </w:pPr>
            <w:r w:rsidRPr="00BA5B85">
              <w:rPr>
                <w:sz w:val="20"/>
                <w:szCs w:val="20"/>
              </w:rPr>
              <w:t>2</w:t>
            </w:r>
          </w:p>
        </w:tc>
        <w:tc>
          <w:tcPr>
            <w:tcW w:w="9375" w:type="dxa"/>
          </w:tcPr>
          <w:p w14:paraId="75D0ECA1" w14:textId="0E263F7D" w:rsidR="006C360B" w:rsidRPr="00BA5B85" w:rsidRDefault="006C360B" w:rsidP="00C356BA">
            <w:pPr>
              <w:pStyle w:val="lijst123"/>
              <w:numPr>
                <w:ilvl w:val="0"/>
                <w:numId w:val="0"/>
              </w:numPr>
              <w:rPr>
                <w:sz w:val="20"/>
                <w:szCs w:val="20"/>
              </w:rPr>
            </w:pPr>
            <w:r w:rsidRPr="00BA5B85">
              <w:rPr>
                <w:sz w:val="20"/>
                <w:szCs w:val="20"/>
              </w:rPr>
              <w:t>Op een door UMC nader te bepalen datum dient Leverancier binnen tien (10) Werkdagen een volledig operationele en functionele omgeving met de aangeboden Programmatuur, inclusief Systeemprogrammatuur, volledig geconfigureerd, op te leveren aan UMC (de Acceptatie omgeving). Deze omgeving wordt gebouwd onder toezicht van UMC. De Leverancier verleent kosteloos zijn medewerking hieraan.</w:t>
            </w:r>
          </w:p>
        </w:tc>
      </w:tr>
      <w:tr w:rsidR="006C360B" w:rsidRPr="00BA5B85" w14:paraId="1AE082D4" w14:textId="77777777" w:rsidTr="00D2157D">
        <w:tc>
          <w:tcPr>
            <w:tcW w:w="690" w:type="dxa"/>
          </w:tcPr>
          <w:p w14:paraId="4A732909" w14:textId="77777777" w:rsidR="006C360B" w:rsidRPr="00BA5B85" w:rsidRDefault="006C360B" w:rsidP="00C356BA">
            <w:pPr>
              <w:pStyle w:val="lijst123"/>
              <w:numPr>
                <w:ilvl w:val="0"/>
                <w:numId w:val="0"/>
              </w:numPr>
              <w:rPr>
                <w:sz w:val="20"/>
                <w:szCs w:val="20"/>
              </w:rPr>
            </w:pPr>
            <w:r w:rsidRPr="00BA5B85">
              <w:rPr>
                <w:sz w:val="20"/>
                <w:szCs w:val="20"/>
              </w:rPr>
              <w:t>3</w:t>
            </w:r>
          </w:p>
        </w:tc>
        <w:tc>
          <w:tcPr>
            <w:tcW w:w="9375" w:type="dxa"/>
          </w:tcPr>
          <w:p w14:paraId="3EFA1410" w14:textId="50E733FC" w:rsidR="006C360B" w:rsidRPr="00BA5B85" w:rsidRDefault="00B5433A" w:rsidP="00C356BA">
            <w:pPr>
              <w:pStyle w:val="lijst123"/>
              <w:numPr>
                <w:ilvl w:val="0"/>
                <w:numId w:val="0"/>
              </w:numPr>
              <w:rPr>
                <w:sz w:val="20"/>
                <w:szCs w:val="20"/>
              </w:rPr>
            </w:pPr>
            <w:r w:rsidRPr="00BA5B85">
              <w:rPr>
                <w:sz w:val="20"/>
                <w:szCs w:val="20"/>
              </w:rPr>
              <w:t>Uitvoeren</w:t>
            </w:r>
            <w:r w:rsidR="006C360B" w:rsidRPr="00BA5B85">
              <w:rPr>
                <w:sz w:val="20"/>
                <w:szCs w:val="20"/>
              </w:rPr>
              <w:t xml:space="preserve"> testen door betreffende afdeling van UMC op geschiktheid Prestatie door middel van toetsing van de acceptatiecriteria conform het PvEW</w:t>
            </w:r>
          </w:p>
        </w:tc>
      </w:tr>
      <w:tr w:rsidR="006C360B" w:rsidRPr="00BA5B85" w14:paraId="75C7D3A1" w14:textId="77777777" w:rsidTr="00D2157D">
        <w:tc>
          <w:tcPr>
            <w:tcW w:w="690" w:type="dxa"/>
          </w:tcPr>
          <w:p w14:paraId="3207D0C3" w14:textId="77777777" w:rsidR="006C360B" w:rsidRPr="00BA5B85" w:rsidRDefault="006C360B" w:rsidP="00C356BA">
            <w:pPr>
              <w:pStyle w:val="lijst123"/>
              <w:numPr>
                <w:ilvl w:val="0"/>
                <w:numId w:val="0"/>
              </w:numPr>
              <w:rPr>
                <w:sz w:val="20"/>
                <w:szCs w:val="20"/>
              </w:rPr>
            </w:pPr>
            <w:r w:rsidRPr="00BA5B85">
              <w:rPr>
                <w:sz w:val="20"/>
                <w:szCs w:val="20"/>
              </w:rPr>
              <w:t>4</w:t>
            </w:r>
          </w:p>
        </w:tc>
        <w:tc>
          <w:tcPr>
            <w:tcW w:w="9375" w:type="dxa"/>
          </w:tcPr>
          <w:p w14:paraId="70E0A932" w14:textId="41BE89DD" w:rsidR="006C360B" w:rsidRPr="00BA5B85" w:rsidRDefault="006C360B" w:rsidP="00C356BA">
            <w:pPr>
              <w:pStyle w:val="lijst123"/>
              <w:numPr>
                <w:ilvl w:val="0"/>
                <w:numId w:val="0"/>
              </w:numPr>
              <w:rPr>
                <w:sz w:val="20"/>
                <w:szCs w:val="20"/>
              </w:rPr>
            </w:pPr>
            <w:r w:rsidRPr="00BA5B85">
              <w:rPr>
                <w:sz w:val="20"/>
                <w:szCs w:val="20"/>
              </w:rPr>
              <w:t xml:space="preserve">Nadat een Acceptatietest heeft plaatsgevonden, zal door UMC een </w:t>
            </w:r>
            <w:r w:rsidR="00B5433A" w:rsidRPr="00BA5B85">
              <w:rPr>
                <w:sz w:val="20"/>
                <w:szCs w:val="20"/>
              </w:rPr>
              <w:t>proces-verbaal</w:t>
            </w:r>
            <w:r w:rsidRPr="00BA5B85">
              <w:rPr>
                <w:sz w:val="20"/>
                <w:szCs w:val="20"/>
              </w:rPr>
              <w:t xml:space="preserve"> worden opgesteld dat aan Leverancier wordt toegezonden. In dit verslag worden de Bevinding(en) die de Programmatuur vertoont vastgelegd en tevens welke delen van de Programmatuurdoor UMC is (zijn) goedgekeurd, dan wel afgekeurd.</w:t>
            </w:r>
          </w:p>
        </w:tc>
      </w:tr>
      <w:tr w:rsidR="006C360B" w:rsidRPr="00BA5B85" w14:paraId="54DF9B9E" w14:textId="77777777" w:rsidTr="00D2157D">
        <w:tc>
          <w:tcPr>
            <w:tcW w:w="690" w:type="dxa"/>
          </w:tcPr>
          <w:p w14:paraId="0E0EBA0F" w14:textId="77777777" w:rsidR="006C360B" w:rsidRPr="00BA5B85" w:rsidRDefault="006C360B" w:rsidP="00C356BA">
            <w:pPr>
              <w:pStyle w:val="lijst123"/>
              <w:numPr>
                <w:ilvl w:val="0"/>
                <w:numId w:val="0"/>
              </w:numPr>
              <w:rPr>
                <w:sz w:val="20"/>
                <w:szCs w:val="20"/>
              </w:rPr>
            </w:pPr>
            <w:r w:rsidRPr="00BA5B85">
              <w:rPr>
                <w:sz w:val="20"/>
                <w:szCs w:val="20"/>
              </w:rPr>
              <w:t>5</w:t>
            </w:r>
          </w:p>
        </w:tc>
        <w:tc>
          <w:tcPr>
            <w:tcW w:w="9375" w:type="dxa"/>
          </w:tcPr>
          <w:p w14:paraId="66047A95" w14:textId="77777777" w:rsidR="006C360B" w:rsidRPr="00BA5B85" w:rsidRDefault="006C360B" w:rsidP="00C356BA">
            <w:pPr>
              <w:pStyle w:val="lijst123"/>
              <w:numPr>
                <w:ilvl w:val="0"/>
                <w:numId w:val="0"/>
              </w:numPr>
              <w:rPr>
                <w:sz w:val="20"/>
                <w:szCs w:val="20"/>
              </w:rPr>
            </w:pPr>
            <w:r w:rsidRPr="00BA5B85">
              <w:rPr>
                <w:sz w:val="20"/>
                <w:szCs w:val="20"/>
              </w:rPr>
              <w:t>Binnen tien (10) Werkdagen na de datum van het verslag van de Acceptatietest, zal Leverancier de in het verslag vastgelegde Bevindingen voor eigen rekening verhelpen. Indien de resultaten van de Acceptatietest wijzen op aanpassingen op het technische koppelvlak met de ICT-Infrastructuur, dient Leverancier, na overleg met UMC, deze aanpassingen gedurende de eerste tien (10) Werkdagen van de Acceptatietest te Implementeren.</w:t>
            </w:r>
          </w:p>
        </w:tc>
      </w:tr>
      <w:tr w:rsidR="006C360B" w:rsidRPr="00BA5B85" w14:paraId="74EC1643" w14:textId="77777777" w:rsidTr="00D2157D">
        <w:tc>
          <w:tcPr>
            <w:tcW w:w="690" w:type="dxa"/>
          </w:tcPr>
          <w:p w14:paraId="2161CF0C" w14:textId="77777777" w:rsidR="006C360B" w:rsidRPr="00BA5B85" w:rsidRDefault="006C360B" w:rsidP="00C356BA">
            <w:pPr>
              <w:pStyle w:val="lijst123"/>
              <w:numPr>
                <w:ilvl w:val="0"/>
                <w:numId w:val="0"/>
              </w:numPr>
              <w:rPr>
                <w:sz w:val="20"/>
                <w:szCs w:val="20"/>
              </w:rPr>
            </w:pPr>
            <w:r w:rsidRPr="00BA5B85">
              <w:rPr>
                <w:sz w:val="20"/>
                <w:szCs w:val="20"/>
              </w:rPr>
              <w:t>6</w:t>
            </w:r>
          </w:p>
        </w:tc>
        <w:tc>
          <w:tcPr>
            <w:tcW w:w="9375" w:type="dxa"/>
          </w:tcPr>
          <w:p w14:paraId="4050C03F" w14:textId="1E7BB965" w:rsidR="006C360B" w:rsidRPr="00BA5B85" w:rsidRDefault="006C360B" w:rsidP="00C356BA">
            <w:pPr>
              <w:pStyle w:val="lijst123"/>
              <w:numPr>
                <w:ilvl w:val="0"/>
                <w:numId w:val="0"/>
              </w:numPr>
              <w:rPr>
                <w:sz w:val="20"/>
                <w:szCs w:val="20"/>
              </w:rPr>
            </w:pPr>
            <w:r w:rsidRPr="00BA5B85">
              <w:rPr>
                <w:sz w:val="20"/>
                <w:szCs w:val="20"/>
              </w:rPr>
              <w:t xml:space="preserve">Na melding van het verhelpen van de </w:t>
            </w:r>
            <w:r w:rsidR="00B5433A" w:rsidRPr="00BA5B85">
              <w:rPr>
                <w:sz w:val="20"/>
                <w:szCs w:val="20"/>
              </w:rPr>
              <w:t>Bevindingen/</w:t>
            </w:r>
            <w:r w:rsidRPr="00BA5B85">
              <w:rPr>
                <w:sz w:val="20"/>
                <w:szCs w:val="20"/>
              </w:rPr>
              <w:t xml:space="preserve"> geconstateerde gebreken door Leverancier, zal uiterlijk binnen 10 Werkdagen en, de Acceptatietest worden herhaald. In een aanvullend </w:t>
            </w:r>
            <w:r w:rsidR="008F3E9E" w:rsidRPr="00BA5B85">
              <w:rPr>
                <w:sz w:val="20"/>
                <w:szCs w:val="20"/>
              </w:rPr>
              <w:t>proces-verbaal</w:t>
            </w:r>
            <w:r w:rsidRPr="00BA5B85">
              <w:rPr>
                <w:sz w:val="20"/>
                <w:szCs w:val="20"/>
              </w:rPr>
              <w:t xml:space="preserve"> zal worden vastgelegd of de in het eerste proces verbaal opgenomen </w:t>
            </w:r>
            <w:r w:rsidR="00B5433A" w:rsidRPr="00BA5B85">
              <w:rPr>
                <w:sz w:val="20"/>
                <w:szCs w:val="20"/>
              </w:rPr>
              <w:t>Bevindingen/</w:t>
            </w:r>
            <w:r w:rsidRPr="00BA5B85">
              <w:rPr>
                <w:sz w:val="20"/>
                <w:szCs w:val="20"/>
              </w:rPr>
              <w:t xml:space="preserve"> gebreken zijn verholpen en in geval van eerdere afkeuring of de Programmatuur en daartoe behorende Documentatie en eventuele Materialen thans zijn goedgekeurd.</w:t>
            </w:r>
          </w:p>
        </w:tc>
      </w:tr>
      <w:tr w:rsidR="006C360B" w:rsidRPr="00BA5B85" w14:paraId="12610076" w14:textId="77777777" w:rsidTr="00D2157D">
        <w:tc>
          <w:tcPr>
            <w:tcW w:w="690" w:type="dxa"/>
          </w:tcPr>
          <w:p w14:paraId="201EFF54" w14:textId="77777777" w:rsidR="006C360B" w:rsidRPr="00BA5B85" w:rsidRDefault="006C360B" w:rsidP="00C356BA">
            <w:pPr>
              <w:pStyle w:val="lijst123"/>
              <w:numPr>
                <w:ilvl w:val="0"/>
                <w:numId w:val="0"/>
              </w:numPr>
              <w:rPr>
                <w:sz w:val="20"/>
                <w:szCs w:val="20"/>
              </w:rPr>
            </w:pPr>
            <w:r w:rsidRPr="00BA5B85">
              <w:rPr>
                <w:sz w:val="20"/>
                <w:szCs w:val="20"/>
              </w:rPr>
              <w:t>-</w:t>
            </w:r>
          </w:p>
        </w:tc>
        <w:tc>
          <w:tcPr>
            <w:tcW w:w="9375" w:type="dxa"/>
          </w:tcPr>
          <w:p w14:paraId="6035FE13" w14:textId="4DDA6E9C" w:rsidR="006C360B" w:rsidRPr="00BA5B85" w:rsidRDefault="006C360B" w:rsidP="00C356BA">
            <w:pPr>
              <w:pStyle w:val="Inspringen"/>
              <w:ind w:left="0"/>
              <w:rPr>
                <w:sz w:val="20"/>
                <w:szCs w:val="20"/>
              </w:rPr>
            </w:pPr>
            <w:r w:rsidRPr="00BA5B85">
              <w:rPr>
                <w:sz w:val="20"/>
                <w:szCs w:val="20"/>
              </w:rPr>
              <w:t xml:space="preserve">Bij succesvol doorlopen van stap 1 tot en met 3 of ingeval van Bevindingen stap 1 tot en met </w:t>
            </w:r>
            <w:r w:rsidR="00B5433A" w:rsidRPr="00BA5B85">
              <w:rPr>
                <w:sz w:val="20"/>
                <w:szCs w:val="20"/>
              </w:rPr>
              <w:t>6 volgt</w:t>
            </w:r>
            <w:r w:rsidRPr="00BA5B85">
              <w:rPr>
                <w:sz w:val="20"/>
                <w:szCs w:val="20"/>
              </w:rPr>
              <w:t xml:space="preserve"> formele Acceptatie (stap 7).</w:t>
            </w:r>
          </w:p>
        </w:tc>
      </w:tr>
      <w:tr w:rsidR="006C360B" w:rsidRPr="00BA5B85" w14:paraId="34B4CC32" w14:textId="77777777" w:rsidTr="00D2157D">
        <w:tc>
          <w:tcPr>
            <w:tcW w:w="690" w:type="dxa"/>
          </w:tcPr>
          <w:p w14:paraId="2E5B7560" w14:textId="77777777" w:rsidR="006C360B" w:rsidRPr="00BA5B85" w:rsidRDefault="006C360B" w:rsidP="00C356BA">
            <w:pPr>
              <w:pStyle w:val="lijst123"/>
              <w:numPr>
                <w:ilvl w:val="0"/>
                <w:numId w:val="0"/>
              </w:numPr>
              <w:rPr>
                <w:sz w:val="20"/>
                <w:szCs w:val="20"/>
              </w:rPr>
            </w:pPr>
            <w:r w:rsidRPr="00BA5B85">
              <w:rPr>
                <w:sz w:val="20"/>
                <w:szCs w:val="20"/>
              </w:rPr>
              <w:t>7</w:t>
            </w:r>
          </w:p>
        </w:tc>
        <w:tc>
          <w:tcPr>
            <w:tcW w:w="9375" w:type="dxa"/>
          </w:tcPr>
          <w:p w14:paraId="05B2BACC" w14:textId="5039A521" w:rsidR="006C360B" w:rsidRPr="00BA5B85" w:rsidRDefault="006C360B" w:rsidP="00C356BA">
            <w:pPr>
              <w:pStyle w:val="lijst123"/>
              <w:numPr>
                <w:ilvl w:val="0"/>
                <w:numId w:val="0"/>
              </w:numPr>
              <w:rPr>
                <w:sz w:val="20"/>
                <w:szCs w:val="20"/>
              </w:rPr>
            </w:pPr>
            <w:r w:rsidRPr="00BA5B85">
              <w:rPr>
                <w:sz w:val="20"/>
                <w:szCs w:val="20"/>
              </w:rPr>
              <w:t xml:space="preserve">Indien alle onderdelen van de Programmatuur door UMC worden goedgekeurd, zal de datum waarop het betreffende </w:t>
            </w:r>
            <w:r w:rsidR="00B5433A" w:rsidRPr="00BA5B85">
              <w:rPr>
                <w:sz w:val="20"/>
                <w:szCs w:val="20"/>
              </w:rPr>
              <w:t>proces-verbaal</w:t>
            </w:r>
            <w:r w:rsidRPr="00BA5B85">
              <w:rPr>
                <w:sz w:val="20"/>
                <w:szCs w:val="20"/>
              </w:rPr>
              <w:t xml:space="preserve"> is opgesteld en ondertekend, gelden als de datum van Acceptatie.</w:t>
            </w:r>
          </w:p>
        </w:tc>
      </w:tr>
    </w:tbl>
    <w:p w14:paraId="170A7AD3" w14:textId="77777777" w:rsidR="006C360B" w:rsidRPr="00BA5B85" w:rsidRDefault="006C360B" w:rsidP="00483078">
      <w:pPr>
        <w:pStyle w:val="lijst123"/>
        <w:numPr>
          <w:ilvl w:val="0"/>
          <w:numId w:val="0"/>
        </w:numPr>
        <w:ind w:left="720"/>
        <w:rPr>
          <w:sz w:val="20"/>
          <w:szCs w:val="20"/>
        </w:rPr>
      </w:pPr>
    </w:p>
    <w:sectPr w:rsidR="006C360B" w:rsidRPr="00BA5B85" w:rsidSect="00EA12BC">
      <w:footerReference w:type="default" r:id="rId11"/>
      <w:footerReference w:type="first" r:id="rId12"/>
      <w:pgSz w:w="11901" w:h="16817" w:code="9"/>
      <w:pgMar w:top="1940" w:right="1134" w:bottom="1276" w:left="1134" w:header="1701"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1BFF" w14:textId="77777777" w:rsidR="00EA116E" w:rsidRPr="00736BEE" w:rsidRDefault="00EA116E" w:rsidP="00D26905">
      <w:r w:rsidRPr="00736BEE">
        <w:separator/>
      </w:r>
    </w:p>
  </w:endnote>
  <w:endnote w:type="continuationSeparator" w:id="0">
    <w:p w14:paraId="4EE05822" w14:textId="77777777" w:rsidR="00EA116E" w:rsidRPr="00736BEE" w:rsidRDefault="00EA116E" w:rsidP="00D26905">
      <w:r w:rsidRPr="00736BEE">
        <w:continuationSeparator/>
      </w:r>
    </w:p>
  </w:endnote>
  <w:endnote w:type="continuationNotice" w:id="1">
    <w:p w14:paraId="53C732C5" w14:textId="77777777" w:rsidR="00EA116E" w:rsidRPr="00736BEE" w:rsidRDefault="00EA11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8E61" w14:textId="6BA3462C" w:rsidR="00C56670" w:rsidRDefault="00C56670" w:rsidP="00C56670">
    <w:pPr>
      <w:pStyle w:val="Voettekst"/>
      <w:jc w:val="left"/>
    </w:pPr>
    <w:r>
      <w:t>Raamovereenkomst</w:t>
    </w:r>
    <w:r>
      <w:tab/>
    </w:r>
    <w:r>
      <w:tab/>
      <w:t xml:space="preserve">Pagina </w:t>
    </w:r>
    <w:r>
      <w:fldChar w:fldCharType="begin"/>
    </w:r>
    <w:r>
      <w:instrText xml:space="preserve"> PAGE   \* MERGEFORMAT </w:instrText>
    </w:r>
    <w:r>
      <w:fldChar w:fldCharType="separate"/>
    </w:r>
    <w:r>
      <w:rPr>
        <w:noProof/>
      </w:rPr>
      <w:t>2</w:t>
    </w:r>
    <w:r>
      <w:fldChar w:fldCharType="end"/>
    </w:r>
    <w:r>
      <w:t xml:space="preserve"> van </w:t>
    </w:r>
    <w:fldSimple w:instr="NUMPAGES   \* MERGEFORMAT">
      <w:r>
        <w:rPr>
          <w:noProof/>
        </w:rP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4E90" w14:textId="3AAA99A1" w:rsidR="00BA5B85" w:rsidRDefault="00BA5B85" w:rsidP="00BA5B85">
    <w:pPr>
      <w:pStyle w:val="Voettekst"/>
      <w:jc w:val="left"/>
    </w:pPr>
    <w:r>
      <w:t>Raamovereenkomst</w:t>
    </w:r>
    <w:r>
      <w:tab/>
    </w:r>
    <w:r>
      <w:tab/>
      <w:t xml:space="preserve">Pagina </w:t>
    </w:r>
    <w:r w:rsidR="00C56670">
      <w:fldChar w:fldCharType="begin"/>
    </w:r>
    <w:r w:rsidR="00C56670">
      <w:instrText xml:space="preserve"> PAGE   \* MERGEFORMAT </w:instrText>
    </w:r>
    <w:r w:rsidR="00C56670">
      <w:fldChar w:fldCharType="separate"/>
    </w:r>
    <w:r w:rsidR="00C56670">
      <w:rPr>
        <w:noProof/>
      </w:rPr>
      <w:t>2</w:t>
    </w:r>
    <w:r w:rsidR="00C56670">
      <w:fldChar w:fldCharType="end"/>
    </w:r>
    <w:r w:rsidR="00C56670">
      <w:t xml:space="preserve"> van </w:t>
    </w:r>
    <w:fldSimple w:instr="NUMPAGES   \* MERGEFORMAT">
      <w:r w:rsidR="00C56670">
        <w:rPr>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1334" w14:textId="77777777" w:rsidR="00EA116E" w:rsidRPr="00736BEE" w:rsidRDefault="00EA116E" w:rsidP="00D26905">
      <w:r w:rsidRPr="00736BEE">
        <w:separator/>
      </w:r>
    </w:p>
  </w:footnote>
  <w:footnote w:type="continuationSeparator" w:id="0">
    <w:p w14:paraId="31CE6314" w14:textId="77777777" w:rsidR="00EA116E" w:rsidRPr="00736BEE" w:rsidRDefault="00EA116E" w:rsidP="00D26905">
      <w:r w:rsidRPr="00736BEE">
        <w:continuationSeparator/>
      </w:r>
    </w:p>
  </w:footnote>
  <w:footnote w:type="continuationNotice" w:id="1">
    <w:p w14:paraId="1FD55CDF" w14:textId="77777777" w:rsidR="00EA116E" w:rsidRPr="00736BEE" w:rsidRDefault="00EA116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7E90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E01DD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26D67"/>
    <w:multiLevelType w:val="multilevel"/>
    <w:tmpl w:val="EFD67344"/>
    <w:lvl w:ilvl="0">
      <w:start w:val="12"/>
      <w:numFmt w:val="decimal"/>
      <w:lvlText w:val="%1"/>
      <w:lvlJc w:val="left"/>
      <w:pPr>
        <w:ind w:left="690" w:hanging="572"/>
      </w:pPr>
      <w:rPr>
        <w:rFonts w:hint="default"/>
        <w:lang w:val="nl-NL" w:eastAsia="en-US" w:bidi="ar-SA"/>
      </w:rPr>
    </w:lvl>
    <w:lvl w:ilvl="1">
      <w:start w:val="1"/>
      <w:numFmt w:val="decimal"/>
      <w:lvlText w:val="11.%2"/>
      <w:lvlJc w:val="left"/>
      <w:pPr>
        <w:ind w:left="690" w:hanging="572"/>
      </w:pPr>
      <w:rPr>
        <w:rFonts w:ascii="Arial" w:eastAsia="Arial" w:hAnsi="Arial" w:cs="Arial" w:hint="default"/>
        <w:b w:val="0"/>
        <w:bCs w:val="0"/>
        <w:i w:val="0"/>
        <w:iCs w:val="0"/>
        <w:w w:val="99"/>
        <w:sz w:val="18"/>
        <w:szCs w:val="18"/>
        <w:lang w:val="nl-NL" w:eastAsia="en-US" w:bidi="ar-SA"/>
      </w:rPr>
    </w:lvl>
    <w:lvl w:ilvl="2">
      <w:numFmt w:val="bullet"/>
      <w:lvlText w:val="•"/>
      <w:lvlJc w:val="left"/>
      <w:pPr>
        <w:ind w:left="2413" w:hanging="572"/>
      </w:pPr>
      <w:rPr>
        <w:rFonts w:hint="default"/>
        <w:lang w:val="nl-NL" w:eastAsia="en-US" w:bidi="ar-SA"/>
      </w:rPr>
    </w:lvl>
    <w:lvl w:ilvl="3">
      <w:numFmt w:val="bullet"/>
      <w:lvlText w:val="•"/>
      <w:lvlJc w:val="left"/>
      <w:pPr>
        <w:ind w:left="3269" w:hanging="572"/>
      </w:pPr>
      <w:rPr>
        <w:rFonts w:hint="default"/>
        <w:lang w:val="nl-NL" w:eastAsia="en-US" w:bidi="ar-SA"/>
      </w:rPr>
    </w:lvl>
    <w:lvl w:ilvl="4">
      <w:numFmt w:val="bullet"/>
      <w:lvlText w:val="•"/>
      <w:lvlJc w:val="left"/>
      <w:pPr>
        <w:ind w:left="4126" w:hanging="572"/>
      </w:pPr>
      <w:rPr>
        <w:rFonts w:hint="default"/>
        <w:lang w:val="nl-NL" w:eastAsia="en-US" w:bidi="ar-SA"/>
      </w:rPr>
    </w:lvl>
    <w:lvl w:ilvl="5">
      <w:numFmt w:val="bullet"/>
      <w:lvlText w:val="•"/>
      <w:lvlJc w:val="left"/>
      <w:pPr>
        <w:ind w:left="4983" w:hanging="572"/>
      </w:pPr>
      <w:rPr>
        <w:rFonts w:hint="default"/>
        <w:lang w:val="nl-NL" w:eastAsia="en-US" w:bidi="ar-SA"/>
      </w:rPr>
    </w:lvl>
    <w:lvl w:ilvl="6">
      <w:numFmt w:val="bullet"/>
      <w:lvlText w:val="•"/>
      <w:lvlJc w:val="left"/>
      <w:pPr>
        <w:ind w:left="5839" w:hanging="572"/>
      </w:pPr>
      <w:rPr>
        <w:rFonts w:hint="default"/>
        <w:lang w:val="nl-NL" w:eastAsia="en-US" w:bidi="ar-SA"/>
      </w:rPr>
    </w:lvl>
    <w:lvl w:ilvl="7">
      <w:numFmt w:val="bullet"/>
      <w:lvlText w:val="•"/>
      <w:lvlJc w:val="left"/>
      <w:pPr>
        <w:ind w:left="6696" w:hanging="572"/>
      </w:pPr>
      <w:rPr>
        <w:rFonts w:hint="default"/>
        <w:lang w:val="nl-NL" w:eastAsia="en-US" w:bidi="ar-SA"/>
      </w:rPr>
    </w:lvl>
    <w:lvl w:ilvl="8">
      <w:numFmt w:val="bullet"/>
      <w:lvlText w:val="•"/>
      <w:lvlJc w:val="left"/>
      <w:pPr>
        <w:ind w:left="7553" w:hanging="572"/>
      </w:pPr>
      <w:rPr>
        <w:rFonts w:hint="default"/>
        <w:lang w:val="nl-NL" w:eastAsia="en-US" w:bidi="ar-SA"/>
      </w:rPr>
    </w:lvl>
  </w:abstractNum>
  <w:abstractNum w:abstractNumId="3" w15:restartNumberingAfterBreak="0">
    <w:nsid w:val="08F90AE0"/>
    <w:multiLevelType w:val="hybridMultilevel"/>
    <w:tmpl w:val="80EC630C"/>
    <w:lvl w:ilvl="0" w:tplc="33246160">
      <w:start w:val="1"/>
      <w:numFmt w:val="bullet"/>
      <w:lvlText w:val=""/>
      <w:lvlJc w:val="left"/>
      <w:pPr>
        <w:ind w:left="720" w:hanging="360"/>
      </w:pPr>
      <w:rPr>
        <w:rFonts w:ascii="Symbol" w:hAnsi="Symbol" w:hint="default"/>
      </w:rPr>
    </w:lvl>
    <w:lvl w:ilvl="1" w:tplc="0934936C">
      <w:start w:val="1"/>
      <w:numFmt w:val="bullet"/>
      <w:lvlText w:val="o"/>
      <w:lvlJc w:val="left"/>
      <w:pPr>
        <w:ind w:left="1440" w:hanging="360"/>
      </w:pPr>
      <w:rPr>
        <w:rFonts w:ascii="&quot;Courier New&quot;" w:hAnsi="&quot;Courier New&quot;" w:hint="default"/>
      </w:rPr>
    </w:lvl>
    <w:lvl w:ilvl="2" w:tplc="0762AF9A">
      <w:start w:val="1"/>
      <w:numFmt w:val="bullet"/>
      <w:lvlText w:val=""/>
      <w:lvlJc w:val="left"/>
      <w:pPr>
        <w:ind w:left="2160" w:hanging="360"/>
      </w:pPr>
      <w:rPr>
        <w:rFonts w:ascii="Wingdings" w:hAnsi="Wingdings" w:hint="default"/>
      </w:rPr>
    </w:lvl>
    <w:lvl w:ilvl="3" w:tplc="33603792">
      <w:start w:val="1"/>
      <w:numFmt w:val="bullet"/>
      <w:lvlText w:val=""/>
      <w:lvlJc w:val="left"/>
      <w:pPr>
        <w:ind w:left="2880" w:hanging="360"/>
      </w:pPr>
      <w:rPr>
        <w:rFonts w:ascii="Symbol" w:hAnsi="Symbol" w:hint="default"/>
      </w:rPr>
    </w:lvl>
    <w:lvl w:ilvl="4" w:tplc="3EEE8AF4">
      <w:start w:val="1"/>
      <w:numFmt w:val="bullet"/>
      <w:lvlText w:val="o"/>
      <w:lvlJc w:val="left"/>
      <w:pPr>
        <w:ind w:left="3600" w:hanging="360"/>
      </w:pPr>
      <w:rPr>
        <w:rFonts w:ascii="Courier New" w:hAnsi="Courier New" w:hint="default"/>
      </w:rPr>
    </w:lvl>
    <w:lvl w:ilvl="5" w:tplc="41F6009C">
      <w:start w:val="1"/>
      <w:numFmt w:val="bullet"/>
      <w:lvlText w:val=""/>
      <w:lvlJc w:val="left"/>
      <w:pPr>
        <w:ind w:left="4320" w:hanging="360"/>
      </w:pPr>
      <w:rPr>
        <w:rFonts w:ascii="Wingdings" w:hAnsi="Wingdings" w:hint="default"/>
      </w:rPr>
    </w:lvl>
    <w:lvl w:ilvl="6" w:tplc="A59E1914">
      <w:start w:val="1"/>
      <w:numFmt w:val="bullet"/>
      <w:lvlText w:val=""/>
      <w:lvlJc w:val="left"/>
      <w:pPr>
        <w:ind w:left="5040" w:hanging="360"/>
      </w:pPr>
      <w:rPr>
        <w:rFonts w:ascii="Symbol" w:hAnsi="Symbol" w:hint="default"/>
      </w:rPr>
    </w:lvl>
    <w:lvl w:ilvl="7" w:tplc="7E74C4B0">
      <w:start w:val="1"/>
      <w:numFmt w:val="bullet"/>
      <w:lvlText w:val="o"/>
      <w:lvlJc w:val="left"/>
      <w:pPr>
        <w:ind w:left="5760" w:hanging="360"/>
      </w:pPr>
      <w:rPr>
        <w:rFonts w:ascii="Courier New" w:hAnsi="Courier New" w:hint="default"/>
      </w:rPr>
    </w:lvl>
    <w:lvl w:ilvl="8" w:tplc="0B0E7846">
      <w:start w:val="1"/>
      <w:numFmt w:val="bullet"/>
      <w:lvlText w:val=""/>
      <w:lvlJc w:val="left"/>
      <w:pPr>
        <w:ind w:left="6480" w:hanging="360"/>
      </w:pPr>
      <w:rPr>
        <w:rFonts w:ascii="Wingdings" w:hAnsi="Wingdings" w:hint="default"/>
      </w:rPr>
    </w:lvl>
  </w:abstractNum>
  <w:abstractNum w:abstractNumId="4" w15:restartNumberingAfterBreak="0">
    <w:nsid w:val="0D5D5B12"/>
    <w:multiLevelType w:val="multilevel"/>
    <w:tmpl w:val="151658C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E8273C"/>
    <w:multiLevelType w:val="multilevel"/>
    <w:tmpl w:val="34E0D94E"/>
    <w:lvl w:ilvl="0">
      <w:start w:val="22"/>
      <w:numFmt w:val="decimal"/>
      <w:lvlText w:val="%1"/>
      <w:lvlJc w:val="left"/>
      <w:pPr>
        <w:ind w:left="692" w:hanging="569"/>
      </w:pPr>
      <w:rPr>
        <w:rFonts w:hint="default"/>
      </w:rPr>
    </w:lvl>
    <w:lvl w:ilvl="1">
      <w:start w:val="12"/>
      <w:numFmt w:val="decimal"/>
      <w:lvlText w:val="21.%2"/>
      <w:lvlJc w:val="left"/>
      <w:pPr>
        <w:ind w:left="692" w:hanging="569"/>
      </w:pPr>
      <w:rPr>
        <w:rFonts w:ascii="Calibri" w:hAnsi="Calibri" w:cs="Arial" w:hint="default"/>
        <w:b w:val="0"/>
        <w:bCs w:val="0"/>
        <w:i w:val="0"/>
        <w:iCs w:val="0"/>
        <w:w w:val="99"/>
        <w:sz w:val="22"/>
        <w:szCs w:val="18"/>
      </w:rPr>
    </w:lvl>
    <w:lvl w:ilvl="2">
      <w:start w:val="1"/>
      <w:numFmt w:val="lowerLetter"/>
      <w:lvlText w:val="%3."/>
      <w:lvlJc w:val="left"/>
      <w:pPr>
        <w:ind w:left="970" w:hanging="286"/>
      </w:pPr>
      <w:rPr>
        <w:rFonts w:ascii="Arial" w:eastAsia="Arial" w:hAnsi="Arial" w:cs="Arial" w:hint="default"/>
        <w:b w:val="0"/>
        <w:bCs w:val="0"/>
        <w:i w:val="0"/>
        <w:iCs w:val="0"/>
        <w:w w:val="100"/>
        <w:sz w:val="18"/>
        <w:szCs w:val="18"/>
      </w:rPr>
    </w:lvl>
    <w:lvl w:ilvl="3">
      <w:numFmt w:val="bullet"/>
      <w:lvlText w:val="•"/>
      <w:lvlJc w:val="left"/>
      <w:pPr>
        <w:ind w:left="2821" w:hanging="286"/>
      </w:pPr>
      <w:rPr>
        <w:rFonts w:hint="default"/>
      </w:rPr>
    </w:lvl>
    <w:lvl w:ilvl="4">
      <w:numFmt w:val="bullet"/>
      <w:lvlText w:val="•"/>
      <w:lvlJc w:val="left"/>
      <w:pPr>
        <w:ind w:left="3742" w:hanging="286"/>
      </w:pPr>
      <w:rPr>
        <w:rFonts w:hint="default"/>
      </w:rPr>
    </w:lvl>
    <w:lvl w:ilvl="5">
      <w:numFmt w:val="bullet"/>
      <w:lvlText w:val="•"/>
      <w:lvlJc w:val="left"/>
      <w:pPr>
        <w:ind w:left="4662" w:hanging="286"/>
      </w:pPr>
      <w:rPr>
        <w:rFonts w:hint="default"/>
      </w:rPr>
    </w:lvl>
    <w:lvl w:ilvl="6">
      <w:numFmt w:val="bullet"/>
      <w:lvlText w:val="•"/>
      <w:lvlJc w:val="left"/>
      <w:pPr>
        <w:ind w:left="5583" w:hanging="286"/>
      </w:pPr>
      <w:rPr>
        <w:rFonts w:hint="default"/>
      </w:rPr>
    </w:lvl>
    <w:lvl w:ilvl="7">
      <w:numFmt w:val="bullet"/>
      <w:lvlText w:val="•"/>
      <w:lvlJc w:val="left"/>
      <w:pPr>
        <w:ind w:left="6504" w:hanging="286"/>
      </w:pPr>
      <w:rPr>
        <w:rFonts w:hint="default"/>
      </w:rPr>
    </w:lvl>
    <w:lvl w:ilvl="8">
      <w:numFmt w:val="bullet"/>
      <w:lvlText w:val="•"/>
      <w:lvlJc w:val="left"/>
      <w:pPr>
        <w:ind w:left="7424" w:hanging="286"/>
      </w:pPr>
      <w:rPr>
        <w:rFonts w:hint="default"/>
      </w:rPr>
    </w:lvl>
  </w:abstractNum>
  <w:abstractNum w:abstractNumId="6" w15:restartNumberingAfterBreak="0">
    <w:nsid w:val="14AF4016"/>
    <w:multiLevelType w:val="hybridMultilevel"/>
    <w:tmpl w:val="916679C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1F0C48"/>
    <w:multiLevelType w:val="multilevel"/>
    <w:tmpl w:val="3A16DF0A"/>
    <w:styleLink w:val="AUMCArtikel"/>
    <w:lvl w:ilvl="0">
      <w:start w:val="1"/>
      <w:numFmt w:val="decimal"/>
      <w:pStyle w:val="Artikelnummer"/>
      <w:lvlText w:val="%1."/>
      <w:lvlJc w:val="left"/>
      <w:pPr>
        <w:ind w:left="720" w:hanging="720"/>
      </w:p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 w15:restartNumberingAfterBreak="0">
    <w:nsid w:val="16C66873"/>
    <w:multiLevelType w:val="hybridMultilevel"/>
    <w:tmpl w:val="96BAC91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17293CDD"/>
    <w:multiLevelType w:val="multilevel"/>
    <w:tmpl w:val="576C2BFC"/>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11" w15:restartNumberingAfterBreak="0">
    <w:nsid w:val="1B20611C"/>
    <w:multiLevelType w:val="multilevel"/>
    <w:tmpl w:val="54FEEC6C"/>
    <w:lvl w:ilvl="0">
      <w:start w:val="17"/>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43732B"/>
    <w:multiLevelType w:val="multilevel"/>
    <w:tmpl w:val="2C5066D2"/>
    <w:lvl w:ilvl="0">
      <w:start w:val="12"/>
      <w:numFmt w:val="decimal"/>
      <w:lvlText w:val="%1"/>
      <w:lvlJc w:val="left"/>
      <w:pPr>
        <w:ind w:left="408" w:hanging="408"/>
      </w:pPr>
      <w:rPr>
        <w:rFonts w:hint="default"/>
      </w:rPr>
    </w:lvl>
    <w:lvl w:ilvl="1">
      <w:start w:val="1"/>
      <w:numFmt w:val="decimal"/>
      <w:lvlText w:val="%1.%2"/>
      <w:lvlJc w:val="left"/>
      <w:pPr>
        <w:ind w:left="834"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4F2054"/>
    <w:multiLevelType w:val="multilevel"/>
    <w:tmpl w:val="A94436CC"/>
    <w:lvl w:ilvl="0">
      <w:start w:val="24"/>
      <w:numFmt w:val="decimal"/>
      <w:lvlText w:val="%1"/>
      <w:lvlJc w:val="left"/>
      <w:pPr>
        <w:ind w:left="685" w:hanging="567"/>
      </w:pPr>
      <w:rPr>
        <w:rFonts w:hint="default"/>
        <w:lang w:val="nl-NL" w:eastAsia="en-US" w:bidi="ar-SA"/>
      </w:rPr>
    </w:lvl>
    <w:lvl w:ilvl="1">
      <w:start w:val="1"/>
      <w:numFmt w:val="decimal"/>
      <w:lvlText w:val="22.%2"/>
      <w:lvlJc w:val="left"/>
      <w:pPr>
        <w:ind w:left="685" w:hanging="567"/>
      </w:pPr>
      <w:rPr>
        <w:rFonts w:ascii="Calibri" w:hAnsi="Calibri" w:cs="Arial" w:hint="default"/>
        <w:b w:val="0"/>
        <w:bCs w:val="0"/>
        <w:i w:val="0"/>
        <w:iCs w:val="0"/>
        <w:w w:val="99"/>
        <w:sz w:val="22"/>
        <w:szCs w:val="18"/>
        <w:lang w:val="nl-NL" w:eastAsia="en-US" w:bidi="ar-SA"/>
      </w:rPr>
    </w:lvl>
    <w:lvl w:ilvl="2">
      <w:numFmt w:val="bullet"/>
      <w:lvlText w:val="•"/>
      <w:lvlJc w:val="left"/>
      <w:pPr>
        <w:ind w:left="2397" w:hanging="567"/>
      </w:pPr>
      <w:rPr>
        <w:rFonts w:hint="default"/>
        <w:lang w:val="nl-NL" w:eastAsia="en-US" w:bidi="ar-SA"/>
      </w:rPr>
    </w:lvl>
    <w:lvl w:ilvl="3">
      <w:numFmt w:val="bullet"/>
      <w:lvlText w:val="•"/>
      <w:lvlJc w:val="left"/>
      <w:pPr>
        <w:ind w:left="3255" w:hanging="567"/>
      </w:pPr>
      <w:rPr>
        <w:rFonts w:hint="default"/>
        <w:lang w:val="nl-NL" w:eastAsia="en-US" w:bidi="ar-SA"/>
      </w:rPr>
    </w:lvl>
    <w:lvl w:ilvl="4">
      <w:numFmt w:val="bullet"/>
      <w:lvlText w:val="•"/>
      <w:lvlJc w:val="left"/>
      <w:pPr>
        <w:ind w:left="4114" w:hanging="567"/>
      </w:pPr>
      <w:rPr>
        <w:rFonts w:hint="default"/>
        <w:lang w:val="nl-NL" w:eastAsia="en-US" w:bidi="ar-SA"/>
      </w:rPr>
    </w:lvl>
    <w:lvl w:ilvl="5">
      <w:numFmt w:val="bullet"/>
      <w:lvlText w:val="•"/>
      <w:lvlJc w:val="left"/>
      <w:pPr>
        <w:ind w:left="4973" w:hanging="567"/>
      </w:pPr>
      <w:rPr>
        <w:rFonts w:hint="default"/>
        <w:lang w:val="nl-NL" w:eastAsia="en-US" w:bidi="ar-SA"/>
      </w:rPr>
    </w:lvl>
    <w:lvl w:ilvl="6">
      <w:numFmt w:val="bullet"/>
      <w:lvlText w:val="•"/>
      <w:lvlJc w:val="left"/>
      <w:pPr>
        <w:ind w:left="5831" w:hanging="567"/>
      </w:pPr>
      <w:rPr>
        <w:rFonts w:hint="default"/>
        <w:lang w:val="nl-NL" w:eastAsia="en-US" w:bidi="ar-SA"/>
      </w:rPr>
    </w:lvl>
    <w:lvl w:ilvl="7">
      <w:numFmt w:val="bullet"/>
      <w:lvlText w:val="•"/>
      <w:lvlJc w:val="left"/>
      <w:pPr>
        <w:ind w:left="6690" w:hanging="567"/>
      </w:pPr>
      <w:rPr>
        <w:rFonts w:hint="default"/>
        <w:lang w:val="nl-NL" w:eastAsia="en-US" w:bidi="ar-SA"/>
      </w:rPr>
    </w:lvl>
    <w:lvl w:ilvl="8">
      <w:numFmt w:val="bullet"/>
      <w:lvlText w:val="•"/>
      <w:lvlJc w:val="left"/>
      <w:pPr>
        <w:ind w:left="7549" w:hanging="567"/>
      </w:pPr>
      <w:rPr>
        <w:rFonts w:hint="default"/>
        <w:lang w:val="nl-NL" w:eastAsia="en-US" w:bidi="ar-SA"/>
      </w:rPr>
    </w:lvl>
  </w:abstractNum>
  <w:abstractNum w:abstractNumId="14" w15:restartNumberingAfterBreak="0">
    <w:nsid w:val="29AE2953"/>
    <w:multiLevelType w:val="multilevel"/>
    <w:tmpl w:val="BA62E25A"/>
    <w:lvl w:ilvl="0">
      <w:start w:val="5"/>
      <w:numFmt w:val="decimal"/>
      <w:lvlText w:val="%1"/>
      <w:lvlJc w:val="left"/>
      <w:pPr>
        <w:ind w:left="3337"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991714"/>
    <w:multiLevelType w:val="multilevel"/>
    <w:tmpl w:val="01C2B45C"/>
    <w:lvl w:ilvl="0">
      <w:start w:val="16"/>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B4317"/>
    <w:multiLevelType w:val="multilevel"/>
    <w:tmpl w:val="ECE473D4"/>
    <w:lvl w:ilvl="0">
      <w:start w:val="8"/>
      <w:numFmt w:val="decimal"/>
      <w:lvlText w:val="%1"/>
      <w:lvlJc w:val="left"/>
      <w:pPr>
        <w:ind w:left="690" w:hanging="572"/>
      </w:pPr>
      <w:rPr>
        <w:rFonts w:hint="default"/>
      </w:rPr>
    </w:lvl>
    <w:lvl w:ilvl="1">
      <w:start w:val="1"/>
      <w:numFmt w:val="decimal"/>
      <w:lvlText w:val="7.%2"/>
      <w:lvlJc w:val="left"/>
      <w:pPr>
        <w:ind w:left="690" w:hanging="572"/>
      </w:pPr>
      <w:rPr>
        <w:rFonts w:ascii="Calibri" w:hAnsi="Calibri" w:cs="Arial" w:hint="default"/>
        <w:b w:val="0"/>
        <w:bCs w:val="0"/>
        <w:i w:val="0"/>
        <w:iCs w:val="0"/>
        <w:w w:val="99"/>
        <w:sz w:val="22"/>
        <w:szCs w:val="18"/>
      </w:rPr>
    </w:lvl>
    <w:lvl w:ilvl="2">
      <w:numFmt w:val="bullet"/>
      <w:lvlText w:val="•"/>
      <w:lvlJc w:val="left"/>
      <w:pPr>
        <w:ind w:left="2413" w:hanging="572"/>
      </w:pPr>
      <w:rPr>
        <w:rFonts w:hint="default"/>
      </w:rPr>
    </w:lvl>
    <w:lvl w:ilvl="3">
      <w:numFmt w:val="bullet"/>
      <w:lvlText w:val="•"/>
      <w:lvlJc w:val="left"/>
      <w:pPr>
        <w:ind w:left="3269" w:hanging="572"/>
      </w:pPr>
      <w:rPr>
        <w:rFonts w:hint="default"/>
      </w:rPr>
    </w:lvl>
    <w:lvl w:ilvl="4">
      <w:numFmt w:val="bullet"/>
      <w:lvlText w:val="•"/>
      <w:lvlJc w:val="left"/>
      <w:pPr>
        <w:ind w:left="4126" w:hanging="572"/>
      </w:pPr>
      <w:rPr>
        <w:rFonts w:hint="default"/>
      </w:rPr>
    </w:lvl>
    <w:lvl w:ilvl="5">
      <w:numFmt w:val="bullet"/>
      <w:lvlText w:val="•"/>
      <w:lvlJc w:val="left"/>
      <w:pPr>
        <w:ind w:left="4983" w:hanging="572"/>
      </w:pPr>
      <w:rPr>
        <w:rFonts w:hint="default"/>
      </w:rPr>
    </w:lvl>
    <w:lvl w:ilvl="6">
      <w:numFmt w:val="bullet"/>
      <w:lvlText w:val="•"/>
      <w:lvlJc w:val="left"/>
      <w:pPr>
        <w:ind w:left="5839" w:hanging="572"/>
      </w:pPr>
      <w:rPr>
        <w:rFonts w:hint="default"/>
      </w:rPr>
    </w:lvl>
    <w:lvl w:ilvl="7">
      <w:numFmt w:val="bullet"/>
      <w:lvlText w:val="•"/>
      <w:lvlJc w:val="left"/>
      <w:pPr>
        <w:ind w:left="6696" w:hanging="572"/>
      </w:pPr>
      <w:rPr>
        <w:rFonts w:hint="default"/>
      </w:rPr>
    </w:lvl>
    <w:lvl w:ilvl="8">
      <w:numFmt w:val="bullet"/>
      <w:lvlText w:val="•"/>
      <w:lvlJc w:val="left"/>
      <w:pPr>
        <w:ind w:left="7553" w:hanging="572"/>
      </w:pPr>
      <w:rPr>
        <w:rFonts w:hint="default"/>
      </w:rPr>
    </w:lvl>
  </w:abstractNum>
  <w:abstractNum w:abstractNumId="17" w15:restartNumberingAfterBreak="0">
    <w:nsid w:val="2D54288B"/>
    <w:multiLevelType w:val="multilevel"/>
    <w:tmpl w:val="D280241A"/>
    <w:lvl w:ilvl="0">
      <w:start w:val="3"/>
      <w:numFmt w:val="decimal"/>
      <w:lvlText w:val="%1"/>
      <w:lvlJc w:val="left"/>
      <w:pPr>
        <w:ind w:left="690" w:hanging="572"/>
      </w:pPr>
      <w:rPr>
        <w:rFonts w:hint="default"/>
        <w:lang w:val="nl-NL" w:eastAsia="en-US" w:bidi="ar-SA"/>
      </w:rPr>
    </w:lvl>
    <w:lvl w:ilvl="1">
      <w:start w:val="1"/>
      <w:numFmt w:val="decimal"/>
      <w:lvlText w:val="%1.%2"/>
      <w:lvlJc w:val="left"/>
      <w:pPr>
        <w:ind w:left="690" w:hanging="572"/>
      </w:pPr>
      <w:rPr>
        <w:rFonts w:ascii="Arial" w:eastAsia="Arial" w:hAnsi="Arial" w:cs="Arial" w:hint="default"/>
        <w:b w:val="0"/>
        <w:bCs w:val="0"/>
        <w:i w:val="0"/>
        <w:iCs w:val="0"/>
        <w:w w:val="99"/>
        <w:sz w:val="18"/>
        <w:szCs w:val="18"/>
        <w:lang w:val="nl-NL" w:eastAsia="en-US" w:bidi="ar-SA"/>
      </w:rPr>
    </w:lvl>
    <w:lvl w:ilvl="2">
      <w:numFmt w:val="bullet"/>
      <w:lvlText w:val="•"/>
      <w:lvlJc w:val="left"/>
      <w:pPr>
        <w:ind w:left="2413" w:hanging="572"/>
      </w:pPr>
      <w:rPr>
        <w:rFonts w:hint="default"/>
        <w:lang w:val="nl-NL" w:eastAsia="en-US" w:bidi="ar-SA"/>
      </w:rPr>
    </w:lvl>
    <w:lvl w:ilvl="3">
      <w:numFmt w:val="bullet"/>
      <w:lvlText w:val="•"/>
      <w:lvlJc w:val="left"/>
      <w:pPr>
        <w:ind w:left="3269" w:hanging="572"/>
      </w:pPr>
      <w:rPr>
        <w:rFonts w:hint="default"/>
        <w:lang w:val="nl-NL" w:eastAsia="en-US" w:bidi="ar-SA"/>
      </w:rPr>
    </w:lvl>
    <w:lvl w:ilvl="4">
      <w:numFmt w:val="bullet"/>
      <w:lvlText w:val="•"/>
      <w:lvlJc w:val="left"/>
      <w:pPr>
        <w:ind w:left="4126" w:hanging="572"/>
      </w:pPr>
      <w:rPr>
        <w:rFonts w:hint="default"/>
        <w:lang w:val="nl-NL" w:eastAsia="en-US" w:bidi="ar-SA"/>
      </w:rPr>
    </w:lvl>
    <w:lvl w:ilvl="5">
      <w:numFmt w:val="bullet"/>
      <w:lvlText w:val="•"/>
      <w:lvlJc w:val="left"/>
      <w:pPr>
        <w:ind w:left="4983" w:hanging="572"/>
      </w:pPr>
      <w:rPr>
        <w:rFonts w:hint="default"/>
        <w:lang w:val="nl-NL" w:eastAsia="en-US" w:bidi="ar-SA"/>
      </w:rPr>
    </w:lvl>
    <w:lvl w:ilvl="6">
      <w:numFmt w:val="bullet"/>
      <w:lvlText w:val="•"/>
      <w:lvlJc w:val="left"/>
      <w:pPr>
        <w:ind w:left="5839" w:hanging="572"/>
      </w:pPr>
      <w:rPr>
        <w:rFonts w:hint="default"/>
        <w:lang w:val="nl-NL" w:eastAsia="en-US" w:bidi="ar-SA"/>
      </w:rPr>
    </w:lvl>
    <w:lvl w:ilvl="7">
      <w:numFmt w:val="bullet"/>
      <w:lvlText w:val="•"/>
      <w:lvlJc w:val="left"/>
      <w:pPr>
        <w:ind w:left="6696" w:hanging="572"/>
      </w:pPr>
      <w:rPr>
        <w:rFonts w:hint="default"/>
        <w:lang w:val="nl-NL" w:eastAsia="en-US" w:bidi="ar-SA"/>
      </w:rPr>
    </w:lvl>
    <w:lvl w:ilvl="8">
      <w:numFmt w:val="bullet"/>
      <w:lvlText w:val="•"/>
      <w:lvlJc w:val="left"/>
      <w:pPr>
        <w:ind w:left="7553" w:hanging="572"/>
      </w:pPr>
      <w:rPr>
        <w:rFonts w:hint="default"/>
        <w:lang w:val="nl-NL" w:eastAsia="en-US" w:bidi="ar-SA"/>
      </w:rPr>
    </w:lvl>
  </w:abstractNum>
  <w:abstractNum w:abstractNumId="18" w15:restartNumberingAfterBreak="0">
    <w:nsid w:val="38C81878"/>
    <w:multiLevelType w:val="hybridMultilevel"/>
    <w:tmpl w:val="E092E6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D37E36"/>
    <w:multiLevelType w:val="hybridMultilevel"/>
    <w:tmpl w:val="578CE922"/>
    <w:lvl w:ilvl="0" w:tplc="839ED10C">
      <w:start w:val="1"/>
      <w:numFmt w:val="bullet"/>
      <w:lvlText w:val=""/>
      <w:lvlJc w:val="left"/>
      <w:pPr>
        <w:ind w:left="720" w:hanging="360"/>
      </w:pPr>
      <w:rPr>
        <w:rFonts w:ascii="Symbol" w:hAnsi="Symbol" w:hint="default"/>
      </w:rPr>
    </w:lvl>
    <w:lvl w:ilvl="1" w:tplc="6C182FE0">
      <w:start w:val="1"/>
      <w:numFmt w:val="bullet"/>
      <w:lvlText w:val="o"/>
      <w:lvlJc w:val="left"/>
      <w:pPr>
        <w:ind w:left="1440" w:hanging="360"/>
      </w:pPr>
      <w:rPr>
        <w:rFonts w:ascii="&quot;Courier New&quot;" w:hAnsi="&quot;Courier New&quot;" w:hint="default"/>
      </w:rPr>
    </w:lvl>
    <w:lvl w:ilvl="2" w:tplc="1BC25100">
      <w:start w:val="1"/>
      <w:numFmt w:val="bullet"/>
      <w:lvlText w:val=""/>
      <w:lvlJc w:val="left"/>
      <w:pPr>
        <w:ind w:left="2160" w:hanging="360"/>
      </w:pPr>
      <w:rPr>
        <w:rFonts w:ascii="Wingdings" w:hAnsi="Wingdings" w:hint="default"/>
      </w:rPr>
    </w:lvl>
    <w:lvl w:ilvl="3" w:tplc="CBB20BF2">
      <w:start w:val="1"/>
      <w:numFmt w:val="bullet"/>
      <w:lvlText w:val=""/>
      <w:lvlJc w:val="left"/>
      <w:pPr>
        <w:ind w:left="2880" w:hanging="360"/>
      </w:pPr>
      <w:rPr>
        <w:rFonts w:ascii="Symbol" w:hAnsi="Symbol" w:hint="default"/>
      </w:rPr>
    </w:lvl>
    <w:lvl w:ilvl="4" w:tplc="92241BBA">
      <w:start w:val="1"/>
      <w:numFmt w:val="bullet"/>
      <w:lvlText w:val="o"/>
      <w:lvlJc w:val="left"/>
      <w:pPr>
        <w:ind w:left="3600" w:hanging="360"/>
      </w:pPr>
      <w:rPr>
        <w:rFonts w:ascii="Courier New" w:hAnsi="Courier New" w:hint="default"/>
      </w:rPr>
    </w:lvl>
    <w:lvl w:ilvl="5" w:tplc="F964FF2C">
      <w:start w:val="1"/>
      <w:numFmt w:val="bullet"/>
      <w:lvlText w:val=""/>
      <w:lvlJc w:val="left"/>
      <w:pPr>
        <w:ind w:left="4320" w:hanging="360"/>
      </w:pPr>
      <w:rPr>
        <w:rFonts w:ascii="Wingdings" w:hAnsi="Wingdings" w:hint="default"/>
      </w:rPr>
    </w:lvl>
    <w:lvl w:ilvl="6" w:tplc="CB2E2164">
      <w:start w:val="1"/>
      <w:numFmt w:val="bullet"/>
      <w:lvlText w:val=""/>
      <w:lvlJc w:val="left"/>
      <w:pPr>
        <w:ind w:left="5040" w:hanging="360"/>
      </w:pPr>
      <w:rPr>
        <w:rFonts w:ascii="Symbol" w:hAnsi="Symbol" w:hint="default"/>
      </w:rPr>
    </w:lvl>
    <w:lvl w:ilvl="7" w:tplc="485C4C92">
      <w:start w:val="1"/>
      <w:numFmt w:val="bullet"/>
      <w:lvlText w:val="o"/>
      <w:lvlJc w:val="left"/>
      <w:pPr>
        <w:ind w:left="5760" w:hanging="360"/>
      </w:pPr>
      <w:rPr>
        <w:rFonts w:ascii="Courier New" w:hAnsi="Courier New" w:hint="default"/>
      </w:rPr>
    </w:lvl>
    <w:lvl w:ilvl="8" w:tplc="ECEE076E">
      <w:start w:val="1"/>
      <w:numFmt w:val="bullet"/>
      <w:lvlText w:val=""/>
      <w:lvlJc w:val="left"/>
      <w:pPr>
        <w:ind w:left="6480" w:hanging="360"/>
      </w:pPr>
      <w:rPr>
        <w:rFonts w:ascii="Wingdings" w:hAnsi="Wingdings" w:hint="default"/>
      </w:rPr>
    </w:lvl>
  </w:abstractNum>
  <w:abstractNum w:abstractNumId="20"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1" w15:restartNumberingAfterBreak="0">
    <w:nsid w:val="48B74CE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2" w15:restartNumberingAfterBreak="0">
    <w:nsid w:val="492142D5"/>
    <w:multiLevelType w:val="multilevel"/>
    <w:tmpl w:val="3EFCC734"/>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3E5B3A"/>
    <w:multiLevelType w:val="multilevel"/>
    <w:tmpl w:val="2FCE3968"/>
    <w:lvl w:ilvl="0">
      <w:start w:val="15"/>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84EF2F"/>
    <w:multiLevelType w:val="hybridMultilevel"/>
    <w:tmpl w:val="6882A70E"/>
    <w:lvl w:ilvl="0" w:tplc="5A9697CE">
      <w:start w:val="1"/>
      <w:numFmt w:val="bullet"/>
      <w:lvlText w:val=""/>
      <w:lvlJc w:val="left"/>
      <w:pPr>
        <w:ind w:left="720" w:hanging="360"/>
      </w:pPr>
      <w:rPr>
        <w:rFonts w:ascii="Symbol" w:hAnsi="Symbol" w:hint="default"/>
      </w:rPr>
    </w:lvl>
    <w:lvl w:ilvl="1" w:tplc="61D4620E">
      <w:start w:val="1"/>
      <w:numFmt w:val="bullet"/>
      <w:lvlText w:val="o"/>
      <w:lvlJc w:val="left"/>
      <w:pPr>
        <w:ind w:left="1440" w:hanging="360"/>
      </w:pPr>
      <w:rPr>
        <w:rFonts w:ascii="&quot;Courier New&quot;" w:hAnsi="&quot;Courier New&quot;" w:hint="default"/>
      </w:rPr>
    </w:lvl>
    <w:lvl w:ilvl="2" w:tplc="34BA34CC">
      <w:start w:val="1"/>
      <w:numFmt w:val="bullet"/>
      <w:lvlText w:val=""/>
      <w:lvlJc w:val="left"/>
      <w:pPr>
        <w:ind w:left="2160" w:hanging="360"/>
      </w:pPr>
      <w:rPr>
        <w:rFonts w:ascii="Wingdings" w:hAnsi="Wingdings" w:hint="default"/>
      </w:rPr>
    </w:lvl>
    <w:lvl w:ilvl="3" w:tplc="C0146ED4">
      <w:start w:val="1"/>
      <w:numFmt w:val="bullet"/>
      <w:lvlText w:val=""/>
      <w:lvlJc w:val="left"/>
      <w:pPr>
        <w:ind w:left="2880" w:hanging="360"/>
      </w:pPr>
      <w:rPr>
        <w:rFonts w:ascii="Symbol" w:hAnsi="Symbol" w:hint="default"/>
      </w:rPr>
    </w:lvl>
    <w:lvl w:ilvl="4" w:tplc="419EE09A">
      <w:start w:val="1"/>
      <w:numFmt w:val="bullet"/>
      <w:lvlText w:val="o"/>
      <w:lvlJc w:val="left"/>
      <w:pPr>
        <w:ind w:left="3600" w:hanging="360"/>
      </w:pPr>
      <w:rPr>
        <w:rFonts w:ascii="Courier New" w:hAnsi="Courier New" w:hint="default"/>
      </w:rPr>
    </w:lvl>
    <w:lvl w:ilvl="5" w:tplc="F0A2378A">
      <w:start w:val="1"/>
      <w:numFmt w:val="bullet"/>
      <w:lvlText w:val=""/>
      <w:lvlJc w:val="left"/>
      <w:pPr>
        <w:ind w:left="4320" w:hanging="360"/>
      </w:pPr>
      <w:rPr>
        <w:rFonts w:ascii="Wingdings" w:hAnsi="Wingdings" w:hint="default"/>
      </w:rPr>
    </w:lvl>
    <w:lvl w:ilvl="6" w:tplc="2C260694">
      <w:start w:val="1"/>
      <w:numFmt w:val="bullet"/>
      <w:lvlText w:val=""/>
      <w:lvlJc w:val="left"/>
      <w:pPr>
        <w:ind w:left="5040" w:hanging="360"/>
      </w:pPr>
      <w:rPr>
        <w:rFonts w:ascii="Symbol" w:hAnsi="Symbol" w:hint="default"/>
      </w:rPr>
    </w:lvl>
    <w:lvl w:ilvl="7" w:tplc="D7987488">
      <w:start w:val="1"/>
      <w:numFmt w:val="bullet"/>
      <w:lvlText w:val="o"/>
      <w:lvlJc w:val="left"/>
      <w:pPr>
        <w:ind w:left="5760" w:hanging="360"/>
      </w:pPr>
      <w:rPr>
        <w:rFonts w:ascii="Courier New" w:hAnsi="Courier New" w:hint="default"/>
      </w:rPr>
    </w:lvl>
    <w:lvl w:ilvl="8" w:tplc="1DBAC0DE">
      <w:start w:val="1"/>
      <w:numFmt w:val="bullet"/>
      <w:lvlText w:val=""/>
      <w:lvlJc w:val="left"/>
      <w:pPr>
        <w:ind w:left="6480" w:hanging="360"/>
      </w:pPr>
      <w:rPr>
        <w:rFonts w:ascii="Wingdings" w:hAnsi="Wingdings" w:hint="default"/>
      </w:rPr>
    </w:lvl>
  </w:abstractNum>
  <w:abstractNum w:abstractNumId="25" w15:restartNumberingAfterBreak="0">
    <w:nsid w:val="56971EE2"/>
    <w:multiLevelType w:val="multilevel"/>
    <w:tmpl w:val="73B20540"/>
    <w:lvl w:ilvl="0">
      <w:start w:val="22"/>
      <w:numFmt w:val="decimal"/>
      <w:lvlText w:val="%1"/>
      <w:lvlJc w:val="left"/>
      <w:pPr>
        <w:ind w:left="692" w:hanging="569"/>
      </w:pPr>
      <w:rPr>
        <w:rFonts w:hint="default"/>
      </w:rPr>
    </w:lvl>
    <w:lvl w:ilvl="1">
      <w:start w:val="1"/>
      <w:numFmt w:val="decimal"/>
      <w:lvlText w:val="21.%2"/>
      <w:lvlJc w:val="left"/>
      <w:pPr>
        <w:ind w:left="692" w:hanging="569"/>
      </w:pPr>
      <w:rPr>
        <w:rFonts w:ascii="Calibri" w:hAnsi="Calibri" w:cs="Arial" w:hint="default"/>
        <w:b w:val="0"/>
        <w:bCs w:val="0"/>
        <w:i w:val="0"/>
        <w:iCs w:val="0"/>
        <w:w w:val="99"/>
        <w:sz w:val="22"/>
        <w:szCs w:val="18"/>
      </w:rPr>
    </w:lvl>
    <w:lvl w:ilvl="2">
      <w:start w:val="1"/>
      <w:numFmt w:val="lowerLetter"/>
      <w:lvlText w:val="%3."/>
      <w:lvlJc w:val="left"/>
      <w:pPr>
        <w:ind w:left="970" w:hanging="286"/>
      </w:pPr>
      <w:rPr>
        <w:rFonts w:ascii="Arial" w:eastAsia="Arial" w:hAnsi="Arial" w:cs="Arial" w:hint="default"/>
        <w:b w:val="0"/>
        <w:bCs w:val="0"/>
        <w:i w:val="0"/>
        <w:iCs w:val="0"/>
        <w:w w:val="100"/>
        <w:sz w:val="18"/>
        <w:szCs w:val="18"/>
      </w:rPr>
    </w:lvl>
    <w:lvl w:ilvl="3">
      <w:numFmt w:val="bullet"/>
      <w:lvlText w:val="•"/>
      <w:lvlJc w:val="left"/>
      <w:pPr>
        <w:ind w:left="2821" w:hanging="286"/>
      </w:pPr>
      <w:rPr>
        <w:rFonts w:hint="default"/>
      </w:rPr>
    </w:lvl>
    <w:lvl w:ilvl="4">
      <w:numFmt w:val="bullet"/>
      <w:lvlText w:val="•"/>
      <w:lvlJc w:val="left"/>
      <w:pPr>
        <w:ind w:left="3742" w:hanging="286"/>
      </w:pPr>
      <w:rPr>
        <w:rFonts w:hint="default"/>
      </w:rPr>
    </w:lvl>
    <w:lvl w:ilvl="5">
      <w:numFmt w:val="bullet"/>
      <w:lvlText w:val="•"/>
      <w:lvlJc w:val="left"/>
      <w:pPr>
        <w:ind w:left="4662" w:hanging="286"/>
      </w:pPr>
      <w:rPr>
        <w:rFonts w:hint="default"/>
      </w:rPr>
    </w:lvl>
    <w:lvl w:ilvl="6">
      <w:numFmt w:val="bullet"/>
      <w:lvlText w:val="•"/>
      <w:lvlJc w:val="left"/>
      <w:pPr>
        <w:ind w:left="5583" w:hanging="286"/>
      </w:pPr>
      <w:rPr>
        <w:rFonts w:hint="default"/>
      </w:rPr>
    </w:lvl>
    <w:lvl w:ilvl="7">
      <w:numFmt w:val="bullet"/>
      <w:lvlText w:val="•"/>
      <w:lvlJc w:val="left"/>
      <w:pPr>
        <w:ind w:left="6504" w:hanging="286"/>
      </w:pPr>
      <w:rPr>
        <w:rFonts w:hint="default"/>
      </w:rPr>
    </w:lvl>
    <w:lvl w:ilvl="8">
      <w:numFmt w:val="bullet"/>
      <w:lvlText w:val="•"/>
      <w:lvlJc w:val="left"/>
      <w:pPr>
        <w:ind w:left="7424" w:hanging="286"/>
      </w:pPr>
      <w:rPr>
        <w:rFonts w:hint="default"/>
      </w:rPr>
    </w:lvl>
  </w:abstractNum>
  <w:abstractNum w:abstractNumId="26" w15:restartNumberingAfterBreak="0">
    <w:nsid w:val="5B3B264B"/>
    <w:multiLevelType w:val="hybridMultilevel"/>
    <w:tmpl w:val="AAE0C7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BA51285"/>
    <w:multiLevelType w:val="multilevel"/>
    <w:tmpl w:val="B7CC9C8A"/>
    <w:styleLink w:val="Stijl1"/>
    <w:lvl w:ilvl="0">
      <w:start w:val="1"/>
      <w:numFmt w:val="lowerLetter"/>
      <w:pStyle w:val="Lijstnummering"/>
      <w:lvlText w:val="%1)"/>
      <w:lvlJc w:val="left"/>
      <w:pPr>
        <w:ind w:left="1069" w:hanging="360"/>
      </w:pPr>
      <w:rPr>
        <w:rFonts w:ascii="Trebuchet MS" w:eastAsia="Times New Roman" w:hAnsi="Trebuchet MS" w:cstheme="minorHAnsi"/>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28"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850A00"/>
    <w:multiLevelType w:val="hybridMultilevel"/>
    <w:tmpl w:val="1D664BF8"/>
    <w:lvl w:ilvl="0" w:tplc="DE2CBB90">
      <w:start w:val="1"/>
      <w:numFmt w:val="bullet"/>
      <w:lvlText w:val=""/>
      <w:lvlJc w:val="left"/>
      <w:pPr>
        <w:ind w:left="720" w:hanging="360"/>
      </w:pPr>
      <w:rPr>
        <w:rFonts w:ascii="Symbol" w:hAnsi="Symbol" w:hint="default"/>
      </w:rPr>
    </w:lvl>
    <w:lvl w:ilvl="1" w:tplc="19D2E508">
      <w:start w:val="1"/>
      <w:numFmt w:val="bullet"/>
      <w:lvlText w:val="o"/>
      <w:lvlJc w:val="left"/>
      <w:pPr>
        <w:ind w:left="1440" w:hanging="360"/>
      </w:pPr>
      <w:rPr>
        <w:rFonts w:ascii="&quot;Courier New&quot;" w:hAnsi="&quot;Courier New&quot;" w:hint="default"/>
      </w:rPr>
    </w:lvl>
    <w:lvl w:ilvl="2" w:tplc="EC620184">
      <w:start w:val="1"/>
      <w:numFmt w:val="bullet"/>
      <w:lvlText w:val=""/>
      <w:lvlJc w:val="left"/>
      <w:pPr>
        <w:ind w:left="2160" w:hanging="360"/>
      </w:pPr>
      <w:rPr>
        <w:rFonts w:ascii="Wingdings" w:hAnsi="Wingdings" w:hint="default"/>
      </w:rPr>
    </w:lvl>
    <w:lvl w:ilvl="3" w:tplc="7314334E">
      <w:start w:val="1"/>
      <w:numFmt w:val="bullet"/>
      <w:lvlText w:val=""/>
      <w:lvlJc w:val="left"/>
      <w:pPr>
        <w:ind w:left="2880" w:hanging="360"/>
      </w:pPr>
      <w:rPr>
        <w:rFonts w:ascii="Symbol" w:hAnsi="Symbol" w:hint="default"/>
      </w:rPr>
    </w:lvl>
    <w:lvl w:ilvl="4" w:tplc="A27A898C">
      <w:start w:val="1"/>
      <w:numFmt w:val="bullet"/>
      <w:lvlText w:val="o"/>
      <w:lvlJc w:val="left"/>
      <w:pPr>
        <w:ind w:left="3600" w:hanging="360"/>
      </w:pPr>
      <w:rPr>
        <w:rFonts w:ascii="Courier New" w:hAnsi="Courier New" w:hint="default"/>
      </w:rPr>
    </w:lvl>
    <w:lvl w:ilvl="5" w:tplc="4A622052">
      <w:start w:val="1"/>
      <w:numFmt w:val="bullet"/>
      <w:lvlText w:val=""/>
      <w:lvlJc w:val="left"/>
      <w:pPr>
        <w:ind w:left="4320" w:hanging="360"/>
      </w:pPr>
      <w:rPr>
        <w:rFonts w:ascii="Wingdings" w:hAnsi="Wingdings" w:hint="default"/>
      </w:rPr>
    </w:lvl>
    <w:lvl w:ilvl="6" w:tplc="50E84764">
      <w:start w:val="1"/>
      <w:numFmt w:val="bullet"/>
      <w:lvlText w:val=""/>
      <w:lvlJc w:val="left"/>
      <w:pPr>
        <w:ind w:left="5040" w:hanging="360"/>
      </w:pPr>
      <w:rPr>
        <w:rFonts w:ascii="Symbol" w:hAnsi="Symbol" w:hint="default"/>
      </w:rPr>
    </w:lvl>
    <w:lvl w:ilvl="7" w:tplc="5B14A118">
      <w:start w:val="1"/>
      <w:numFmt w:val="bullet"/>
      <w:lvlText w:val="o"/>
      <w:lvlJc w:val="left"/>
      <w:pPr>
        <w:ind w:left="5760" w:hanging="360"/>
      </w:pPr>
      <w:rPr>
        <w:rFonts w:ascii="Courier New" w:hAnsi="Courier New" w:hint="default"/>
      </w:rPr>
    </w:lvl>
    <w:lvl w:ilvl="8" w:tplc="7D606E1E">
      <w:start w:val="1"/>
      <w:numFmt w:val="bullet"/>
      <w:lvlText w:val=""/>
      <w:lvlJc w:val="left"/>
      <w:pPr>
        <w:ind w:left="6480" w:hanging="360"/>
      </w:pPr>
      <w:rPr>
        <w:rFonts w:ascii="Wingdings" w:hAnsi="Wingdings" w:hint="default"/>
      </w:rPr>
    </w:lvl>
  </w:abstractNum>
  <w:abstractNum w:abstractNumId="30" w15:restartNumberingAfterBreak="0">
    <w:nsid w:val="657919A8"/>
    <w:multiLevelType w:val="multilevel"/>
    <w:tmpl w:val="FEF2400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0B645A"/>
    <w:multiLevelType w:val="hybridMultilevel"/>
    <w:tmpl w:val="D46A62E4"/>
    <w:lvl w:ilvl="0" w:tplc="AE9C2F34">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2" w15:restartNumberingAfterBreak="0">
    <w:nsid w:val="68076B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6F3969"/>
    <w:multiLevelType w:val="hybridMultilevel"/>
    <w:tmpl w:val="702EFD0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142B79"/>
    <w:multiLevelType w:val="multilevel"/>
    <w:tmpl w:val="CA00D76E"/>
    <w:lvl w:ilvl="0">
      <w:start w:val="1"/>
      <w:numFmt w:val="decimal"/>
      <w:lvlText w:val="%1."/>
      <w:lvlJc w:val="left"/>
      <w:pPr>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6"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FA2F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AB2E0C"/>
    <w:multiLevelType w:val="multilevel"/>
    <w:tmpl w:val="A9E65568"/>
    <w:lvl w:ilvl="0">
      <w:start w:val="38"/>
      <w:numFmt w:val="decimal"/>
      <w:lvlText w:val="%1"/>
      <w:lvlJc w:val="left"/>
      <w:pPr>
        <w:ind w:left="690" w:hanging="572"/>
      </w:pPr>
      <w:rPr>
        <w:rFonts w:hint="default"/>
      </w:rPr>
    </w:lvl>
    <w:lvl w:ilvl="1">
      <w:start w:val="1"/>
      <w:numFmt w:val="decimal"/>
      <w:lvlText w:val="34.%2"/>
      <w:lvlJc w:val="left"/>
      <w:pPr>
        <w:ind w:left="690" w:hanging="572"/>
      </w:pPr>
      <w:rPr>
        <w:rFonts w:ascii="Calibri" w:hAnsi="Calibri" w:cs="Arial" w:hint="default"/>
        <w:b w:val="0"/>
        <w:bCs w:val="0"/>
        <w:i w:val="0"/>
        <w:iCs w:val="0"/>
        <w:w w:val="99"/>
        <w:sz w:val="22"/>
        <w:szCs w:val="18"/>
      </w:rPr>
    </w:lvl>
    <w:lvl w:ilvl="2">
      <w:numFmt w:val="bullet"/>
      <w:lvlText w:val="•"/>
      <w:lvlJc w:val="left"/>
      <w:pPr>
        <w:ind w:left="2413" w:hanging="572"/>
      </w:pPr>
      <w:rPr>
        <w:rFonts w:hint="default"/>
      </w:rPr>
    </w:lvl>
    <w:lvl w:ilvl="3">
      <w:numFmt w:val="bullet"/>
      <w:lvlText w:val="•"/>
      <w:lvlJc w:val="left"/>
      <w:pPr>
        <w:ind w:left="3269" w:hanging="572"/>
      </w:pPr>
      <w:rPr>
        <w:rFonts w:hint="default"/>
      </w:rPr>
    </w:lvl>
    <w:lvl w:ilvl="4">
      <w:numFmt w:val="bullet"/>
      <w:lvlText w:val="•"/>
      <w:lvlJc w:val="left"/>
      <w:pPr>
        <w:ind w:left="4126" w:hanging="572"/>
      </w:pPr>
      <w:rPr>
        <w:rFonts w:hint="default"/>
      </w:rPr>
    </w:lvl>
    <w:lvl w:ilvl="5">
      <w:numFmt w:val="bullet"/>
      <w:lvlText w:val="•"/>
      <w:lvlJc w:val="left"/>
      <w:pPr>
        <w:ind w:left="4983" w:hanging="572"/>
      </w:pPr>
      <w:rPr>
        <w:rFonts w:hint="default"/>
      </w:rPr>
    </w:lvl>
    <w:lvl w:ilvl="6">
      <w:numFmt w:val="bullet"/>
      <w:lvlText w:val="•"/>
      <w:lvlJc w:val="left"/>
      <w:pPr>
        <w:ind w:left="5839" w:hanging="572"/>
      </w:pPr>
      <w:rPr>
        <w:rFonts w:hint="default"/>
      </w:rPr>
    </w:lvl>
    <w:lvl w:ilvl="7">
      <w:numFmt w:val="bullet"/>
      <w:lvlText w:val="•"/>
      <w:lvlJc w:val="left"/>
      <w:pPr>
        <w:ind w:left="6696" w:hanging="572"/>
      </w:pPr>
      <w:rPr>
        <w:rFonts w:hint="default"/>
      </w:rPr>
    </w:lvl>
    <w:lvl w:ilvl="8">
      <w:numFmt w:val="bullet"/>
      <w:lvlText w:val="•"/>
      <w:lvlJc w:val="left"/>
      <w:pPr>
        <w:ind w:left="7553" w:hanging="572"/>
      </w:pPr>
      <w:rPr>
        <w:rFonts w:hint="default"/>
      </w:rPr>
    </w:lvl>
  </w:abstractNum>
  <w:abstractNum w:abstractNumId="39" w15:restartNumberingAfterBreak="0">
    <w:nsid w:val="752304A9"/>
    <w:multiLevelType w:val="hybridMultilevel"/>
    <w:tmpl w:val="E0081BA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0" w15:restartNumberingAfterBreak="0">
    <w:nsid w:val="793EAE8C"/>
    <w:multiLevelType w:val="hybridMultilevel"/>
    <w:tmpl w:val="5316EA6E"/>
    <w:lvl w:ilvl="0" w:tplc="1C426DFA">
      <w:start w:val="1"/>
      <w:numFmt w:val="bullet"/>
      <w:lvlText w:val="-"/>
      <w:lvlJc w:val="left"/>
      <w:pPr>
        <w:ind w:left="360" w:hanging="360"/>
      </w:pPr>
      <w:rPr>
        <w:rFonts w:ascii="Aptos" w:hAnsi="Aptos" w:hint="default"/>
      </w:rPr>
    </w:lvl>
    <w:lvl w:ilvl="1" w:tplc="6B9224C4">
      <w:start w:val="1"/>
      <w:numFmt w:val="bullet"/>
      <w:lvlText w:val="o"/>
      <w:lvlJc w:val="left"/>
      <w:pPr>
        <w:ind w:left="1080" w:hanging="360"/>
      </w:pPr>
      <w:rPr>
        <w:rFonts w:ascii="Courier New" w:hAnsi="Courier New" w:hint="default"/>
      </w:rPr>
    </w:lvl>
    <w:lvl w:ilvl="2" w:tplc="FF0867A0">
      <w:start w:val="1"/>
      <w:numFmt w:val="bullet"/>
      <w:lvlText w:val=""/>
      <w:lvlJc w:val="left"/>
      <w:pPr>
        <w:ind w:left="1800" w:hanging="360"/>
      </w:pPr>
      <w:rPr>
        <w:rFonts w:ascii="Wingdings" w:hAnsi="Wingdings" w:hint="default"/>
      </w:rPr>
    </w:lvl>
    <w:lvl w:ilvl="3" w:tplc="EE1891AE">
      <w:start w:val="1"/>
      <w:numFmt w:val="bullet"/>
      <w:lvlText w:val=""/>
      <w:lvlJc w:val="left"/>
      <w:pPr>
        <w:ind w:left="2520" w:hanging="360"/>
      </w:pPr>
      <w:rPr>
        <w:rFonts w:ascii="Symbol" w:hAnsi="Symbol" w:hint="default"/>
      </w:rPr>
    </w:lvl>
    <w:lvl w:ilvl="4" w:tplc="2FF67AD4">
      <w:start w:val="1"/>
      <w:numFmt w:val="bullet"/>
      <w:lvlText w:val="o"/>
      <w:lvlJc w:val="left"/>
      <w:pPr>
        <w:ind w:left="3240" w:hanging="360"/>
      </w:pPr>
      <w:rPr>
        <w:rFonts w:ascii="Courier New" w:hAnsi="Courier New" w:hint="default"/>
      </w:rPr>
    </w:lvl>
    <w:lvl w:ilvl="5" w:tplc="7AD0F9A8">
      <w:start w:val="1"/>
      <w:numFmt w:val="bullet"/>
      <w:lvlText w:val=""/>
      <w:lvlJc w:val="left"/>
      <w:pPr>
        <w:ind w:left="3960" w:hanging="360"/>
      </w:pPr>
      <w:rPr>
        <w:rFonts w:ascii="Wingdings" w:hAnsi="Wingdings" w:hint="default"/>
      </w:rPr>
    </w:lvl>
    <w:lvl w:ilvl="6" w:tplc="46BCE800">
      <w:start w:val="1"/>
      <w:numFmt w:val="bullet"/>
      <w:lvlText w:val=""/>
      <w:lvlJc w:val="left"/>
      <w:pPr>
        <w:ind w:left="4680" w:hanging="360"/>
      </w:pPr>
      <w:rPr>
        <w:rFonts w:ascii="Symbol" w:hAnsi="Symbol" w:hint="default"/>
      </w:rPr>
    </w:lvl>
    <w:lvl w:ilvl="7" w:tplc="FDF089C2">
      <w:start w:val="1"/>
      <w:numFmt w:val="bullet"/>
      <w:lvlText w:val="o"/>
      <w:lvlJc w:val="left"/>
      <w:pPr>
        <w:ind w:left="5400" w:hanging="360"/>
      </w:pPr>
      <w:rPr>
        <w:rFonts w:ascii="Courier New" w:hAnsi="Courier New" w:hint="default"/>
      </w:rPr>
    </w:lvl>
    <w:lvl w:ilvl="8" w:tplc="6810A668">
      <w:start w:val="1"/>
      <w:numFmt w:val="bullet"/>
      <w:lvlText w:val=""/>
      <w:lvlJc w:val="left"/>
      <w:pPr>
        <w:ind w:left="6120" w:hanging="360"/>
      </w:pPr>
      <w:rPr>
        <w:rFonts w:ascii="Wingdings" w:hAnsi="Wingdings" w:hint="default"/>
      </w:rPr>
    </w:lvl>
  </w:abstractNum>
  <w:abstractNum w:abstractNumId="41" w15:restartNumberingAfterBreak="0">
    <w:nsid w:val="79922910"/>
    <w:multiLevelType w:val="hybridMultilevel"/>
    <w:tmpl w:val="183E4A4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2" w15:restartNumberingAfterBreak="0">
    <w:nsid w:val="7C597B4A"/>
    <w:multiLevelType w:val="hybridMultilevel"/>
    <w:tmpl w:val="57FA8D00"/>
    <w:lvl w:ilvl="0" w:tplc="B5E8265C">
      <w:start w:val="1"/>
      <w:numFmt w:val="bullet"/>
      <w:lvlText w:val="·"/>
      <w:lvlJc w:val="left"/>
      <w:pPr>
        <w:ind w:left="720" w:hanging="360"/>
      </w:pPr>
      <w:rPr>
        <w:rFonts w:ascii="Symbol" w:hAnsi="Symbol" w:hint="default"/>
      </w:rPr>
    </w:lvl>
    <w:lvl w:ilvl="1" w:tplc="E18679A0">
      <w:start w:val="1"/>
      <w:numFmt w:val="bullet"/>
      <w:lvlText w:val="o"/>
      <w:lvlJc w:val="left"/>
      <w:pPr>
        <w:ind w:left="1440" w:hanging="360"/>
      </w:pPr>
      <w:rPr>
        <w:rFonts w:ascii="Courier New" w:hAnsi="Courier New" w:hint="default"/>
      </w:rPr>
    </w:lvl>
    <w:lvl w:ilvl="2" w:tplc="723CDB72">
      <w:start w:val="1"/>
      <w:numFmt w:val="bullet"/>
      <w:lvlText w:val=""/>
      <w:lvlJc w:val="left"/>
      <w:pPr>
        <w:ind w:left="2160" w:hanging="360"/>
      </w:pPr>
      <w:rPr>
        <w:rFonts w:ascii="Wingdings" w:hAnsi="Wingdings" w:hint="default"/>
      </w:rPr>
    </w:lvl>
    <w:lvl w:ilvl="3" w:tplc="2E527FA6">
      <w:start w:val="1"/>
      <w:numFmt w:val="bullet"/>
      <w:lvlText w:val=""/>
      <w:lvlJc w:val="left"/>
      <w:pPr>
        <w:ind w:left="2880" w:hanging="360"/>
      </w:pPr>
      <w:rPr>
        <w:rFonts w:ascii="Symbol" w:hAnsi="Symbol" w:hint="default"/>
      </w:rPr>
    </w:lvl>
    <w:lvl w:ilvl="4" w:tplc="8272D9BE">
      <w:start w:val="1"/>
      <w:numFmt w:val="bullet"/>
      <w:lvlText w:val="o"/>
      <w:lvlJc w:val="left"/>
      <w:pPr>
        <w:ind w:left="3600" w:hanging="360"/>
      </w:pPr>
      <w:rPr>
        <w:rFonts w:ascii="Courier New" w:hAnsi="Courier New" w:hint="default"/>
      </w:rPr>
    </w:lvl>
    <w:lvl w:ilvl="5" w:tplc="E500D87C">
      <w:start w:val="1"/>
      <w:numFmt w:val="bullet"/>
      <w:lvlText w:val=""/>
      <w:lvlJc w:val="left"/>
      <w:pPr>
        <w:ind w:left="4320" w:hanging="360"/>
      </w:pPr>
      <w:rPr>
        <w:rFonts w:ascii="Wingdings" w:hAnsi="Wingdings" w:hint="default"/>
      </w:rPr>
    </w:lvl>
    <w:lvl w:ilvl="6" w:tplc="AA646168">
      <w:start w:val="1"/>
      <w:numFmt w:val="bullet"/>
      <w:lvlText w:val=""/>
      <w:lvlJc w:val="left"/>
      <w:pPr>
        <w:ind w:left="5040" w:hanging="360"/>
      </w:pPr>
      <w:rPr>
        <w:rFonts w:ascii="Symbol" w:hAnsi="Symbol" w:hint="default"/>
      </w:rPr>
    </w:lvl>
    <w:lvl w:ilvl="7" w:tplc="5FD62A98">
      <w:start w:val="1"/>
      <w:numFmt w:val="bullet"/>
      <w:lvlText w:val="o"/>
      <w:lvlJc w:val="left"/>
      <w:pPr>
        <w:ind w:left="5760" w:hanging="360"/>
      </w:pPr>
      <w:rPr>
        <w:rFonts w:ascii="Courier New" w:hAnsi="Courier New" w:hint="default"/>
      </w:rPr>
    </w:lvl>
    <w:lvl w:ilvl="8" w:tplc="52F60D38">
      <w:start w:val="1"/>
      <w:numFmt w:val="bullet"/>
      <w:lvlText w:val=""/>
      <w:lvlJc w:val="left"/>
      <w:pPr>
        <w:ind w:left="6480" w:hanging="360"/>
      </w:pPr>
      <w:rPr>
        <w:rFonts w:ascii="Wingdings" w:hAnsi="Wingdings" w:hint="default"/>
      </w:rPr>
    </w:lvl>
  </w:abstractNum>
  <w:num w:numId="1" w16cid:durableId="980766493">
    <w:abstractNumId w:val="40"/>
  </w:num>
  <w:num w:numId="2" w16cid:durableId="764764409">
    <w:abstractNumId w:val="24"/>
  </w:num>
  <w:num w:numId="3" w16cid:durableId="1780756026">
    <w:abstractNumId w:val="19"/>
  </w:num>
  <w:num w:numId="4" w16cid:durableId="982000839">
    <w:abstractNumId w:val="29"/>
  </w:num>
  <w:num w:numId="5" w16cid:durableId="1712918015">
    <w:abstractNumId w:val="3"/>
  </w:num>
  <w:num w:numId="6" w16cid:durableId="1432772509">
    <w:abstractNumId w:val="42"/>
  </w:num>
  <w:num w:numId="7" w16cid:durableId="641227713">
    <w:abstractNumId w:val="10"/>
  </w:num>
  <w:num w:numId="8" w16cid:durableId="1294018825">
    <w:abstractNumId w:val="34"/>
  </w:num>
  <w:num w:numId="9" w16cid:durableId="26956186">
    <w:abstractNumId w:val="7"/>
  </w:num>
  <w:num w:numId="10" w16cid:durableId="1778594269">
    <w:abstractNumId w:val="28"/>
  </w:num>
  <w:num w:numId="11" w16cid:durableId="1352802088">
    <w:abstractNumId w:val="27"/>
  </w:num>
  <w:num w:numId="12" w16cid:durableId="2046640945">
    <w:abstractNumId w:val="27"/>
  </w:num>
  <w:num w:numId="13" w16cid:durableId="1591966256">
    <w:abstractNumId w:val="36"/>
  </w:num>
  <w:num w:numId="14" w16cid:durableId="2115392668">
    <w:abstractNumId w:val="36"/>
    <w:lvlOverride w:ilvl="0">
      <w:startOverride w:val="1"/>
    </w:lvlOverride>
  </w:num>
  <w:num w:numId="15" w16cid:durableId="1442065261">
    <w:abstractNumId w:val="20"/>
  </w:num>
  <w:num w:numId="16" w16cid:durableId="673412474">
    <w:abstractNumId w:val="6"/>
  </w:num>
  <w:num w:numId="17" w16cid:durableId="1435175795">
    <w:abstractNumId w:val="17"/>
  </w:num>
  <w:num w:numId="18" w16cid:durableId="1650938565">
    <w:abstractNumId w:val="16"/>
  </w:num>
  <w:num w:numId="19" w16cid:durableId="1804299976">
    <w:abstractNumId w:val="7"/>
  </w:num>
  <w:num w:numId="20" w16cid:durableId="382094384">
    <w:abstractNumId w:val="2"/>
  </w:num>
  <w:num w:numId="21" w16cid:durableId="1594171444">
    <w:abstractNumId w:val="12"/>
  </w:num>
  <w:num w:numId="22" w16cid:durableId="214581867">
    <w:abstractNumId w:val="11"/>
  </w:num>
  <w:num w:numId="23" w16cid:durableId="1443108715">
    <w:abstractNumId w:val="13"/>
  </w:num>
  <w:num w:numId="24" w16cid:durableId="1399547895">
    <w:abstractNumId w:val="25"/>
  </w:num>
  <w:num w:numId="25" w16cid:durableId="209076531">
    <w:abstractNumId w:val="5"/>
  </w:num>
  <w:num w:numId="26" w16cid:durableId="1762531208">
    <w:abstractNumId w:val="22"/>
  </w:num>
  <w:num w:numId="27" w16cid:durableId="1406756098">
    <w:abstractNumId w:val="38"/>
  </w:num>
  <w:num w:numId="28" w16cid:durableId="306595212">
    <w:abstractNumId w:val="30"/>
  </w:num>
  <w:num w:numId="29" w16cid:durableId="1679498732">
    <w:abstractNumId w:val="23"/>
  </w:num>
  <w:num w:numId="30" w16cid:durableId="193621870">
    <w:abstractNumId w:val="32"/>
  </w:num>
  <w:num w:numId="31" w16cid:durableId="1449279889">
    <w:abstractNumId w:val="37"/>
  </w:num>
  <w:num w:numId="32" w16cid:durableId="184053647">
    <w:abstractNumId w:val="0"/>
  </w:num>
  <w:num w:numId="33" w16cid:durableId="770783099">
    <w:abstractNumId w:val="1"/>
  </w:num>
  <w:num w:numId="34" w16cid:durableId="1538733825">
    <w:abstractNumId w:val="4"/>
  </w:num>
  <w:num w:numId="35" w16cid:durableId="1028870137">
    <w:abstractNumId w:val="15"/>
  </w:num>
  <w:num w:numId="36" w16cid:durableId="2046977314">
    <w:abstractNumId w:val="14"/>
  </w:num>
  <w:num w:numId="37" w16cid:durableId="1365014151">
    <w:abstractNumId w:val="33"/>
  </w:num>
  <w:num w:numId="38" w16cid:durableId="988748336">
    <w:abstractNumId w:val="9"/>
  </w:num>
  <w:num w:numId="39" w16cid:durableId="1209221830">
    <w:abstractNumId w:val="7"/>
    <w:lvlOverride w:ilvl="0">
      <w:startOverride w:val="14"/>
    </w:lvlOverride>
    <w:lvlOverride w:ilvl="1">
      <w:startOverride w:val="2"/>
    </w:lvlOverride>
  </w:num>
  <w:num w:numId="40" w16cid:durableId="1405488876">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2041281">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4642349">
    <w:abstractNumId w:val="26"/>
  </w:num>
  <w:num w:numId="43" w16cid:durableId="1059744780">
    <w:abstractNumId w:val="7"/>
  </w:num>
  <w:num w:numId="44" w16cid:durableId="349142312">
    <w:abstractNumId w:val="39"/>
  </w:num>
  <w:num w:numId="45" w16cid:durableId="843740576">
    <w:abstractNumId w:val="8"/>
  </w:num>
  <w:num w:numId="46" w16cid:durableId="2045402627">
    <w:abstractNumId w:val="31"/>
  </w:num>
  <w:num w:numId="47" w16cid:durableId="156263035">
    <w:abstractNumId w:val="21"/>
  </w:num>
  <w:num w:numId="48" w16cid:durableId="850800242">
    <w:abstractNumId w:val="18"/>
  </w:num>
  <w:num w:numId="49" w16cid:durableId="1767799214">
    <w:abstractNumId w:val="41"/>
  </w:num>
  <w:num w:numId="50" w16cid:durableId="1804598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09A"/>
    <w:rsid w:val="00002C7C"/>
    <w:rsid w:val="000044EA"/>
    <w:rsid w:val="00010154"/>
    <w:rsid w:val="00011426"/>
    <w:rsid w:val="00011547"/>
    <w:rsid w:val="00012EB9"/>
    <w:rsid w:val="0001305B"/>
    <w:rsid w:val="00017551"/>
    <w:rsid w:val="00017B4F"/>
    <w:rsid w:val="00020878"/>
    <w:rsid w:val="00022E4E"/>
    <w:rsid w:val="00024074"/>
    <w:rsid w:val="00026A04"/>
    <w:rsid w:val="000273B6"/>
    <w:rsid w:val="00031E08"/>
    <w:rsid w:val="00032B93"/>
    <w:rsid w:val="00032F0E"/>
    <w:rsid w:val="000343E5"/>
    <w:rsid w:val="00042E1F"/>
    <w:rsid w:val="00043B6E"/>
    <w:rsid w:val="0004601B"/>
    <w:rsid w:val="00046935"/>
    <w:rsid w:val="000506F8"/>
    <w:rsid w:val="00051AA3"/>
    <w:rsid w:val="00053230"/>
    <w:rsid w:val="00054153"/>
    <w:rsid w:val="0005725B"/>
    <w:rsid w:val="000576D9"/>
    <w:rsid w:val="000656BD"/>
    <w:rsid w:val="0007007B"/>
    <w:rsid w:val="00070C86"/>
    <w:rsid w:val="0007415D"/>
    <w:rsid w:val="000761A0"/>
    <w:rsid w:val="00082A50"/>
    <w:rsid w:val="000830CD"/>
    <w:rsid w:val="000868E5"/>
    <w:rsid w:val="00092D80"/>
    <w:rsid w:val="000937FC"/>
    <w:rsid w:val="00094007"/>
    <w:rsid w:val="000A067A"/>
    <w:rsid w:val="000A437E"/>
    <w:rsid w:val="000A5735"/>
    <w:rsid w:val="000A5ADB"/>
    <w:rsid w:val="000A7F16"/>
    <w:rsid w:val="000B254E"/>
    <w:rsid w:val="000B4B08"/>
    <w:rsid w:val="000C01B9"/>
    <w:rsid w:val="000C2F95"/>
    <w:rsid w:val="000C3114"/>
    <w:rsid w:val="000C7484"/>
    <w:rsid w:val="000D4FFF"/>
    <w:rsid w:val="000D653A"/>
    <w:rsid w:val="000E48C8"/>
    <w:rsid w:val="000E51B1"/>
    <w:rsid w:val="000E5FF7"/>
    <w:rsid w:val="000E7A97"/>
    <w:rsid w:val="000F16BA"/>
    <w:rsid w:val="000F2A4F"/>
    <w:rsid w:val="000F3158"/>
    <w:rsid w:val="000F37CB"/>
    <w:rsid w:val="000F3E54"/>
    <w:rsid w:val="000F6F12"/>
    <w:rsid w:val="001025D5"/>
    <w:rsid w:val="001053C5"/>
    <w:rsid w:val="0010648B"/>
    <w:rsid w:val="00110297"/>
    <w:rsid w:val="0011078A"/>
    <w:rsid w:val="00111116"/>
    <w:rsid w:val="00113C43"/>
    <w:rsid w:val="00116D38"/>
    <w:rsid w:val="00116ED8"/>
    <w:rsid w:val="001213ED"/>
    <w:rsid w:val="00121455"/>
    <w:rsid w:val="00121A00"/>
    <w:rsid w:val="00122F67"/>
    <w:rsid w:val="00123ED6"/>
    <w:rsid w:val="001249F7"/>
    <w:rsid w:val="00124AAC"/>
    <w:rsid w:val="001333B3"/>
    <w:rsid w:val="00136B22"/>
    <w:rsid w:val="00140368"/>
    <w:rsid w:val="00142FD3"/>
    <w:rsid w:val="00143D31"/>
    <w:rsid w:val="00144B4D"/>
    <w:rsid w:val="00145115"/>
    <w:rsid w:val="001464D2"/>
    <w:rsid w:val="00146590"/>
    <w:rsid w:val="001527BD"/>
    <w:rsid w:val="001529FA"/>
    <w:rsid w:val="00153245"/>
    <w:rsid w:val="00162DA1"/>
    <w:rsid w:val="00163C0C"/>
    <w:rsid w:val="001701B0"/>
    <w:rsid w:val="00171280"/>
    <w:rsid w:val="00172B54"/>
    <w:rsid w:val="00172F89"/>
    <w:rsid w:val="0017308F"/>
    <w:rsid w:val="00180600"/>
    <w:rsid w:val="00180AF9"/>
    <w:rsid w:val="00181606"/>
    <w:rsid w:val="001827F3"/>
    <w:rsid w:val="001835DC"/>
    <w:rsid w:val="001837F0"/>
    <w:rsid w:val="00186133"/>
    <w:rsid w:val="001935A9"/>
    <w:rsid w:val="00194921"/>
    <w:rsid w:val="001A42EA"/>
    <w:rsid w:val="001A65E5"/>
    <w:rsid w:val="001B0ED2"/>
    <w:rsid w:val="001B0F4F"/>
    <w:rsid w:val="001B1372"/>
    <w:rsid w:val="001B1D72"/>
    <w:rsid w:val="001B4B6E"/>
    <w:rsid w:val="001B581E"/>
    <w:rsid w:val="001B698C"/>
    <w:rsid w:val="001B7BF2"/>
    <w:rsid w:val="001C121B"/>
    <w:rsid w:val="001C1D8A"/>
    <w:rsid w:val="001C2255"/>
    <w:rsid w:val="001C32A2"/>
    <w:rsid w:val="001C4305"/>
    <w:rsid w:val="001C5E37"/>
    <w:rsid w:val="001C5E7C"/>
    <w:rsid w:val="001C798E"/>
    <w:rsid w:val="001C7D06"/>
    <w:rsid w:val="001D089F"/>
    <w:rsid w:val="001D0FDF"/>
    <w:rsid w:val="001D26E4"/>
    <w:rsid w:val="001D3C09"/>
    <w:rsid w:val="001D3E07"/>
    <w:rsid w:val="001D6943"/>
    <w:rsid w:val="001E3BF0"/>
    <w:rsid w:val="001E5453"/>
    <w:rsid w:val="001E752D"/>
    <w:rsid w:val="001F0CAE"/>
    <w:rsid w:val="001F1520"/>
    <w:rsid w:val="001F3914"/>
    <w:rsid w:val="001F43BA"/>
    <w:rsid w:val="001F47AA"/>
    <w:rsid w:val="001F601C"/>
    <w:rsid w:val="001F7101"/>
    <w:rsid w:val="002004CC"/>
    <w:rsid w:val="002014EA"/>
    <w:rsid w:val="00202F29"/>
    <w:rsid w:val="00205A29"/>
    <w:rsid w:val="00205D21"/>
    <w:rsid w:val="002065BD"/>
    <w:rsid w:val="002105D5"/>
    <w:rsid w:val="00211B99"/>
    <w:rsid w:val="00213073"/>
    <w:rsid w:val="00214F3D"/>
    <w:rsid w:val="00216FA7"/>
    <w:rsid w:val="0021727B"/>
    <w:rsid w:val="00221F11"/>
    <w:rsid w:val="00224197"/>
    <w:rsid w:val="0022504C"/>
    <w:rsid w:val="00227B2B"/>
    <w:rsid w:val="0023060B"/>
    <w:rsid w:val="0023089E"/>
    <w:rsid w:val="0023464B"/>
    <w:rsid w:val="00237CEF"/>
    <w:rsid w:val="002514E5"/>
    <w:rsid w:val="00252F2F"/>
    <w:rsid w:val="0026029D"/>
    <w:rsid w:val="002606A9"/>
    <w:rsid w:val="00261CCE"/>
    <w:rsid w:val="00263B06"/>
    <w:rsid w:val="00263C73"/>
    <w:rsid w:val="0026443F"/>
    <w:rsid w:val="00265A0A"/>
    <w:rsid w:val="00270AF0"/>
    <w:rsid w:val="00273DD4"/>
    <w:rsid w:val="0027439A"/>
    <w:rsid w:val="002765D7"/>
    <w:rsid w:val="00282E17"/>
    <w:rsid w:val="002834E3"/>
    <w:rsid w:val="00283FA2"/>
    <w:rsid w:val="00285784"/>
    <w:rsid w:val="00286E4F"/>
    <w:rsid w:val="002906D9"/>
    <w:rsid w:val="0029088E"/>
    <w:rsid w:val="00290B3E"/>
    <w:rsid w:val="00290F3A"/>
    <w:rsid w:val="00292784"/>
    <w:rsid w:val="0029418D"/>
    <w:rsid w:val="002954D6"/>
    <w:rsid w:val="002A13E3"/>
    <w:rsid w:val="002A1DD8"/>
    <w:rsid w:val="002A25B6"/>
    <w:rsid w:val="002A36FE"/>
    <w:rsid w:val="002A6706"/>
    <w:rsid w:val="002B0CF4"/>
    <w:rsid w:val="002B1F78"/>
    <w:rsid w:val="002B1FBA"/>
    <w:rsid w:val="002B4393"/>
    <w:rsid w:val="002B5B75"/>
    <w:rsid w:val="002B6F07"/>
    <w:rsid w:val="002C03CA"/>
    <w:rsid w:val="002C05C6"/>
    <w:rsid w:val="002C2478"/>
    <w:rsid w:val="002C3351"/>
    <w:rsid w:val="002C5077"/>
    <w:rsid w:val="002C689E"/>
    <w:rsid w:val="002D03CB"/>
    <w:rsid w:val="002D3138"/>
    <w:rsid w:val="002D36B1"/>
    <w:rsid w:val="002D571D"/>
    <w:rsid w:val="002D7660"/>
    <w:rsid w:val="002E002F"/>
    <w:rsid w:val="002E0EE8"/>
    <w:rsid w:val="002E324F"/>
    <w:rsid w:val="002E731C"/>
    <w:rsid w:val="002F17AE"/>
    <w:rsid w:val="002F1D53"/>
    <w:rsid w:val="002F1F2D"/>
    <w:rsid w:val="002F231C"/>
    <w:rsid w:val="002F40DE"/>
    <w:rsid w:val="0030138D"/>
    <w:rsid w:val="00301470"/>
    <w:rsid w:val="00305AB7"/>
    <w:rsid w:val="0030702F"/>
    <w:rsid w:val="0031024D"/>
    <w:rsid w:val="003152E3"/>
    <w:rsid w:val="00315827"/>
    <w:rsid w:val="0032009A"/>
    <w:rsid w:val="00323466"/>
    <w:rsid w:val="00323C1B"/>
    <w:rsid w:val="003271E6"/>
    <w:rsid w:val="003305B6"/>
    <w:rsid w:val="0033269D"/>
    <w:rsid w:val="0033302E"/>
    <w:rsid w:val="00336F58"/>
    <w:rsid w:val="00340648"/>
    <w:rsid w:val="00341A95"/>
    <w:rsid w:val="00343018"/>
    <w:rsid w:val="00345065"/>
    <w:rsid w:val="0034642C"/>
    <w:rsid w:val="0034775E"/>
    <w:rsid w:val="00347DCA"/>
    <w:rsid w:val="00350FD0"/>
    <w:rsid w:val="00351E13"/>
    <w:rsid w:val="0035222A"/>
    <w:rsid w:val="00352CCF"/>
    <w:rsid w:val="003571FD"/>
    <w:rsid w:val="0035798D"/>
    <w:rsid w:val="00363483"/>
    <w:rsid w:val="003639AD"/>
    <w:rsid w:val="00364ED1"/>
    <w:rsid w:val="00365882"/>
    <w:rsid w:val="00371FF7"/>
    <w:rsid w:val="00372387"/>
    <w:rsid w:val="00372992"/>
    <w:rsid w:val="00372E50"/>
    <w:rsid w:val="00375ECC"/>
    <w:rsid w:val="003819EB"/>
    <w:rsid w:val="00381EBD"/>
    <w:rsid w:val="00381F7A"/>
    <w:rsid w:val="003840C0"/>
    <w:rsid w:val="00384451"/>
    <w:rsid w:val="00387AE1"/>
    <w:rsid w:val="0039379F"/>
    <w:rsid w:val="00393815"/>
    <w:rsid w:val="00394278"/>
    <w:rsid w:val="00397032"/>
    <w:rsid w:val="003A1FFB"/>
    <w:rsid w:val="003A2A5D"/>
    <w:rsid w:val="003A5416"/>
    <w:rsid w:val="003A58E3"/>
    <w:rsid w:val="003A5D1F"/>
    <w:rsid w:val="003A685B"/>
    <w:rsid w:val="003A6F31"/>
    <w:rsid w:val="003A776F"/>
    <w:rsid w:val="003B20CB"/>
    <w:rsid w:val="003B2B93"/>
    <w:rsid w:val="003B42C3"/>
    <w:rsid w:val="003B7550"/>
    <w:rsid w:val="003C0A7B"/>
    <w:rsid w:val="003C169F"/>
    <w:rsid w:val="003C1F88"/>
    <w:rsid w:val="003C3E38"/>
    <w:rsid w:val="003C6F78"/>
    <w:rsid w:val="003D3D7B"/>
    <w:rsid w:val="003D44AE"/>
    <w:rsid w:val="003D59FE"/>
    <w:rsid w:val="003E20AC"/>
    <w:rsid w:val="003E313A"/>
    <w:rsid w:val="003E354E"/>
    <w:rsid w:val="00400A53"/>
    <w:rsid w:val="00400EAC"/>
    <w:rsid w:val="00401A09"/>
    <w:rsid w:val="00405C50"/>
    <w:rsid w:val="00407512"/>
    <w:rsid w:val="0040778A"/>
    <w:rsid w:val="00407AEC"/>
    <w:rsid w:val="0041283E"/>
    <w:rsid w:val="00412CC1"/>
    <w:rsid w:val="00413582"/>
    <w:rsid w:val="004155FA"/>
    <w:rsid w:val="00415CA2"/>
    <w:rsid w:val="0041642F"/>
    <w:rsid w:val="00422815"/>
    <w:rsid w:val="00422D5E"/>
    <w:rsid w:val="00424B79"/>
    <w:rsid w:val="004300A5"/>
    <w:rsid w:val="00430814"/>
    <w:rsid w:val="00430975"/>
    <w:rsid w:val="00433629"/>
    <w:rsid w:val="00433C8C"/>
    <w:rsid w:val="004351A9"/>
    <w:rsid w:val="00435ECA"/>
    <w:rsid w:val="00437148"/>
    <w:rsid w:val="00437E31"/>
    <w:rsid w:val="00441389"/>
    <w:rsid w:val="00441B30"/>
    <w:rsid w:val="0044224A"/>
    <w:rsid w:val="00442A08"/>
    <w:rsid w:val="004430A8"/>
    <w:rsid w:val="00444EBE"/>
    <w:rsid w:val="00445DA7"/>
    <w:rsid w:val="00446A2F"/>
    <w:rsid w:val="0044741E"/>
    <w:rsid w:val="00452FA3"/>
    <w:rsid w:val="00453225"/>
    <w:rsid w:val="0045666E"/>
    <w:rsid w:val="00457EAF"/>
    <w:rsid w:val="00461095"/>
    <w:rsid w:val="00461D0D"/>
    <w:rsid w:val="00462730"/>
    <w:rsid w:val="004628B4"/>
    <w:rsid w:val="00464EB3"/>
    <w:rsid w:val="004651D0"/>
    <w:rsid w:val="00467316"/>
    <w:rsid w:val="004677F2"/>
    <w:rsid w:val="00467A74"/>
    <w:rsid w:val="00470B0B"/>
    <w:rsid w:val="004736AB"/>
    <w:rsid w:val="004776FC"/>
    <w:rsid w:val="00483078"/>
    <w:rsid w:val="0048317C"/>
    <w:rsid w:val="00491A17"/>
    <w:rsid w:val="00493B69"/>
    <w:rsid w:val="00493C2A"/>
    <w:rsid w:val="004A0C8B"/>
    <w:rsid w:val="004A0F09"/>
    <w:rsid w:val="004A0F2C"/>
    <w:rsid w:val="004A100A"/>
    <w:rsid w:val="004A23E3"/>
    <w:rsid w:val="004B13B3"/>
    <w:rsid w:val="004B2C3C"/>
    <w:rsid w:val="004B3689"/>
    <w:rsid w:val="004B4A21"/>
    <w:rsid w:val="004B4B21"/>
    <w:rsid w:val="004B5FD0"/>
    <w:rsid w:val="004B6BF8"/>
    <w:rsid w:val="004C1CBA"/>
    <w:rsid w:val="004C3132"/>
    <w:rsid w:val="004C45EF"/>
    <w:rsid w:val="004D1BDD"/>
    <w:rsid w:val="004D1FA4"/>
    <w:rsid w:val="004D2B94"/>
    <w:rsid w:val="004D2D89"/>
    <w:rsid w:val="004D7DB1"/>
    <w:rsid w:val="004E1A30"/>
    <w:rsid w:val="004E1E50"/>
    <w:rsid w:val="004E30AA"/>
    <w:rsid w:val="004E525A"/>
    <w:rsid w:val="004E74C7"/>
    <w:rsid w:val="004F42B4"/>
    <w:rsid w:val="004F45FD"/>
    <w:rsid w:val="004F4887"/>
    <w:rsid w:val="004F4C8C"/>
    <w:rsid w:val="004F624E"/>
    <w:rsid w:val="004F65C1"/>
    <w:rsid w:val="004F78AB"/>
    <w:rsid w:val="004F7BCC"/>
    <w:rsid w:val="00501728"/>
    <w:rsid w:val="005028C2"/>
    <w:rsid w:val="005038E6"/>
    <w:rsid w:val="00504243"/>
    <w:rsid w:val="005067A4"/>
    <w:rsid w:val="00506D56"/>
    <w:rsid w:val="00507F69"/>
    <w:rsid w:val="00512C18"/>
    <w:rsid w:val="00514C44"/>
    <w:rsid w:val="005152F3"/>
    <w:rsid w:val="00516505"/>
    <w:rsid w:val="00520939"/>
    <w:rsid w:val="00520F03"/>
    <w:rsid w:val="00521694"/>
    <w:rsid w:val="005222B4"/>
    <w:rsid w:val="005244E9"/>
    <w:rsid w:val="00524E9B"/>
    <w:rsid w:val="00527122"/>
    <w:rsid w:val="00532BAB"/>
    <w:rsid w:val="00532E7C"/>
    <w:rsid w:val="00535A55"/>
    <w:rsid w:val="00541479"/>
    <w:rsid w:val="005435ED"/>
    <w:rsid w:val="005447CF"/>
    <w:rsid w:val="005448EA"/>
    <w:rsid w:val="005456B8"/>
    <w:rsid w:val="00546E93"/>
    <w:rsid w:val="00547B53"/>
    <w:rsid w:val="00547F15"/>
    <w:rsid w:val="005504C8"/>
    <w:rsid w:val="00550744"/>
    <w:rsid w:val="005518D8"/>
    <w:rsid w:val="0055221C"/>
    <w:rsid w:val="005568C3"/>
    <w:rsid w:val="005618D5"/>
    <w:rsid w:val="00561E3D"/>
    <w:rsid w:val="00561EE4"/>
    <w:rsid w:val="00563A22"/>
    <w:rsid w:val="005656DA"/>
    <w:rsid w:val="0056694C"/>
    <w:rsid w:val="00566D2D"/>
    <w:rsid w:val="0057023F"/>
    <w:rsid w:val="005709B3"/>
    <w:rsid w:val="0057131A"/>
    <w:rsid w:val="005725A4"/>
    <w:rsid w:val="00577E8D"/>
    <w:rsid w:val="0058060C"/>
    <w:rsid w:val="00586B69"/>
    <w:rsid w:val="005871F6"/>
    <w:rsid w:val="00587E22"/>
    <w:rsid w:val="00590706"/>
    <w:rsid w:val="00593261"/>
    <w:rsid w:val="00593EDE"/>
    <w:rsid w:val="005A344B"/>
    <w:rsid w:val="005A4B15"/>
    <w:rsid w:val="005A6EA8"/>
    <w:rsid w:val="005A7DBA"/>
    <w:rsid w:val="005B0E30"/>
    <w:rsid w:val="005B13A0"/>
    <w:rsid w:val="005C06DE"/>
    <w:rsid w:val="005C2088"/>
    <w:rsid w:val="005C62B6"/>
    <w:rsid w:val="005D0612"/>
    <w:rsid w:val="005D1484"/>
    <w:rsid w:val="005D1F2B"/>
    <w:rsid w:val="005D305A"/>
    <w:rsid w:val="005D39B4"/>
    <w:rsid w:val="005D3D98"/>
    <w:rsid w:val="005D7157"/>
    <w:rsid w:val="005D7193"/>
    <w:rsid w:val="005E0283"/>
    <w:rsid w:val="005E0352"/>
    <w:rsid w:val="005E36BD"/>
    <w:rsid w:val="005E3B86"/>
    <w:rsid w:val="005E4A35"/>
    <w:rsid w:val="005E4C4D"/>
    <w:rsid w:val="005E4FFE"/>
    <w:rsid w:val="005E52CC"/>
    <w:rsid w:val="005E6146"/>
    <w:rsid w:val="005F02CF"/>
    <w:rsid w:val="005F15DC"/>
    <w:rsid w:val="005F2850"/>
    <w:rsid w:val="005F2D7E"/>
    <w:rsid w:val="005F59ED"/>
    <w:rsid w:val="00601DF0"/>
    <w:rsid w:val="00603691"/>
    <w:rsid w:val="00603EAC"/>
    <w:rsid w:val="00604303"/>
    <w:rsid w:val="00604C74"/>
    <w:rsid w:val="00605F1C"/>
    <w:rsid w:val="00606B3B"/>
    <w:rsid w:val="006071C3"/>
    <w:rsid w:val="006072E5"/>
    <w:rsid w:val="0060760E"/>
    <w:rsid w:val="00607F9E"/>
    <w:rsid w:val="00610852"/>
    <w:rsid w:val="00610CEF"/>
    <w:rsid w:val="0061160D"/>
    <w:rsid w:val="0061172A"/>
    <w:rsid w:val="006122F6"/>
    <w:rsid w:val="0061323C"/>
    <w:rsid w:val="00613BD4"/>
    <w:rsid w:val="00613D05"/>
    <w:rsid w:val="00613E88"/>
    <w:rsid w:val="00615008"/>
    <w:rsid w:val="006175E3"/>
    <w:rsid w:val="00620298"/>
    <w:rsid w:val="00624C4A"/>
    <w:rsid w:val="00627DEC"/>
    <w:rsid w:val="00635443"/>
    <w:rsid w:val="006354CA"/>
    <w:rsid w:val="00640D36"/>
    <w:rsid w:val="00641BE9"/>
    <w:rsid w:val="0064226D"/>
    <w:rsid w:val="0064229D"/>
    <w:rsid w:val="006453D0"/>
    <w:rsid w:val="00646DDE"/>
    <w:rsid w:val="006505F3"/>
    <w:rsid w:val="00650636"/>
    <w:rsid w:val="00654D3B"/>
    <w:rsid w:val="00655067"/>
    <w:rsid w:val="006554E8"/>
    <w:rsid w:val="00655847"/>
    <w:rsid w:val="00655E44"/>
    <w:rsid w:val="00656C53"/>
    <w:rsid w:val="00661F8C"/>
    <w:rsid w:val="006637A7"/>
    <w:rsid w:val="00664353"/>
    <w:rsid w:val="00667BA5"/>
    <w:rsid w:val="006734C9"/>
    <w:rsid w:val="006744B2"/>
    <w:rsid w:val="00676F94"/>
    <w:rsid w:val="00677D2C"/>
    <w:rsid w:val="00682928"/>
    <w:rsid w:val="00683FCA"/>
    <w:rsid w:val="00686053"/>
    <w:rsid w:val="006865B4"/>
    <w:rsid w:val="0068744E"/>
    <w:rsid w:val="00690781"/>
    <w:rsid w:val="0069137F"/>
    <w:rsid w:val="006914A8"/>
    <w:rsid w:val="00691E88"/>
    <w:rsid w:val="0069247C"/>
    <w:rsid w:val="00692D64"/>
    <w:rsid w:val="00692E09"/>
    <w:rsid w:val="00695AFB"/>
    <w:rsid w:val="00696159"/>
    <w:rsid w:val="006A15E9"/>
    <w:rsid w:val="006A26E0"/>
    <w:rsid w:val="006A2F83"/>
    <w:rsid w:val="006A502D"/>
    <w:rsid w:val="006B359D"/>
    <w:rsid w:val="006B40A7"/>
    <w:rsid w:val="006B7812"/>
    <w:rsid w:val="006B7EE4"/>
    <w:rsid w:val="006C15B8"/>
    <w:rsid w:val="006C2B8A"/>
    <w:rsid w:val="006C360B"/>
    <w:rsid w:val="006C4400"/>
    <w:rsid w:val="006C4CC4"/>
    <w:rsid w:val="006D0AA8"/>
    <w:rsid w:val="006D232B"/>
    <w:rsid w:val="006D372C"/>
    <w:rsid w:val="006D5E84"/>
    <w:rsid w:val="006D61B9"/>
    <w:rsid w:val="006D7C64"/>
    <w:rsid w:val="006D7FD9"/>
    <w:rsid w:val="006E01DF"/>
    <w:rsid w:val="006E356A"/>
    <w:rsid w:val="006E451D"/>
    <w:rsid w:val="006E6767"/>
    <w:rsid w:val="006E677D"/>
    <w:rsid w:val="006E7D48"/>
    <w:rsid w:val="006F04F8"/>
    <w:rsid w:val="006F2F49"/>
    <w:rsid w:val="00700B0A"/>
    <w:rsid w:val="007010EA"/>
    <w:rsid w:val="0070414A"/>
    <w:rsid w:val="0070646B"/>
    <w:rsid w:val="007064BC"/>
    <w:rsid w:val="0070732C"/>
    <w:rsid w:val="00711BA1"/>
    <w:rsid w:val="0071530D"/>
    <w:rsid w:val="00715DF1"/>
    <w:rsid w:val="00716FAD"/>
    <w:rsid w:val="007202F1"/>
    <w:rsid w:val="00720753"/>
    <w:rsid w:val="00720A78"/>
    <w:rsid w:val="00721125"/>
    <w:rsid w:val="00723159"/>
    <w:rsid w:val="007237D7"/>
    <w:rsid w:val="00724342"/>
    <w:rsid w:val="0072572F"/>
    <w:rsid w:val="00727218"/>
    <w:rsid w:val="00732EB3"/>
    <w:rsid w:val="00734619"/>
    <w:rsid w:val="007346A5"/>
    <w:rsid w:val="00734878"/>
    <w:rsid w:val="007352D6"/>
    <w:rsid w:val="00736749"/>
    <w:rsid w:val="00736BEE"/>
    <w:rsid w:val="00737B93"/>
    <w:rsid w:val="007407D0"/>
    <w:rsid w:val="00742F1A"/>
    <w:rsid w:val="00744C41"/>
    <w:rsid w:val="0074577C"/>
    <w:rsid w:val="00745DFC"/>
    <w:rsid w:val="00745FB7"/>
    <w:rsid w:val="00747939"/>
    <w:rsid w:val="00747E9E"/>
    <w:rsid w:val="00750E93"/>
    <w:rsid w:val="00751731"/>
    <w:rsid w:val="00752C42"/>
    <w:rsid w:val="0075401C"/>
    <w:rsid w:val="00755EE6"/>
    <w:rsid w:val="00755FF0"/>
    <w:rsid w:val="00760650"/>
    <w:rsid w:val="00760E3C"/>
    <w:rsid w:val="00764C93"/>
    <w:rsid w:val="00765991"/>
    <w:rsid w:val="00765DA1"/>
    <w:rsid w:val="00766581"/>
    <w:rsid w:val="00766630"/>
    <w:rsid w:val="007667EC"/>
    <w:rsid w:val="00766D0C"/>
    <w:rsid w:val="007708FF"/>
    <w:rsid w:val="00771BC5"/>
    <w:rsid w:val="007725C9"/>
    <w:rsid w:val="00774326"/>
    <w:rsid w:val="0077491D"/>
    <w:rsid w:val="00775D99"/>
    <w:rsid w:val="00776EB3"/>
    <w:rsid w:val="007778E5"/>
    <w:rsid w:val="00783BF5"/>
    <w:rsid w:val="00784EF2"/>
    <w:rsid w:val="007863F5"/>
    <w:rsid w:val="007876BE"/>
    <w:rsid w:val="00791FB5"/>
    <w:rsid w:val="00795C1D"/>
    <w:rsid w:val="00796EDA"/>
    <w:rsid w:val="007A1E0B"/>
    <w:rsid w:val="007A4C53"/>
    <w:rsid w:val="007A5DCB"/>
    <w:rsid w:val="007B1411"/>
    <w:rsid w:val="007B2840"/>
    <w:rsid w:val="007B4BA1"/>
    <w:rsid w:val="007B72D3"/>
    <w:rsid w:val="007B7870"/>
    <w:rsid w:val="007C0A25"/>
    <w:rsid w:val="007C2628"/>
    <w:rsid w:val="007C3CD8"/>
    <w:rsid w:val="007C49CF"/>
    <w:rsid w:val="007D1B62"/>
    <w:rsid w:val="007D1C90"/>
    <w:rsid w:val="007D1CB3"/>
    <w:rsid w:val="007D2CF5"/>
    <w:rsid w:val="007D37D8"/>
    <w:rsid w:val="007D3AB2"/>
    <w:rsid w:val="007D3BE4"/>
    <w:rsid w:val="007D54D6"/>
    <w:rsid w:val="007D5F4B"/>
    <w:rsid w:val="007D67A8"/>
    <w:rsid w:val="007E2C41"/>
    <w:rsid w:val="007E3B7E"/>
    <w:rsid w:val="007E40C3"/>
    <w:rsid w:val="007E53DD"/>
    <w:rsid w:val="007E590D"/>
    <w:rsid w:val="007E7491"/>
    <w:rsid w:val="007F03BF"/>
    <w:rsid w:val="007F0594"/>
    <w:rsid w:val="007F073E"/>
    <w:rsid w:val="007F0D74"/>
    <w:rsid w:val="007F1191"/>
    <w:rsid w:val="007F197B"/>
    <w:rsid w:val="007F28C0"/>
    <w:rsid w:val="007F2A68"/>
    <w:rsid w:val="007F3B36"/>
    <w:rsid w:val="007F4796"/>
    <w:rsid w:val="007F4AAB"/>
    <w:rsid w:val="007F6738"/>
    <w:rsid w:val="007F6DAB"/>
    <w:rsid w:val="00802FD4"/>
    <w:rsid w:val="0080325E"/>
    <w:rsid w:val="00804FB5"/>
    <w:rsid w:val="00811941"/>
    <w:rsid w:val="00811C99"/>
    <w:rsid w:val="00812264"/>
    <w:rsid w:val="00812791"/>
    <w:rsid w:val="0081336A"/>
    <w:rsid w:val="00814189"/>
    <w:rsid w:val="0082217A"/>
    <w:rsid w:val="00822C88"/>
    <w:rsid w:val="00826974"/>
    <w:rsid w:val="00830B01"/>
    <w:rsid w:val="00832665"/>
    <w:rsid w:val="00835D91"/>
    <w:rsid w:val="00836380"/>
    <w:rsid w:val="00836ABD"/>
    <w:rsid w:val="00837E3B"/>
    <w:rsid w:val="008401A3"/>
    <w:rsid w:val="00840E1C"/>
    <w:rsid w:val="008416A5"/>
    <w:rsid w:val="008421CA"/>
    <w:rsid w:val="00843952"/>
    <w:rsid w:val="00843E25"/>
    <w:rsid w:val="0084645B"/>
    <w:rsid w:val="00847126"/>
    <w:rsid w:val="00847F62"/>
    <w:rsid w:val="008504EB"/>
    <w:rsid w:val="00851577"/>
    <w:rsid w:val="008525EF"/>
    <w:rsid w:val="00852C8F"/>
    <w:rsid w:val="0085660E"/>
    <w:rsid w:val="00860A31"/>
    <w:rsid w:val="00861823"/>
    <w:rsid w:val="00862A6A"/>
    <w:rsid w:val="00862CC0"/>
    <w:rsid w:val="00864E5E"/>
    <w:rsid w:val="00871893"/>
    <w:rsid w:val="008755F9"/>
    <w:rsid w:val="00875EB9"/>
    <w:rsid w:val="008805BB"/>
    <w:rsid w:val="0088147D"/>
    <w:rsid w:val="00881BCA"/>
    <w:rsid w:val="00881EC2"/>
    <w:rsid w:val="00882827"/>
    <w:rsid w:val="00884463"/>
    <w:rsid w:val="0088678C"/>
    <w:rsid w:val="008874F0"/>
    <w:rsid w:val="00887ABF"/>
    <w:rsid w:val="00887D8A"/>
    <w:rsid w:val="0089292B"/>
    <w:rsid w:val="00892E4C"/>
    <w:rsid w:val="008933BF"/>
    <w:rsid w:val="008A0F88"/>
    <w:rsid w:val="008A2B8E"/>
    <w:rsid w:val="008A4B85"/>
    <w:rsid w:val="008A5B57"/>
    <w:rsid w:val="008A676E"/>
    <w:rsid w:val="008A69D1"/>
    <w:rsid w:val="008A745A"/>
    <w:rsid w:val="008B2287"/>
    <w:rsid w:val="008B2718"/>
    <w:rsid w:val="008B3029"/>
    <w:rsid w:val="008B31C5"/>
    <w:rsid w:val="008B375A"/>
    <w:rsid w:val="008B679D"/>
    <w:rsid w:val="008B7CA1"/>
    <w:rsid w:val="008C2772"/>
    <w:rsid w:val="008C3275"/>
    <w:rsid w:val="008C3B2E"/>
    <w:rsid w:val="008C4627"/>
    <w:rsid w:val="008C7CE3"/>
    <w:rsid w:val="008D3AB6"/>
    <w:rsid w:val="008D4948"/>
    <w:rsid w:val="008D6FDD"/>
    <w:rsid w:val="008D71CC"/>
    <w:rsid w:val="008E138D"/>
    <w:rsid w:val="008E1440"/>
    <w:rsid w:val="008E16B3"/>
    <w:rsid w:val="008E2648"/>
    <w:rsid w:val="008E3F78"/>
    <w:rsid w:val="008E476A"/>
    <w:rsid w:val="008E530B"/>
    <w:rsid w:val="008E5D5F"/>
    <w:rsid w:val="008E6A5B"/>
    <w:rsid w:val="008E7280"/>
    <w:rsid w:val="008E7D40"/>
    <w:rsid w:val="008F161B"/>
    <w:rsid w:val="008F1C87"/>
    <w:rsid w:val="008F1CDF"/>
    <w:rsid w:val="008F2CC7"/>
    <w:rsid w:val="008F3E9E"/>
    <w:rsid w:val="008F6816"/>
    <w:rsid w:val="00907F66"/>
    <w:rsid w:val="00907FD3"/>
    <w:rsid w:val="00913584"/>
    <w:rsid w:val="00913A8A"/>
    <w:rsid w:val="00913AFE"/>
    <w:rsid w:val="00917691"/>
    <w:rsid w:val="009178C0"/>
    <w:rsid w:val="00922B25"/>
    <w:rsid w:val="009241B0"/>
    <w:rsid w:val="009242A0"/>
    <w:rsid w:val="00924792"/>
    <w:rsid w:val="00925217"/>
    <w:rsid w:val="00925BE4"/>
    <w:rsid w:val="00927206"/>
    <w:rsid w:val="00927680"/>
    <w:rsid w:val="00931FF8"/>
    <w:rsid w:val="0093762E"/>
    <w:rsid w:val="00941E58"/>
    <w:rsid w:val="00943193"/>
    <w:rsid w:val="0094333E"/>
    <w:rsid w:val="00944A42"/>
    <w:rsid w:val="0094503A"/>
    <w:rsid w:val="00946090"/>
    <w:rsid w:val="009466F9"/>
    <w:rsid w:val="00946D50"/>
    <w:rsid w:val="00947875"/>
    <w:rsid w:val="009518ED"/>
    <w:rsid w:val="009520F1"/>
    <w:rsid w:val="009528F3"/>
    <w:rsid w:val="009529A6"/>
    <w:rsid w:val="00952D60"/>
    <w:rsid w:val="0095386E"/>
    <w:rsid w:val="00953874"/>
    <w:rsid w:val="00953F18"/>
    <w:rsid w:val="0095470E"/>
    <w:rsid w:val="00954830"/>
    <w:rsid w:val="00954ABC"/>
    <w:rsid w:val="00955ED5"/>
    <w:rsid w:val="0095739D"/>
    <w:rsid w:val="0095768B"/>
    <w:rsid w:val="00957FF1"/>
    <w:rsid w:val="0096226B"/>
    <w:rsid w:val="0096320B"/>
    <w:rsid w:val="00963762"/>
    <w:rsid w:val="00965511"/>
    <w:rsid w:val="0096681B"/>
    <w:rsid w:val="00966E3D"/>
    <w:rsid w:val="00967925"/>
    <w:rsid w:val="00970947"/>
    <w:rsid w:val="00975B47"/>
    <w:rsid w:val="00975F42"/>
    <w:rsid w:val="00976313"/>
    <w:rsid w:val="00977FE8"/>
    <w:rsid w:val="009824A3"/>
    <w:rsid w:val="00982842"/>
    <w:rsid w:val="00982E6D"/>
    <w:rsid w:val="00982F22"/>
    <w:rsid w:val="0098379A"/>
    <w:rsid w:val="0098400C"/>
    <w:rsid w:val="009853D5"/>
    <w:rsid w:val="00990D79"/>
    <w:rsid w:val="009921A2"/>
    <w:rsid w:val="00994A0C"/>
    <w:rsid w:val="009A2AEA"/>
    <w:rsid w:val="009A302E"/>
    <w:rsid w:val="009A5482"/>
    <w:rsid w:val="009A54DB"/>
    <w:rsid w:val="009A76B5"/>
    <w:rsid w:val="009B510E"/>
    <w:rsid w:val="009B6FC8"/>
    <w:rsid w:val="009B74D9"/>
    <w:rsid w:val="009C1116"/>
    <w:rsid w:val="009C183B"/>
    <w:rsid w:val="009C2B17"/>
    <w:rsid w:val="009C4EDA"/>
    <w:rsid w:val="009C661E"/>
    <w:rsid w:val="009D19F8"/>
    <w:rsid w:val="009D42C9"/>
    <w:rsid w:val="009D50EA"/>
    <w:rsid w:val="009D5859"/>
    <w:rsid w:val="009E07F5"/>
    <w:rsid w:val="009E1492"/>
    <w:rsid w:val="009E4C0E"/>
    <w:rsid w:val="009E5442"/>
    <w:rsid w:val="009E55BF"/>
    <w:rsid w:val="009E67A9"/>
    <w:rsid w:val="009F1ED9"/>
    <w:rsid w:val="009F245C"/>
    <w:rsid w:val="009F3C6C"/>
    <w:rsid w:val="009F45F5"/>
    <w:rsid w:val="009F52CC"/>
    <w:rsid w:val="009F7DF5"/>
    <w:rsid w:val="00A032BC"/>
    <w:rsid w:val="00A06C76"/>
    <w:rsid w:val="00A0772E"/>
    <w:rsid w:val="00A078C8"/>
    <w:rsid w:val="00A107D5"/>
    <w:rsid w:val="00A1097D"/>
    <w:rsid w:val="00A10C8B"/>
    <w:rsid w:val="00A11837"/>
    <w:rsid w:val="00A1359D"/>
    <w:rsid w:val="00A14126"/>
    <w:rsid w:val="00A15543"/>
    <w:rsid w:val="00A164AC"/>
    <w:rsid w:val="00A20511"/>
    <w:rsid w:val="00A20C79"/>
    <w:rsid w:val="00A22BE5"/>
    <w:rsid w:val="00A2761C"/>
    <w:rsid w:val="00A30B25"/>
    <w:rsid w:val="00A328F3"/>
    <w:rsid w:val="00A33BE8"/>
    <w:rsid w:val="00A34BA8"/>
    <w:rsid w:val="00A35942"/>
    <w:rsid w:val="00A366CD"/>
    <w:rsid w:val="00A3679A"/>
    <w:rsid w:val="00A36E70"/>
    <w:rsid w:val="00A40C21"/>
    <w:rsid w:val="00A41095"/>
    <w:rsid w:val="00A45549"/>
    <w:rsid w:val="00A456C3"/>
    <w:rsid w:val="00A45B14"/>
    <w:rsid w:val="00A52B96"/>
    <w:rsid w:val="00A5331D"/>
    <w:rsid w:val="00A5369F"/>
    <w:rsid w:val="00A56386"/>
    <w:rsid w:val="00A61894"/>
    <w:rsid w:val="00A6281A"/>
    <w:rsid w:val="00A628BC"/>
    <w:rsid w:val="00A62D68"/>
    <w:rsid w:val="00A63CF9"/>
    <w:rsid w:val="00A64DC1"/>
    <w:rsid w:val="00A66B66"/>
    <w:rsid w:val="00A8394A"/>
    <w:rsid w:val="00A84726"/>
    <w:rsid w:val="00A857C9"/>
    <w:rsid w:val="00A85C95"/>
    <w:rsid w:val="00A87AD1"/>
    <w:rsid w:val="00A915A6"/>
    <w:rsid w:val="00A9437C"/>
    <w:rsid w:val="00A954A5"/>
    <w:rsid w:val="00AA0C8D"/>
    <w:rsid w:val="00AA3343"/>
    <w:rsid w:val="00AA686A"/>
    <w:rsid w:val="00AA795E"/>
    <w:rsid w:val="00AB065E"/>
    <w:rsid w:val="00AB2165"/>
    <w:rsid w:val="00AB4176"/>
    <w:rsid w:val="00AB42F9"/>
    <w:rsid w:val="00AB5601"/>
    <w:rsid w:val="00AB7B96"/>
    <w:rsid w:val="00AC043F"/>
    <w:rsid w:val="00AC24DD"/>
    <w:rsid w:val="00AC26FF"/>
    <w:rsid w:val="00AC34B2"/>
    <w:rsid w:val="00AC409A"/>
    <w:rsid w:val="00AC4C35"/>
    <w:rsid w:val="00AC4E5D"/>
    <w:rsid w:val="00AC6100"/>
    <w:rsid w:val="00AC767D"/>
    <w:rsid w:val="00AD050C"/>
    <w:rsid w:val="00AD0A13"/>
    <w:rsid w:val="00AD1915"/>
    <w:rsid w:val="00AD2628"/>
    <w:rsid w:val="00AE4907"/>
    <w:rsid w:val="00AE5EF8"/>
    <w:rsid w:val="00AE7C59"/>
    <w:rsid w:val="00AF447D"/>
    <w:rsid w:val="00AF50E6"/>
    <w:rsid w:val="00AF5AF5"/>
    <w:rsid w:val="00AF5BD0"/>
    <w:rsid w:val="00B00891"/>
    <w:rsid w:val="00B00AC7"/>
    <w:rsid w:val="00B032B3"/>
    <w:rsid w:val="00B11EAE"/>
    <w:rsid w:val="00B1304A"/>
    <w:rsid w:val="00B138F6"/>
    <w:rsid w:val="00B13CE4"/>
    <w:rsid w:val="00B143BE"/>
    <w:rsid w:val="00B16914"/>
    <w:rsid w:val="00B23946"/>
    <w:rsid w:val="00B27A66"/>
    <w:rsid w:val="00B32293"/>
    <w:rsid w:val="00B3292E"/>
    <w:rsid w:val="00B33F9E"/>
    <w:rsid w:val="00B351E9"/>
    <w:rsid w:val="00B35F02"/>
    <w:rsid w:val="00B374F7"/>
    <w:rsid w:val="00B407B7"/>
    <w:rsid w:val="00B417CF"/>
    <w:rsid w:val="00B4397D"/>
    <w:rsid w:val="00B504D3"/>
    <w:rsid w:val="00B50668"/>
    <w:rsid w:val="00B52303"/>
    <w:rsid w:val="00B53564"/>
    <w:rsid w:val="00B5369D"/>
    <w:rsid w:val="00B5374A"/>
    <w:rsid w:val="00B53BCC"/>
    <w:rsid w:val="00B5433A"/>
    <w:rsid w:val="00B5638B"/>
    <w:rsid w:val="00B56590"/>
    <w:rsid w:val="00B604B6"/>
    <w:rsid w:val="00B6146E"/>
    <w:rsid w:val="00B618F3"/>
    <w:rsid w:val="00B619B0"/>
    <w:rsid w:val="00B61A00"/>
    <w:rsid w:val="00B63199"/>
    <w:rsid w:val="00B632DA"/>
    <w:rsid w:val="00B6336E"/>
    <w:rsid w:val="00B63861"/>
    <w:rsid w:val="00B67045"/>
    <w:rsid w:val="00B67C59"/>
    <w:rsid w:val="00B709AB"/>
    <w:rsid w:val="00B717DA"/>
    <w:rsid w:val="00B73803"/>
    <w:rsid w:val="00B74AD9"/>
    <w:rsid w:val="00B74DFE"/>
    <w:rsid w:val="00B81E29"/>
    <w:rsid w:val="00B82479"/>
    <w:rsid w:val="00B840C5"/>
    <w:rsid w:val="00B864E8"/>
    <w:rsid w:val="00B86750"/>
    <w:rsid w:val="00B87313"/>
    <w:rsid w:val="00B875D6"/>
    <w:rsid w:val="00B90D12"/>
    <w:rsid w:val="00B94D78"/>
    <w:rsid w:val="00B95091"/>
    <w:rsid w:val="00BA0B27"/>
    <w:rsid w:val="00BA5476"/>
    <w:rsid w:val="00BA5ADD"/>
    <w:rsid w:val="00BA5B85"/>
    <w:rsid w:val="00BB0876"/>
    <w:rsid w:val="00BB0AD2"/>
    <w:rsid w:val="00BB406E"/>
    <w:rsid w:val="00BB4F2F"/>
    <w:rsid w:val="00BB5F74"/>
    <w:rsid w:val="00BB5FCB"/>
    <w:rsid w:val="00BB6E2D"/>
    <w:rsid w:val="00BB7745"/>
    <w:rsid w:val="00BC0F05"/>
    <w:rsid w:val="00BC327D"/>
    <w:rsid w:val="00BC37E7"/>
    <w:rsid w:val="00BC3A78"/>
    <w:rsid w:val="00BC3B1A"/>
    <w:rsid w:val="00BC3E63"/>
    <w:rsid w:val="00BD0922"/>
    <w:rsid w:val="00BD3244"/>
    <w:rsid w:val="00BD358C"/>
    <w:rsid w:val="00BD41A1"/>
    <w:rsid w:val="00BD41C1"/>
    <w:rsid w:val="00BD4D8B"/>
    <w:rsid w:val="00BD5023"/>
    <w:rsid w:val="00BD5BF2"/>
    <w:rsid w:val="00BE0C5F"/>
    <w:rsid w:val="00BE3E8E"/>
    <w:rsid w:val="00BE7A89"/>
    <w:rsid w:val="00BF0088"/>
    <w:rsid w:val="00BF0260"/>
    <w:rsid w:val="00BF0818"/>
    <w:rsid w:val="00BF5A65"/>
    <w:rsid w:val="00BF65F6"/>
    <w:rsid w:val="00C0160A"/>
    <w:rsid w:val="00C06189"/>
    <w:rsid w:val="00C06C5E"/>
    <w:rsid w:val="00C0783E"/>
    <w:rsid w:val="00C10577"/>
    <w:rsid w:val="00C134F1"/>
    <w:rsid w:val="00C149D4"/>
    <w:rsid w:val="00C20660"/>
    <w:rsid w:val="00C20E3F"/>
    <w:rsid w:val="00C2209A"/>
    <w:rsid w:val="00C228D4"/>
    <w:rsid w:val="00C23390"/>
    <w:rsid w:val="00C23841"/>
    <w:rsid w:val="00C239CB"/>
    <w:rsid w:val="00C26B03"/>
    <w:rsid w:val="00C345E5"/>
    <w:rsid w:val="00C356BA"/>
    <w:rsid w:val="00C36471"/>
    <w:rsid w:val="00C4011B"/>
    <w:rsid w:val="00C406F7"/>
    <w:rsid w:val="00C40DD2"/>
    <w:rsid w:val="00C41AB1"/>
    <w:rsid w:val="00C438AD"/>
    <w:rsid w:val="00C455FB"/>
    <w:rsid w:val="00C46251"/>
    <w:rsid w:val="00C463D8"/>
    <w:rsid w:val="00C46949"/>
    <w:rsid w:val="00C47CBC"/>
    <w:rsid w:val="00C50EDE"/>
    <w:rsid w:val="00C52613"/>
    <w:rsid w:val="00C53430"/>
    <w:rsid w:val="00C5410D"/>
    <w:rsid w:val="00C544DE"/>
    <w:rsid w:val="00C562C5"/>
    <w:rsid w:val="00C56670"/>
    <w:rsid w:val="00C56907"/>
    <w:rsid w:val="00C5761F"/>
    <w:rsid w:val="00C60D0C"/>
    <w:rsid w:val="00C63DE4"/>
    <w:rsid w:val="00C647C0"/>
    <w:rsid w:val="00C647D3"/>
    <w:rsid w:val="00C650A4"/>
    <w:rsid w:val="00C651E8"/>
    <w:rsid w:val="00C72651"/>
    <w:rsid w:val="00C7629B"/>
    <w:rsid w:val="00C77969"/>
    <w:rsid w:val="00C833DC"/>
    <w:rsid w:val="00C84558"/>
    <w:rsid w:val="00C854F5"/>
    <w:rsid w:val="00C85B85"/>
    <w:rsid w:val="00C86FB8"/>
    <w:rsid w:val="00C93040"/>
    <w:rsid w:val="00C95AA4"/>
    <w:rsid w:val="00C966D9"/>
    <w:rsid w:val="00C9721F"/>
    <w:rsid w:val="00C97B38"/>
    <w:rsid w:val="00CA1062"/>
    <w:rsid w:val="00CA2457"/>
    <w:rsid w:val="00CA54DC"/>
    <w:rsid w:val="00CA5925"/>
    <w:rsid w:val="00CB1434"/>
    <w:rsid w:val="00CB178D"/>
    <w:rsid w:val="00CB1994"/>
    <w:rsid w:val="00CB255F"/>
    <w:rsid w:val="00CB29C3"/>
    <w:rsid w:val="00CB43AC"/>
    <w:rsid w:val="00CB4AC7"/>
    <w:rsid w:val="00CB572B"/>
    <w:rsid w:val="00CB70D1"/>
    <w:rsid w:val="00CB71F4"/>
    <w:rsid w:val="00CB7E0C"/>
    <w:rsid w:val="00CC1CDC"/>
    <w:rsid w:val="00CC2CC0"/>
    <w:rsid w:val="00CC3C57"/>
    <w:rsid w:val="00CC68A5"/>
    <w:rsid w:val="00CC6DAB"/>
    <w:rsid w:val="00CD013F"/>
    <w:rsid w:val="00CD23A5"/>
    <w:rsid w:val="00CD2804"/>
    <w:rsid w:val="00CD40E2"/>
    <w:rsid w:val="00CD4246"/>
    <w:rsid w:val="00CD785A"/>
    <w:rsid w:val="00CD7DC2"/>
    <w:rsid w:val="00CE102D"/>
    <w:rsid w:val="00CE2713"/>
    <w:rsid w:val="00CE2E68"/>
    <w:rsid w:val="00CE429B"/>
    <w:rsid w:val="00CE5903"/>
    <w:rsid w:val="00CE7110"/>
    <w:rsid w:val="00CE7B16"/>
    <w:rsid w:val="00CF1D69"/>
    <w:rsid w:val="00CF2FC0"/>
    <w:rsid w:val="00CF4572"/>
    <w:rsid w:val="00CF4E5C"/>
    <w:rsid w:val="00CF56A1"/>
    <w:rsid w:val="00CF76A7"/>
    <w:rsid w:val="00D03542"/>
    <w:rsid w:val="00D05066"/>
    <w:rsid w:val="00D05726"/>
    <w:rsid w:val="00D077C4"/>
    <w:rsid w:val="00D07C59"/>
    <w:rsid w:val="00D13A61"/>
    <w:rsid w:val="00D16B4B"/>
    <w:rsid w:val="00D16B50"/>
    <w:rsid w:val="00D17044"/>
    <w:rsid w:val="00D17340"/>
    <w:rsid w:val="00D1761A"/>
    <w:rsid w:val="00D178B8"/>
    <w:rsid w:val="00D21151"/>
    <w:rsid w:val="00D2157D"/>
    <w:rsid w:val="00D216EF"/>
    <w:rsid w:val="00D238C5"/>
    <w:rsid w:val="00D264FC"/>
    <w:rsid w:val="00D26757"/>
    <w:rsid w:val="00D26905"/>
    <w:rsid w:val="00D30835"/>
    <w:rsid w:val="00D30C6E"/>
    <w:rsid w:val="00D310B0"/>
    <w:rsid w:val="00D31612"/>
    <w:rsid w:val="00D33726"/>
    <w:rsid w:val="00D342AF"/>
    <w:rsid w:val="00D3732C"/>
    <w:rsid w:val="00D40993"/>
    <w:rsid w:val="00D42042"/>
    <w:rsid w:val="00D4494F"/>
    <w:rsid w:val="00D562D6"/>
    <w:rsid w:val="00D573FE"/>
    <w:rsid w:val="00D57696"/>
    <w:rsid w:val="00D60EA7"/>
    <w:rsid w:val="00D61D98"/>
    <w:rsid w:val="00D62BD8"/>
    <w:rsid w:val="00D63FF2"/>
    <w:rsid w:val="00D646DF"/>
    <w:rsid w:val="00D67FA3"/>
    <w:rsid w:val="00D709C5"/>
    <w:rsid w:val="00D712C0"/>
    <w:rsid w:val="00D71419"/>
    <w:rsid w:val="00D721E1"/>
    <w:rsid w:val="00D724D1"/>
    <w:rsid w:val="00D760A8"/>
    <w:rsid w:val="00D80408"/>
    <w:rsid w:val="00D80EF1"/>
    <w:rsid w:val="00D81D74"/>
    <w:rsid w:val="00D81DF1"/>
    <w:rsid w:val="00D82E85"/>
    <w:rsid w:val="00D82F10"/>
    <w:rsid w:val="00D90D70"/>
    <w:rsid w:val="00D91414"/>
    <w:rsid w:val="00D92353"/>
    <w:rsid w:val="00D93084"/>
    <w:rsid w:val="00D9396E"/>
    <w:rsid w:val="00D939CB"/>
    <w:rsid w:val="00D9545C"/>
    <w:rsid w:val="00D954F5"/>
    <w:rsid w:val="00D95C50"/>
    <w:rsid w:val="00D97E1D"/>
    <w:rsid w:val="00DA0275"/>
    <w:rsid w:val="00DA1A02"/>
    <w:rsid w:val="00DA1EFC"/>
    <w:rsid w:val="00DA2A45"/>
    <w:rsid w:val="00DA2C3E"/>
    <w:rsid w:val="00DA3C47"/>
    <w:rsid w:val="00DA5BC0"/>
    <w:rsid w:val="00DA5F3D"/>
    <w:rsid w:val="00DA73B5"/>
    <w:rsid w:val="00DC35FA"/>
    <w:rsid w:val="00DC4C53"/>
    <w:rsid w:val="00DC4D8A"/>
    <w:rsid w:val="00DC778F"/>
    <w:rsid w:val="00DD0917"/>
    <w:rsid w:val="00DD13BB"/>
    <w:rsid w:val="00DD176B"/>
    <w:rsid w:val="00DD1EA6"/>
    <w:rsid w:val="00DD36E8"/>
    <w:rsid w:val="00DD43A9"/>
    <w:rsid w:val="00DD47F7"/>
    <w:rsid w:val="00DD577E"/>
    <w:rsid w:val="00DD7B91"/>
    <w:rsid w:val="00DF05CB"/>
    <w:rsid w:val="00DF19CC"/>
    <w:rsid w:val="00DF1FBF"/>
    <w:rsid w:val="00DF39FC"/>
    <w:rsid w:val="00DF3DD2"/>
    <w:rsid w:val="00DF714B"/>
    <w:rsid w:val="00E0071A"/>
    <w:rsid w:val="00E00C3C"/>
    <w:rsid w:val="00E00F7E"/>
    <w:rsid w:val="00E02010"/>
    <w:rsid w:val="00E02252"/>
    <w:rsid w:val="00E02AE4"/>
    <w:rsid w:val="00E03086"/>
    <w:rsid w:val="00E0316B"/>
    <w:rsid w:val="00E03C80"/>
    <w:rsid w:val="00E04062"/>
    <w:rsid w:val="00E068C2"/>
    <w:rsid w:val="00E1025D"/>
    <w:rsid w:val="00E107FA"/>
    <w:rsid w:val="00E10AF1"/>
    <w:rsid w:val="00E132FE"/>
    <w:rsid w:val="00E138D6"/>
    <w:rsid w:val="00E159B1"/>
    <w:rsid w:val="00E25530"/>
    <w:rsid w:val="00E265F1"/>
    <w:rsid w:val="00E306C0"/>
    <w:rsid w:val="00E31391"/>
    <w:rsid w:val="00E377BF"/>
    <w:rsid w:val="00E37801"/>
    <w:rsid w:val="00E41DFD"/>
    <w:rsid w:val="00E41F23"/>
    <w:rsid w:val="00E41FAB"/>
    <w:rsid w:val="00E43544"/>
    <w:rsid w:val="00E43BD8"/>
    <w:rsid w:val="00E45843"/>
    <w:rsid w:val="00E46285"/>
    <w:rsid w:val="00E4732A"/>
    <w:rsid w:val="00E51AD9"/>
    <w:rsid w:val="00E51F7C"/>
    <w:rsid w:val="00E5263A"/>
    <w:rsid w:val="00E54198"/>
    <w:rsid w:val="00E54AF4"/>
    <w:rsid w:val="00E54DF9"/>
    <w:rsid w:val="00E563A4"/>
    <w:rsid w:val="00E57206"/>
    <w:rsid w:val="00E578E9"/>
    <w:rsid w:val="00E606DA"/>
    <w:rsid w:val="00E6100D"/>
    <w:rsid w:val="00E61101"/>
    <w:rsid w:val="00E61592"/>
    <w:rsid w:val="00E6647F"/>
    <w:rsid w:val="00E66AC2"/>
    <w:rsid w:val="00E66AFE"/>
    <w:rsid w:val="00E70D61"/>
    <w:rsid w:val="00E749F1"/>
    <w:rsid w:val="00E76A20"/>
    <w:rsid w:val="00E80C9E"/>
    <w:rsid w:val="00E81837"/>
    <w:rsid w:val="00E83B04"/>
    <w:rsid w:val="00E83BB4"/>
    <w:rsid w:val="00E83E65"/>
    <w:rsid w:val="00E83EB3"/>
    <w:rsid w:val="00E87B3A"/>
    <w:rsid w:val="00E91184"/>
    <w:rsid w:val="00E91C24"/>
    <w:rsid w:val="00E92164"/>
    <w:rsid w:val="00E92492"/>
    <w:rsid w:val="00E9435B"/>
    <w:rsid w:val="00E95403"/>
    <w:rsid w:val="00E963ED"/>
    <w:rsid w:val="00E96E8F"/>
    <w:rsid w:val="00EA05A7"/>
    <w:rsid w:val="00EA116E"/>
    <w:rsid w:val="00EA12BC"/>
    <w:rsid w:val="00EA2D80"/>
    <w:rsid w:val="00EA4BA8"/>
    <w:rsid w:val="00EA6E61"/>
    <w:rsid w:val="00EB3237"/>
    <w:rsid w:val="00EB3396"/>
    <w:rsid w:val="00EB36B2"/>
    <w:rsid w:val="00EB38D6"/>
    <w:rsid w:val="00EB4C10"/>
    <w:rsid w:val="00EB63B8"/>
    <w:rsid w:val="00EB6F9A"/>
    <w:rsid w:val="00EB76A5"/>
    <w:rsid w:val="00EC1493"/>
    <w:rsid w:val="00ED2000"/>
    <w:rsid w:val="00ED6DB3"/>
    <w:rsid w:val="00ED7499"/>
    <w:rsid w:val="00EE20C2"/>
    <w:rsid w:val="00EE29E2"/>
    <w:rsid w:val="00EE400D"/>
    <w:rsid w:val="00EE458D"/>
    <w:rsid w:val="00EE5A4C"/>
    <w:rsid w:val="00EE6EAC"/>
    <w:rsid w:val="00EF3183"/>
    <w:rsid w:val="00EF31E7"/>
    <w:rsid w:val="00EF7DDF"/>
    <w:rsid w:val="00F02905"/>
    <w:rsid w:val="00F036C1"/>
    <w:rsid w:val="00F03761"/>
    <w:rsid w:val="00F11932"/>
    <w:rsid w:val="00F15D83"/>
    <w:rsid w:val="00F16B0F"/>
    <w:rsid w:val="00F220A8"/>
    <w:rsid w:val="00F22E6A"/>
    <w:rsid w:val="00F26372"/>
    <w:rsid w:val="00F27456"/>
    <w:rsid w:val="00F30F63"/>
    <w:rsid w:val="00F3194D"/>
    <w:rsid w:val="00F35314"/>
    <w:rsid w:val="00F37D39"/>
    <w:rsid w:val="00F42ADC"/>
    <w:rsid w:val="00F42C0F"/>
    <w:rsid w:val="00F437C1"/>
    <w:rsid w:val="00F47459"/>
    <w:rsid w:val="00F47834"/>
    <w:rsid w:val="00F47D1A"/>
    <w:rsid w:val="00F502F0"/>
    <w:rsid w:val="00F509F0"/>
    <w:rsid w:val="00F50D7F"/>
    <w:rsid w:val="00F52286"/>
    <w:rsid w:val="00F615FF"/>
    <w:rsid w:val="00F6387B"/>
    <w:rsid w:val="00F63A3D"/>
    <w:rsid w:val="00F63B84"/>
    <w:rsid w:val="00F65953"/>
    <w:rsid w:val="00F705D7"/>
    <w:rsid w:val="00F71A44"/>
    <w:rsid w:val="00F74ADC"/>
    <w:rsid w:val="00F75905"/>
    <w:rsid w:val="00F75B6D"/>
    <w:rsid w:val="00F768C7"/>
    <w:rsid w:val="00F76F69"/>
    <w:rsid w:val="00F77C74"/>
    <w:rsid w:val="00F81069"/>
    <w:rsid w:val="00F82878"/>
    <w:rsid w:val="00F82FA2"/>
    <w:rsid w:val="00F83138"/>
    <w:rsid w:val="00F91695"/>
    <w:rsid w:val="00F93D1F"/>
    <w:rsid w:val="00F94CA7"/>
    <w:rsid w:val="00F96EC0"/>
    <w:rsid w:val="00FA0C64"/>
    <w:rsid w:val="00FA123D"/>
    <w:rsid w:val="00FA2691"/>
    <w:rsid w:val="00FA38D1"/>
    <w:rsid w:val="00FA53DA"/>
    <w:rsid w:val="00FB251D"/>
    <w:rsid w:val="00FB2F08"/>
    <w:rsid w:val="00FB366C"/>
    <w:rsid w:val="00FB4838"/>
    <w:rsid w:val="00FB4A78"/>
    <w:rsid w:val="00FB6C0B"/>
    <w:rsid w:val="00FB7FD0"/>
    <w:rsid w:val="00FC0CA9"/>
    <w:rsid w:val="00FC29EC"/>
    <w:rsid w:val="00FC2F5A"/>
    <w:rsid w:val="00FC32FC"/>
    <w:rsid w:val="00FC4B84"/>
    <w:rsid w:val="00FC5F8B"/>
    <w:rsid w:val="00FC749F"/>
    <w:rsid w:val="00FD067F"/>
    <w:rsid w:val="00FD212A"/>
    <w:rsid w:val="00FD4C4E"/>
    <w:rsid w:val="00FD50AB"/>
    <w:rsid w:val="00FD53AA"/>
    <w:rsid w:val="00FD58EE"/>
    <w:rsid w:val="00FD6FA2"/>
    <w:rsid w:val="00FD7B09"/>
    <w:rsid w:val="00FE078B"/>
    <w:rsid w:val="00FE39E0"/>
    <w:rsid w:val="00FE4381"/>
    <w:rsid w:val="00FE661B"/>
    <w:rsid w:val="00FE6AD1"/>
    <w:rsid w:val="00FE7ADE"/>
    <w:rsid w:val="00FF5A3D"/>
    <w:rsid w:val="00FF63D5"/>
    <w:rsid w:val="00FF7F08"/>
    <w:rsid w:val="0182E240"/>
    <w:rsid w:val="01E0B16A"/>
    <w:rsid w:val="035DDFD6"/>
    <w:rsid w:val="049E4A5B"/>
    <w:rsid w:val="0572592C"/>
    <w:rsid w:val="076A42D3"/>
    <w:rsid w:val="077019D0"/>
    <w:rsid w:val="0897E9F7"/>
    <w:rsid w:val="08CA7BC4"/>
    <w:rsid w:val="09600579"/>
    <w:rsid w:val="0A8A7266"/>
    <w:rsid w:val="0B774D52"/>
    <w:rsid w:val="0C35989E"/>
    <w:rsid w:val="0CCFA7EF"/>
    <w:rsid w:val="0E365C33"/>
    <w:rsid w:val="0EB2FCCA"/>
    <w:rsid w:val="0F59B7D3"/>
    <w:rsid w:val="10695F85"/>
    <w:rsid w:val="11C435F6"/>
    <w:rsid w:val="11D2258C"/>
    <w:rsid w:val="1202FBA0"/>
    <w:rsid w:val="12533CCF"/>
    <w:rsid w:val="137131CC"/>
    <w:rsid w:val="14A60A32"/>
    <w:rsid w:val="153A2483"/>
    <w:rsid w:val="15556076"/>
    <w:rsid w:val="1618DDA2"/>
    <w:rsid w:val="161984AE"/>
    <w:rsid w:val="163B927F"/>
    <w:rsid w:val="195F7452"/>
    <w:rsid w:val="19833F5C"/>
    <w:rsid w:val="1A1E9E8A"/>
    <w:rsid w:val="1BC280FD"/>
    <w:rsid w:val="1C172909"/>
    <w:rsid w:val="1D0035D7"/>
    <w:rsid w:val="1E4393D5"/>
    <w:rsid w:val="1F6F13DB"/>
    <w:rsid w:val="1FBB776D"/>
    <w:rsid w:val="207F493D"/>
    <w:rsid w:val="20BA9B43"/>
    <w:rsid w:val="2463291E"/>
    <w:rsid w:val="24B77EA8"/>
    <w:rsid w:val="24B823DF"/>
    <w:rsid w:val="2504DAC7"/>
    <w:rsid w:val="258EE7CB"/>
    <w:rsid w:val="287C721F"/>
    <w:rsid w:val="2887EC52"/>
    <w:rsid w:val="28E87D26"/>
    <w:rsid w:val="28FDB9F6"/>
    <w:rsid w:val="2B271DF9"/>
    <w:rsid w:val="2B8CCE58"/>
    <w:rsid w:val="2D8504AF"/>
    <w:rsid w:val="2DA0F08B"/>
    <w:rsid w:val="2DC84A16"/>
    <w:rsid w:val="2E0BB814"/>
    <w:rsid w:val="2F34D1C9"/>
    <w:rsid w:val="2F40CCBD"/>
    <w:rsid w:val="2F9A796F"/>
    <w:rsid w:val="32EAC72A"/>
    <w:rsid w:val="33129599"/>
    <w:rsid w:val="332DF427"/>
    <w:rsid w:val="335A891F"/>
    <w:rsid w:val="34ADD331"/>
    <w:rsid w:val="353674D8"/>
    <w:rsid w:val="3583915C"/>
    <w:rsid w:val="375D54ED"/>
    <w:rsid w:val="37F7BBDD"/>
    <w:rsid w:val="3869F9EC"/>
    <w:rsid w:val="3890D638"/>
    <w:rsid w:val="38D5CFEC"/>
    <w:rsid w:val="38D72A73"/>
    <w:rsid w:val="3AB79BA7"/>
    <w:rsid w:val="3AC65C74"/>
    <w:rsid w:val="3B250FD5"/>
    <w:rsid w:val="3B8DF195"/>
    <w:rsid w:val="3BA5E829"/>
    <w:rsid w:val="3F8B0CCA"/>
    <w:rsid w:val="3FCA6921"/>
    <w:rsid w:val="4147450F"/>
    <w:rsid w:val="418C1EB9"/>
    <w:rsid w:val="4205834C"/>
    <w:rsid w:val="42985215"/>
    <w:rsid w:val="42CD123B"/>
    <w:rsid w:val="430F65AF"/>
    <w:rsid w:val="43AB8124"/>
    <w:rsid w:val="442919DC"/>
    <w:rsid w:val="463623B8"/>
    <w:rsid w:val="46BA5352"/>
    <w:rsid w:val="48064D14"/>
    <w:rsid w:val="4A435BFC"/>
    <w:rsid w:val="4B916B5C"/>
    <w:rsid w:val="4C5A6E4D"/>
    <w:rsid w:val="4D619275"/>
    <w:rsid w:val="4F05FFAD"/>
    <w:rsid w:val="4F53DC17"/>
    <w:rsid w:val="4F661DB5"/>
    <w:rsid w:val="4F8A3A5E"/>
    <w:rsid w:val="500994CD"/>
    <w:rsid w:val="50DA80F3"/>
    <w:rsid w:val="5102C215"/>
    <w:rsid w:val="5134BB8F"/>
    <w:rsid w:val="518E7D0C"/>
    <w:rsid w:val="52356FF3"/>
    <w:rsid w:val="54AC4E71"/>
    <w:rsid w:val="554F3C4D"/>
    <w:rsid w:val="55759AD0"/>
    <w:rsid w:val="57367A41"/>
    <w:rsid w:val="58A59244"/>
    <w:rsid w:val="58B140A2"/>
    <w:rsid w:val="58C1A7C5"/>
    <w:rsid w:val="58D0E10B"/>
    <w:rsid w:val="5A8E2215"/>
    <w:rsid w:val="5B3C5A0B"/>
    <w:rsid w:val="5CA9737C"/>
    <w:rsid w:val="5D3ED65E"/>
    <w:rsid w:val="5E32BE26"/>
    <w:rsid w:val="5F4DCB05"/>
    <w:rsid w:val="5F6D2512"/>
    <w:rsid w:val="5FD3477C"/>
    <w:rsid w:val="5FFCDB16"/>
    <w:rsid w:val="60568EF1"/>
    <w:rsid w:val="6084B767"/>
    <w:rsid w:val="6140F230"/>
    <w:rsid w:val="6342FBD7"/>
    <w:rsid w:val="647B1F60"/>
    <w:rsid w:val="64907C3F"/>
    <w:rsid w:val="64A4E528"/>
    <w:rsid w:val="6501DEBC"/>
    <w:rsid w:val="6694050D"/>
    <w:rsid w:val="66BD3D7A"/>
    <w:rsid w:val="677C7802"/>
    <w:rsid w:val="67EE8A1F"/>
    <w:rsid w:val="682CC16F"/>
    <w:rsid w:val="68433E29"/>
    <w:rsid w:val="68AD6C41"/>
    <w:rsid w:val="693A1452"/>
    <w:rsid w:val="696EA748"/>
    <w:rsid w:val="698D8596"/>
    <w:rsid w:val="6A4F4439"/>
    <w:rsid w:val="6A51907E"/>
    <w:rsid w:val="6B1A42C0"/>
    <w:rsid w:val="6CAE00C0"/>
    <w:rsid w:val="6CE2E1B9"/>
    <w:rsid w:val="6D2B6933"/>
    <w:rsid w:val="6F358205"/>
    <w:rsid w:val="6F5ECED2"/>
    <w:rsid w:val="72000594"/>
    <w:rsid w:val="725A513D"/>
    <w:rsid w:val="72AA7F9C"/>
    <w:rsid w:val="72B88D75"/>
    <w:rsid w:val="73FD68A5"/>
    <w:rsid w:val="7438BAF9"/>
    <w:rsid w:val="74A1E6E9"/>
    <w:rsid w:val="74F412B6"/>
    <w:rsid w:val="7625925D"/>
    <w:rsid w:val="765324BE"/>
    <w:rsid w:val="76EA65A8"/>
    <w:rsid w:val="780F7745"/>
    <w:rsid w:val="79F66659"/>
    <w:rsid w:val="7BBB382B"/>
    <w:rsid w:val="7BEAF851"/>
    <w:rsid w:val="7C0EE5B0"/>
    <w:rsid w:val="7DB6947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8FAE9"/>
  <w15:docId w15:val="{1A9B73C5-9FE7-49A3-AF19-17A92F4A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A3679A"/>
    <w:pPr>
      <w:numPr>
        <w:numId w:val="47"/>
      </w:num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numPr>
        <w:ilvl w:val="1"/>
        <w:numId w:val="47"/>
      </w:num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numPr>
        <w:ilvl w:val="2"/>
        <w:numId w:val="47"/>
      </w:numPr>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numPr>
        <w:ilvl w:val="3"/>
        <w:numId w:val="47"/>
      </w:numPr>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paragraph" w:styleId="Kop5">
    <w:name w:val="heading 5"/>
    <w:basedOn w:val="Standaard"/>
    <w:next w:val="Standaard"/>
    <w:link w:val="Kop5Char"/>
    <w:uiPriority w:val="9"/>
    <w:semiHidden/>
    <w:unhideWhenUsed/>
    <w:qFormat/>
    <w:rsid w:val="00A3679A"/>
    <w:pPr>
      <w:keepNext/>
      <w:keepLines/>
      <w:numPr>
        <w:ilvl w:val="4"/>
        <w:numId w:val="47"/>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A3679A"/>
    <w:pPr>
      <w:keepNext/>
      <w:keepLines/>
      <w:numPr>
        <w:ilvl w:val="5"/>
        <w:numId w:val="47"/>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A3679A"/>
    <w:pPr>
      <w:keepNext/>
      <w:keepLines/>
      <w:numPr>
        <w:ilvl w:val="6"/>
        <w:numId w:val="47"/>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A3679A"/>
    <w:pPr>
      <w:keepNext/>
      <w:keepLines/>
      <w:numPr>
        <w:ilvl w:val="7"/>
        <w:numId w:val="47"/>
      </w:numPr>
      <w:spacing w:before="40"/>
      <w:outlineLvl w:val="7"/>
    </w:pPr>
    <w:rPr>
      <w:rFonts w:asciiTheme="majorHAnsi" w:eastAsiaTheme="majorEastAsia" w:hAnsiTheme="majorHAnsi" w:cstheme="majorBidi"/>
      <w:color w:val="272727" w:themeColor="text1" w:themeTint="D8"/>
    </w:rPr>
  </w:style>
  <w:style w:type="paragraph" w:styleId="Kop9">
    <w:name w:val="heading 9"/>
    <w:basedOn w:val="Standaard"/>
    <w:next w:val="Standaard"/>
    <w:link w:val="Kop9Char"/>
    <w:uiPriority w:val="9"/>
    <w:semiHidden/>
    <w:unhideWhenUsed/>
    <w:qFormat/>
    <w:rsid w:val="00A3679A"/>
    <w:pPr>
      <w:keepNext/>
      <w:keepLines/>
      <w:numPr>
        <w:ilvl w:val="8"/>
        <w:numId w:val="47"/>
      </w:numPr>
      <w:spacing w:before="40"/>
      <w:outlineLvl w:val="8"/>
    </w:pPr>
    <w:rPr>
      <w:rFonts w:asciiTheme="majorHAnsi" w:eastAsiaTheme="majorEastAsia" w:hAnsiTheme="majorHAnsi" w:cstheme="majorBidi"/>
      <w:i/>
      <w:iCs/>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5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7"/>
      </w:numPr>
    </w:pPr>
  </w:style>
  <w:style w:type="paragraph" w:styleId="Lijstnummering">
    <w:name w:val="List Number"/>
    <w:basedOn w:val="Standaard"/>
    <w:link w:val="LijstnummeringChar"/>
    <w:uiPriority w:val="2"/>
    <w:qFormat/>
    <w:rsid w:val="0072572F"/>
    <w:pPr>
      <w:numPr>
        <w:numId w:val="12"/>
      </w:numPr>
    </w:pPr>
  </w:style>
  <w:style w:type="paragraph" w:styleId="Lijstopsomteken2">
    <w:name w:val="List Bullet 2"/>
    <w:basedOn w:val="Standaard"/>
    <w:uiPriority w:val="2"/>
    <w:rsid w:val="00422110"/>
    <w:pPr>
      <w:numPr>
        <w:ilvl w:val="1"/>
        <w:numId w:val="7"/>
      </w:numPr>
      <w:contextualSpacing/>
    </w:pPr>
  </w:style>
  <w:style w:type="paragraph" w:styleId="Lijstopsomteken3">
    <w:name w:val="List Bullet 3"/>
    <w:basedOn w:val="Standaard"/>
    <w:uiPriority w:val="2"/>
    <w:rsid w:val="00422110"/>
    <w:pPr>
      <w:numPr>
        <w:ilvl w:val="2"/>
        <w:numId w:val="7"/>
      </w:numPr>
      <w:contextualSpacing/>
    </w:pPr>
  </w:style>
  <w:style w:type="paragraph" w:styleId="Lijstnummering2">
    <w:name w:val="List Number 2"/>
    <w:basedOn w:val="Standaard"/>
    <w:uiPriority w:val="2"/>
    <w:rsid w:val="00422110"/>
    <w:pPr>
      <w:numPr>
        <w:ilvl w:val="1"/>
        <w:numId w:val="8"/>
      </w:numPr>
      <w:contextualSpacing/>
    </w:pPr>
  </w:style>
  <w:style w:type="paragraph" w:styleId="Lijstnummering3">
    <w:name w:val="List Number 3"/>
    <w:basedOn w:val="Standaard"/>
    <w:uiPriority w:val="2"/>
    <w:rsid w:val="00422110"/>
    <w:pPr>
      <w:numPr>
        <w:ilvl w:val="2"/>
        <w:numId w:val="8"/>
      </w:numPr>
      <w:contextualSpacing/>
    </w:pPr>
  </w:style>
  <w:style w:type="character" w:customStyle="1" w:styleId="KoptekstChar">
    <w:name w:val="Koptekst Char"/>
    <w:basedOn w:val="Standaardalinea-lettertype"/>
    <w:link w:val="Koptekst"/>
    <w:uiPriority w:val="99"/>
    <w:rsid w:val="002065BD"/>
    <w:rPr>
      <w:sz w:val="19"/>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9466F9"/>
    <w:pPr>
      <w:numPr>
        <w:ilvl w:val="1"/>
        <w:numId w:val="9"/>
      </w:numPr>
      <w:snapToGrid w:val="0"/>
      <w:ind w:right="181"/>
    </w:pPr>
    <w:rPr>
      <w:rFonts w:eastAsia="Helvetica"/>
    </w:rPr>
  </w:style>
  <w:style w:type="numbering" w:customStyle="1" w:styleId="AUMCArtikel">
    <w:name w:val="AUMC_Artikel"/>
    <w:uiPriority w:val="99"/>
    <w:rsid w:val="00E02AE4"/>
    <w:pPr>
      <w:numPr>
        <w:numId w:val="9"/>
      </w:numPr>
    </w:pPr>
  </w:style>
  <w:style w:type="character" w:customStyle="1" w:styleId="ArtikeltekstChar">
    <w:name w:val="Artikeltekst Char"/>
    <w:basedOn w:val="Standaardalinea-lettertype"/>
    <w:link w:val="Artikeltekst"/>
    <w:rsid w:val="009466F9"/>
    <w:rPr>
      <w:rFonts w:eastAsia="Helvetica" w:cstheme="minorHAnsi"/>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qFormat/>
    <w:rsid w:val="0007007B"/>
    <w:pPr>
      <w:keepNext/>
      <w:numPr>
        <w:ilvl w:val="0"/>
        <w:numId w:val="9"/>
      </w:numPr>
      <w:spacing w:beforeLines="150" w:before="360" w:after="120"/>
    </w:pPr>
  </w:style>
  <w:style w:type="character" w:styleId="Hyperlink">
    <w:name w:val="Hyperlink"/>
    <w:basedOn w:val="Standaardalinea-lettertype"/>
    <w:uiPriority w:val="9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11"/>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NormalTable0">
    <w:name w:val="Normal Table0"/>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jstnummering"/>
    <w:link w:val="lijstabcChar"/>
    <w:qFormat/>
    <w:rsid w:val="004155FA"/>
    <w:pPr>
      <w:numPr>
        <w:ilvl w:val="7"/>
        <w:numId w:val="9"/>
      </w:numPr>
    </w:pPr>
  </w:style>
  <w:style w:type="paragraph" w:customStyle="1" w:styleId="lijst123">
    <w:name w:val="lijst 123"/>
    <w:basedOn w:val="lijstabc"/>
    <w:link w:val="lijst123Char"/>
    <w:qFormat/>
    <w:rsid w:val="00F63B84"/>
    <w:pPr>
      <w:numPr>
        <w:ilvl w:val="6"/>
      </w:numPr>
    </w:pPr>
  </w:style>
  <w:style w:type="character" w:customStyle="1" w:styleId="LijstnummeringChar">
    <w:name w:val="Lijstnummering Char"/>
    <w:basedOn w:val="Standaardalinea-lettertype"/>
    <w:link w:val="Lijstnummering"/>
    <w:uiPriority w:val="2"/>
    <w:rsid w:val="004155FA"/>
    <w:rPr>
      <w:rFonts w:cstheme="minorHAnsi"/>
      <w:sz w:val="21"/>
      <w:szCs w:val="21"/>
    </w:rPr>
  </w:style>
  <w:style w:type="character" w:customStyle="1" w:styleId="lijstabcChar">
    <w:name w:val="lijst abc Char"/>
    <w:basedOn w:val="Lijstnummering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13"/>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Kop4Char">
    <w:name w:val="Kop 4 Char"/>
    <w:basedOn w:val="Standaardalinea-lettertype"/>
    <w:link w:val="Kop4"/>
    <w:uiPriority w:val="9"/>
    <w:rsid w:val="008A2B8E"/>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A3679A"/>
    <w:rPr>
      <w:rFonts w:cstheme="minorHAnsi"/>
      <w:b/>
      <w:bCs/>
      <w:sz w:val="28"/>
      <w:szCs w:val="28"/>
    </w:rPr>
  </w:style>
  <w:style w:type="character" w:customStyle="1" w:styleId="Kop2Char">
    <w:name w:val="Kop 2 Char"/>
    <w:basedOn w:val="Standaardalinea-lettertype"/>
    <w:link w:val="Kop2"/>
    <w:uiPriority w:val="9"/>
    <w:rsid w:val="008A2B8E"/>
    <w:rPr>
      <w:rFonts w:cstheme="minorHAnsi"/>
      <w:b/>
      <w:bCs/>
      <w:sz w:val="22"/>
      <w:szCs w:val="22"/>
    </w:rPr>
  </w:style>
  <w:style w:type="character" w:customStyle="1" w:styleId="Kop3Char">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8A2B8E"/>
    <w:rPr>
      <w:rFonts w:ascii="Verdana" w:eastAsia="Calibri" w:hAnsi="Verdana"/>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customStyle="1" w:styleId="OnderwerpvanopmerkingChar">
    <w:name w:val="Onderwerp van opmerking Char"/>
    <w:basedOn w:val="TekstopmerkingChar"/>
    <w:link w:val="Onderwerpvanopmerking"/>
    <w:uiPriority w:val="99"/>
    <w:semiHidden/>
    <w:rsid w:val="008A2B8E"/>
    <w:rPr>
      <w:rFonts w:ascii="Verdana" w:eastAsia="Calibri" w:hAnsi="Verdana"/>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customStyle="1" w:styleId="PlattetekstChar">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eastAsia="Calibri" w:hAnsi="Calibri"/>
      <w:sz w:val="22"/>
      <w:szCs w:val="22"/>
      <w:lang w:eastAsia="en-US"/>
    </w:rPr>
  </w:style>
  <w:style w:type="paragraph" w:styleId="Revisie">
    <w:name w:val="Revision"/>
    <w:hidden/>
    <w:uiPriority w:val="99"/>
    <w:semiHidden/>
    <w:rsid w:val="008A2B8E"/>
    <w:rPr>
      <w:rFonts w:ascii="Verdana" w:eastAsia="Calibri" w:hAnsi="Verdana"/>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elChar">
    <w:name w:val="Titel Char"/>
    <w:basedOn w:val="Standaardalinea-lettertype"/>
    <w:link w:val="Titel"/>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table" w:customStyle="1" w:styleId="Tabelraster1">
    <w:name w:val="Tabelraster1"/>
    <w:basedOn w:val="Standaardtabel"/>
    <w:next w:val="Tabelraster"/>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Standaardalinea-lettertype"/>
    <w:rsid w:val="008A2B8E"/>
  </w:style>
  <w:style w:type="character" w:customStyle="1" w:styleId="apple-converted-space">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customStyle="1" w:styleId="A0">
    <w:name w:val="A0"/>
    <w:uiPriority w:val="99"/>
    <w:rsid w:val="00140368"/>
    <w:rPr>
      <w:color w:val="000000"/>
    </w:rPr>
  </w:style>
  <w:style w:type="paragraph" w:customStyle="1" w:styleId="Pa0">
    <w:name w:val="Pa0"/>
    <w:basedOn w:val="Default"/>
    <w:next w:val="Default"/>
    <w:uiPriority w:val="99"/>
    <w:rsid w:val="00C239CB"/>
    <w:pPr>
      <w:spacing w:line="241" w:lineRule="atLeast"/>
    </w:pPr>
    <w:rPr>
      <w:rFonts w:eastAsia="Times New Roman"/>
      <w:color w:val="auto"/>
    </w:rPr>
  </w:style>
  <w:style w:type="character" w:customStyle="1" w:styleId="normaltextrun">
    <w:name w:val="normaltextrun"/>
    <w:basedOn w:val="Standaardalinea-lettertype"/>
    <w:rsid w:val="002A13E3"/>
  </w:style>
  <w:style w:type="character" w:customStyle="1" w:styleId="eop">
    <w:name w:val="eop"/>
    <w:basedOn w:val="Standaardalinea-lettertype"/>
    <w:rsid w:val="002A13E3"/>
  </w:style>
  <w:style w:type="character" w:customStyle="1" w:styleId="Kop5Char">
    <w:name w:val="Kop 5 Char"/>
    <w:basedOn w:val="Standaardalinea-lettertype"/>
    <w:link w:val="Kop5"/>
    <w:uiPriority w:val="9"/>
    <w:semiHidden/>
    <w:rsid w:val="00A3679A"/>
    <w:rPr>
      <w:rFonts w:asciiTheme="majorHAnsi" w:eastAsiaTheme="majorEastAsia" w:hAnsiTheme="majorHAnsi" w:cstheme="majorBidi"/>
      <w:color w:val="365F91" w:themeColor="accent1" w:themeShade="BF"/>
      <w:sz w:val="21"/>
      <w:szCs w:val="21"/>
    </w:rPr>
  </w:style>
  <w:style w:type="character" w:customStyle="1" w:styleId="Kop6Char">
    <w:name w:val="Kop 6 Char"/>
    <w:basedOn w:val="Standaardalinea-lettertype"/>
    <w:link w:val="Kop6"/>
    <w:uiPriority w:val="9"/>
    <w:semiHidden/>
    <w:rsid w:val="00A3679A"/>
    <w:rPr>
      <w:rFonts w:asciiTheme="majorHAnsi" w:eastAsiaTheme="majorEastAsia" w:hAnsiTheme="majorHAnsi" w:cstheme="majorBidi"/>
      <w:color w:val="243F60" w:themeColor="accent1" w:themeShade="7F"/>
      <w:sz w:val="21"/>
      <w:szCs w:val="21"/>
    </w:rPr>
  </w:style>
  <w:style w:type="character" w:customStyle="1" w:styleId="Kop7Char">
    <w:name w:val="Kop 7 Char"/>
    <w:basedOn w:val="Standaardalinea-lettertype"/>
    <w:link w:val="Kop7"/>
    <w:uiPriority w:val="9"/>
    <w:semiHidden/>
    <w:rsid w:val="00A3679A"/>
    <w:rPr>
      <w:rFonts w:asciiTheme="majorHAnsi" w:eastAsiaTheme="majorEastAsia" w:hAnsiTheme="majorHAnsi" w:cstheme="majorBidi"/>
      <w:i/>
      <w:iCs/>
      <w:color w:val="243F60" w:themeColor="accent1" w:themeShade="7F"/>
      <w:sz w:val="21"/>
      <w:szCs w:val="21"/>
    </w:rPr>
  </w:style>
  <w:style w:type="character" w:customStyle="1" w:styleId="Kop8Char">
    <w:name w:val="Kop 8 Char"/>
    <w:basedOn w:val="Standaardalinea-lettertype"/>
    <w:link w:val="Kop8"/>
    <w:uiPriority w:val="9"/>
    <w:semiHidden/>
    <w:rsid w:val="00A3679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3679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 w:id="1050376218">
      <w:bodyDiv w:val="1"/>
      <w:marLeft w:val="0"/>
      <w:marRight w:val="0"/>
      <w:marTop w:val="0"/>
      <w:marBottom w:val="0"/>
      <w:divBdr>
        <w:top w:val="none" w:sz="0" w:space="0" w:color="auto"/>
        <w:left w:val="none" w:sz="0" w:space="0" w:color="auto"/>
        <w:bottom w:val="none" w:sz="0" w:space="0" w:color="auto"/>
        <w:right w:val="none" w:sz="0" w:space="0" w:color="auto"/>
      </w:divBdr>
    </w:div>
    <w:div w:id="1847095174">
      <w:bodyDiv w:val="1"/>
      <w:marLeft w:val="0"/>
      <w:marRight w:val="0"/>
      <w:marTop w:val="0"/>
      <w:marBottom w:val="0"/>
      <w:divBdr>
        <w:top w:val="none" w:sz="0" w:space="0" w:color="auto"/>
        <w:left w:val="none" w:sz="0" w:space="0" w:color="auto"/>
        <w:bottom w:val="none" w:sz="0" w:space="0" w:color="auto"/>
        <w:right w:val="none" w:sz="0" w:space="0" w:color="auto"/>
      </w:divBdr>
      <w:divsChild>
        <w:div w:id="2142576864">
          <w:marLeft w:val="0"/>
          <w:marRight w:val="0"/>
          <w:marTop w:val="0"/>
          <w:marBottom w:val="0"/>
          <w:divBdr>
            <w:top w:val="none" w:sz="0" w:space="0" w:color="auto"/>
            <w:left w:val="none" w:sz="0" w:space="0" w:color="auto"/>
            <w:bottom w:val="none" w:sz="0" w:space="0" w:color="auto"/>
            <w:right w:val="none" w:sz="0" w:space="0" w:color="auto"/>
          </w:divBdr>
          <w:divsChild>
            <w:div w:id="572199208">
              <w:marLeft w:val="0"/>
              <w:marRight w:val="0"/>
              <w:marTop w:val="0"/>
              <w:marBottom w:val="0"/>
              <w:divBdr>
                <w:top w:val="none" w:sz="0" w:space="0" w:color="auto"/>
                <w:left w:val="none" w:sz="0" w:space="0" w:color="auto"/>
                <w:bottom w:val="none" w:sz="0" w:space="0" w:color="auto"/>
                <w:right w:val="none" w:sz="0" w:space="0" w:color="auto"/>
              </w:divBdr>
              <w:divsChild>
                <w:div w:id="1663194179">
                  <w:marLeft w:val="0"/>
                  <w:marRight w:val="0"/>
                  <w:marTop w:val="0"/>
                  <w:marBottom w:val="0"/>
                  <w:divBdr>
                    <w:top w:val="none" w:sz="0" w:space="0" w:color="auto"/>
                    <w:left w:val="none" w:sz="0" w:space="0" w:color="auto"/>
                    <w:bottom w:val="none" w:sz="0" w:space="0" w:color="auto"/>
                    <w:right w:val="none" w:sz="0" w:space="0" w:color="auto"/>
                  </w:divBdr>
                  <w:divsChild>
                    <w:div w:id="665118">
                      <w:marLeft w:val="0"/>
                      <w:marRight w:val="0"/>
                      <w:marTop w:val="0"/>
                      <w:marBottom w:val="0"/>
                      <w:divBdr>
                        <w:top w:val="none" w:sz="0" w:space="0" w:color="auto"/>
                        <w:left w:val="none" w:sz="0" w:space="0" w:color="auto"/>
                        <w:bottom w:val="none" w:sz="0" w:space="0" w:color="auto"/>
                        <w:right w:val="none" w:sz="0" w:space="0" w:color="auto"/>
                      </w:divBdr>
                      <w:divsChild>
                        <w:div w:id="46691503">
                          <w:marLeft w:val="0"/>
                          <w:marRight w:val="0"/>
                          <w:marTop w:val="0"/>
                          <w:marBottom w:val="0"/>
                          <w:divBdr>
                            <w:top w:val="none" w:sz="0" w:space="0" w:color="auto"/>
                            <w:left w:val="none" w:sz="0" w:space="0" w:color="auto"/>
                            <w:bottom w:val="none" w:sz="0" w:space="0" w:color="auto"/>
                            <w:right w:val="none" w:sz="0" w:space="0" w:color="auto"/>
                          </w:divBdr>
                          <w:divsChild>
                            <w:div w:id="428047372">
                              <w:marLeft w:val="0"/>
                              <w:marRight w:val="0"/>
                              <w:marTop w:val="0"/>
                              <w:marBottom w:val="0"/>
                              <w:divBdr>
                                <w:top w:val="none" w:sz="0" w:space="0" w:color="auto"/>
                                <w:left w:val="none" w:sz="0" w:space="0" w:color="auto"/>
                                <w:bottom w:val="none" w:sz="0" w:space="0" w:color="auto"/>
                                <w:right w:val="none" w:sz="0" w:space="0" w:color="auto"/>
                              </w:divBdr>
                              <w:divsChild>
                                <w:div w:id="19663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56807">
              <w:marLeft w:val="0"/>
              <w:marRight w:val="0"/>
              <w:marTop w:val="0"/>
              <w:marBottom w:val="0"/>
              <w:divBdr>
                <w:top w:val="none" w:sz="0" w:space="0" w:color="auto"/>
                <w:left w:val="none" w:sz="0" w:space="0" w:color="auto"/>
                <w:bottom w:val="none" w:sz="0" w:space="0" w:color="auto"/>
                <w:right w:val="none" w:sz="0" w:space="0" w:color="auto"/>
              </w:divBdr>
              <w:divsChild>
                <w:div w:id="1933707056">
                  <w:marLeft w:val="0"/>
                  <w:marRight w:val="0"/>
                  <w:marTop w:val="0"/>
                  <w:marBottom w:val="0"/>
                  <w:divBdr>
                    <w:top w:val="none" w:sz="0" w:space="0" w:color="auto"/>
                    <w:left w:val="none" w:sz="0" w:space="0" w:color="auto"/>
                    <w:bottom w:val="none" w:sz="0" w:space="0" w:color="auto"/>
                    <w:right w:val="none" w:sz="0" w:space="0" w:color="auto"/>
                  </w:divBdr>
                  <w:divsChild>
                    <w:div w:id="118574398">
                      <w:marLeft w:val="0"/>
                      <w:marRight w:val="0"/>
                      <w:marTop w:val="0"/>
                      <w:marBottom w:val="0"/>
                      <w:divBdr>
                        <w:top w:val="none" w:sz="0" w:space="0" w:color="auto"/>
                        <w:left w:val="none" w:sz="0" w:space="0" w:color="auto"/>
                        <w:bottom w:val="none" w:sz="0" w:space="0" w:color="auto"/>
                        <w:right w:val="none" w:sz="0" w:space="0" w:color="auto"/>
                      </w:divBdr>
                      <w:divsChild>
                        <w:div w:id="231046053">
                          <w:marLeft w:val="0"/>
                          <w:marRight w:val="0"/>
                          <w:marTop w:val="0"/>
                          <w:marBottom w:val="0"/>
                          <w:divBdr>
                            <w:top w:val="none" w:sz="0" w:space="0" w:color="auto"/>
                            <w:left w:val="none" w:sz="0" w:space="0" w:color="auto"/>
                            <w:bottom w:val="none" w:sz="0" w:space="0" w:color="auto"/>
                            <w:right w:val="none" w:sz="0" w:space="0" w:color="auto"/>
                          </w:divBdr>
                          <w:divsChild>
                            <w:div w:id="2110075721">
                              <w:marLeft w:val="0"/>
                              <w:marRight w:val="0"/>
                              <w:marTop w:val="0"/>
                              <w:marBottom w:val="0"/>
                              <w:divBdr>
                                <w:top w:val="none" w:sz="0" w:space="0" w:color="auto"/>
                                <w:left w:val="none" w:sz="0" w:space="0" w:color="auto"/>
                                <w:bottom w:val="none" w:sz="0" w:space="0" w:color="auto"/>
                                <w:right w:val="none" w:sz="0" w:space="0" w:color="auto"/>
                              </w:divBdr>
                              <w:divsChild>
                                <w:div w:id="1615556676">
                                  <w:marLeft w:val="0"/>
                                  <w:marRight w:val="0"/>
                                  <w:marTop w:val="0"/>
                                  <w:marBottom w:val="0"/>
                                  <w:divBdr>
                                    <w:top w:val="none" w:sz="0" w:space="0" w:color="auto"/>
                                    <w:left w:val="none" w:sz="0" w:space="0" w:color="auto"/>
                                    <w:bottom w:val="none" w:sz="0" w:space="0" w:color="auto"/>
                                    <w:right w:val="none" w:sz="0" w:space="0" w:color="auto"/>
                                  </w:divBdr>
                                  <w:divsChild>
                                    <w:div w:id="1188443349">
                                      <w:marLeft w:val="0"/>
                                      <w:marRight w:val="0"/>
                                      <w:marTop w:val="0"/>
                                      <w:marBottom w:val="0"/>
                                      <w:divBdr>
                                        <w:top w:val="none" w:sz="0" w:space="0" w:color="auto"/>
                                        <w:left w:val="none" w:sz="0" w:space="0" w:color="auto"/>
                                        <w:bottom w:val="none" w:sz="0" w:space="0" w:color="auto"/>
                                        <w:right w:val="none" w:sz="0" w:space="0" w:color="auto"/>
                                      </w:divBdr>
                                      <w:divsChild>
                                        <w:div w:id="1397044993">
                                          <w:marLeft w:val="0"/>
                                          <w:marRight w:val="0"/>
                                          <w:marTop w:val="0"/>
                                          <w:marBottom w:val="0"/>
                                          <w:divBdr>
                                            <w:top w:val="none" w:sz="0" w:space="0" w:color="auto"/>
                                            <w:left w:val="none" w:sz="0" w:space="0" w:color="auto"/>
                                            <w:bottom w:val="none" w:sz="0" w:space="0" w:color="auto"/>
                                            <w:right w:val="none" w:sz="0" w:space="0" w:color="auto"/>
                                          </w:divBdr>
                                          <w:divsChild>
                                            <w:div w:id="418209506">
                                              <w:marLeft w:val="0"/>
                                              <w:marRight w:val="0"/>
                                              <w:marTop w:val="0"/>
                                              <w:marBottom w:val="0"/>
                                              <w:divBdr>
                                                <w:top w:val="none" w:sz="0" w:space="0" w:color="auto"/>
                                                <w:left w:val="none" w:sz="0" w:space="0" w:color="auto"/>
                                                <w:bottom w:val="none" w:sz="0" w:space="0" w:color="auto"/>
                                                <w:right w:val="none" w:sz="0" w:space="0" w:color="auto"/>
                                              </w:divBdr>
                                              <w:divsChild>
                                                <w:div w:id="83184698">
                                                  <w:marLeft w:val="0"/>
                                                  <w:marRight w:val="0"/>
                                                  <w:marTop w:val="0"/>
                                                  <w:marBottom w:val="0"/>
                                                  <w:divBdr>
                                                    <w:top w:val="none" w:sz="0" w:space="0" w:color="auto"/>
                                                    <w:left w:val="none" w:sz="0" w:space="0" w:color="auto"/>
                                                    <w:bottom w:val="none" w:sz="0" w:space="0" w:color="auto"/>
                                                    <w:right w:val="none" w:sz="0" w:space="0" w:color="auto"/>
                                                  </w:divBdr>
                                                  <w:divsChild>
                                                    <w:div w:id="1014190459">
                                                      <w:marLeft w:val="0"/>
                                                      <w:marRight w:val="0"/>
                                                      <w:marTop w:val="0"/>
                                                      <w:marBottom w:val="0"/>
                                                      <w:divBdr>
                                                        <w:top w:val="none" w:sz="0" w:space="0" w:color="auto"/>
                                                        <w:left w:val="none" w:sz="0" w:space="0" w:color="auto"/>
                                                        <w:bottom w:val="none" w:sz="0" w:space="0" w:color="auto"/>
                                                        <w:right w:val="none" w:sz="0" w:space="0" w:color="auto"/>
                                                      </w:divBdr>
                                                    </w:div>
                                                  </w:divsChild>
                                                </w:div>
                                                <w:div w:id="589504725">
                                                  <w:marLeft w:val="0"/>
                                                  <w:marRight w:val="0"/>
                                                  <w:marTop w:val="0"/>
                                                  <w:marBottom w:val="0"/>
                                                  <w:divBdr>
                                                    <w:top w:val="none" w:sz="0" w:space="0" w:color="auto"/>
                                                    <w:left w:val="none" w:sz="0" w:space="0" w:color="auto"/>
                                                    <w:bottom w:val="none" w:sz="0" w:space="0" w:color="auto"/>
                                                    <w:right w:val="none" w:sz="0" w:space="0" w:color="auto"/>
                                                  </w:divBdr>
                                                  <w:divsChild>
                                                    <w:div w:id="100296682">
                                                      <w:marLeft w:val="0"/>
                                                      <w:marRight w:val="0"/>
                                                      <w:marTop w:val="0"/>
                                                      <w:marBottom w:val="0"/>
                                                      <w:divBdr>
                                                        <w:top w:val="none" w:sz="0" w:space="0" w:color="auto"/>
                                                        <w:left w:val="none" w:sz="0" w:space="0" w:color="auto"/>
                                                        <w:bottom w:val="none" w:sz="0" w:space="0" w:color="auto"/>
                                                        <w:right w:val="none" w:sz="0" w:space="0" w:color="auto"/>
                                                      </w:divBdr>
                                                      <w:divsChild>
                                                        <w:div w:id="268395247">
                                                          <w:marLeft w:val="0"/>
                                                          <w:marRight w:val="0"/>
                                                          <w:marTop w:val="0"/>
                                                          <w:marBottom w:val="0"/>
                                                          <w:divBdr>
                                                            <w:top w:val="none" w:sz="0" w:space="0" w:color="auto"/>
                                                            <w:left w:val="none" w:sz="0" w:space="0" w:color="auto"/>
                                                            <w:bottom w:val="none" w:sz="0" w:space="0" w:color="auto"/>
                                                            <w:right w:val="none" w:sz="0" w:space="0" w:color="auto"/>
                                                          </w:divBdr>
                                                        </w:div>
                                                        <w:div w:id="567107056">
                                                          <w:marLeft w:val="0"/>
                                                          <w:marRight w:val="0"/>
                                                          <w:marTop w:val="0"/>
                                                          <w:marBottom w:val="0"/>
                                                          <w:divBdr>
                                                            <w:top w:val="none" w:sz="0" w:space="0" w:color="auto"/>
                                                            <w:left w:val="none" w:sz="0" w:space="0" w:color="auto"/>
                                                            <w:bottom w:val="none" w:sz="0" w:space="0" w:color="auto"/>
                                                            <w:right w:val="none" w:sz="0" w:space="0" w:color="auto"/>
                                                          </w:divBdr>
                                                        </w:div>
                                                        <w:div w:id="1768036173">
                                                          <w:marLeft w:val="0"/>
                                                          <w:marRight w:val="0"/>
                                                          <w:marTop w:val="0"/>
                                                          <w:marBottom w:val="0"/>
                                                          <w:divBdr>
                                                            <w:top w:val="none" w:sz="0" w:space="0" w:color="auto"/>
                                                            <w:left w:val="none" w:sz="0" w:space="0" w:color="auto"/>
                                                            <w:bottom w:val="none" w:sz="0" w:space="0" w:color="auto"/>
                                                            <w:right w:val="none" w:sz="0" w:space="0" w:color="auto"/>
                                                          </w:divBdr>
                                                        </w:div>
                                                      </w:divsChild>
                                                    </w:div>
                                                    <w:div w:id="1432239716">
                                                      <w:marLeft w:val="0"/>
                                                      <w:marRight w:val="0"/>
                                                      <w:marTop w:val="0"/>
                                                      <w:marBottom w:val="0"/>
                                                      <w:divBdr>
                                                        <w:top w:val="none" w:sz="0" w:space="0" w:color="auto"/>
                                                        <w:left w:val="none" w:sz="0" w:space="0" w:color="auto"/>
                                                        <w:bottom w:val="none" w:sz="0" w:space="0" w:color="auto"/>
                                                        <w:right w:val="none" w:sz="0" w:space="0" w:color="auto"/>
                                                      </w:divBdr>
                                                      <w:divsChild>
                                                        <w:div w:id="368072379">
                                                          <w:marLeft w:val="0"/>
                                                          <w:marRight w:val="0"/>
                                                          <w:marTop w:val="0"/>
                                                          <w:marBottom w:val="0"/>
                                                          <w:divBdr>
                                                            <w:top w:val="none" w:sz="0" w:space="0" w:color="auto"/>
                                                            <w:left w:val="none" w:sz="0" w:space="0" w:color="auto"/>
                                                            <w:bottom w:val="none" w:sz="0" w:space="0" w:color="auto"/>
                                                            <w:right w:val="none" w:sz="0" w:space="0" w:color="auto"/>
                                                          </w:divBdr>
                                                          <w:divsChild>
                                                            <w:div w:id="287398332">
                                                              <w:marLeft w:val="0"/>
                                                              <w:marRight w:val="0"/>
                                                              <w:marTop w:val="0"/>
                                                              <w:marBottom w:val="0"/>
                                                              <w:divBdr>
                                                                <w:top w:val="none" w:sz="0" w:space="0" w:color="auto"/>
                                                                <w:left w:val="none" w:sz="0" w:space="0" w:color="auto"/>
                                                                <w:bottom w:val="none" w:sz="0" w:space="0" w:color="auto"/>
                                                                <w:right w:val="none" w:sz="0" w:space="0" w:color="auto"/>
                                                              </w:divBdr>
                                                            </w:div>
                                                          </w:divsChild>
                                                        </w:div>
                                                        <w:div w:id="1240289253">
                                                          <w:marLeft w:val="0"/>
                                                          <w:marRight w:val="0"/>
                                                          <w:marTop w:val="0"/>
                                                          <w:marBottom w:val="0"/>
                                                          <w:divBdr>
                                                            <w:top w:val="none" w:sz="0" w:space="0" w:color="auto"/>
                                                            <w:left w:val="none" w:sz="0" w:space="0" w:color="auto"/>
                                                            <w:bottom w:val="none" w:sz="0" w:space="0" w:color="auto"/>
                                                            <w:right w:val="none" w:sz="0" w:space="0" w:color="auto"/>
                                                          </w:divBdr>
                                                          <w:divsChild>
                                                            <w:div w:id="1077703667">
                                                              <w:marLeft w:val="0"/>
                                                              <w:marRight w:val="0"/>
                                                              <w:marTop w:val="0"/>
                                                              <w:marBottom w:val="0"/>
                                                              <w:divBdr>
                                                                <w:top w:val="none" w:sz="0" w:space="0" w:color="auto"/>
                                                                <w:left w:val="none" w:sz="0" w:space="0" w:color="auto"/>
                                                                <w:bottom w:val="none" w:sz="0" w:space="0" w:color="auto"/>
                                                                <w:right w:val="none" w:sz="0" w:space="0" w:color="auto"/>
                                                              </w:divBdr>
                                                              <w:divsChild>
                                                                <w:div w:id="1987320986">
                                                                  <w:marLeft w:val="0"/>
                                                                  <w:marRight w:val="0"/>
                                                                  <w:marTop w:val="0"/>
                                                                  <w:marBottom w:val="0"/>
                                                                  <w:divBdr>
                                                                    <w:top w:val="none" w:sz="0" w:space="0" w:color="auto"/>
                                                                    <w:left w:val="none" w:sz="0" w:space="0" w:color="auto"/>
                                                                    <w:bottom w:val="none" w:sz="0" w:space="0" w:color="auto"/>
                                                                    <w:right w:val="none" w:sz="0" w:space="0" w:color="auto"/>
                                                                  </w:divBdr>
                                                                  <w:divsChild>
                                                                    <w:div w:id="382411053">
                                                                      <w:marLeft w:val="0"/>
                                                                      <w:marRight w:val="0"/>
                                                                      <w:marTop w:val="0"/>
                                                                      <w:marBottom w:val="0"/>
                                                                      <w:divBdr>
                                                                        <w:top w:val="none" w:sz="0" w:space="0" w:color="auto"/>
                                                                        <w:left w:val="none" w:sz="0" w:space="0" w:color="auto"/>
                                                                        <w:bottom w:val="none" w:sz="0" w:space="0" w:color="auto"/>
                                                                        <w:right w:val="none" w:sz="0" w:space="0" w:color="auto"/>
                                                                      </w:divBdr>
                                                                    </w:div>
                                                                    <w:div w:id="15805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437742">
                                              <w:marLeft w:val="0"/>
                                              <w:marRight w:val="0"/>
                                              <w:marTop w:val="0"/>
                                              <w:marBottom w:val="0"/>
                                              <w:divBdr>
                                                <w:top w:val="none" w:sz="0" w:space="0" w:color="auto"/>
                                                <w:left w:val="none" w:sz="0" w:space="0" w:color="auto"/>
                                                <w:bottom w:val="none" w:sz="0" w:space="0" w:color="auto"/>
                                                <w:right w:val="none" w:sz="0" w:space="0" w:color="auto"/>
                                              </w:divBdr>
                                              <w:divsChild>
                                                <w:div w:id="961764327">
                                                  <w:marLeft w:val="0"/>
                                                  <w:marRight w:val="0"/>
                                                  <w:marTop w:val="0"/>
                                                  <w:marBottom w:val="0"/>
                                                  <w:divBdr>
                                                    <w:top w:val="none" w:sz="0" w:space="0" w:color="auto"/>
                                                    <w:left w:val="none" w:sz="0" w:space="0" w:color="auto"/>
                                                    <w:bottom w:val="none" w:sz="0" w:space="0" w:color="auto"/>
                                                    <w:right w:val="none" w:sz="0" w:space="0" w:color="auto"/>
                                                  </w:divBdr>
                                                  <w:divsChild>
                                                    <w:div w:id="1018700914">
                                                      <w:marLeft w:val="0"/>
                                                      <w:marRight w:val="0"/>
                                                      <w:marTop w:val="0"/>
                                                      <w:marBottom w:val="0"/>
                                                      <w:divBdr>
                                                        <w:top w:val="none" w:sz="0" w:space="0" w:color="auto"/>
                                                        <w:left w:val="none" w:sz="0" w:space="0" w:color="auto"/>
                                                        <w:bottom w:val="none" w:sz="0" w:space="0" w:color="auto"/>
                                                        <w:right w:val="none" w:sz="0" w:space="0" w:color="auto"/>
                                                      </w:divBdr>
                                                      <w:divsChild>
                                                        <w:div w:id="4395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617092">
      <w:bodyDiv w:val="1"/>
      <w:marLeft w:val="0"/>
      <w:marRight w:val="0"/>
      <w:marTop w:val="0"/>
      <w:marBottom w:val="0"/>
      <w:divBdr>
        <w:top w:val="none" w:sz="0" w:space="0" w:color="auto"/>
        <w:left w:val="none" w:sz="0" w:space="0" w:color="auto"/>
        <w:bottom w:val="none" w:sz="0" w:space="0" w:color="auto"/>
        <w:right w:val="none" w:sz="0" w:space="0" w:color="auto"/>
      </w:divBdr>
      <w:divsChild>
        <w:div w:id="422071364">
          <w:marLeft w:val="0"/>
          <w:marRight w:val="0"/>
          <w:marTop w:val="0"/>
          <w:marBottom w:val="0"/>
          <w:divBdr>
            <w:top w:val="none" w:sz="0" w:space="0" w:color="auto"/>
            <w:left w:val="none" w:sz="0" w:space="0" w:color="auto"/>
            <w:bottom w:val="none" w:sz="0" w:space="0" w:color="auto"/>
            <w:right w:val="none" w:sz="0" w:space="0" w:color="auto"/>
          </w:divBdr>
        </w:div>
        <w:div w:id="1975403285">
          <w:marLeft w:val="0"/>
          <w:marRight w:val="0"/>
          <w:marTop w:val="0"/>
          <w:marBottom w:val="0"/>
          <w:divBdr>
            <w:top w:val="none" w:sz="0" w:space="0" w:color="auto"/>
            <w:left w:val="none" w:sz="0" w:space="0" w:color="auto"/>
            <w:bottom w:val="none" w:sz="0" w:space="0" w:color="auto"/>
            <w:right w:val="none" w:sz="0" w:space="0" w:color="auto"/>
          </w:divBdr>
        </w:div>
      </w:divsChild>
    </w:div>
    <w:div w:id="2051882812">
      <w:bodyDiv w:val="1"/>
      <w:marLeft w:val="0"/>
      <w:marRight w:val="0"/>
      <w:marTop w:val="0"/>
      <w:marBottom w:val="0"/>
      <w:divBdr>
        <w:top w:val="none" w:sz="0" w:space="0" w:color="auto"/>
        <w:left w:val="none" w:sz="0" w:space="0" w:color="auto"/>
        <w:bottom w:val="none" w:sz="0" w:space="0" w:color="auto"/>
        <w:right w:val="none" w:sz="0" w:space="0" w:color="auto"/>
      </w:divBdr>
      <w:divsChild>
        <w:div w:id="2012752669">
          <w:marLeft w:val="0"/>
          <w:marRight w:val="0"/>
          <w:marTop w:val="0"/>
          <w:marBottom w:val="0"/>
          <w:divBdr>
            <w:top w:val="none" w:sz="0" w:space="0" w:color="auto"/>
            <w:left w:val="none" w:sz="0" w:space="0" w:color="auto"/>
            <w:bottom w:val="none" w:sz="0" w:space="0" w:color="auto"/>
            <w:right w:val="none" w:sz="0" w:space="0" w:color="auto"/>
          </w:divBdr>
          <w:divsChild>
            <w:div w:id="1359769130">
              <w:marLeft w:val="0"/>
              <w:marRight w:val="0"/>
              <w:marTop w:val="0"/>
              <w:marBottom w:val="0"/>
              <w:divBdr>
                <w:top w:val="none" w:sz="0" w:space="0" w:color="auto"/>
                <w:left w:val="none" w:sz="0" w:space="0" w:color="auto"/>
                <w:bottom w:val="none" w:sz="0" w:space="0" w:color="auto"/>
                <w:right w:val="none" w:sz="0" w:space="0" w:color="auto"/>
              </w:divBdr>
              <w:divsChild>
                <w:div w:id="261646029">
                  <w:marLeft w:val="0"/>
                  <w:marRight w:val="0"/>
                  <w:marTop w:val="0"/>
                  <w:marBottom w:val="0"/>
                  <w:divBdr>
                    <w:top w:val="none" w:sz="0" w:space="0" w:color="auto"/>
                    <w:left w:val="none" w:sz="0" w:space="0" w:color="auto"/>
                    <w:bottom w:val="none" w:sz="0" w:space="0" w:color="auto"/>
                    <w:right w:val="none" w:sz="0" w:space="0" w:color="auto"/>
                  </w:divBdr>
                </w:div>
                <w:div w:id="374504275">
                  <w:marLeft w:val="0"/>
                  <w:marRight w:val="0"/>
                  <w:marTop w:val="0"/>
                  <w:marBottom w:val="0"/>
                  <w:divBdr>
                    <w:top w:val="none" w:sz="0" w:space="0" w:color="auto"/>
                    <w:left w:val="none" w:sz="0" w:space="0" w:color="auto"/>
                    <w:bottom w:val="none" w:sz="0" w:space="0" w:color="auto"/>
                    <w:right w:val="none" w:sz="0" w:space="0" w:color="auto"/>
                  </w:divBdr>
                </w:div>
                <w:div w:id="2096391969">
                  <w:marLeft w:val="0"/>
                  <w:marRight w:val="0"/>
                  <w:marTop w:val="0"/>
                  <w:marBottom w:val="0"/>
                  <w:divBdr>
                    <w:top w:val="none" w:sz="0" w:space="0" w:color="auto"/>
                    <w:left w:val="none" w:sz="0" w:space="0" w:color="auto"/>
                    <w:bottom w:val="none" w:sz="0" w:space="0" w:color="auto"/>
                    <w:right w:val="none" w:sz="0" w:space="0" w:color="auto"/>
                  </w:divBdr>
                </w:div>
              </w:divsChild>
            </w:div>
            <w:div w:id="19182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DA369ADC34A918774E1EC73601C17"/>
        <w:category>
          <w:name w:val="Algemeen"/>
          <w:gallery w:val="placeholder"/>
        </w:category>
        <w:types>
          <w:type w:val="bbPlcHdr"/>
        </w:types>
        <w:behaviors>
          <w:behavior w:val="content"/>
        </w:behaviors>
        <w:guid w:val="{02E80363-7E71-42F2-AC4B-255509BC944D}"/>
      </w:docPartPr>
      <w:docPartBody>
        <w:p w:rsidR="00C647C0" w:rsidRDefault="009F3C6C">
          <w:pPr>
            <w:pStyle w:val="DE3DA369ADC34A918774E1EC73601C17"/>
          </w:pPr>
          <w:r w:rsidRPr="00186133">
            <w:rPr>
              <w:rStyle w:val="Tekstvantijdelijkeaanduiding"/>
              <w:b/>
              <w:bCs/>
            </w:rPr>
            <w:t>[Leverancier invullen]</w:t>
          </w:r>
        </w:p>
      </w:docPartBody>
    </w:docPart>
    <w:docPart>
      <w:docPartPr>
        <w:name w:val="C89400A80E974FDBB6C3650DB9B42710"/>
        <w:category>
          <w:name w:val="Algemeen"/>
          <w:gallery w:val="placeholder"/>
        </w:category>
        <w:types>
          <w:type w:val="bbPlcHdr"/>
        </w:types>
        <w:behaviors>
          <w:behavior w:val="content"/>
        </w:behaviors>
        <w:guid w:val="{2A82478E-65F5-4DA0-A580-B497CD847DCB}"/>
      </w:docPartPr>
      <w:docPartBody>
        <w:p w:rsidR="00C647C0" w:rsidRDefault="009F3C6C">
          <w:pPr>
            <w:pStyle w:val="C89400A80E974FDBB6C3650DB9B42710"/>
          </w:pPr>
          <w:r w:rsidRPr="006453D0">
            <w:rPr>
              <w:rStyle w:val="Tekstvantijdelijkeaanduiding"/>
            </w:rPr>
            <w:t>[Datum]</w:t>
          </w:r>
        </w:p>
      </w:docPartBody>
    </w:docPart>
    <w:docPart>
      <w:docPartPr>
        <w:name w:val="0E84694645A3442D91DECC11B8B79A75"/>
        <w:category>
          <w:name w:val="Algemeen"/>
          <w:gallery w:val="placeholder"/>
        </w:category>
        <w:types>
          <w:type w:val="bbPlcHdr"/>
        </w:types>
        <w:behaviors>
          <w:behavior w:val="content"/>
        </w:behaviors>
        <w:guid w:val="{D2F55549-0098-484D-93C8-CFAF898CAA2F}"/>
      </w:docPartPr>
      <w:docPartBody>
        <w:p w:rsidR="00C647C0" w:rsidRDefault="009F3C6C">
          <w:pPr>
            <w:pStyle w:val="0E84694645A3442D91DECC11B8B79A75"/>
          </w:pPr>
          <w:r w:rsidRPr="006453D0">
            <w:rPr>
              <w:rStyle w:val="Tekstvantijdelijkeaanduiding"/>
            </w:rPr>
            <w:t>[Bedrijfsnaam]</w:t>
          </w:r>
        </w:p>
      </w:docPartBody>
    </w:docPart>
    <w:docPart>
      <w:docPartPr>
        <w:name w:val="509BD42F193446919614A3481FFD5725"/>
        <w:category>
          <w:name w:val="Algemeen"/>
          <w:gallery w:val="placeholder"/>
        </w:category>
        <w:types>
          <w:type w:val="bbPlcHdr"/>
        </w:types>
        <w:behaviors>
          <w:behavior w:val="content"/>
        </w:behaviors>
        <w:guid w:val="{AB4718AB-388D-4E49-A9B2-0F2AEC732359}"/>
      </w:docPartPr>
      <w:docPartBody>
        <w:p w:rsidR="00C647C0" w:rsidRDefault="009F3C6C">
          <w:pPr>
            <w:pStyle w:val="509BD42F193446919614A3481FFD5725"/>
          </w:pPr>
          <w:r w:rsidRPr="006453D0">
            <w:rPr>
              <w:rStyle w:val="Tekstvantijdelijkeaanduiding"/>
            </w:rPr>
            <w:t>[Adres]</w:t>
          </w:r>
        </w:p>
      </w:docPartBody>
    </w:docPart>
    <w:docPart>
      <w:docPartPr>
        <w:name w:val="EB0506DFC8044793AD4E21C1225662E3"/>
        <w:category>
          <w:name w:val="Algemeen"/>
          <w:gallery w:val="placeholder"/>
        </w:category>
        <w:types>
          <w:type w:val="bbPlcHdr"/>
        </w:types>
        <w:behaviors>
          <w:behavior w:val="content"/>
        </w:behaviors>
        <w:guid w:val="{449DF913-B66B-466F-BF13-18BE55E9AC69}"/>
      </w:docPartPr>
      <w:docPartBody>
        <w:p w:rsidR="00C647C0" w:rsidRDefault="009F3C6C">
          <w:pPr>
            <w:pStyle w:val="EB0506DFC8044793AD4E21C1225662E3"/>
          </w:pPr>
          <w:r w:rsidRPr="006453D0">
            <w:rPr>
              <w:rStyle w:val="Tekstvantijdelijkeaanduiding"/>
            </w:rPr>
            <w:t>[Postcode en plaats]</w:t>
          </w:r>
        </w:p>
      </w:docPartBody>
    </w:docPart>
    <w:docPart>
      <w:docPartPr>
        <w:name w:val="461FD003B01442FEB6EC313B3625F77B"/>
        <w:category>
          <w:name w:val="Algemeen"/>
          <w:gallery w:val="placeholder"/>
        </w:category>
        <w:types>
          <w:type w:val="bbPlcHdr"/>
        </w:types>
        <w:behaviors>
          <w:behavior w:val="content"/>
        </w:behaviors>
        <w:guid w:val="{70C76C72-7735-404A-AD2D-11F31C41B38B}"/>
      </w:docPartPr>
      <w:docPartBody>
        <w:p w:rsidR="00C647C0" w:rsidRDefault="009F3C6C">
          <w:pPr>
            <w:pStyle w:val="461FD003B01442FEB6EC313B3625F77B"/>
          </w:pPr>
          <w:r w:rsidRPr="006453D0">
            <w:rPr>
              <w:rStyle w:val="Tekstvantijdelijkeaanduiding"/>
            </w:rPr>
            <w:t>[KVK-nummer]</w:t>
          </w:r>
        </w:p>
      </w:docPartBody>
    </w:docPart>
    <w:docPart>
      <w:docPartPr>
        <w:name w:val="BBBDE16D589747E6BBA52E0CA138F7FF"/>
        <w:category>
          <w:name w:val="Algemeen"/>
          <w:gallery w:val="placeholder"/>
        </w:category>
        <w:types>
          <w:type w:val="bbPlcHdr"/>
        </w:types>
        <w:behaviors>
          <w:behavior w:val="content"/>
        </w:behaviors>
        <w:guid w:val="{E06768EE-11F2-4B03-A16C-CE596765D5C6}"/>
      </w:docPartPr>
      <w:docPartBody>
        <w:p w:rsidR="00C647C0" w:rsidRDefault="009F3C6C">
          <w:pPr>
            <w:pStyle w:val="BBBDE16D589747E6BBA52E0CA138F7FF"/>
          </w:pPr>
          <w:r w:rsidRPr="006453D0">
            <w:rPr>
              <w:rStyle w:val="Tekstvantijdelijkeaanduiding"/>
            </w:rPr>
            <w:t>[Naam tekenbevoegde]</w:t>
          </w:r>
        </w:p>
      </w:docPartBody>
    </w:docPart>
    <w:docPart>
      <w:docPartPr>
        <w:name w:val="9BC6D7E566C94E3F9EC65DA3ECFDDC73"/>
        <w:category>
          <w:name w:val="Algemeen"/>
          <w:gallery w:val="placeholder"/>
        </w:category>
        <w:types>
          <w:type w:val="bbPlcHdr"/>
        </w:types>
        <w:behaviors>
          <w:behavior w:val="content"/>
        </w:behaviors>
        <w:guid w:val="{2BC4397E-AD7F-4903-BE45-C826ADAF4476}"/>
      </w:docPartPr>
      <w:docPartBody>
        <w:p w:rsidR="00C647C0" w:rsidRDefault="009F3C6C">
          <w:pPr>
            <w:pStyle w:val="9BC6D7E566C94E3F9EC65DA3ECFDDC73"/>
          </w:pPr>
          <w:r w:rsidRPr="006453D0">
            <w:rPr>
              <w:rStyle w:val="Tekstvantijdelijkeaanduiding"/>
            </w:rPr>
            <w:t>[Functie]</w:t>
          </w:r>
        </w:p>
      </w:docPartBody>
    </w:docPart>
    <w:docPart>
      <w:docPartPr>
        <w:name w:val="FBCF007F9989465C83D52237352516EE"/>
        <w:category>
          <w:name w:val="Algemeen"/>
          <w:gallery w:val="placeholder"/>
        </w:category>
        <w:types>
          <w:type w:val="bbPlcHdr"/>
        </w:types>
        <w:behaviors>
          <w:behavior w:val="content"/>
        </w:behaviors>
        <w:guid w:val="{72626C49-69CD-415D-88C6-4183CDFEE212}"/>
      </w:docPartPr>
      <w:docPartBody>
        <w:p w:rsidR="00C647C0" w:rsidRDefault="009F3C6C">
          <w:pPr>
            <w:pStyle w:val="FBCF007F9989465C83D52237352516EE"/>
          </w:pPr>
          <w:r w:rsidRPr="00E425B7">
            <w:rPr>
              <w:rStyle w:val="Tekstvantijdelijkeaanduiding"/>
            </w:rPr>
            <w:t>[Prestatie]</w:t>
          </w:r>
        </w:p>
      </w:docPartBody>
    </w:docPart>
    <w:docPart>
      <w:docPartPr>
        <w:name w:val="AC0CD45D3D5747ED8FFA999CE79A13BE"/>
        <w:category>
          <w:name w:val="Algemeen"/>
          <w:gallery w:val="placeholder"/>
        </w:category>
        <w:types>
          <w:type w:val="bbPlcHdr"/>
        </w:types>
        <w:behaviors>
          <w:behavior w:val="content"/>
        </w:behaviors>
        <w:guid w:val="{8FAFEBCA-5C62-4C69-8C48-33D95BDAC6A5}"/>
      </w:docPartPr>
      <w:docPartBody>
        <w:p w:rsidR="00C647C0" w:rsidRDefault="009F3C6C">
          <w:pPr>
            <w:pStyle w:val="AC0CD45D3D5747ED8FFA999CE79A13BE"/>
          </w:pPr>
          <w:r w:rsidRPr="00132FF7">
            <w:rPr>
              <w:rStyle w:val="Tekstvantijdelijkeaanduiding"/>
            </w:rPr>
            <w:t>[nummer]</w:t>
          </w:r>
        </w:p>
      </w:docPartBody>
    </w:docPart>
    <w:docPart>
      <w:docPartPr>
        <w:name w:val="39040CEA4E634D879253A28B355FD998"/>
        <w:category>
          <w:name w:val="Algemeen"/>
          <w:gallery w:val="placeholder"/>
        </w:category>
        <w:types>
          <w:type w:val="bbPlcHdr"/>
        </w:types>
        <w:behaviors>
          <w:behavior w:val="content"/>
        </w:behaviors>
        <w:guid w:val="{78C74759-2DEF-40F2-930A-C750C63DA8AC}"/>
      </w:docPartPr>
      <w:docPartBody>
        <w:p w:rsidR="00C647C0" w:rsidRDefault="009F3C6C">
          <w:pPr>
            <w:pStyle w:val="39040CEA4E634D879253A28B355FD998"/>
          </w:pPr>
          <w:r w:rsidRPr="00132FF7">
            <w:rPr>
              <w:rStyle w:val="Tekstvantijdelijkeaanduiding"/>
            </w:rPr>
            <w:t>[datum]</w:t>
          </w:r>
        </w:p>
      </w:docPartBody>
    </w:docPart>
    <w:docPart>
      <w:docPartPr>
        <w:name w:val="0410F9F3E8A143A9AB9327E8FFF464D6"/>
        <w:category>
          <w:name w:val="Algemeen"/>
          <w:gallery w:val="placeholder"/>
        </w:category>
        <w:types>
          <w:type w:val="bbPlcHdr"/>
        </w:types>
        <w:behaviors>
          <w:behavior w:val="content"/>
        </w:behaviors>
        <w:guid w:val="{E33F9BB9-7A76-49A6-B152-26298B4F6072}"/>
      </w:docPartPr>
      <w:docPartBody>
        <w:p w:rsidR="00C647C0" w:rsidRDefault="009F3C6C">
          <w:pPr>
            <w:pStyle w:val="0410F9F3E8A143A9AB9327E8FFF464D6"/>
          </w:pPr>
          <w:r w:rsidRPr="006453D0">
            <w:rPr>
              <w:highlight w:val="green"/>
            </w:rPr>
            <w:t>&lt;OF&gt;</w:t>
          </w:r>
          <w:r w:rsidRPr="006453D0">
            <w:t xml:space="preserve"> </w:t>
          </w:r>
        </w:p>
      </w:docPartBody>
    </w:docPart>
    <w:docPart>
      <w:docPartPr>
        <w:name w:val="0D25AE2C15D742D2A95E1BFF8DAA12A5"/>
        <w:category>
          <w:name w:val="Algemeen"/>
          <w:gallery w:val="placeholder"/>
        </w:category>
        <w:types>
          <w:type w:val="bbPlcHdr"/>
        </w:types>
        <w:behaviors>
          <w:behavior w:val="content"/>
        </w:behaviors>
        <w:guid w:val="{BC1CFB09-EAE7-4130-AEF8-DE433BC29CD6}"/>
      </w:docPartPr>
      <w:docPartBody>
        <w:p w:rsidR="00C647C0" w:rsidRDefault="009F3C6C">
          <w:pPr>
            <w:pStyle w:val="0D25AE2C15D742D2A95E1BFF8DAA12A5"/>
          </w:pPr>
          <w:r w:rsidRPr="006453D0">
            <w:rPr>
              <w:highlight w:val="green"/>
            </w:rPr>
            <w:t>&lt;OPTIONEEL&gt;</w:t>
          </w:r>
          <w:r w:rsidRPr="006453D0">
            <w:t xml:space="preserve"> </w:t>
          </w:r>
        </w:p>
      </w:docPartBody>
    </w:docPart>
    <w:docPart>
      <w:docPartPr>
        <w:name w:val="E6782E503A3143AF984C235B7E284AD5"/>
        <w:category>
          <w:name w:val="Algemeen"/>
          <w:gallery w:val="placeholder"/>
        </w:category>
        <w:types>
          <w:type w:val="bbPlcHdr"/>
        </w:types>
        <w:behaviors>
          <w:behavior w:val="content"/>
        </w:behaviors>
        <w:guid w:val="{D671B1F3-3D2D-42A4-B4BE-8F7308E97CC3}"/>
      </w:docPartPr>
      <w:docPartBody>
        <w:p w:rsidR="00C647C0" w:rsidRDefault="009F3C6C">
          <w:pPr>
            <w:pStyle w:val="E6782E503A3143AF984C235B7E284AD5"/>
          </w:pPr>
          <w:r w:rsidRPr="00132FF7">
            <w:rPr>
              <w:rStyle w:val="Tekstvantijdelijkeaanduiding"/>
            </w:rPr>
            <w:t>[periode invullen &lt;minimaal 12 maanden afhankelijk van levensduur uitgevraagde product&gt;]</w:t>
          </w:r>
        </w:p>
      </w:docPartBody>
    </w:docPart>
    <w:docPart>
      <w:docPartPr>
        <w:name w:val="8B545651D2F24F3091CCB922F5D71B00"/>
        <w:category>
          <w:name w:val="Algemeen"/>
          <w:gallery w:val="placeholder"/>
        </w:category>
        <w:types>
          <w:type w:val="bbPlcHdr"/>
        </w:types>
        <w:behaviors>
          <w:behavior w:val="content"/>
        </w:behaviors>
        <w:guid w:val="{AE150A45-2D2D-44A2-B7A1-F0BD74D20899}"/>
      </w:docPartPr>
      <w:docPartBody>
        <w:p w:rsidR="00BF0601" w:rsidRDefault="009F3C6C" w:rsidP="009F3C6C">
          <w:pPr>
            <w:pStyle w:val="8B545651D2F24F3091CCB922F5D71B00"/>
          </w:pPr>
          <w:r w:rsidRPr="006453D0">
            <w:rPr>
              <w:highlight w:val="green"/>
            </w:rPr>
            <w:t>&lt;OF&gt;</w:t>
          </w:r>
          <w:r w:rsidRPr="006453D0">
            <w:t xml:space="preserve"> </w:t>
          </w:r>
        </w:p>
      </w:docPartBody>
    </w:docPart>
    <w:docPart>
      <w:docPartPr>
        <w:name w:val="F4375AB4F2664079AEDC82827E4366BE"/>
        <w:category>
          <w:name w:val="Algemeen"/>
          <w:gallery w:val="placeholder"/>
        </w:category>
        <w:types>
          <w:type w:val="bbPlcHdr"/>
        </w:types>
        <w:behaviors>
          <w:behavior w:val="content"/>
        </w:behaviors>
        <w:guid w:val="{E014AD45-D0A2-4D84-8791-F0AA0B566FB2}"/>
      </w:docPartPr>
      <w:docPartBody>
        <w:p w:rsidR="00BF0601" w:rsidRDefault="009F3C6C" w:rsidP="009F3C6C">
          <w:pPr>
            <w:pStyle w:val="F4375AB4F2664079AEDC82827E4366BE"/>
          </w:pPr>
          <w:r w:rsidRPr="006453D0">
            <w:rPr>
              <w:highlight w:val="green"/>
            </w:rPr>
            <w:t>&lt;OPTIONEEL&gt;</w:t>
          </w:r>
          <w:r w:rsidRPr="006453D0">
            <w:t xml:space="preserve"> </w:t>
          </w:r>
        </w:p>
      </w:docPartBody>
    </w:docPart>
    <w:docPart>
      <w:docPartPr>
        <w:name w:val="F4C5A1D196AD407C9CDB902C24491868"/>
        <w:category>
          <w:name w:val="Algemeen"/>
          <w:gallery w:val="placeholder"/>
        </w:category>
        <w:types>
          <w:type w:val="bbPlcHdr"/>
        </w:types>
        <w:behaviors>
          <w:behavior w:val="content"/>
        </w:behaviors>
        <w:guid w:val="{8671CDF8-AB02-45CB-8720-1D419D2DFBB4}"/>
      </w:docPartPr>
      <w:docPartBody>
        <w:p w:rsidR="00766D0C" w:rsidRDefault="00766D0C" w:rsidP="00766D0C">
          <w:pPr>
            <w:pStyle w:val="F4C5A1D196AD407C9CDB902C24491868"/>
          </w:pPr>
          <w:r w:rsidRPr="00132FF7">
            <w:rPr>
              <w:rStyle w:val="Tekstvantijdelijkeaanduiding"/>
            </w:rPr>
            <w:t>[omschrijf adviesdiensten, implementatie, installatie, ondersteuning, opleiding, ontwikkeling maatwerkprogrammatuur, detachering, onderhoud, overige Opdrachten]</w:t>
          </w:r>
        </w:p>
      </w:docPartBody>
    </w:docPart>
    <w:docPart>
      <w:docPartPr>
        <w:name w:val="EA6814D53BDE43BC813A6E36BD6FF4D0"/>
        <w:category>
          <w:name w:val="Algemeen"/>
          <w:gallery w:val="placeholder"/>
        </w:category>
        <w:types>
          <w:type w:val="bbPlcHdr"/>
        </w:types>
        <w:behaviors>
          <w:behavior w:val="content"/>
        </w:behaviors>
        <w:guid w:val="{15DAA389-3AFC-4775-90EE-0DF2090FB81A}"/>
      </w:docPartPr>
      <w:docPartBody>
        <w:p w:rsidR="00766D0C" w:rsidRDefault="00766D0C" w:rsidP="00766D0C">
          <w:pPr>
            <w:pStyle w:val="EA6814D53BDE43BC813A6E36BD6FF4D0"/>
          </w:pPr>
          <w:r w:rsidRPr="006453D0">
            <w:rPr>
              <w:highlight w:val="green"/>
            </w:rPr>
            <w:t>&lt;OPTIONEEL&gt;</w:t>
          </w:r>
          <w:r w:rsidRPr="006453D0">
            <w:t xml:space="preserve"> </w:t>
          </w:r>
        </w:p>
      </w:docPartBody>
    </w:docPart>
    <w:docPart>
      <w:docPartPr>
        <w:name w:val="9A51CB71FB1D43F2A3536C5A76CEBFE0"/>
        <w:category>
          <w:name w:val="Algemeen"/>
          <w:gallery w:val="placeholder"/>
        </w:category>
        <w:types>
          <w:type w:val="bbPlcHdr"/>
        </w:types>
        <w:behaviors>
          <w:behavior w:val="content"/>
        </w:behaviors>
        <w:guid w:val="{D61B06AB-3932-470D-A995-A96D413FC969}"/>
      </w:docPartPr>
      <w:docPartBody>
        <w:p w:rsidR="00ED7499" w:rsidRDefault="00ED7499" w:rsidP="00ED7499">
          <w:pPr>
            <w:pStyle w:val="9A51CB71FB1D43F2A3536C5A76CEBFE0"/>
          </w:pPr>
          <w:r w:rsidRPr="006453D0">
            <w:rPr>
              <w:rStyle w:val="Tekstvantijdelijkeaanduiding"/>
              <w:highlight w:val="darkGray"/>
            </w:rPr>
            <w:t>[invullen]</w:t>
          </w:r>
        </w:p>
      </w:docPartBody>
    </w:docPart>
    <w:docPart>
      <w:docPartPr>
        <w:name w:val="1C95DCBF1CF44AA4B71D15BA30869CB7"/>
        <w:category>
          <w:name w:val="Algemeen"/>
          <w:gallery w:val="placeholder"/>
        </w:category>
        <w:types>
          <w:type w:val="bbPlcHdr"/>
        </w:types>
        <w:behaviors>
          <w:behavior w:val="content"/>
        </w:behaviors>
        <w:guid w:val="{745C5440-EF4C-4F69-949E-B77A09780EB9}"/>
      </w:docPartPr>
      <w:docPartBody>
        <w:p w:rsidR="00ED7499" w:rsidRDefault="00ED7499" w:rsidP="00ED7499">
          <w:pPr>
            <w:pStyle w:val="1C95DCBF1CF44AA4B71D15BA30869CB7"/>
          </w:pPr>
          <w:r w:rsidRPr="006453D0">
            <w:rPr>
              <w:rStyle w:val="Tekstvantijdelijkeaanduiding"/>
              <w:highlight w:val="darkGray"/>
            </w:rPr>
            <w:t>[invullen]</w:t>
          </w:r>
        </w:p>
      </w:docPartBody>
    </w:docPart>
    <w:docPart>
      <w:docPartPr>
        <w:name w:val="8AD048A4FC7341B3A98C302FE5C75E2E"/>
        <w:category>
          <w:name w:val="Algemeen"/>
          <w:gallery w:val="placeholder"/>
        </w:category>
        <w:types>
          <w:type w:val="bbPlcHdr"/>
        </w:types>
        <w:behaviors>
          <w:behavior w:val="content"/>
        </w:behaviors>
        <w:guid w:val="{519CEB5F-6FEF-450F-B5D4-79148778E804}"/>
      </w:docPartPr>
      <w:docPartBody>
        <w:p w:rsidR="00ED7499" w:rsidRDefault="00ED7499" w:rsidP="00ED7499">
          <w:pPr>
            <w:pStyle w:val="8AD048A4FC7341B3A98C302FE5C75E2E"/>
          </w:pPr>
          <w:r w:rsidRPr="006453D0">
            <w:rPr>
              <w:rStyle w:val="Tekstvantijdelijkeaanduiding"/>
              <w:highlight w:val="darkGray"/>
            </w:rPr>
            <w:t>[invullen]</w:t>
          </w:r>
        </w:p>
      </w:docPartBody>
    </w:docPart>
    <w:docPart>
      <w:docPartPr>
        <w:name w:val="8B931DF9E74F4AF6BF4AECFDF5497C18"/>
        <w:category>
          <w:name w:val="Algemeen"/>
          <w:gallery w:val="placeholder"/>
        </w:category>
        <w:types>
          <w:type w:val="bbPlcHdr"/>
        </w:types>
        <w:behaviors>
          <w:behavior w:val="content"/>
        </w:behaviors>
        <w:guid w:val="{72EC2F4D-D0C1-4D51-A2CC-2EAFC865E0A7}"/>
      </w:docPartPr>
      <w:docPartBody>
        <w:p w:rsidR="00ED7499" w:rsidRDefault="00ED7499" w:rsidP="00ED7499">
          <w:pPr>
            <w:pStyle w:val="8B931DF9E74F4AF6BF4AECFDF5497C18"/>
          </w:pPr>
          <w:r w:rsidRPr="006453D0">
            <w:rPr>
              <w:rStyle w:val="Tekstvantijdelijkeaanduiding"/>
              <w:highlight w:val="darkGray"/>
            </w:rPr>
            <w:t>[invullen]</w:t>
          </w:r>
        </w:p>
      </w:docPartBody>
    </w:docPart>
    <w:docPart>
      <w:docPartPr>
        <w:name w:val="B33309147E8248F995313D9036EE4321"/>
        <w:category>
          <w:name w:val="Algemeen"/>
          <w:gallery w:val="placeholder"/>
        </w:category>
        <w:types>
          <w:type w:val="bbPlcHdr"/>
        </w:types>
        <w:behaviors>
          <w:behavior w:val="content"/>
        </w:behaviors>
        <w:guid w:val="{A4797ED2-ACDB-4086-82E1-BD966524666D}"/>
      </w:docPartPr>
      <w:docPartBody>
        <w:p w:rsidR="00ED7499" w:rsidRDefault="00ED7499" w:rsidP="00ED7499">
          <w:pPr>
            <w:pStyle w:val="B33309147E8248F995313D9036EE4321"/>
          </w:pPr>
          <w:r w:rsidRPr="006453D0">
            <w:rPr>
              <w:rStyle w:val="Tekstvantijdelijkeaanduiding"/>
            </w:rPr>
            <w:t>[Leverancier]</w:t>
          </w:r>
        </w:p>
      </w:docPartBody>
    </w:docPart>
    <w:docPart>
      <w:docPartPr>
        <w:name w:val="F01CC6EA3ADB49A9AF0B7C9B4114727B"/>
        <w:category>
          <w:name w:val="Algemeen"/>
          <w:gallery w:val="placeholder"/>
        </w:category>
        <w:types>
          <w:type w:val="bbPlcHdr"/>
        </w:types>
        <w:behaviors>
          <w:behavior w:val="content"/>
        </w:behaviors>
        <w:guid w:val="{54E471C5-0DE8-40CB-82C9-17178B8F62CD}"/>
      </w:docPartPr>
      <w:docPartBody>
        <w:p w:rsidR="00ED7499" w:rsidRDefault="00ED7499" w:rsidP="00ED7499">
          <w:pPr>
            <w:pStyle w:val="F01CC6EA3ADB49A9AF0B7C9B4114727B"/>
          </w:pPr>
          <w:r w:rsidRPr="006453D0">
            <w:rPr>
              <w:rStyle w:val="Tekstvantijdelijkeaanduiding"/>
            </w:rPr>
            <w:t>[Naam]</w:t>
          </w:r>
        </w:p>
      </w:docPartBody>
    </w:docPart>
    <w:docPart>
      <w:docPartPr>
        <w:name w:val="0F376BB6BE6C4F84984DE5735D756DDF"/>
        <w:category>
          <w:name w:val="Algemeen"/>
          <w:gallery w:val="placeholder"/>
        </w:category>
        <w:types>
          <w:type w:val="bbPlcHdr"/>
        </w:types>
        <w:behaviors>
          <w:behavior w:val="content"/>
        </w:behaviors>
        <w:guid w:val="{314AED04-2F9C-4F16-A7CC-03332BD7F3F6}"/>
      </w:docPartPr>
      <w:docPartBody>
        <w:p w:rsidR="00ED7499" w:rsidRDefault="00ED7499" w:rsidP="00ED7499">
          <w:pPr>
            <w:pStyle w:val="0F376BB6BE6C4F84984DE5735D756DDF"/>
          </w:pPr>
          <w:r w:rsidRPr="006453D0">
            <w:rPr>
              <w:rStyle w:val="Tekstvantijdelijkeaanduiding"/>
            </w:rPr>
            <w:t>[Functie]</w:t>
          </w:r>
        </w:p>
      </w:docPartBody>
    </w:docPart>
    <w:docPart>
      <w:docPartPr>
        <w:name w:val="98C17F6C338A4064A5A7C23B10F8A871"/>
        <w:category>
          <w:name w:val="Algemeen"/>
          <w:gallery w:val="placeholder"/>
        </w:category>
        <w:types>
          <w:type w:val="bbPlcHdr"/>
        </w:types>
        <w:behaviors>
          <w:behavior w:val="content"/>
        </w:behaviors>
        <w:guid w:val="{3B88C87B-F90A-4F4E-9F46-30B516518037}"/>
      </w:docPartPr>
      <w:docPartBody>
        <w:p w:rsidR="00ED7499" w:rsidRDefault="00ED7499" w:rsidP="00ED7499">
          <w:pPr>
            <w:pStyle w:val="98C17F6C338A4064A5A7C23B10F8A871"/>
          </w:pPr>
          <w:r w:rsidRPr="006453D0">
            <w:rPr>
              <w:rStyle w:val="Tekstvantijdelijkeaanduiding"/>
            </w:rPr>
            <w:t>[Naam]</w:t>
          </w:r>
        </w:p>
      </w:docPartBody>
    </w:docPart>
    <w:docPart>
      <w:docPartPr>
        <w:name w:val="ED9EC3B82C314511A3AED4F2D8A25FE4"/>
        <w:category>
          <w:name w:val="Algemeen"/>
          <w:gallery w:val="placeholder"/>
        </w:category>
        <w:types>
          <w:type w:val="bbPlcHdr"/>
        </w:types>
        <w:behaviors>
          <w:behavior w:val="content"/>
        </w:behaviors>
        <w:guid w:val="{E83EFE4B-F186-4A4B-8708-E31DEA2B47E9}"/>
      </w:docPartPr>
      <w:docPartBody>
        <w:p w:rsidR="00ED7499" w:rsidRDefault="00ED7499" w:rsidP="00ED7499">
          <w:pPr>
            <w:pStyle w:val="ED9EC3B82C314511A3AED4F2D8A25FE4"/>
          </w:pPr>
          <w:r w:rsidRPr="006453D0">
            <w:rPr>
              <w:rStyle w:val="Tekstvantijdelijkeaanduiding"/>
            </w:rPr>
            <w:t>[Functie]</w:t>
          </w:r>
        </w:p>
      </w:docPartBody>
    </w:docPart>
    <w:docPart>
      <w:docPartPr>
        <w:name w:val="10B0CC6E8D92480ABC285EFF6CDC1BA7"/>
        <w:category>
          <w:name w:val="Algemeen"/>
          <w:gallery w:val="placeholder"/>
        </w:category>
        <w:types>
          <w:type w:val="bbPlcHdr"/>
        </w:types>
        <w:behaviors>
          <w:behavior w:val="content"/>
        </w:behaviors>
        <w:guid w:val="{6DB11D19-7330-4249-86C8-A563BCB2777E}"/>
      </w:docPartPr>
      <w:docPartBody>
        <w:p w:rsidR="00ED7499" w:rsidRDefault="00ED7499" w:rsidP="00ED7499">
          <w:pPr>
            <w:pStyle w:val="10B0CC6E8D92480ABC285EFF6CDC1BA7"/>
          </w:pPr>
          <w:r w:rsidRPr="006453D0">
            <w:rPr>
              <w:rStyle w:val="Tekstvantijdelijkeaanduiding"/>
            </w:rPr>
            <w:t>[Naam]</w:t>
          </w:r>
        </w:p>
      </w:docPartBody>
    </w:docPart>
    <w:docPart>
      <w:docPartPr>
        <w:name w:val="6F4C0B19A0C946908A144FDA9D2A1756"/>
        <w:category>
          <w:name w:val="Algemeen"/>
          <w:gallery w:val="placeholder"/>
        </w:category>
        <w:types>
          <w:type w:val="bbPlcHdr"/>
        </w:types>
        <w:behaviors>
          <w:behavior w:val="content"/>
        </w:behaviors>
        <w:guid w:val="{76CC475D-A500-4784-BEAA-A1EE060C778C}"/>
      </w:docPartPr>
      <w:docPartBody>
        <w:p w:rsidR="00ED7499" w:rsidRDefault="00ED7499" w:rsidP="00ED7499">
          <w:pPr>
            <w:pStyle w:val="6F4C0B19A0C946908A144FDA9D2A1756"/>
          </w:pPr>
          <w:r w:rsidRPr="006453D0">
            <w:rPr>
              <w:rStyle w:val="Tekstvantijdelijkeaanduiding"/>
            </w:rPr>
            <w:t>[Functie]</w:t>
          </w:r>
        </w:p>
      </w:docPartBody>
    </w:docPart>
    <w:docPart>
      <w:docPartPr>
        <w:name w:val="A49BF4C90D4E49A6A5D18DF3AC645E4D"/>
        <w:category>
          <w:name w:val="Algemeen"/>
          <w:gallery w:val="placeholder"/>
        </w:category>
        <w:types>
          <w:type w:val="bbPlcHdr"/>
        </w:types>
        <w:behaviors>
          <w:behavior w:val="content"/>
        </w:behaviors>
        <w:guid w:val="{3D1FA6AC-7EE2-4F2D-A4E7-BFFF3531EDFA}"/>
      </w:docPartPr>
      <w:docPartBody>
        <w:p w:rsidR="00ED7499" w:rsidRDefault="00ED7499" w:rsidP="00ED7499">
          <w:pPr>
            <w:pStyle w:val="A49BF4C90D4E49A6A5D18DF3AC645E4D"/>
          </w:pPr>
          <w:r w:rsidRPr="006453D0">
            <w:rPr>
              <w:rStyle w:val="Tekstvantijdelijkeaanduiding"/>
            </w:rPr>
            <w:t>[Naam]</w:t>
          </w:r>
        </w:p>
      </w:docPartBody>
    </w:docPart>
    <w:docPart>
      <w:docPartPr>
        <w:name w:val="D8C69DCD27DF4A8CAA1806BF5E3D6C85"/>
        <w:category>
          <w:name w:val="Algemeen"/>
          <w:gallery w:val="placeholder"/>
        </w:category>
        <w:types>
          <w:type w:val="bbPlcHdr"/>
        </w:types>
        <w:behaviors>
          <w:behavior w:val="content"/>
        </w:behaviors>
        <w:guid w:val="{98D572FC-00D0-49CB-8AA9-FE5DE27DD41D}"/>
      </w:docPartPr>
      <w:docPartBody>
        <w:p w:rsidR="00ED7499" w:rsidRDefault="00ED7499" w:rsidP="00ED7499">
          <w:pPr>
            <w:pStyle w:val="D8C69DCD27DF4A8CAA1806BF5E3D6C85"/>
          </w:pPr>
          <w:r w:rsidRPr="006453D0">
            <w:rPr>
              <w:rStyle w:val="Tekstvantijdelijkeaanduiding"/>
            </w:rPr>
            <w:t>[Functie]</w:t>
          </w:r>
        </w:p>
      </w:docPartBody>
    </w:docPart>
    <w:docPart>
      <w:docPartPr>
        <w:name w:val="E3210E5FF1864BE987A0860CD70F04FB"/>
        <w:category>
          <w:name w:val="Algemeen"/>
          <w:gallery w:val="placeholder"/>
        </w:category>
        <w:types>
          <w:type w:val="bbPlcHdr"/>
        </w:types>
        <w:behaviors>
          <w:behavior w:val="content"/>
        </w:behaviors>
        <w:guid w:val="{91494359-EA70-4A2C-B96C-3022260EA175}"/>
      </w:docPartPr>
      <w:docPartBody>
        <w:p w:rsidR="00ED7499" w:rsidRDefault="00ED7499" w:rsidP="00ED7499">
          <w:pPr>
            <w:pStyle w:val="E3210E5FF1864BE987A0860CD70F04FB"/>
          </w:pPr>
          <w:r w:rsidRPr="006453D0">
            <w:rPr>
              <w:rStyle w:val="Tekstvantijdelijkeaanduiding"/>
              <w:highlight w:val="darkGray"/>
            </w:rPr>
            <w:t>[invullen]</w:t>
          </w:r>
        </w:p>
      </w:docPartBody>
    </w:docPart>
    <w:docPart>
      <w:docPartPr>
        <w:name w:val="8F2EB2B9F3D74A3EAB6F931753F73103"/>
        <w:category>
          <w:name w:val="Algemeen"/>
          <w:gallery w:val="placeholder"/>
        </w:category>
        <w:types>
          <w:type w:val="bbPlcHdr"/>
        </w:types>
        <w:behaviors>
          <w:behavior w:val="content"/>
        </w:behaviors>
        <w:guid w:val="{BC39BEAF-C972-4E34-BA7E-536B8920CBDD}"/>
      </w:docPartPr>
      <w:docPartBody>
        <w:p w:rsidR="00ED7499" w:rsidRDefault="00ED7499" w:rsidP="00ED7499">
          <w:pPr>
            <w:pStyle w:val="8F2EB2B9F3D74A3EAB6F931753F73103"/>
          </w:pPr>
          <w:r w:rsidRPr="006453D0">
            <w:rPr>
              <w:rStyle w:val="Tekstvantijdelijkeaanduiding"/>
              <w:highlight w:val="darkGray"/>
            </w:rPr>
            <w:t>[invullen]</w:t>
          </w:r>
        </w:p>
      </w:docPartBody>
    </w:docPart>
    <w:docPart>
      <w:docPartPr>
        <w:name w:val="3BC6F5413E5F46D0841DDA4F72879725"/>
        <w:category>
          <w:name w:val="Algemeen"/>
          <w:gallery w:val="placeholder"/>
        </w:category>
        <w:types>
          <w:type w:val="bbPlcHdr"/>
        </w:types>
        <w:behaviors>
          <w:behavior w:val="content"/>
        </w:behaviors>
        <w:guid w:val="{B51F2C06-E74C-470B-8393-DCA80BA5BDC4}"/>
      </w:docPartPr>
      <w:docPartBody>
        <w:p w:rsidR="002C3B48" w:rsidRDefault="00ED7499" w:rsidP="00ED7499">
          <w:pPr>
            <w:pStyle w:val="3BC6F5413E5F46D0841DDA4F72879725"/>
          </w:pPr>
          <w:r w:rsidRPr="006453D0">
            <w:rPr>
              <w:highlight w:val="green"/>
            </w:rPr>
            <w:t>&lt;OF&gt;</w:t>
          </w:r>
          <w:r w:rsidRPr="006453D0">
            <w:t xml:space="preserve"> </w:t>
          </w:r>
        </w:p>
      </w:docPartBody>
    </w:docPart>
    <w:docPart>
      <w:docPartPr>
        <w:name w:val="14C7444F630942CD83E28B8FEC06E307"/>
        <w:category>
          <w:name w:val="Algemeen"/>
          <w:gallery w:val="placeholder"/>
        </w:category>
        <w:types>
          <w:type w:val="bbPlcHdr"/>
        </w:types>
        <w:behaviors>
          <w:behavior w:val="content"/>
        </w:behaviors>
        <w:guid w:val="{3670DCEF-A24E-468D-BE0A-6E31F6A5F67A}"/>
      </w:docPartPr>
      <w:docPartBody>
        <w:p w:rsidR="002C3B48" w:rsidRDefault="00ED7499" w:rsidP="00ED7499">
          <w:pPr>
            <w:pStyle w:val="14C7444F630942CD83E28B8FEC06E307"/>
          </w:pPr>
          <w:r w:rsidRPr="006453D0">
            <w:rPr>
              <w:rStyle w:val="Tekstvantijdelijkeaanduiding"/>
              <w:highlight w:val="darkGray"/>
            </w:rPr>
            <w:t>[invullen]</w:t>
          </w:r>
        </w:p>
      </w:docPartBody>
    </w:docPart>
    <w:docPart>
      <w:docPartPr>
        <w:name w:val="4E9E1A05C412481C9FD41ABE3B940EDA"/>
        <w:category>
          <w:name w:val="Algemeen"/>
          <w:gallery w:val="placeholder"/>
        </w:category>
        <w:types>
          <w:type w:val="bbPlcHdr"/>
        </w:types>
        <w:behaviors>
          <w:behavior w:val="content"/>
        </w:behaviors>
        <w:guid w:val="{11086470-AC04-4DFA-86F1-CAA5F3E84838}"/>
      </w:docPartPr>
      <w:docPartBody>
        <w:p w:rsidR="002C3B48" w:rsidRDefault="00ED7499" w:rsidP="00ED7499">
          <w:pPr>
            <w:pStyle w:val="4E9E1A05C412481C9FD41ABE3B940EDA"/>
          </w:pPr>
          <w:r w:rsidRPr="006453D0">
            <w:rPr>
              <w:highlight w:val="green"/>
            </w:rPr>
            <w:t>&lt;OF&gt;</w:t>
          </w:r>
          <w:r w:rsidRPr="006453D0">
            <w:t xml:space="preserve"> </w:t>
          </w:r>
        </w:p>
      </w:docPartBody>
    </w:docPart>
    <w:docPart>
      <w:docPartPr>
        <w:name w:val="7674B72D97DC44A799036FECAC272CFB"/>
        <w:category>
          <w:name w:val="Algemeen"/>
          <w:gallery w:val="placeholder"/>
        </w:category>
        <w:types>
          <w:type w:val="bbPlcHdr"/>
        </w:types>
        <w:behaviors>
          <w:behavior w:val="content"/>
        </w:behaviors>
        <w:guid w:val="{C3A996F7-0EC9-4307-A629-A1FD7A57D815}"/>
      </w:docPartPr>
      <w:docPartBody>
        <w:p w:rsidR="00CA2457" w:rsidRDefault="00E46285" w:rsidP="00E46285">
          <w:pPr>
            <w:pStyle w:val="7674B72D97DC44A799036FECAC272CFB"/>
          </w:pPr>
          <w:r w:rsidRPr="006453D0">
            <w:rPr>
              <w:highlight w:val="green"/>
            </w:rPr>
            <w:t>&lt;OF&gt;</w:t>
          </w:r>
          <w:r w:rsidRPr="006453D0">
            <w:t xml:space="preserve"> </w:t>
          </w:r>
        </w:p>
      </w:docPartBody>
    </w:docPart>
    <w:docPart>
      <w:docPartPr>
        <w:name w:val="AE7D9369440C46D496D4212C6EF67E22"/>
        <w:category>
          <w:name w:val="Algemeen"/>
          <w:gallery w:val="placeholder"/>
        </w:category>
        <w:types>
          <w:type w:val="bbPlcHdr"/>
        </w:types>
        <w:behaviors>
          <w:behavior w:val="content"/>
        </w:behaviors>
        <w:guid w:val="{199E94AE-F187-47D3-BD8D-E2CCA0B563F7}"/>
      </w:docPartPr>
      <w:docPartBody>
        <w:p w:rsidR="00CA2457" w:rsidRDefault="00E46285" w:rsidP="00E46285">
          <w:pPr>
            <w:pStyle w:val="AE7D9369440C46D496D4212C6EF67E22"/>
          </w:pPr>
          <w:r w:rsidRPr="006453D0">
            <w:rPr>
              <w:highlight w:val="green"/>
            </w:rPr>
            <w:t>&lt;OF&gt;</w:t>
          </w:r>
          <w:r w:rsidRPr="006453D0">
            <w:t xml:space="preserve"> </w:t>
          </w:r>
        </w:p>
      </w:docPartBody>
    </w:docPart>
    <w:docPart>
      <w:docPartPr>
        <w:name w:val="48CC935C519F427EA9F1268447306F42"/>
        <w:category>
          <w:name w:val="Algemeen"/>
          <w:gallery w:val="placeholder"/>
        </w:category>
        <w:types>
          <w:type w:val="bbPlcHdr"/>
        </w:types>
        <w:behaviors>
          <w:behavior w:val="content"/>
        </w:behaviors>
        <w:guid w:val="{6B0C49F9-6791-469D-B1E9-8BA94CAF2695}"/>
      </w:docPartPr>
      <w:docPartBody>
        <w:p w:rsidR="00F548AB" w:rsidRDefault="001A42EA" w:rsidP="001A42EA">
          <w:pPr>
            <w:pStyle w:val="48CC935C519F427EA9F1268447306F42"/>
          </w:pPr>
          <w:r w:rsidRPr="006453D0">
            <w:rPr>
              <w:highlight w:val="green"/>
            </w:rPr>
            <w:t>&lt;OF&gt;</w:t>
          </w:r>
          <w:r w:rsidRPr="006453D0">
            <w:t xml:space="preserve"> </w:t>
          </w:r>
        </w:p>
      </w:docPartBody>
    </w:docPart>
    <w:docPart>
      <w:docPartPr>
        <w:name w:val="471397463946440194C472CEDC8C61C5"/>
        <w:category>
          <w:name w:val="General"/>
          <w:gallery w:val="placeholder"/>
        </w:category>
        <w:types>
          <w:type w:val="bbPlcHdr"/>
        </w:types>
        <w:behaviors>
          <w:behavior w:val="content"/>
        </w:behaviors>
        <w:guid w:val="{037C6C25-2A8B-44E2-B0D3-58E5297BC4DA}"/>
      </w:docPartPr>
      <w:docPartBody>
        <w:p w:rsidR="009F3C6C" w:rsidRDefault="009F3C6C">
          <w:r w:rsidRPr="1F6F13DB">
            <w:rPr>
              <w:rStyle w:val="Tekstvantijdelijkeaanduiding"/>
              <w:highlight w:val="darkGray"/>
            </w:rPr>
            <w:t>[invullen]</w:t>
          </w:r>
        </w:p>
      </w:docPartBody>
    </w:docPart>
    <w:docPart>
      <w:docPartPr>
        <w:name w:val="396F924E51F14B0F99CA6ABAF87FB7BE"/>
        <w:category>
          <w:name w:val="General"/>
          <w:gallery w:val="placeholder"/>
        </w:category>
        <w:types>
          <w:type w:val="bbPlcHdr"/>
        </w:types>
        <w:behaviors>
          <w:behavior w:val="content"/>
        </w:behaviors>
        <w:guid w:val="{6C7A5298-FC1D-406E-95E6-D8B6EAB3510A}"/>
      </w:docPartPr>
      <w:docPartBody>
        <w:p w:rsidR="00B5638B" w:rsidRDefault="00B5638B">
          <w:r w:rsidRPr="1F6F13DB">
            <w:rPr>
              <w:rStyle w:val="Tekstvantijdelijkeaanduiding"/>
              <w:highlight w:val="darkGray"/>
            </w:rPr>
            <w:t>[invullen]</w:t>
          </w:r>
        </w:p>
      </w:docPartBody>
    </w:docPart>
    <w:docPart>
      <w:docPartPr>
        <w:name w:val="1E485E843AE9493B8F4F5E15DCA1089A"/>
        <w:category>
          <w:name w:val="General"/>
          <w:gallery w:val="placeholder"/>
        </w:category>
        <w:types>
          <w:type w:val="bbPlcHdr"/>
        </w:types>
        <w:behaviors>
          <w:behavior w:val="content"/>
        </w:behaviors>
        <w:guid w:val="{B8977DE3-BFF1-4EE1-B6FF-3ABC0ED70AFD}"/>
      </w:docPartPr>
      <w:docPartBody>
        <w:p w:rsidR="00B5638B" w:rsidRDefault="00B5638B">
          <w:r w:rsidRPr="1F6F13DB">
            <w:rPr>
              <w:rStyle w:val="Tekstvantijdelijkeaanduiding"/>
              <w:highlight w:val="darkGray"/>
            </w:rPr>
            <w:t>[invullen]</w:t>
          </w:r>
        </w:p>
      </w:docPartBody>
    </w:docPart>
    <w:docPart>
      <w:docPartPr>
        <w:name w:val="5F554B0BBBD642549D3E1EF914F000E0"/>
        <w:category>
          <w:name w:val="Algemeen"/>
          <w:gallery w:val="placeholder"/>
        </w:category>
        <w:types>
          <w:type w:val="bbPlcHdr"/>
        </w:types>
        <w:behaviors>
          <w:behavior w:val="content"/>
        </w:behaviors>
        <w:guid w:val="{7B010F95-7A99-404F-97FB-B519D99329DE}"/>
      </w:docPartPr>
      <w:docPartBody>
        <w:p w:rsidR="005430FD" w:rsidRDefault="00DA2A45" w:rsidP="00DA2A45">
          <w:pPr>
            <w:pStyle w:val="5F554B0BBBD642549D3E1EF914F000E0"/>
          </w:pPr>
          <w:r w:rsidRPr="006453D0">
            <w:rPr>
              <w:rStyle w:val="Tekstvantijdelijkeaanduiding"/>
            </w:rPr>
            <w:t>[Bedrijfsnaam]</w:t>
          </w:r>
        </w:p>
      </w:docPartBody>
    </w:docPart>
    <w:docPart>
      <w:docPartPr>
        <w:name w:val="403813F890544679B8AE11FE5BA097E0"/>
        <w:category>
          <w:name w:val="Algemeen"/>
          <w:gallery w:val="placeholder"/>
        </w:category>
        <w:types>
          <w:type w:val="bbPlcHdr"/>
        </w:types>
        <w:behaviors>
          <w:behavior w:val="content"/>
        </w:behaviors>
        <w:guid w:val="{873AA80C-84F6-475B-AC86-979DABCAF414}"/>
      </w:docPartPr>
      <w:docPartBody>
        <w:p w:rsidR="005430FD" w:rsidRDefault="00DA2A45" w:rsidP="00DA2A45">
          <w:pPr>
            <w:pStyle w:val="403813F890544679B8AE11FE5BA097E0"/>
          </w:pPr>
          <w:r w:rsidRPr="006453D0">
            <w:rPr>
              <w:rStyle w:val="Tekstvantijdelijkeaanduiding"/>
            </w:rPr>
            <w:t>[Adres]</w:t>
          </w:r>
        </w:p>
      </w:docPartBody>
    </w:docPart>
    <w:docPart>
      <w:docPartPr>
        <w:name w:val="A34758DAA89E498DB2E8166632A28B95"/>
        <w:category>
          <w:name w:val="Algemeen"/>
          <w:gallery w:val="placeholder"/>
        </w:category>
        <w:types>
          <w:type w:val="bbPlcHdr"/>
        </w:types>
        <w:behaviors>
          <w:behavior w:val="content"/>
        </w:behaviors>
        <w:guid w:val="{720C9872-ACA7-44FF-836F-0457713B71A8}"/>
      </w:docPartPr>
      <w:docPartBody>
        <w:p w:rsidR="005430FD" w:rsidRDefault="00DA2A45" w:rsidP="00DA2A45">
          <w:pPr>
            <w:pStyle w:val="A34758DAA89E498DB2E8166632A28B95"/>
          </w:pPr>
          <w:r w:rsidRPr="006453D0">
            <w:rPr>
              <w:rStyle w:val="Tekstvantijdelijkeaanduiding"/>
            </w:rPr>
            <w:t>[Postcode en plaats]</w:t>
          </w:r>
        </w:p>
      </w:docPartBody>
    </w:docPart>
    <w:docPart>
      <w:docPartPr>
        <w:name w:val="C766D35D9CC7498D9A6F3F24E1B894F5"/>
        <w:category>
          <w:name w:val="Algemeen"/>
          <w:gallery w:val="placeholder"/>
        </w:category>
        <w:types>
          <w:type w:val="bbPlcHdr"/>
        </w:types>
        <w:behaviors>
          <w:behavior w:val="content"/>
        </w:behaviors>
        <w:guid w:val="{373611AD-FDC2-4512-9A17-B47BF7FA6B76}"/>
      </w:docPartPr>
      <w:docPartBody>
        <w:p w:rsidR="005430FD" w:rsidRDefault="00DA2A45" w:rsidP="00DA2A45">
          <w:pPr>
            <w:pStyle w:val="C766D35D9CC7498D9A6F3F24E1B894F5"/>
          </w:pPr>
          <w:r w:rsidRPr="006453D0">
            <w:rPr>
              <w:rStyle w:val="Tekstvantijdelijkeaanduiding"/>
            </w:rPr>
            <w:t>[KVK-nummer]</w:t>
          </w:r>
        </w:p>
      </w:docPartBody>
    </w:docPart>
    <w:docPart>
      <w:docPartPr>
        <w:name w:val="7A856914C1BA4A0CA42E7BE98C16F29A"/>
        <w:category>
          <w:name w:val="Algemeen"/>
          <w:gallery w:val="placeholder"/>
        </w:category>
        <w:types>
          <w:type w:val="bbPlcHdr"/>
        </w:types>
        <w:behaviors>
          <w:behavior w:val="content"/>
        </w:behaviors>
        <w:guid w:val="{ADCDC264-085E-43E8-9D65-C4802B509B4A}"/>
      </w:docPartPr>
      <w:docPartBody>
        <w:p w:rsidR="005430FD" w:rsidRDefault="00DA2A45" w:rsidP="00DA2A45">
          <w:pPr>
            <w:pStyle w:val="7A856914C1BA4A0CA42E7BE98C16F29A"/>
          </w:pPr>
          <w:r w:rsidRPr="006453D0">
            <w:rPr>
              <w:rStyle w:val="Tekstvantijdelijkeaanduiding"/>
            </w:rPr>
            <w:t>[Naam tekenbevoegde]</w:t>
          </w:r>
        </w:p>
      </w:docPartBody>
    </w:docPart>
    <w:docPart>
      <w:docPartPr>
        <w:name w:val="50C133D8A1C549D29090E8BC99F53D48"/>
        <w:category>
          <w:name w:val="Algemeen"/>
          <w:gallery w:val="placeholder"/>
        </w:category>
        <w:types>
          <w:type w:val="bbPlcHdr"/>
        </w:types>
        <w:behaviors>
          <w:behavior w:val="content"/>
        </w:behaviors>
        <w:guid w:val="{810437E8-E687-46E5-8BA5-B226E011115E}"/>
      </w:docPartPr>
      <w:docPartBody>
        <w:p w:rsidR="005430FD" w:rsidRDefault="00DA2A45" w:rsidP="00DA2A45">
          <w:pPr>
            <w:pStyle w:val="50C133D8A1C549D29090E8BC99F53D48"/>
          </w:pPr>
          <w:r w:rsidRPr="006453D0">
            <w:rPr>
              <w:rStyle w:val="Tekstvantijdelijkeaanduiding"/>
            </w:rPr>
            <w:t>[Functie]</w:t>
          </w:r>
        </w:p>
      </w:docPartBody>
    </w:docPart>
    <w:docPart>
      <w:docPartPr>
        <w:name w:val="5027CB6FEE104DDE85C9D2A82323F568"/>
        <w:category>
          <w:name w:val="Algemeen"/>
          <w:gallery w:val="placeholder"/>
        </w:category>
        <w:types>
          <w:type w:val="bbPlcHdr"/>
        </w:types>
        <w:behaviors>
          <w:behavior w:val="content"/>
        </w:behaviors>
        <w:guid w:val="{CC1C8F98-F04A-4109-8C63-BD244C8069D2}"/>
      </w:docPartPr>
      <w:docPartBody>
        <w:p w:rsidR="005430FD" w:rsidRDefault="00DA2A45" w:rsidP="00DA2A45">
          <w:pPr>
            <w:pStyle w:val="5027CB6FEE104DDE85C9D2A82323F568"/>
          </w:pPr>
          <w:r w:rsidRPr="1F6F13DB">
            <w:rPr>
              <w:rStyle w:val="Tekstvantijdelijkeaanduiding"/>
              <w:highlight w:val="darkGray"/>
            </w:rPr>
            <w:t>[invullen]</w:t>
          </w:r>
        </w:p>
      </w:docPartBody>
    </w:docPart>
    <w:docPart>
      <w:docPartPr>
        <w:name w:val="001D5539ADA84D3594AB2D346DAC7A22"/>
        <w:category>
          <w:name w:val="Algemeen"/>
          <w:gallery w:val="placeholder"/>
        </w:category>
        <w:types>
          <w:type w:val="bbPlcHdr"/>
        </w:types>
        <w:behaviors>
          <w:behavior w:val="content"/>
        </w:behaviors>
        <w:guid w:val="{A9FBCA4A-AE58-4F73-AE80-974A6DADF552}"/>
      </w:docPartPr>
      <w:docPartBody>
        <w:p w:rsidR="005430FD" w:rsidRDefault="00DA2A45" w:rsidP="00DA2A45">
          <w:pPr>
            <w:pStyle w:val="001D5539ADA84D3594AB2D346DAC7A22"/>
          </w:pPr>
          <w:r w:rsidRPr="1F6F13DB">
            <w:rPr>
              <w:rStyle w:val="Tekstvantijdelijkeaanduiding"/>
              <w:highlight w:val="darkGray"/>
            </w:rPr>
            <w:t>[invullen]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Èµ'EA˛">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1E"/>
    <w:rsid w:val="00006A01"/>
    <w:rsid w:val="000211C1"/>
    <w:rsid w:val="000E75A5"/>
    <w:rsid w:val="00123E09"/>
    <w:rsid w:val="00142502"/>
    <w:rsid w:val="001529FA"/>
    <w:rsid w:val="00190E60"/>
    <w:rsid w:val="001A42EA"/>
    <w:rsid w:val="001D4741"/>
    <w:rsid w:val="001E5453"/>
    <w:rsid w:val="001F3914"/>
    <w:rsid w:val="00256FF7"/>
    <w:rsid w:val="002A6706"/>
    <w:rsid w:val="002C3B48"/>
    <w:rsid w:val="002C5077"/>
    <w:rsid w:val="003305B6"/>
    <w:rsid w:val="003612AC"/>
    <w:rsid w:val="00392450"/>
    <w:rsid w:val="003D3D7B"/>
    <w:rsid w:val="00433629"/>
    <w:rsid w:val="0047181E"/>
    <w:rsid w:val="004D04F2"/>
    <w:rsid w:val="004F55E6"/>
    <w:rsid w:val="004F65C1"/>
    <w:rsid w:val="005430FD"/>
    <w:rsid w:val="00555EA9"/>
    <w:rsid w:val="005E78E6"/>
    <w:rsid w:val="00642A0F"/>
    <w:rsid w:val="00693EB0"/>
    <w:rsid w:val="00702FE8"/>
    <w:rsid w:val="00766D0C"/>
    <w:rsid w:val="007B4BA1"/>
    <w:rsid w:val="007D2CF5"/>
    <w:rsid w:val="00801B08"/>
    <w:rsid w:val="00826974"/>
    <w:rsid w:val="008772D3"/>
    <w:rsid w:val="00916211"/>
    <w:rsid w:val="009177F8"/>
    <w:rsid w:val="00940D57"/>
    <w:rsid w:val="009800FC"/>
    <w:rsid w:val="009969E0"/>
    <w:rsid w:val="009F3C6C"/>
    <w:rsid w:val="00A262FA"/>
    <w:rsid w:val="00A53BFD"/>
    <w:rsid w:val="00AB76F5"/>
    <w:rsid w:val="00B16914"/>
    <w:rsid w:val="00B317A4"/>
    <w:rsid w:val="00B5638B"/>
    <w:rsid w:val="00B56B2C"/>
    <w:rsid w:val="00B87313"/>
    <w:rsid w:val="00B94D78"/>
    <w:rsid w:val="00BF0601"/>
    <w:rsid w:val="00C27FEA"/>
    <w:rsid w:val="00C647C0"/>
    <w:rsid w:val="00CA2457"/>
    <w:rsid w:val="00CD3BC8"/>
    <w:rsid w:val="00CE7A0A"/>
    <w:rsid w:val="00D4690D"/>
    <w:rsid w:val="00D64CE0"/>
    <w:rsid w:val="00DA2A45"/>
    <w:rsid w:val="00DD459E"/>
    <w:rsid w:val="00DF2863"/>
    <w:rsid w:val="00E1025D"/>
    <w:rsid w:val="00E46285"/>
    <w:rsid w:val="00E4756D"/>
    <w:rsid w:val="00E963ED"/>
    <w:rsid w:val="00EC2215"/>
    <w:rsid w:val="00ED4AA7"/>
    <w:rsid w:val="00ED7499"/>
    <w:rsid w:val="00F30F63"/>
    <w:rsid w:val="00F548AB"/>
    <w:rsid w:val="00FB25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DA2A45"/>
    <w:rPr>
      <w:color w:val="595959" w:themeColor="text1" w:themeTint="A6"/>
      <w:bdr w:val="none" w:sz="0" w:space="0" w:color="auto"/>
      <w:shd w:val="clear" w:color="auto" w:fill="D9D9D9" w:themeFill="background1" w:themeFillShade="D9"/>
    </w:rPr>
  </w:style>
  <w:style w:type="paragraph" w:customStyle="1" w:styleId="DE3DA369ADC34A918774E1EC73601C17">
    <w:name w:val="DE3DA369ADC34A918774E1EC73601C17"/>
  </w:style>
  <w:style w:type="paragraph" w:customStyle="1" w:styleId="C89400A80E974FDBB6C3650DB9B42710">
    <w:name w:val="C89400A80E974FDBB6C3650DB9B42710"/>
  </w:style>
  <w:style w:type="paragraph" w:customStyle="1" w:styleId="0E84694645A3442D91DECC11B8B79A75">
    <w:name w:val="0E84694645A3442D91DECC11B8B79A75"/>
  </w:style>
  <w:style w:type="paragraph" w:customStyle="1" w:styleId="509BD42F193446919614A3481FFD5725">
    <w:name w:val="509BD42F193446919614A3481FFD5725"/>
  </w:style>
  <w:style w:type="paragraph" w:customStyle="1" w:styleId="EB0506DFC8044793AD4E21C1225662E3">
    <w:name w:val="EB0506DFC8044793AD4E21C1225662E3"/>
  </w:style>
  <w:style w:type="paragraph" w:customStyle="1" w:styleId="461FD003B01442FEB6EC313B3625F77B">
    <w:name w:val="461FD003B01442FEB6EC313B3625F77B"/>
  </w:style>
  <w:style w:type="paragraph" w:customStyle="1" w:styleId="BBBDE16D589747E6BBA52E0CA138F7FF">
    <w:name w:val="BBBDE16D589747E6BBA52E0CA138F7FF"/>
  </w:style>
  <w:style w:type="paragraph" w:customStyle="1" w:styleId="9BC6D7E566C94E3F9EC65DA3ECFDDC73">
    <w:name w:val="9BC6D7E566C94E3F9EC65DA3ECFDDC73"/>
  </w:style>
  <w:style w:type="paragraph" w:customStyle="1" w:styleId="FBCF007F9989465C83D52237352516EE">
    <w:name w:val="FBCF007F9989465C83D52237352516EE"/>
  </w:style>
  <w:style w:type="paragraph" w:customStyle="1" w:styleId="AC0CD45D3D5747ED8FFA999CE79A13BE">
    <w:name w:val="AC0CD45D3D5747ED8FFA999CE79A13BE"/>
  </w:style>
  <w:style w:type="paragraph" w:customStyle="1" w:styleId="39040CEA4E634D879253A28B355FD998">
    <w:name w:val="39040CEA4E634D879253A28B355FD998"/>
  </w:style>
  <w:style w:type="paragraph" w:customStyle="1" w:styleId="48CC935C519F427EA9F1268447306F42">
    <w:name w:val="48CC935C519F427EA9F1268447306F42"/>
    <w:rsid w:val="001A42EA"/>
    <w:pPr>
      <w:spacing w:line="278" w:lineRule="auto"/>
    </w:pPr>
    <w:rPr>
      <w:kern w:val="2"/>
      <w:sz w:val="24"/>
      <w:szCs w:val="24"/>
      <w14:ligatures w14:val="standardContextual"/>
    </w:rPr>
  </w:style>
  <w:style w:type="paragraph" w:customStyle="1" w:styleId="0410F9F3E8A143A9AB9327E8FFF464D6">
    <w:name w:val="0410F9F3E8A143A9AB9327E8FFF464D6"/>
  </w:style>
  <w:style w:type="paragraph" w:customStyle="1" w:styleId="0D25AE2C15D742D2A95E1BFF8DAA12A5">
    <w:name w:val="0D25AE2C15D742D2A95E1BFF8DAA12A5"/>
  </w:style>
  <w:style w:type="paragraph" w:customStyle="1" w:styleId="E6782E503A3143AF984C235B7E284AD5">
    <w:name w:val="E6782E503A3143AF984C235B7E284AD5"/>
  </w:style>
  <w:style w:type="paragraph" w:customStyle="1" w:styleId="8B545651D2F24F3091CCB922F5D71B00">
    <w:name w:val="8B545651D2F24F3091CCB922F5D71B00"/>
    <w:rsid w:val="009F3C6C"/>
  </w:style>
  <w:style w:type="paragraph" w:customStyle="1" w:styleId="F4375AB4F2664079AEDC82827E4366BE">
    <w:name w:val="F4375AB4F2664079AEDC82827E4366BE"/>
    <w:rsid w:val="009F3C6C"/>
  </w:style>
  <w:style w:type="paragraph" w:customStyle="1" w:styleId="F4C5A1D196AD407C9CDB902C24491868">
    <w:name w:val="F4C5A1D196AD407C9CDB902C24491868"/>
    <w:rsid w:val="00766D0C"/>
  </w:style>
  <w:style w:type="paragraph" w:customStyle="1" w:styleId="EA6814D53BDE43BC813A6E36BD6FF4D0">
    <w:name w:val="EA6814D53BDE43BC813A6E36BD6FF4D0"/>
    <w:rsid w:val="00766D0C"/>
  </w:style>
  <w:style w:type="paragraph" w:customStyle="1" w:styleId="9A51CB71FB1D43F2A3536C5A76CEBFE0">
    <w:name w:val="9A51CB71FB1D43F2A3536C5A76CEBFE0"/>
    <w:rsid w:val="00ED7499"/>
  </w:style>
  <w:style w:type="paragraph" w:customStyle="1" w:styleId="1C95DCBF1CF44AA4B71D15BA30869CB7">
    <w:name w:val="1C95DCBF1CF44AA4B71D15BA30869CB7"/>
    <w:rsid w:val="00ED7499"/>
  </w:style>
  <w:style w:type="paragraph" w:customStyle="1" w:styleId="8AD048A4FC7341B3A98C302FE5C75E2E">
    <w:name w:val="8AD048A4FC7341B3A98C302FE5C75E2E"/>
    <w:rsid w:val="00ED7499"/>
  </w:style>
  <w:style w:type="paragraph" w:customStyle="1" w:styleId="8B931DF9E74F4AF6BF4AECFDF5497C18">
    <w:name w:val="8B931DF9E74F4AF6BF4AECFDF5497C18"/>
    <w:rsid w:val="00ED7499"/>
  </w:style>
  <w:style w:type="paragraph" w:customStyle="1" w:styleId="B33309147E8248F995313D9036EE4321">
    <w:name w:val="B33309147E8248F995313D9036EE4321"/>
    <w:rsid w:val="00ED7499"/>
  </w:style>
  <w:style w:type="paragraph" w:customStyle="1" w:styleId="F01CC6EA3ADB49A9AF0B7C9B4114727B">
    <w:name w:val="F01CC6EA3ADB49A9AF0B7C9B4114727B"/>
    <w:rsid w:val="00ED7499"/>
  </w:style>
  <w:style w:type="paragraph" w:customStyle="1" w:styleId="0F376BB6BE6C4F84984DE5735D756DDF">
    <w:name w:val="0F376BB6BE6C4F84984DE5735D756DDF"/>
    <w:rsid w:val="00ED7499"/>
  </w:style>
  <w:style w:type="paragraph" w:customStyle="1" w:styleId="98C17F6C338A4064A5A7C23B10F8A871">
    <w:name w:val="98C17F6C338A4064A5A7C23B10F8A871"/>
    <w:rsid w:val="00ED7499"/>
  </w:style>
  <w:style w:type="paragraph" w:customStyle="1" w:styleId="ED9EC3B82C314511A3AED4F2D8A25FE4">
    <w:name w:val="ED9EC3B82C314511A3AED4F2D8A25FE4"/>
    <w:rsid w:val="00ED7499"/>
  </w:style>
  <w:style w:type="paragraph" w:customStyle="1" w:styleId="10B0CC6E8D92480ABC285EFF6CDC1BA7">
    <w:name w:val="10B0CC6E8D92480ABC285EFF6CDC1BA7"/>
    <w:rsid w:val="00ED7499"/>
  </w:style>
  <w:style w:type="paragraph" w:customStyle="1" w:styleId="6F4C0B19A0C946908A144FDA9D2A1756">
    <w:name w:val="6F4C0B19A0C946908A144FDA9D2A1756"/>
    <w:rsid w:val="00ED7499"/>
  </w:style>
  <w:style w:type="paragraph" w:customStyle="1" w:styleId="A49BF4C90D4E49A6A5D18DF3AC645E4D">
    <w:name w:val="A49BF4C90D4E49A6A5D18DF3AC645E4D"/>
    <w:rsid w:val="00ED7499"/>
  </w:style>
  <w:style w:type="paragraph" w:customStyle="1" w:styleId="D8C69DCD27DF4A8CAA1806BF5E3D6C85">
    <w:name w:val="D8C69DCD27DF4A8CAA1806BF5E3D6C85"/>
    <w:rsid w:val="00ED7499"/>
  </w:style>
  <w:style w:type="paragraph" w:customStyle="1" w:styleId="E3210E5FF1864BE987A0860CD70F04FB">
    <w:name w:val="E3210E5FF1864BE987A0860CD70F04FB"/>
    <w:rsid w:val="00ED7499"/>
  </w:style>
  <w:style w:type="paragraph" w:customStyle="1" w:styleId="8F2EB2B9F3D74A3EAB6F931753F73103">
    <w:name w:val="8F2EB2B9F3D74A3EAB6F931753F73103"/>
    <w:rsid w:val="00ED7499"/>
  </w:style>
  <w:style w:type="paragraph" w:customStyle="1" w:styleId="3BC6F5413E5F46D0841DDA4F72879725">
    <w:name w:val="3BC6F5413E5F46D0841DDA4F72879725"/>
    <w:rsid w:val="00ED7499"/>
  </w:style>
  <w:style w:type="paragraph" w:customStyle="1" w:styleId="14C7444F630942CD83E28B8FEC06E307">
    <w:name w:val="14C7444F630942CD83E28B8FEC06E307"/>
    <w:rsid w:val="00ED7499"/>
  </w:style>
  <w:style w:type="paragraph" w:customStyle="1" w:styleId="4E9E1A05C412481C9FD41ABE3B940EDA">
    <w:name w:val="4E9E1A05C412481C9FD41ABE3B940EDA"/>
    <w:rsid w:val="00ED7499"/>
  </w:style>
  <w:style w:type="paragraph" w:customStyle="1" w:styleId="7674B72D97DC44A799036FECAC272CFB">
    <w:name w:val="7674B72D97DC44A799036FECAC272CFB"/>
    <w:rsid w:val="00E46285"/>
    <w:pPr>
      <w:spacing w:line="278" w:lineRule="auto"/>
    </w:pPr>
    <w:rPr>
      <w:kern w:val="2"/>
      <w:sz w:val="24"/>
      <w:szCs w:val="24"/>
      <w14:ligatures w14:val="standardContextual"/>
    </w:rPr>
  </w:style>
  <w:style w:type="paragraph" w:customStyle="1" w:styleId="AE7D9369440C46D496D4212C6EF67E22">
    <w:name w:val="AE7D9369440C46D496D4212C6EF67E22"/>
    <w:rsid w:val="00E46285"/>
    <w:pPr>
      <w:spacing w:line="278" w:lineRule="auto"/>
    </w:pPr>
    <w:rPr>
      <w:kern w:val="2"/>
      <w:sz w:val="24"/>
      <w:szCs w:val="24"/>
      <w14:ligatures w14:val="standardContextual"/>
    </w:rPr>
  </w:style>
  <w:style w:type="paragraph" w:customStyle="1" w:styleId="5F554B0BBBD642549D3E1EF914F000E0">
    <w:name w:val="5F554B0BBBD642549D3E1EF914F000E0"/>
    <w:rsid w:val="00DA2A45"/>
    <w:pPr>
      <w:spacing w:line="278" w:lineRule="auto"/>
    </w:pPr>
    <w:rPr>
      <w:kern w:val="2"/>
      <w:sz w:val="24"/>
      <w:szCs w:val="24"/>
      <w14:ligatures w14:val="standardContextual"/>
    </w:rPr>
  </w:style>
  <w:style w:type="paragraph" w:customStyle="1" w:styleId="403813F890544679B8AE11FE5BA097E0">
    <w:name w:val="403813F890544679B8AE11FE5BA097E0"/>
    <w:rsid w:val="00DA2A45"/>
    <w:pPr>
      <w:spacing w:line="278" w:lineRule="auto"/>
    </w:pPr>
    <w:rPr>
      <w:kern w:val="2"/>
      <w:sz w:val="24"/>
      <w:szCs w:val="24"/>
      <w14:ligatures w14:val="standardContextual"/>
    </w:rPr>
  </w:style>
  <w:style w:type="paragraph" w:customStyle="1" w:styleId="A34758DAA89E498DB2E8166632A28B95">
    <w:name w:val="A34758DAA89E498DB2E8166632A28B95"/>
    <w:rsid w:val="00DA2A45"/>
    <w:pPr>
      <w:spacing w:line="278" w:lineRule="auto"/>
    </w:pPr>
    <w:rPr>
      <w:kern w:val="2"/>
      <w:sz w:val="24"/>
      <w:szCs w:val="24"/>
      <w14:ligatures w14:val="standardContextual"/>
    </w:rPr>
  </w:style>
  <w:style w:type="paragraph" w:customStyle="1" w:styleId="C766D35D9CC7498D9A6F3F24E1B894F5">
    <w:name w:val="C766D35D9CC7498D9A6F3F24E1B894F5"/>
    <w:rsid w:val="00DA2A45"/>
    <w:pPr>
      <w:spacing w:line="278" w:lineRule="auto"/>
    </w:pPr>
    <w:rPr>
      <w:kern w:val="2"/>
      <w:sz w:val="24"/>
      <w:szCs w:val="24"/>
      <w14:ligatures w14:val="standardContextual"/>
    </w:rPr>
  </w:style>
  <w:style w:type="paragraph" w:customStyle="1" w:styleId="7A856914C1BA4A0CA42E7BE98C16F29A">
    <w:name w:val="7A856914C1BA4A0CA42E7BE98C16F29A"/>
    <w:rsid w:val="00DA2A45"/>
    <w:pPr>
      <w:spacing w:line="278" w:lineRule="auto"/>
    </w:pPr>
    <w:rPr>
      <w:kern w:val="2"/>
      <w:sz w:val="24"/>
      <w:szCs w:val="24"/>
      <w14:ligatures w14:val="standardContextual"/>
    </w:rPr>
  </w:style>
  <w:style w:type="paragraph" w:customStyle="1" w:styleId="50C133D8A1C549D29090E8BC99F53D48">
    <w:name w:val="50C133D8A1C549D29090E8BC99F53D48"/>
    <w:rsid w:val="00DA2A45"/>
    <w:pPr>
      <w:spacing w:line="278" w:lineRule="auto"/>
    </w:pPr>
    <w:rPr>
      <w:kern w:val="2"/>
      <w:sz w:val="24"/>
      <w:szCs w:val="24"/>
      <w14:ligatures w14:val="standardContextual"/>
    </w:rPr>
  </w:style>
  <w:style w:type="paragraph" w:customStyle="1" w:styleId="5027CB6FEE104DDE85C9D2A82323F568">
    <w:name w:val="5027CB6FEE104DDE85C9D2A82323F568"/>
    <w:rsid w:val="00DA2A45"/>
    <w:pPr>
      <w:spacing w:line="278" w:lineRule="auto"/>
    </w:pPr>
    <w:rPr>
      <w:kern w:val="2"/>
      <w:sz w:val="24"/>
      <w:szCs w:val="24"/>
      <w14:ligatures w14:val="standardContextual"/>
    </w:rPr>
  </w:style>
  <w:style w:type="paragraph" w:customStyle="1" w:styleId="001D5539ADA84D3594AB2D346DAC7A22">
    <w:name w:val="001D5539ADA84D3594AB2D346DAC7A22"/>
    <w:rsid w:val="00DA2A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7" ma:contentTypeDescription="Een nieuw document maken." ma:contentTypeScope="" ma:versionID="418c95fe4397fcc483488e7211b87cd0">
  <xsd:schema xmlns:xsd="http://www.w3.org/2001/XMLSchema" xmlns:xs="http://www.w3.org/2001/XMLSchema" xmlns:p="http://schemas.microsoft.com/office/2006/metadata/properties" xmlns:ns2="feed4a19-e2c8-47ca-8584-1c363acc99e0" targetNamespace="http://schemas.microsoft.com/office/2006/metadata/properties" ma:root="true" ma:fieldsID="6020ba96a5d7ddd7a8b82806a7a14b81"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E744E-0F03-43BD-A595-D11278A046C3}">
  <ds:schemaRefs>
    <ds:schemaRef ds:uri="http://schemas.microsoft.com/sharepoint/v3/contenttype/forms"/>
  </ds:schemaRefs>
</ds:datastoreItem>
</file>

<file path=customXml/itemProps2.xml><?xml version="1.0" encoding="utf-8"?>
<ds:datastoreItem xmlns:ds="http://schemas.openxmlformats.org/officeDocument/2006/customXml" ds:itemID="{D24504E2-9031-4C92-BEF2-87DED2979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F94AE-776D-4B75-863A-57C539E631B7}">
  <ds:schemaRefs>
    <ds:schemaRef ds:uri="http://schemas.openxmlformats.org/officeDocument/2006/bibliography"/>
  </ds:schemaRefs>
</ds:datastoreItem>
</file>

<file path=customXml/itemProps4.xml><?xml version="1.0" encoding="utf-8"?>
<ds:datastoreItem xmlns:ds="http://schemas.openxmlformats.org/officeDocument/2006/customXml" ds:itemID="{DA4FFB65-3135-4F19-88F8-8D40D71E4E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6832</Words>
  <Characters>37578</Characters>
  <Application>Microsoft Office Word</Application>
  <DocSecurity>0</DocSecurity>
  <Lines>313</Lines>
  <Paragraphs>88</Paragraphs>
  <ScaleCrop>false</ScaleCrop>
  <Company>AMC</Company>
  <LinksUpToDate>false</LinksUpToDate>
  <CharactersWithSpaces>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Gerda Lieftink</dc:creator>
  <cp:keywords/>
  <cp:lastModifiedBy>Moustapha, A. (Ahmed)</cp:lastModifiedBy>
  <cp:revision>188</cp:revision>
  <cp:lastPrinted>2021-01-26T05:49:00Z</cp:lastPrinted>
  <dcterms:created xsi:type="dcterms:W3CDTF">2026-03-19T15:45:00Z</dcterms:created>
  <dcterms:modified xsi:type="dcterms:W3CDTF">2026-05-13T16:06:00Z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0x01010087035571B3BED7418250F6E9C051DB1A</vt:lpwstr>
  </property>
  <property fmtid="{D5CDD505-2E9C-101B-9397-08002B2CF9AE}" pid="3" name="MediaServiceImageTags">
    <vt:lpwstr/>
  </property>
</Properties>
</file>