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71B9" w14:textId="77777777" w:rsidR="00742788" w:rsidRPr="001323D4" w:rsidRDefault="00742788" w:rsidP="00A61159">
      <w:pPr>
        <w:pStyle w:val="Overskrift2uPunkt"/>
      </w:pPr>
    </w:p>
    <w:p w14:paraId="45C4B387" w14:textId="77777777" w:rsidR="00742788" w:rsidRPr="001323D4" w:rsidRDefault="00742788" w:rsidP="00742788">
      <w:pPr>
        <w:autoSpaceDE w:val="0"/>
        <w:autoSpaceDN w:val="0"/>
        <w:adjustRightInd w:val="0"/>
        <w:spacing w:line="240" w:lineRule="auto"/>
        <w:rPr>
          <w:rFonts w:ascii="Open Sans" w:hAnsi="Open Sans" w:cs="Open Sans"/>
          <w:kern w:val="0"/>
          <w:szCs w:val="20"/>
          <w:lang w:val="en-US"/>
        </w:rPr>
      </w:pPr>
    </w:p>
    <w:tbl>
      <w:tblPr>
        <w:tblStyle w:val="Tabel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092"/>
      </w:tblGrid>
      <w:tr w:rsidR="001323D4" w:rsidRPr="001323D4" w14:paraId="11B99A73" w14:textId="77777777" w:rsidTr="00390235">
        <w:tc>
          <w:tcPr>
            <w:tcW w:w="9639" w:type="dxa"/>
            <w:gridSpan w:val="2"/>
          </w:tcPr>
          <w:p w14:paraId="26281C7C" w14:textId="17C4E8FD" w:rsidR="00742788" w:rsidRPr="001323D4" w:rsidRDefault="00BC61ED" w:rsidP="00390235">
            <w:pPr>
              <w:autoSpaceDE w:val="0"/>
              <w:autoSpaceDN w:val="0"/>
              <w:adjustRightInd w:val="0"/>
              <w:ind w:right="2441"/>
              <w:rPr>
                <w:rFonts w:ascii="Open Sans" w:hAnsi="Open Sans" w:cs="Open Sans"/>
                <w:b/>
                <w:bCs/>
                <w:kern w:val="0"/>
                <w:sz w:val="40"/>
                <w:szCs w:val="40"/>
                <w:lang w:val="en-US"/>
              </w:rPr>
            </w:pPr>
            <w:bookmarkStart w:id="0" w:name="_Hlk160788643"/>
            <w:r>
              <w:rPr>
                <w:rFonts w:ascii="Open Sans" w:hAnsi="Open Sans" w:cs="Open Sans"/>
                <w:b/>
                <w:bCs/>
                <w:kern w:val="0"/>
                <w:sz w:val="40"/>
                <w:szCs w:val="40"/>
                <w:lang w:val="en-US"/>
              </w:rPr>
              <w:t>BID COMPLIANCE MATRIX</w:t>
            </w:r>
          </w:p>
          <w:p w14:paraId="6BD97DBD" w14:textId="77777777" w:rsidR="00742788" w:rsidRPr="001323D4" w:rsidRDefault="00742788" w:rsidP="00390235">
            <w:pPr>
              <w:autoSpaceDE w:val="0"/>
              <w:autoSpaceDN w:val="0"/>
              <w:adjustRightInd w:val="0"/>
              <w:ind w:left="-257" w:right="2441" w:firstLine="257"/>
              <w:rPr>
                <w:rFonts w:ascii="Open Sans" w:hAnsi="Open Sans" w:cs="Open Sans"/>
                <w:kern w:val="0"/>
                <w:szCs w:val="20"/>
                <w:lang w:val="en-US"/>
              </w:rPr>
            </w:pPr>
          </w:p>
        </w:tc>
      </w:tr>
      <w:tr w:rsidR="001323D4" w:rsidRPr="001323D4" w14:paraId="2C0C3E60" w14:textId="77777777" w:rsidTr="00390235">
        <w:trPr>
          <w:trHeight w:val="478"/>
        </w:trPr>
        <w:tc>
          <w:tcPr>
            <w:tcW w:w="2547" w:type="dxa"/>
          </w:tcPr>
          <w:p w14:paraId="1866D8B7" w14:textId="77777777" w:rsidR="00742788" w:rsidRPr="005D685C" w:rsidRDefault="00742788" w:rsidP="005D685C">
            <w:pPr>
              <w:pStyle w:val="BrdtekstPE"/>
              <w:rPr>
                <w:b/>
                <w:bCs/>
              </w:rPr>
            </w:pPr>
            <w:r w:rsidRPr="005D685C">
              <w:rPr>
                <w:b/>
                <w:bCs/>
              </w:rPr>
              <w:t>Subject:</w:t>
            </w:r>
          </w:p>
        </w:tc>
        <w:sdt>
          <w:sdtPr>
            <w:rPr>
              <w:lang w:val="en-US"/>
            </w:rPr>
            <w:alias w:val="Titel"/>
            <w:tag w:val=""/>
            <w:id w:val="1784545381"/>
            <w:placeholder>
              <w:docPart w:val="E98333650DE64EB6814AE40A252CE8B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7092" w:type="dxa"/>
              </w:tcPr>
              <w:p w14:paraId="3C949B07" w14:textId="05050F15" w:rsidR="00742788" w:rsidRPr="001323D4" w:rsidRDefault="00BC61ED" w:rsidP="007E24DF">
                <w:pPr>
                  <w:jc w:val="left"/>
                  <w:rPr>
                    <w:lang w:val="en-US"/>
                  </w:rPr>
                </w:pPr>
                <w:r w:rsidRPr="00BC61ED">
                  <w:rPr>
                    <w:lang w:val="en-US"/>
                  </w:rPr>
                  <w:t>WARMTENET MUIDERBERG</w:t>
                </w:r>
                <w:r w:rsidR="000139A7">
                  <w:rPr>
                    <w:lang w:val="en-US"/>
                  </w:rPr>
                  <w:t xml:space="preserve"> version 3.0</w:t>
                </w:r>
              </w:p>
            </w:tc>
          </w:sdtContent>
        </w:sdt>
      </w:tr>
      <w:tr w:rsidR="001323D4" w:rsidRPr="001323D4" w14:paraId="5FAA6EEB" w14:textId="77777777" w:rsidTr="00390235">
        <w:trPr>
          <w:trHeight w:val="414"/>
        </w:trPr>
        <w:tc>
          <w:tcPr>
            <w:tcW w:w="2547" w:type="dxa"/>
          </w:tcPr>
          <w:p w14:paraId="6CC1B2C0" w14:textId="77777777" w:rsidR="00742788" w:rsidRPr="005D685C" w:rsidRDefault="00742788" w:rsidP="005D685C">
            <w:pPr>
              <w:pStyle w:val="BrdtekstPE"/>
              <w:rPr>
                <w:b/>
                <w:bCs/>
              </w:rPr>
            </w:pPr>
            <w:r w:rsidRPr="005D685C">
              <w:rPr>
                <w:b/>
                <w:bCs/>
              </w:rPr>
              <w:t>Recipient:</w:t>
            </w:r>
          </w:p>
        </w:tc>
        <w:tc>
          <w:tcPr>
            <w:tcW w:w="7092" w:type="dxa"/>
          </w:tcPr>
          <w:p w14:paraId="5DF373B2" w14:textId="69CBD478" w:rsidR="00742788" w:rsidRPr="001323D4" w:rsidRDefault="00BC61ED" w:rsidP="005D685C">
            <w:pPr>
              <w:pStyle w:val="BrdtekstPE"/>
            </w:pPr>
            <w:r>
              <w:t>Tenders</w:t>
            </w:r>
          </w:p>
        </w:tc>
      </w:tr>
      <w:tr w:rsidR="001323D4" w:rsidRPr="001323D4" w14:paraId="6D54418D" w14:textId="77777777" w:rsidTr="00390235">
        <w:trPr>
          <w:trHeight w:val="433"/>
        </w:trPr>
        <w:tc>
          <w:tcPr>
            <w:tcW w:w="2547" w:type="dxa"/>
          </w:tcPr>
          <w:p w14:paraId="286E25DC" w14:textId="77777777" w:rsidR="00742788" w:rsidRPr="005D685C" w:rsidRDefault="00742788" w:rsidP="005D685C">
            <w:pPr>
              <w:pStyle w:val="BrdtekstPE"/>
              <w:rPr>
                <w:b/>
                <w:bCs/>
              </w:rPr>
            </w:pPr>
            <w:r w:rsidRPr="005D685C">
              <w:rPr>
                <w:b/>
                <w:bCs/>
              </w:rPr>
              <w:t>Date:</w:t>
            </w:r>
          </w:p>
        </w:tc>
        <w:sdt>
          <w:sdtPr>
            <w:rPr>
              <w:rFonts w:ascii="Open Sans" w:hAnsi="Open Sans" w:cs="Open Sans"/>
              <w:kern w:val="0"/>
              <w:szCs w:val="20"/>
              <w:lang w:val="en-US"/>
            </w:rPr>
            <w:alias w:val="Udgivelsesdato"/>
            <w:tag w:val=""/>
            <w:id w:val="1510955118"/>
            <w:placeholder>
              <w:docPart w:val="3C3BEE16065148C792EFF9507630CDA7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6-08-27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7092" w:type="dxa"/>
              </w:tcPr>
              <w:p w14:paraId="24AF1F66" w14:textId="64061DD0" w:rsidR="00742788" w:rsidRPr="001323D4" w:rsidRDefault="0082448E" w:rsidP="00390235">
                <w:pPr>
                  <w:autoSpaceDE w:val="0"/>
                  <w:autoSpaceDN w:val="0"/>
                  <w:adjustRightInd w:val="0"/>
                  <w:ind w:left="318" w:right="2441" w:hanging="318"/>
                  <w:rPr>
                    <w:rFonts w:ascii="Open Sans" w:hAnsi="Open Sans" w:cs="Open Sans"/>
                    <w:kern w:val="0"/>
                    <w:szCs w:val="20"/>
                    <w:lang w:val="en-US"/>
                  </w:rPr>
                </w:pPr>
                <w:r>
                  <w:rPr>
                    <w:rFonts w:ascii="Open Sans" w:hAnsi="Open Sans" w:cs="Open Sans"/>
                    <w:kern w:val="0"/>
                    <w:szCs w:val="20"/>
                  </w:rPr>
                  <w:t>2</w:t>
                </w:r>
                <w:r w:rsidR="000139A7">
                  <w:rPr>
                    <w:rFonts w:ascii="Open Sans" w:hAnsi="Open Sans" w:cs="Open Sans"/>
                    <w:kern w:val="0"/>
                    <w:szCs w:val="20"/>
                  </w:rPr>
                  <w:t>7</w:t>
                </w:r>
                <w:r>
                  <w:rPr>
                    <w:rFonts w:ascii="Open Sans" w:hAnsi="Open Sans" w:cs="Open Sans"/>
                    <w:kern w:val="0"/>
                    <w:szCs w:val="20"/>
                  </w:rPr>
                  <w:t xml:space="preserve"> August 2026</w:t>
                </w:r>
              </w:p>
            </w:tc>
          </w:sdtContent>
        </w:sdt>
      </w:tr>
      <w:tr w:rsidR="001323D4" w:rsidRPr="001323D4" w14:paraId="609C0E9A" w14:textId="77777777" w:rsidTr="00390235">
        <w:trPr>
          <w:trHeight w:val="433"/>
        </w:trPr>
        <w:tc>
          <w:tcPr>
            <w:tcW w:w="2547" w:type="dxa"/>
          </w:tcPr>
          <w:p w14:paraId="5463B296" w14:textId="77777777" w:rsidR="00742788" w:rsidRPr="005D685C" w:rsidRDefault="00742788" w:rsidP="005D685C">
            <w:pPr>
              <w:pStyle w:val="BrdtekstPE"/>
              <w:rPr>
                <w:b/>
                <w:bCs/>
              </w:rPr>
            </w:pPr>
            <w:r w:rsidRPr="005D685C">
              <w:rPr>
                <w:b/>
                <w:bCs/>
              </w:rPr>
              <w:t>Project no.:</w:t>
            </w:r>
          </w:p>
        </w:tc>
        <w:tc>
          <w:tcPr>
            <w:tcW w:w="7092" w:type="dxa"/>
          </w:tcPr>
          <w:p w14:paraId="0FC701C8" w14:textId="089C3EDF" w:rsidR="00742788" w:rsidRPr="001323D4" w:rsidRDefault="00BC61ED" w:rsidP="005D685C">
            <w:pPr>
              <w:pStyle w:val="BrdtekstPE"/>
            </w:pPr>
            <w:r>
              <w:t>25-031</w:t>
            </w:r>
          </w:p>
        </w:tc>
      </w:tr>
      <w:tr w:rsidR="001323D4" w:rsidRPr="001323D4" w14:paraId="3024D811" w14:textId="77777777" w:rsidTr="00390235">
        <w:trPr>
          <w:trHeight w:val="411"/>
        </w:trPr>
        <w:tc>
          <w:tcPr>
            <w:tcW w:w="2547" w:type="dxa"/>
          </w:tcPr>
          <w:p w14:paraId="5DE90595" w14:textId="77777777" w:rsidR="00742788" w:rsidRPr="005D685C" w:rsidRDefault="00742788" w:rsidP="005D685C">
            <w:pPr>
              <w:pStyle w:val="BrdtekstPE"/>
              <w:rPr>
                <w:b/>
                <w:bCs/>
              </w:rPr>
            </w:pPr>
            <w:r w:rsidRPr="005D685C">
              <w:rPr>
                <w:b/>
                <w:bCs/>
              </w:rPr>
              <w:t xml:space="preserve">Prepared by: </w:t>
            </w:r>
          </w:p>
        </w:tc>
        <w:tc>
          <w:tcPr>
            <w:tcW w:w="7092" w:type="dxa"/>
          </w:tcPr>
          <w:p w14:paraId="4F880496" w14:textId="7860429C" w:rsidR="00742788" w:rsidRPr="001323D4" w:rsidRDefault="00BC61ED" w:rsidP="005D685C">
            <w:pPr>
              <w:pStyle w:val="BrdtekstPE"/>
            </w:pPr>
            <w:r>
              <w:t>THN</w:t>
            </w:r>
          </w:p>
        </w:tc>
      </w:tr>
      <w:tr w:rsidR="00742788" w:rsidRPr="001323D4" w14:paraId="521057D7" w14:textId="77777777" w:rsidTr="00390235">
        <w:trPr>
          <w:trHeight w:val="417"/>
        </w:trPr>
        <w:tc>
          <w:tcPr>
            <w:tcW w:w="2547" w:type="dxa"/>
          </w:tcPr>
          <w:p w14:paraId="1081DB65" w14:textId="77777777" w:rsidR="00742788" w:rsidRPr="005D685C" w:rsidRDefault="00742788" w:rsidP="005D685C">
            <w:pPr>
              <w:pStyle w:val="BrdtekstPE"/>
              <w:rPr>
                <w:b/>
                <w:bCs/>
              </w:rPr>
            </w:pPr>
            <w:r w:rsidRPr="005D685C">
              <w:rPr>
                <w:b/>
                <w:bCs/>
              </w:rPr>
              <w:t>Quality-assured by:</w:t>
            </w:r>
          </w:p>
        </w:tc>
        <w:tc>
          <w:tcPr>
            <w:tcW w:w="7092" w:type="dxa"/>
          </w:tcPr>
          <w:p w14:paraId="60CA75A6" w14:textId="23742E54" w:rsidR="00742788" w:rsidRPr="001323D4" w:rsidRDefault="00BC61ED" w:rsidP="005D685C">
            <w:pPr>
              <w:pStyle w:val="BrdtekstPE"/>
            </w:pPr>
            <w:r>
              <w:t xml:space="preserve">MR </w:t>
            </w:r>
          </w:p>
        </w:tc>
      </w:tr>
      <w:bookmarkEnd w:id="0"/>
    </w:tbl>
    <w:p w14:paraId="5806BA95" w14:textId="77777777" w:rsidR="00742788" w:rsidRPr="001323D4" w:rsidRDefault="00742788" w:rsidP="00742788">
      <w:pPr>
        <w:autoSpaceDE w:val="0"/>
        <w:autoSpaceDN w:val="0"/>
        <w:adjustRightInd w:val="0"/>
        <w:spacing w:line="240" w:lineRule="auto"/>
        <w:rPr>
          <w:rFonts w:ascii="Open Sans" w:hAnsi="Open Sans" w:cs="Open Sans"/>
          <w:kern w:val="0"/>
          <w:szCs w:val="20"/>
          <w:lang w:val="en-US"/>
        </w:rPr>
      </w:pPr>
    </w:p>
    <w:p w14:paraId="1530BA0D" w14:textId="06F45E94" w:rsidR="00742788" w:rsidRPr="00BC61ED" w:rsidRDefault="00BC61ED" w:rsidP="00BC61ED">
      <w:pPr>
        <w:pStyle w:val="Kop1"/>
        <w:rPr>
          <w:lang w:val="da-DK"/>
        </w:rPr>
      </w:pPr>
      <w:r w:rsidRPr="00BC61ED">
        <w:rPr>
          <w:lang w:val="da-DK"/>
        </w:rPr>
        <w:t>Administrative &amp; Commercial Compliance</w:t>
      </w:r>
    </w:p>
    <w:tbl>
      <w:tblPr>
        <w:tblStyle w:val="Rastertabel4-Accent1"/>
        <w:tblW w:w="9747" w:type="dxa"/>
        <w:tblLook w:val="04A0" w:firstRow="1" w:lastRow="0" w:firstColumn="1" w:lastColumn="0" w:noHBand="0" w:noVBand="1"/>
      </w:tblPr>
      <w:tblGrid>
        <w:gridCol w:w="662"/>
        <w:gridCol w:w="2151"/>
        <w:gridCol w:w="1209"/>
        <w:gridCol w:w="1099"/>
        <w:gridCol w:w="2659"/>
        <w:gridCol w:w="1045"/>
        <w:gridCol w:w="922"/>
      </w:tblGrid>
      <w:tr w:rsidR="00CE2DB9" w:rsidRPr="00BC61ED" w14:paraId="4CB0FFD7" w14:textId="77777777" w:rsidTr="46EBF6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2A9C3EB2" w14:textId="77777777" w:rsidR="00CE2DB9" w:rsidRPr="00BC61ED" w:rsidRDefault="00CE2DB9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Ref.</w:t>
            </w:r>
          </w:p>
        </w:tc>
        <w:tc>
          <w:tcPr>
            <w:tcW w:w="2151" w:type="dxa"/>
            <w:hideMark/>
          </w:tcPr>
          <w:p w14:paraId="471DE9BC" w14:textId="77777777" w:rsidR="00CE2DB9" w:rsidRPr="00BC61ED" w:rsidRDefault="00CE2DB9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Requirement</w:t>
            </w:r>
          </w:p>
        </w:tc>
        <w:tc>
          <w:tcPr>
            <w:tcW w:w="1209" w:type="dxa"/>
          </w:tcPr>
          <w:p w14:paraId="7463D9EA" w14:textId="00153927" w:rsidR="00CE2DB9" w:rsidRPr="00BC61ED" w:rsidRDefault="00CE2DB9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>
              <w:rPr>
                <w:sz w:val="16"/>
                <w:szCs w:val="18"/>
                <w:lang w:val="da-DK"/>
              </w:rPr>
              <w:t>Scource</w:t>
            </w:r>
          </w:p>
        </w:tc>
        <w:tc>
          <w:tcPr>
            <w:tcW w:w="1099" w:type="dxa"/>
            <w:hideMark/>
          </w:tcPr>
          <w:p w14:paraId="619CBE8A" w14:textId="3F3BCE3D" w:rsidR="00CE2DB9" w:rsidRPr="00BC61ED" w:rsidRDefault="00CE2DB9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Mandatory</w:t>
            </w:r>
          </w:p>
        </w:tc>
        <w:tc>
          <w:tcPr>
            <w:tcW w:w="2659" w:type="dxa"/>
            <w:hideMark/>
          </w:tcPr>
          <w:p w14:paraId="5546ADE4" w14:textId="77777777" w:rsidR="00CE2DB9" w:rsidRPr="00BC61ED" w:rsidRDefault="00CE2DB9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Evidence to be Submitted</w:t>
            </w:r>
          </w:p>
        </w:tc>
        <w:tc>
          <w:tcPr>
            <w:tcW w:w="1045" w:type="dxa"/>
            <w:hideMark/>
          </w:tcPr>
          <w:p w14:paraId="1389E40A" w14:textId="77777777" w:rsidR="00CE2DB9" w:rsidRPr="00BC61ED" w:rsidRDefault="00CE2DB9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Compliant Y/N</w:t>
            </w:r>
          </w:p>
        </w:tc>
        <w:tc>
          <w:tcPr>
            <w:tcW w:w="922" w:type="dxa"/>
            <w:hideMark/>
          </w:tcPr>
          <w:p w14:paraId="2BFE0FCD" w14:textId="77777777" w:rsidR="00CE2DB9" w:rsidRPr="00BC61ED" w:rsidRDefault="00CE2DB9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Remarks</w:t>
            </w:r>
          </w:p>
        </w:tc>
      </w:tr>
      <w:tr w:rsidR="00B84777" w:rsidRPr="00BC61ED" w14:paraId="55A0FD95" w14:textId="77777777" w:rsidTr="46EBF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3D53C92D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0</w:t>
            </w:r>
          </w:p>
        </w:tc>
        <w:tc>
          <w:tcPr>
            <w:tcW w:w="2151" w:type="dxa"/>
            <w:hideMark/>
          </w:tcPr>
          <w:p w14:paraId="525996AB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 xml:space="preserve">Signed Letter of Tender submitted by legally </w:t>
            </w:r>
            <w:proofErr w:type="spellStart"/>
            <w:r w:rsidRPr="00BC61ED">
              <w:rPr>
                <w:sz w:val="16"/>
                <w:szCs w:val="18"/>
                <w:lang w:val="en-US"/>
              </w:rPr>
              <w:t>authorised</w:t>
            </w:r>
            <w:proofErr w:type="spellEnd"/>
            <w:r w:rsidRPr="00BC61ED">
              <w:rPr>
                <w:sz w:val="16"/>
                <w:szCs w:val="18"/>
                <w:lang w:val="en-US"/>
              </w:rPr>
              <w:t xml:space="preserve"> representative</w:t>
            </w:r>
          </w:p>
        </w:tc>
        <w:tc>
          <w:tcPr>
            <w:tcW w:w="1209" w:type="dxa"/>
          </w:tcPr>
          <w:p w14:paraId="4A0942BD" w14:textId="6EA9B0A0" w:rsidR="00B84777" w:rsidRPr="00B84777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84777">
              <w:rPr>
                <w:sz w:val="16"/>
                <w:szCs w:val="18"/>
                <w:lang w:val="en-US"/>
              </w:rPr>
              <w:t>0.3 TC chapter 6</w:t>
            </w:r>
          </w:p>
        </w:tc>
        <w:tc>
          <w:tcPr>
            <w:tcW w:w="1099" w:type="dxa"/>
            <w:hideMark/>
          </w:tcPr>
          <w:p w14:paraId="51F5F75C" w14:textId="5A4FFF7D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641F6B12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Signed Letter of Tender and authority documentation where relevant</w:t>
            </w:r>
          </w:p>
        </w:tc>
        <w:tc>
          <w:tcPr>
            <w:tcW w:w="1045" w:type="dxa"/>
            <w:hideMark/>
          </w:tcPr>
          <w:p w14:paraId="245B8BE6" w14:textId="77777777" w:rsidR="00B84777" w:rsidRPr="00BC61ED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922" w:type="dxa"/>
            <w:hideMark/>
          </w:tcPr>
          <w:p w14:paraId="6712C1C8" w14:textId="77777777" w:rsidR="00B84777" w:rsidRPr="00BC61ED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</w:tr>
      <w:tr w:rsidR="00B84777" w:rsidRPr="00BC61ED" w14:paraId="438179AA" w14:textId="77777777" w:rsidTr="46EBF6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1C2D147F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1</w:t>
            </w:r>
          </w:p>
        </w:tc>
        <w:tc>
          <w:tcPr>
            <w:tcW w:w="2151" w:type="dxa"/>
            <w:hideMark/>
          </w:tcPr>
          <w:p w14:paraId="08781E09" w14:textId="77777777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Tender submitted in English</w:t>
            </w:r>
          </w:p>
        </w:tc>
        <w:tc>
          <w:tcPr>
            <w:tcW w:w="1209" w:type="dxa"/>
          </w:tcPr>
          <w:p w14:paraId="0F72C29C" w14:textId="7EE9EC6C" w:rsidR="00B84777" w:rsidRPr="00B84777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84777">
              <w:rPr>
                <w:sz w:val="16"/>
                <w:szCs w:val="18"/>
                <w:lang w:val="en-US"/>
              </w:rPr>
              <w:t>0.3 TC chapter 6</w:t>
            </w:r>
          </w:p>
        </w:tc>
        <w:tc>
          <w:tcPr>
            <w:tcW w:w="1099" w:type="dxa"/>
            <w:hideMark/>
          </w:tcPr>
          <w:p w14:paraId="03250734" w14:textId="26C9313D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3E9217C1" w14:textId="77777777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All tender documents in English, except permitted datasheets with translated key parts</w:t>
            </w:r>
          </w:p>
        </w:tc>
        <w:tc>
          <w:tcPr>
            <w:tcW w:w="1045" w:type="dxa"/>
            <w:hideMark/>
          </w:tcPr>
          <w:p w14:paraId="05A613FF" w14:textId="77777777" w:rsidR="00B84777" w:rsidRPr="00BC61ED" w:rsidRDefault="00B84777" w:rsidP="00B84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922" w:type="dxa"/>
            <w:hideMark/>
          </w:tcPr>
          <w:p w14:paraId="4F59CFB0" w14:textId="77777777" w:rsidR="00B84777" w:rsidRPr="00BC61ED" w:rsidRDefault="00B84777" w:rsidP="00B84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</w:tr>
      <w:tr w:rsidR="00B84777" w:rsidRPr="00BC61ED" w14:paraId="736E1B65" w14:textId="77777777" w:rsidTr="46EBF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592549B8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2</w:t>
            </w:r>
          </w:p>
        </w:tc>
        <w:tc>
          <w:tcPr>
            <w:tcW w:w="2151" w:type="dxa"/>
            <w:hideMark/>
          </w:tcPr>
          <w:p w14:paraId="068A0551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Tender validity ≥ 90 calendar days from BAFO submission deadline</w:t>
            </w:r>
          </w:p>
        </w:tc>
        <w:tc>
          <w:tcPr>
            <w:tcW w:w="1209" w:type="dxa"/>
          </w:tcPr>
          <w:p w14:paraId="665AD05E" w14:textId="6F1FF22D" w:rsidR="00B84777" w:rsidRPr="00B84777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84777">
              <w:rPr>
                <w:sz w:val="16"/>
                <w:szCs w:val="18"/>
                <w:lang w:val="en-US"/>
              </w:rPr>
              <w:t>0.3 TC chapter 6</w:t>
            </w:r>
          </w:p>
        </w:tc>
        <w:tc>
          <w:tcPr>
            <w:tcW w:w="1099" w:type="dxa"/>
            <w:hideMark/>
          </w:tcPr>
          <w:p w14:paraId="77FAB65C" w14:textId="31A01BE4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6832E1A1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Explicit confirmation in Letter of Tender</w:t>
            </w:r>
          </w:p>
        </w:tc>
        <w:tc>
          <w:tcPr>
            <w:tcW w:w="1045" w:type="dxa"/>
            <w:hideMark/>
          </w:tcPr>
          <w:p w14:paraId="0306C139" w14:textId="77777777" w:rsidR="00B84777" w:rsidRPr="00BC61ED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922" w:type="dxa"/>
            <w:hideMark/>
          </w:tcPr>
          <w:p w14:paraId="352F521E" w14:textId="77777777" w:rsidR="00B84777" w:rsidRPr="00BC61ED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</w:tr>
      <w:tr w:rsidR="00B84777" w:rsidRPr="00BC61ED" w14:paraId="1879D9D9" w14:textId="77777777" w:rsidTr="46EBF6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621DE202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3</w:t>
            </w:r>
          </w:p>
        </w:tc>
        <w:tc>
          <w:tcPr>
            <w:tcW w:w="2151" w:type="dxa"/>
            <w:hideMark/>
          </w:tcPr>
          <w:p w14:paraId="2F744B5B" w14:textId="77777777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Acceptance of UAV-GC 2025 contract framework</w:t>
            </w:r>
          </w:p>
        </w:tc>
        <w:tc>
          <w:tcPr>
            <w:tcW w:w="1209" w:type="dxa"/>
          </w:tcPr>
          <w:p w14:paraId="6ADFE611" w14:textId="379AADCC" w:rsidR="00B84777" w:rsidRPr="00B84777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84777">
              <w:rPr>
                <w:sz w:val="16"/>
                <w:szCs w:val="18"/>
                <w:lang w:val="en-US"/>
              </w:rPr>
              <w:t>0.3 TC chapter 6</w:t>
            </w:r>
          </w:p>
        </w:tc>
        <w:tc>
          <w:tcPr>
            <w:tcW w:w="1099" w:type="dxa"/>
            <w:hideMark/>
          </w:tcPr>
          <w:p w14:paraId="1B7BB9BA" w14:textId="34242D05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7490DBF9" w14:textId="77777777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Signed declarations / no conflicting reservations</w:t>
            </w:r>
          </w:p>
        </w:tc>
        <w:tc>
          <w:tcPr>
            <w:tcW w:w="1045" w:type="dxa"/>
            <w:hideMark/>
          </w:tcPr>
          <w:p w14:paraId="7453E3A1" w14:textId="77777777" w:rsidR="00B84777" w:rsidRPr="00BC61ED" w:rsidRDefault="00B84777" w:rsidP="00B84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922" w:type="dxa"/>
            <w:hideMark/>
          </w:tcPr>
          <w:p w14:paraId="51508136" w14:textId="77777777" w:rsidR="00B84777" w:rsidRPr="00BC61ED" w:rsidRDefault="00B84777" w:rsidP="00B84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</w:tr>
      <w:tr w:rsidR="00B84777" w:rsidRPr="00BC61ED" w14:paraId="7B72E463" w14:textId="77777777" w:rsidTr="46EBF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15A71C85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4</w:t>
            </w:r>
          </w:p>
        </w:tc>
        <w:tc>
          <w:tcPr>
            <w:tcW w:w="2151" w:type="dxa"/>
            <w:hideMark/>
          </w:tcPr>
          <w:p w14:paraId="46FDE71E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Pricing using prescribed tender lists</w:t>
            </w:r>
          </w:p>
        </w:tc>
        <w:tc>
          <w:tcPr>
            <w:tcW w:w="1209" w:type="dxa"/>
          </w:tcPr>
          <w:p w14:paraId="67CA7FA4" w14:textId="440A31EB" w:rsidR="00B84777" w:rsidRPr="00B84777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84777">
              <w:rPr>
                <w:sz w:val="16"/>
                <w:szCs w:val="18"/>
                <w:lang w:val="en-US"/>
              </w:rPr>
              <w:t>0.3 TC chapter 7.1</w:t>
            </w:r>
          </w:p>
        </w:tc>
        <w:tc>
          <w:tcPr>
            <w:tcW w:w="1099" w:type="dxa"/>
            <w:hideMark/>
          </w:tcPr>
          <w:p w14:paraId="15984AB5" w14:textId="18895690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0E76CF4F" w14:textId="00C709DB" w:rsidR="00B84777" w:rsidRPr="000139A7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139A7">
              <w:rPr>
                <w:sz w:val="16"/>
                <w:szCs w:val="16"/>
              </w:rPr>
              <w:t>Fully completed pricing schedules</w:t>
            </w:r>
            <w:r w:rsidR="31833C1B" w:rsidRPr="000139A7">
              <w:rPr>
                <w:sz w:val="16"/>
                <w:szCs w:val="16"/>
              </w:rPr>
              <w:t xml:space="preserve"> </w:t>
            </w:r>
            <w:r w:rsidR="31833C1B" w:rsidRPr="00661B0B">
              <w:rPr>
                <w:b/>
                <w:bCs/>
                <w:sz w:val="16"/>
                <w:szCs w:val="16"/>
              </w:rPr>
              <w:t>incl. options</w:t>
            </w:r>
          </w:p>
        </w:tc>
        <w:tc>
          <w:tcPr>
            <w:tcW w:w="1045" w:type="dxa"/>
            <w:hideMark/>
          </w:tcPr>
          <w:p w14:paraId="7EFBBD19" w14:textId="77777777" w:rsidR="00B84777" w:rsidRPr="000139A7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</w:rPr>
            </w:pPr>
          </w:p>
        </w:tc>
        <w:tc>
          <w:tcPr>
            <w:tcW w:w="922" w:type="dxa"/>
            <w:hideMark/>
          </w:tcPr>
          <w:p w14:paraId="1A925927" w14:textId="77777777" w:rsidR="00B84777" w:rsidRPr="000139A7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</w:rPr>
            </w:pPr>
          </w:p>
        </w:tc>
      </w:tr>
      <w:tr w:rsidR="00B84777" w:rsidRPr="00BC61ED" w14:paraId="4E0FCA8C" w14:textId="77777777" w:rsidTr="46EBF6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01B0A527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5</w:t>
            </w:r>
          </w:p>
        </w:tc>
        <w:tc>
          <w:tcPr>
            <w:tcW w:w="2151" w:type="dxa"/>
            <w:hideMark/>
          </w:tcPr>
          <w:p w14:paraId="70BC6DF5" w14:textId="77777777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All stipulated services priced</w:t>
            </w:r>
          </w:p>
        </w:tc>
        <w:tc>
          <w:tcPr>
            <w:tcW w:w="1209" w:type="dxa"/>
          </w:tcPr>
          <w:p w14:paraId="473AD25B" w14:textId="5629D0CC" w:rsidR="00B84777" w:rsidRPr="00B84777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84777">
              <w:rPr>
                <w:sz w:val="16"/>
                <w:szCs w:val="18"/>
                <w:lang w:val="en-US"/>
              </w:rPr>
              <w:t>0.3 TC chapter 6</w:t>
            </w:r>
          </w:p>
        </w:tc>
        <w:tc>
          <w:tcPr>
            <w:tcW w:w="1099" w:type="dxa"/>
            <w:hideMark/>
          </w:tcPr>
          <w:p w14:paraId="07D330F8" w14:textId="44B3F7EB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4C0A3FEF" w14:textId="77777777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Included in pricing schedules</w:t>
            </w:r>
          </w:p>
        </w:tc>
        <w:tc>
          <w:tcPr>
            <w:tcW w:w="1045" w:type="dxa"/>
            <w:hideMark/>
          </w:tcPr>
          <w:p w14:paraId="40438340" w14:textId="77777777" w:rsidR="00B84777" w:rsidRPr="00BC61ED" w:rsidRDefault="00B84777" w:rsidP="00B84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922" w:type="dxa"/>
            <w:hideMark/>
          </w:tcPr>
          <w:p w14:paraId="790EF667" w14:textId="77777777" w:rsidR="00B84777" w:rsidRPr="00BC61ED" w:rsidRDefault="00B84777" w:rsidP="00B84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84777" w:rsidRPr="00BC61ED" w14:paraId="58D6EAE9" w14:textId="77777777" w:rsidTr="46EBF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4EDA43E3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6</w:t>
            </w:r>
          </w:p>
        </w:tc>
        <w:tc>
          <w:tcPr>
            <w:tcW w:w="2151" w:type="dxa"/>
            <w:hideMark/>
          </w:tcPr>
          <w:p w14:paraId="266B2BF1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All evaluated and non-evaluated options priced</w:t>
            </w:r>
          </w:p>
        </w:tc>
        <w:tc>
          <w:tcPr>
            <w:tcW w:w="1209" w:type="dxa"/>
          </w:tcPr>
          <w:p w14:paraId="40C3BD0B" w14:textId="1D3C0671" w:rsidR="00B84777" w:rsidRPr="00B84777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84777">
              <w:rPr>
                <w:sz w:val="16"/>
                <w:szCs w:val="18"/>
                <w:lang w:val="en-US"/>
              </w:rPr>
              <w:t>0.3 TC chapter 6</w:t>
            </w:r>
          </w:p>
        </w:tc>
        <w:tc>
          <w:tcPr>
            <w:tcW w:w="1099" w:type="dxa"/>
            <w:hideMark/>
          </w:tcPr>
          <w:p w14:paraId="7881732C" w14:textId="10D11949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192C48C9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Option pricing tables</w:t>
            </w:r>
          </w:p>
        </w:tc>
        <w:tc>
          <w:tcPr>
            <w:tcW w:w="1045" w:type="dxa"/>
            <w:hideMark/>
          </w:tcPr>
          <w:p w14:paraId="52F10CC7" w14:textId="77777777" w:rsidR="00B84777" w:rsidRPr="00BC61ED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922" w:type="dxa"/>
            <w:hideMark/>
          </w:tcPr>
          <w:p w14:paraId="04840C42" w14:textId="77777777" w:rsidR="00B84777" w:rsidRPr="00BC61ED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84777" w:rsidRPr="00BC61ED" w14:paraId="59B7F0B0" w14:textId="77777777" w:rsidTr="46EBF6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47FEC98E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7</w:t>
            </w:r>
          </w:p>
        </w:tc>
        <w:tc>
          <w:tcPr>
            <w:tcW w:w="2151" w:type="dxa"/>
            <w:hideMark/>
          </w:tcPr>
          <w:p w14:paraId="14872F6B" w14:textId="77777777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Reservations listed exclusively in Reservation List</w:t>
            </w:r>
          </w:p>
        </w:tc>
        <w:tc>
          <w:tcPr>
            <w:tcW w:w="1209" w:type="dxa"/>
          </w:tcPr>
          <w:p w14:paraId="2CDA5DF5" w14:textId="22CFD8D8" w:rsidR="00B84777" w:rsidRPr="00B84777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84777">
              <w:rPr>
                <w:sz w:val="16"/>
                <w:szCs w:val="18"/>
                <w:lang w:val="en-US"/>
              </w:rPr>
              <w:t>0.3 TC chapter 6</w:t>
            </w:r>
          </w:p>
        </w:tc>
        <w:tc>
          <w:tcPr>
            <w:tcW w:w="1099" w:type="dxa"/>
            <w:hideMark/>
          </w:tcPr>
          <w:p w14:paraId="2132E5C1" w14:textId="22CCFB88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38A4D456" w14:textId="77777777" w:rsidR="00B84777" w:rsidRPr="00BC61ED" w:rsidRDefault="00B84777" w:rsidP="00B8477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Separate Reservation List document, or statement “no reservations”</w:t>
            </w:r>
          </w:p>
        </w:tc>
        <w:tc>
          <w:tcPr>
            <w:tcW w:w="1045" w:type="dxa"/>
            <w:hideMark/>
          </w:tcPr>
          <w:p w14:paraId="2672BC10" w14:textId="77777777" w:rsidR="00B84777" w:rsidRPr="00BC61ED" w:rsidRDefault="00B84777" w:rsidP="00B84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922" w:type="dxa"/>
            <w:hideMark/>
          </w:tcPr>
          <w:p w14:paraId="1AA57CF8" w14:textId="77777777" w:rsidR="00B84777" w:rsidRPr="00BC61ED" w:rsidRDefault="00B84777" w:rsidP="00B84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</w:tr>
      <w:tr w:rsidR="00B84777" w:rsidRPr="00BC61ED" w14:paraId="000A7243" w14:textId="77777777" w:rsidTr="46EBF6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  <w:hideMark/>
          </w:tcPr>
          <w:p w14:paraId="00996B6E" w14:textId="77777777" w:rsidR="00B84777" w:rsidRPr="00BC61ED" w:rsidRDefault="00B84777" w:rsidP="00B84777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AC 8</w:t>
            </w:r>
          </w:p>
        </w:tc>
        <w:tc>
          <w:tcPr>
            <w:tcW w:w="2151" w:type="dxa"/>
            <w:hideMark/>
          </w:tcPr>
          <w:p w14:paraId="18BB061F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No alternative or variant tender submitted</w:t>
            </w:r>
          </w:p>
        </w:tc>
        <w:tc>
          <w:tcPr>
            <w:tcW w:w="1209" w:type="dxa"/>
          </w:tcPr>
          <w:p w14:paraId="2FBA6C9E" w14:textId="1ABEAE5D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84777">
              <w:rPr>
                <w:sz w:val="16"/>
                <w:szCs w:val="18"/>
                <w:lang w:val="en-US"/>
              </w:rPr>
              <w:t>0.3 TC chapter 6</w:t>
            </w:r>
          </w:p>
        </w:tc>
        <w:tc>
          <w:tcPr>
            <w:tcW w:w="1099" w:type="dxa"/>
            <w:hideMark/>
          </w:tcPr>
          <w:p w14:paraId="59E69EB7" w14:textId="427C2594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2659" w:type="dxa"/>
            <w:hideMark/>
          </w:tcPr>
          <w:p w14:paraId="7F63B472" w14:textId="77777777" w:rsidR="00B84777" w:rsidRPr="00BC61ED" w:rsidRDefault="00B84777" w:rsidP="00B8477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Statement of full compliance with Tender Dossier</w:t>
            </w:r>
          </w:p>
        </w:tc>
        <w:tc>
          <w:tcPr>
            <w:tcW w:w="1045" w:type="dxa"/>
            <w:hideMark/>
          </w:tcPr>
          <w:p w14:paraId="2F0E7965" w14:textId="77777777" w:rsidR="00B84777" w:rsidRPr="00BC61ED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922" w:type="dxa"/>
            <w:hideMark/>
          </w:tcPr>
          <w:p w14:paraId="5953D475" w14:textId="77777777" w:rsidR="00B84777" w:rsidRPr="00BC61ED" w:rsidRDefault="00B84777" w:rsidP="00B84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</w:tr>
      <w:tr w:rsidR="005C610E" w:rsidRPr="00BC61ED" w14:paraId="66EDE64C" w14:textId="77777777" w:rsidTr="46EBF6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" w:type="dxa"/>
          </w:tcPr>
          <w:p w14:paraId="1637B85D" w14:textId="77777777" w:rsidR="005C610E" w:rsidRPr="000139A7" w:rsidRDefault="005C610E" w:rsidP="00BC61ED">
            <w:pPr>
              <w:rPr>
                <w:sz w:val="16"/>
                <w:szCs w:val="18"/>
              </w:rPr>
            </w:pPr>
          </w:p>
        </w:tc>
        <w:tc>
          <w:tcPr>
            <w:tcW w:w="2151" w:type="dxa"/>
          </w:tcPr>
          <w:p w14:paraId="72A87809" w14:textId="77777777" w:rsidR="005C610E" w:rsidRPr="00BC61ED" w:rsidRDefault="005C610E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4411F093" w14:textId="77777777" w:rsidR="005C610E" w:rsidRPr="000139A7" w:rsidRDefault="005C610E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</w:rPr>
            </w:pPr>
          </w:p>
        </w:tc>
        <w:tc>
          <w:tcPr>
            <w:tcW w:w="1099" w:type="dxa"/>
          </w:tcPr>
          <w:p w14:paraId="7F470241" w14:textId="77777777" w:rsidR="005C610E" w:rsidRPr="000139A7" w:rsidRDefault="005C610E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</w:rPr>
            </w:pPr>
          </w:p>
        </w:tc>
        <w:tc>
          <w:tcPr>
            <w:tcW w:w="2659" w:type="dxa"/>
          </w:tcPr>
          <w:p w14:paraId="622E630F" w14:textId="77777777" w:rsidR="005C610E" w:rsidRPr="00BC61ED" w:rsidRDefault="005C610E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1045" w:type="dxa"/>
          </w:tcPr>
          <w:p w14:paraId="289B2293" w14:textId="77777777" w:rsidR="005C610E" w:rsidRPr="00BC61ED" w:rsidRDefault="005C610E" w:rsidP="00BC61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  <w:tc>
          <w:tcPr>
            <w:tcW w:w="922" w:type="dxa"/>
          </w:tcPr>
          <w:p w14:paraId="628A18FF" w14:textId="77777777" w:rsidR="005C610E" w:rsidRPr="00BC61ED" w:rsidRDefault="005C610E" w:rsidP="00BC61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</w:p>
        </w:tc>
      </w:tr>
    </w:tbl>
    <w:p w14:paraId="2BCE1B14" w14:textId="67DD151A" w:rsidR="00BC61ED" w:rsidRPr="007C5853" w:rsidRDefault="00BC61ED" w:rsidP="00BC61ED"/>
    <w:p w14:paraId="002976E7" w14:textId="77777777" w:rsidR="00BC61ED" w:rsidRPr="007C5853" w:rsidRDefault="00BC61ED">
      <w:pPr>
        <w:spacing w:after="160" w:line="259" w:lineRule="auto"/>
        <w:jc w:val="left"/>
        <w:rPr>
          <w:b/>
          <w:color w:val="000000" w:themeColor="text1"/>
          <w:sz w:val="32"/>
        </w:rPr>
      </w:pPr>
      <w:r w:rsidRPr="007C5853">
        <w:br w:type="page"/>
      </w:r>
    </w:p>
    <w:p w14:paraId="1CF1A496" w14:textId="6FE004EA" w:rsidR="00BC61ED" w:rsidRPr="00BC61ED" w:rsidRDefault="00BC61ED" w:rsidP="00BC61ED">
      <w:pPr>
        <w:pStyle w:val="Kop1"/>
        <w:rPr>
          <w:lang w:val="da-DK"/>
        </w:rPr>
      </w:pPr>
      <w:r w:rsidRPr="00BC61ED">
        <w:rPr>
          <w:lang w:val="da-DK"/>
        </w:rPr>
        <w:lastRenderedPageBreak/>
        <w:t>General Technical Compliance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704"/>
        <w:gridCol w:w="2929"/>
        <w:gridCol w:w="1099"/>
        <w:gridCol w:w="2708"/>
        <w:gridCol w:w="1266"/>
        <w:gridCol w:w="922"/>
      </w:tblGrid>
      <w:tr w:rsidR="00BC61ED" w:rsidRPr="00BC61ED" w14:paraId="66032958" w14:textId="77777777" w:rsidTr="00BC61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7D43D931" w14:textId="77777777" w:rsidR="00BC61ED" w:rsidRPr="00BC61ED" w:rsidRDefault="00BC61ED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Ref.</w:t>
            </w:r>
          </w:p>
        </w:tc>
        <w:tc>
          <w:tcPr>
            <w:tcW w:w="2929" w:type="dxa"/>
            <w:hideMark/>
          </w:tcPr>
          <w:p w14:paraId="2EF030AD" w14:textId="77777777" w:rsidR="00BC61ED" w:rsidRPr="00BC61ED" w:rsidRDefault="00BC61ED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Requirement</w:t>
            </w:r>
          </w:p>
        </w:tc>
        <w:tc>
          <w:tcPr>
            <w:tcW w:w="0" w:type="auto"/>
            <w:hideMark/>
          </w:tcPr>
          <w:p w14:paraId="4F882AB3" w14:textId="77777777" w:rsidR="00BC61ED" w:rsidRPr="00BC61ED" w:rsidRDefault="00BC61ED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Mandatory</w:t>
            </w:r>
          </w:p>
        </w:tc>
        <w:tc>
          <w:tcPr>
            <w:tcW w:w="0" w:type="auto"/>
            <w:hideMark/>
          </w:tcPr>
          <w:p w14:paraId="35DAE44D" w14:textId="77777777" w:rsidR="00BC61ED" w:rsidRPr="00BC61ED" w:rsidRDefault="00BC61ED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Evidence to be Submitted</w:t>
            </w:r>
          </w:p>
        </w:tc>
        <w:tc>
          <w:tcPr>
            <w:tcW w:w="0" w:type="auto"/>
            <w:hideMark/>
          </w:tcPr>
          <w:p w14:paraId="29753E8F" w14:textId="77777777" w:rsidR="00BC61ED" w:rsidRPr="00BC61ED" w:rsidRDefault="00BC61ED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Compliant Y/N</w:t>
            </w:r>
          </w:p>
        </w:tc>
        <w:tc>
          <w:tcPr>
            <w:tcW w:w="0" w:type="auto"/>
            <w:hideMark/>
          </w:tcPr>
          <w:p w14:paraId="11EDAC99" w14:textId="77777777" w:rsidR="00BC61ED" w:rsidRPr="00BC61ED" w:rsidRDefault="00BC61ED" w:rsidP="00BC61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Remarks</w:t>
            </w:r>
          </w:p>
        </w:tc>
      </w:tr>
      <w:tr w:rsidR="00BC61ED" w:rsidRPr="00BC61ED" w14:paraId="32B9B7C5" w14:textId="77777777" w:rsidTr="00BC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225604EA" w14:textId="77777777" w:rsidR="00BC61ED" w:rsidRPr="00BC61ED" w:rsidRDefault="00BC61ED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GT 1</w:t>
            </w:r>
          </w:p>
        </w:tc>
        <w:tc>
          <w:tcPr>
            <w:tcW w:w="2929" w:type="dxa"/>
            <w:hideMark/>
          </w:tcPr>
          <w:p w14:paraId="590746B8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Compliance with Document 3.1</w:t>
            </w:r>
          </w:p>
        </w:tc>
        <w:tc>
          <w:tcPr>
            <w:tcW w:w="0" w:type="auto"/>
            <w:hideMark/>
          </w:tcPr>
          <w:p w14:paraId="0730E627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0" w:type="auto"/>
            <w:hideMark/>
          </w:tcPr>
          <w:p w14:paraId="79FA0975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Compliance matrix / narrative</w:t>
            </w:r>
          </w:p>
        </w:tc>
        <w:tc>
          <w:tcPr>
            <w:tcW w:w="0" w:type="auto"/>
            <w:hideMark/>
          </w:tcPr>
          <w:p w14:paraId="0849BC8D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0" w:type="auto"/>
            <w:hideMark/>
          </w:tcPr>
          <w:p w14:paraId="0FD32832" w14:textId="77777777" w:rsidR="00BC61ED" w:rsidRPr="00BC61ED" w:rsidRDefault="00BC61ED" w:rsidP="00BC61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C61ED" w:rsidRPr="00BC61ED" w14:paraId="14EE20C9" w14:textId="77777777" w:rsidTr="00BC6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19CBBD7C" w14:textId="77777777" w:rsidR="00BC61ED" w:rsidRPr="00BC61ED" w:rsidRDefault="00BC61ED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GT 2</w:t>
            </w:r>
          </w:p>
        </w:tc>
        <w:tc>
          <w:tcPr>
            <w:tcW w:w="2929" w:type="dxa"/>
            <w:hideMark/>
          </w:tcPr>
          <w:p w14:paraId="38310B60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Compliance with applicable SR documents</w:t>
            </w:r>
          </w:p>
        </w:tc>
        <w:tc>
          <w:tcPr>
            <w:tcW w:w="0" w:type="auto"/>
            <w:hideMark/>
          </w:tcPr>
          <w:p w14:paraId="4C8E26BC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0" w:type="auto"/>
            <w:hideMark/>
          </w:tcPr>
          <w:p w14:paraId="0470D15E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Lot-specific compliance statements</w:t>
            </w:r>
          </w:p>
        </w:tc>
        <w:tc>
          <w:tcPr>
            <w:tcW w:w="0" w:type="auto"/>
            <w:hideMark/>
          </w:tcPr>
          <w:p w14:paraId="771CB92B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0" w:type="auto"/>
            <w:hideMark/>
          </w:tcPr>
          <w:p w14:paraId="23F8A567" w14:textId="77777777" w:rsidR="00BC61ED" w:rsidRPr="00BC61ED" w:rsidRDefault="00BC61ED" w:rsidP="00BC61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C61ED" w:rsidRPr="00BC61ED" w14:paraId="17A3A8F8" w14:textId="77777777" w:rsidTr="00BC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E6C739F" w14:textId="77777777" w:rsidR="00BC61ED" w:rsidRPr="00BC61ED" w:rsidRDefault="00BC61ED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GT 3</w:t>
            </w:r>
          </w:p>
        </w:tc>
        <w:tc>
          <w:tcPr>
            <w:tcW w:w="2929" w:type="dxa"/>
            <w:hideMark/>
          </w:tcPr>
          <w:p w14:paraId="719C61DE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Conceptual / early functional design provided</w:t>
            </w:r>
          </w:p>
        </w:tc>
        <w:tc>
          <w:tcPr>
            <w:tcW w:w="0" w:type="auto"/>
            <w:hideMark/>
          </w:tcPr>
          <w:p w14:paraId="176369F4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0" w:type="auto"/>
            <w:hideMark/>
          </w:tcPr>
          <w:p w14:paraId="5BE4631F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Technical descriptions</w:t>
            </w:r>
          </w:p>
        </w:tc>
        <w:tc>
          <w:tcPr>
            <w:tcW w:w="0" w:type="auto"/>
            <w:hideMark/>
          </w:tcPr>
          <w:p w14:paraId="63BB7FEA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0" w:type="auto"/>
            <w:hideMark/>
          </w:tcPr>
          <w:p w14:paraId="2B27242D" w14:textId="77777777" w:rsidR="00BC61ED" w:rsidRPr="00BC61ED" w:rsidRDefault="00BC61ED" w:rsidP="00BC61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C61ED" w:rsidRPr="00BC61ED" w14:paraId="061FC064" w14:textId="77777777" w:rsidTr="00BC6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7C95E4AB" w14:textId="77777777" w:rsidR="00BC61ED" w:rsidRPr="00BE341D" w:rsidRDefault="00BC61ED" w:rsidP="00BC61ED">
            <w:pPr>
              <w:rPr>
                <w:sz w:val="16"/>
                <w:szCs w:val="18"/>
                <w:lang w:val="da-DK"/>
              </w:rPr>
            </w:pPr>
            <w:r w:rsidRPr="00BE341D">
              <w:rPr>
                <w:sz w:val="16"/>
                <w:szCs w:val="18"/>
                <w:lang w:val="da-DK"/>
              </w:rPr>
              <w:t>GT 4</w:t>
            </w:r>
          </w:p>
        </w:tc>
        <w:tc>
          <w:tcPr>
            <w:tcW w:w="2929" w:type="dxa"/>
            <w:hideMark/>
          </w:tcPr>
          <w:p w14:paraId="1D726544" w14:textId="77777777" w:rsidR="00BC61ED" w:rsidRPr="00BE341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E341D">
              <w:rPr>
                <w:sz w:val="16"/>
                <w:szCs w:val="18"/>
                <w:lang w:val="da-DK"/>
              </w:rPr>
              <w:t>Systems Engineering traceability</w:t>
            </w:r>
          </w:p>
        </w:tc>
        <w:tc>
          <w:tcPr>
            <w:tcW w:w="0" w:type="auto"/>
            <w:hideMark/>
          </w:tcPr>
          <w:p w14:paraId="48A39FF8" w14:textId="77777777" w:rsidR="00BC61ED" w:rsidRPr="00BE341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E341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0" w:type="auto"/>
            <w:hideMark/>
          </w:tcPr>
          <w:p w14:paraId="483CC4C2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E341D">
              <w:rPr>
                <w:sz w:val="16"/>
                <w:szCs w:val="18"/>
                <w:lang w:val="da-DK"/>
              </w:rPr>
              <w:t>Structured documentation with traceability</w:t>
            </w:r>
          </w:p>
        </w:tc>
        <w:tc>
          <w:tcPr>
            <w:tcW w:w="0" w:type="auto"/>
            <w:hideMark/>
          </w:tcPr>
          <w:p w14:paraId="5E55343F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0" w:type="auto"/>
            <w:hideMark/>
          </w:tcPr>
          <w:p w14:paraId="05C232B3" w14:textId="77777777" w:rsidR="00BC61ED" w:rsidRPr="00BC61ED" w:rsidRDefault="00BC61ED" w:rsidP="00BC61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C61ED" w:rsidRPr="00BC61ED" w14:paraId="22C314BA" w14:textId="77777777" w:rsidTr="00BC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B247B1F" w14:textId="77777777" w:rsidR="00BC61ED" w:rsidRPr="00BC61ED" w:rsidRDefault="00BC61ED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GT 5</w:t>
            </w:r>
          </w:p>
        </w:tc>
        <w:tc>
          <w:tcPr>
            <w:tcW w:w="2929" w:type="dxa"/>
            <w:hideMark/>
          </w:tcPr>
          <w:p w14:paraId="11940FFC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Interface management between Lots and parallel works</w:t>
            </w:r>
          </w:p>
        </w:tc>
        <w:tc>
          <w:tcPr>
            <w:tcW w:w="0" w:type="auto"/>
            <w:hideMark/>
          </w:tcPr>
          <w:p w14:paraId="7835E11A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0" w:type="auto"/>
            <w:hideMark/>
          </w:tcPr>
          <w:p w14:paraId="4609A93E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Interface description and responsibilities</w:t>
            </w:r>
          </w:p>
        </w:tc>
        <w:tc>
          <w:tcPr>
            <w:tcW w:w="0" w:type="auto"/>
            <w:hideMark/>
          </w:tcPr>
          <w:p w14:paraId="7BAE80AB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0" w:type="auto"/>
            <w:hideMark/>
          </w:tcPr>
          <w:p w14:paraId="708B1575" w14:textId="77777777" w:rsidR="00BC61ED" w:rsidRPr="00BC61ED" w:rsidRDefault="00BC61ED" w:rsidP="00BC61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C61ED" w:rsidRPr="00BC61ED" w14:paraId="274111F1" w14:textId="77777777" w:rsidTr="00BC6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30FEFAB7" w14:textId="77777777" w:rsidR="00BC61ED" w:rsidRPr="00BC61ED" w:rsidRDefault="00BC61ED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GT 6</w:t>
            </w:r>
          </w:p>
        </w:tc>
        <w:tc>
          <w:tcPr>
            <w:tcW w:w="2929" w:type="dxa"/>
            <w:hideMark/>
          </w:tcPr>
          <w:p w14:paraId="40E4FB79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Testing and commissioning approach aligned with UAV-GC 2025 and Document 3.1</w:t>
            </w:r>
          </w:p>
        </w:tc>
        <w:tc>
          <w:tcPr>
            <w:tcW w:w="0" w:type="auto"/>
            <w:hideMark/>
          </w:tcPr>
          <w:p w14:paraId="2B902541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0" w:type="auto"/>
            <w:hideMark/>
          </w:tcPr>
          <w:p w14:paraId="53F1EF5A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Testing and commissioning methodology</w:t>
            </w:r>
          </w:p>
        </w:tc>
        <w:tc>
          <w:tcPr>
            <w:tcW w:w="0" w:type="auto"/>
            <w:hideMark/>
          </w:tcPr>
          <w:p w14:paraId="03782724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0" w:type="auto"/>
            <w:hideMark/>
          </w:tcPr>
          <w:p w14:paraId="33824295" w14:textId="77777777" w:rsidR="00BC61ED" w:rsidRPr="00BC61ED" w:rsidRDefault="00BC61ED" w:rsidP="00BC61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C61ED" w:rsidRPr="00BC61ED" w14:paraId="2D9D7C5A" w14:textId="77777777" w:rsidTr="00BC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65A0CCB" w14:textId="77777777" w:rsidR="00BC61ED" w:rsidRPr="00BC61ED" w:rsidRDefault="00BC61ED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GT 7</w:t>
            </w:r>
          </w:p>
        </w:tc>
        <w:tc>
          <w:tcPr>
            <w:tcW w:w="2929" w:type="dxa"/>
            <w:hideMark/>
          </w:tcPr>
          <w:p w14:paraId="47A96ABD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Environmental and permitting compliance addressed</w:t>
            </w:r>
          </w:p>
        </w:tc>
        <w:tc>
          <w:tcPr>
            <w:tcW w:w="0" w:type="auto"/>
            <w:hideMark/>
          </w:tcPr>
          <w:p w14:paraId="4970A7D5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0" w:type="auto"/>
            <w:hideMark/>
          </w:tcPr>
          <w:p w14:paraId="01E361B0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Compliance narrative</w:t>
            </w:r>
          </w:p>
        </w:tc>
        <w:tc>
          <w:tcPr>
            <w:tcW w:w="0" w:type="auto"/>
            <w:hideMark/>
          </w:tcPr>
          <w:p w14:paraId="0B273F1C" w14:textId="77777777" w:rsidR="00BC61ED" w:rsidRPr="00BC61ED" w:rsidRDefault="00BC61ED" w:rsidP="00BC61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0" w:type="auto"/>
            <w:hideMark/>
          </w:tcPr>
          <w:p w14:paraId="7BACC20E" w14:textId="77777777" w:rsidR="00BC61ED" w:rsidRPr="00BC61ED" w:rsidRDefault="00BC61ED" w:rsidP="00BC61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  <w:tr w:rsidR="00BC61ED" w:rsidRPr="00BC61ED" w14:paraId="156BB8B2" w14:textId="77777777" w:rsidTr="00BC6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DB85B32" w14:textId="77777777" w:rsidR="00BC61ED" w:rsidRPr="00BC61ED" w:rsidRDefault="00BC61ED" w:rsidP="00BC61ED">
            <w:pPr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GT 8</w:t>
            </w:r>
          </w:p>
        </w:tc>
        <w:tc>
          <w:tcPr>
            <w:tcW w:w="2929" w:type="dxa"/>
            <w:hideMark/>
          </w:tcPr>
          <w:p w14:paraId="748F401D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en-US"/>
              </w:rPr>
            </w:pPr>
            <w:r w:rsidRPr="00BC61ED">
              <w:rPr>
                <w:sz w:val="16"/>
                <w:szCs w:val="18"/>
                <w:lang w:val="en-US"/>
              </w:rPr>
              <w:t>Compliance with AP2.1 Demarcation Document</w:t>
            </w:r>
          </w:p>
        </w:tc>
        <w:tc>
          <w:tcPr>
            <w:tcW w:w="0" w:type="auto"/>
            <w:hideMark/>
          </w:tcPr>
          <w:p w14:paraId="369B8628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Yes</w:t>
            </w:r>
          </w:p>
        </w:tc>
        <w:tc>
          <w:tcPr>
            <w:tcW w:w="0" w:type="auto"/>
            <w:hideMark/>
          </w:tcPr>
          <w:p w14:paraId="07767C7C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  <w:r w:rsidRPr="00BC61ED">
              <w:rPr>
                <w:sz w:val="16"/>
                <w:szCs w:val="18"/>
                <w:lang w:val="da-DK"/>
              </w:rPr>
              <w:t>Interface compliance statement</w:t>
            </w:r>
          </w:p>
        </w:tc>
        <w:tc>
          <w:tcPr>
            <w:tcW w:w="0" w:type="auto"/>
            <w:hideMark/>
          </w:tcPr>
          <w:p w14:paraId="67924D41" w14:textId="77777777" w:rsidR="00BC61ED" w:rsidRPr="00BC61ED" w:rsidRDefault="00BC61ED" w:rsidP="00BC61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  <w:tc>
          <w:tcPr>
            <w:tcW w:w="0" w:type="auto"/>
            <w:hideMark/>
          </w:tcPr>
          <w:p w14:paraId="72AA96E5" w14:textId="77777777" w:rsidR="00BC61ED" w:rsidRPr="00BC61ED" w:rsidRDefault="00BC61ED" w:rsidP="00BC61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val="da-DK"/>
              </w:rPr>
            </w:pPr>
          </w:p>
        </w:tc>
      </w:tr>
    </w:tbl>
    <w:p w14:paraId="238BB7C2" w14:textId="77777777" w:rsidR="00BC61ED" w:rsidRPr="00BC61ED" w:rsidRDefault="00BC61ED" w:rsidP="00BC61ED"/>
    <w:p w14:paraId="1B235AD9" w14:textId="60071B65" w:rsidR="00BC61ED" w:rsidRPr="00BC61ED" w:rsidRDefault="00BC61ED" w:rsidP="00BC61ED">
      <w:pPr>
        <w:pStyle w:val="Kop1"/>
        <w:rPr>
          <w:lang w:val="da-DK" w:eastAsia="da-DK"/>
        </w:rPr>
      </w:pPr>
      <w:r w:rsidRPr="00BC61ED">
        <w:rPr>
          <w:lang w:val="da-DK" w:eastAsia="da-DK"/>
        </w:rPr>
        <w:t>Drawings &amp; Integration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704"/>
        <w:gridCol w:w="2049"/>
        <w:gridCol w:w="1099"/>
        <w:gridCol w:w="3585"/>
        <w:gridCol w:w="1269"/>
        <w:gridCol w:w="922"/>
      </w:tblGrid>
      <w:tr w:rsidR="00BC61ED" w:rsidRPr="00BC61ED" w14:paraId="23851014" w14:textId="77777777" w:rsidTr="00BC61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3660E583" w14:textId="77777777" w:rsidR="00BC61ED" w:rsidRPr="00BC61ED" w:rsidRDefault="00BC61ED" w:rsidP="00BC61ED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Ref.</w:t>
            </w:r>
          </w:p>
        </w:tc>
        <w:tc>
          <w:tcPr>
            <w:tcW w:w="2049" w:type="dxa"/>
            <w:hideMark/>
          </w:tcPr>
          <w:p w14:paraId="3E51B2A6" w14:textId="77777777" w:rsidR="00BC61ED" w:rsidRPr="00BC61ED" w:rsidRDefault="00BC61ED" w:rsidP="00BC61ED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Requirement</w:t>
            </w:r>
          </w:p>
        </w:tc>
        <w:tc>
          <w:tcPr>
            <w:tcW w:w="0" w:type="auto"/>
            <w:hideMark/>
          </w:tcPr>
          <w:p w14:paraId="5F3F5EE6" w14:textId="77777777" w:rsidR="00BC61ED" w:rsidRPr="00BC61ED" w:rsidRDefault="00BC61ED" w:rsidP="00BC61ED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Mandatory</w:t>
            </w:r>
          </w:p>
        </w:tc>
        <w:tc>
          <w:tcPr>
            <w:tcW w:w="0" w:type="auto"/>
            <w:hideMark/>
          </w:tcPr>
          <w:p w14:paraId="1D287A2B" w14:textId="77777777" w:rsidR="00BC61ED" w:rsidRPr="00BC61ED" w:rsidRDefault="00BC61ED" w:rsidP="00BC61ED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Evidence to be Submitted</w:t>
            </w:r>
          </w:p>
        </w:tc>
        <w:tc>
          <w:tcPr>
            <w:tcW w:w="0" w:type="auto"/>
            <w:hideMark/>
          </w:tcPr>
          <w:p w14:paraId="34E38A94" w14:textId="77777777" w:rsidR="00BC61ED" w:rsidRPr="00BC61ED" w:rsidRDefault="00BC61ED" w:rsidP="00BC61ED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Compliant Y/N</w:t>
            </w:r>
          </w:p>
        </w:tc>
        <w:tc>
          <w:tcPr>
            <w:tcW w:w="0" w:type="auto"/>
            <w:hideMark/>
          </w:tcPr>
          <w:p w14:paraId="18482A22" w14:textId="77777777" w:rsidR="00BC61ED" w:rsidRPr="00BC61ED" w:rsidRDefault="00BC61ED" w:rsidP="00BC61ED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Remarks</w:t>
            </w:r>
          </w:p>
        </w:tc>
      </w:tr>
      <w:tr w:rsidR="00BC61ED" w:rsidRPr="00BC61ED" w14:paraId="7CF4FF7C" w14:textId="77777777" w:rsidTr="00BC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42C68BCF" w14:textId="77777777" w:rsidR="00BC61ED" w:rsidRPr="00BC61ED" w:rsidRDefault="00BC61ED" w:rsidP="00BC61ED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DR 1</w:t>
            </w:r>
          </w:p>
        </w:tc>
        <w:tc>
          <w:tcPr>
            <w:tcW w:w="2049" w:type="dxa"/>
            <w:hideMark/>
          </w:tcPr>
          <w:p w14:paraId="55EE550C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Process Flow Diagrams</w:t>
            </w:r>
          </w:p>
        </w:tc>
        <w:tc>
          <w:tcPr>
            <w:tcW w:w="0" w:type="auto"/>
            <w:hideMark/>
          </w:tcPr>
          <w:p w14:paraId="334186D3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3DE21D8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Preliminary diagrams</w:t>
            </w:r>
          </w:p>
        </w:tc>
        <w:tc>
          <w:tcPr>
            <w:tcW w:w="0" w:type="auto"/>
            <w:hideMark/>
          </w:tcPr>
          <w:p w14:paraId="2BC54977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4AA02695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BC61ED" w14:paraId="7811631D" w14:textId="77777777" w:rsidTr="00BC6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DFA44B0" w14:textId="77777777" w:rsidR="00BC61ED" w:rsidRPr="00BC61ED" w:rsidRDefault="00BC61ED" w:rsidP="00BC61ED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DR 2</w:t>
            </w:r>
          </w:p>
        </w:tc>
        <w:tc>
          <w:tcPr>
            <w:tcW w:w="2049" w:type="dxa"/>
            <w:hideMark/>
          </w:tcPr>
          <w:p w14:paraId="6529EB87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P&amp;IDs</w:t>
            </w:r>
          </w:p>
        </w:tc>
        <w:tc>
          <w:tcPr>
            <w:tcW w:w="0" w:type="auto"/>
            <w:hideMark/>
          </w:tcPr>
          <w:p w14:paraId="143D80D9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1684C067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Preliminary P&amp;IDs</w:t>
            </w:r>
          </w:p>
        </w:tc>
        <w:tc>
          <w:tcPr>
            <w:tcW w:w="0" w:type="auto"/>
            <w:hideMark/>
          </w:tcPr>
          <w:p w14:paraId="7DD5F267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13C14219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BC61ED" w14:paraId="573FBA3B" w14:textId="77777777" w:rsidTr="00BC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4E144BEA" w14:textId="77777777" w:rsidR="00BC61ED" w:rsidRPr="00BC61ED" w:rsidRDefault="00BC61ED" w:rsidP="00BC61ED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DR 3</w:t>
            </w:r>
          </w:p>
        </w:tc>
        <w:tc>
          <w:tcPr>
            <w:tcW w:w="2049" w:type="dxa"/>
            <w:hideMark/>
          </w:tcPr>
          <w:p w14:paraId="7BB13DED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System layout drawings</w:t>
            </w:r>
          </w:p>
        </w:tc>
        <w:tc>
          <w:tcPr>
            <w:tcW w:w="0" w:type="auto"/>
            <w:hideMark/>
          </w:tcPr>
          <w:p w14:paraId="59A198D8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2771781A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Layouts showing access and maintainability</w:t>
            </w:r>
          </w:p>
        </w:tc>
        <w:tc>
          <w:tcPr>
            <w:tcW w:w="0" w:type="auto"/>
            <w:hideMark/>
          </w:tcPr>
          <w:p w14:paraId="47194AEC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305C1288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BC61ED" w14:paraId="3E1C3AF9" w14:textId="77777777" w:rsidTr="00BC6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42D84692" w14:textId="77777777" w:rsidR="00BC61ED" w:rsidRPr="00BC61ED" w:rsidRDefault="00BC61ED" w:rsidP="00BC61ED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DR 4</w:t>
            </w:r>
          </w:p>
        </w:tc>
        <w:tc>
          <w:tcPr>
            <w:tcW w:w="2049" w:type="dxa"/>
            <w:hideMark/>
          </w:tcPr>
          <w:p w14:paraId="7E182068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Site layout, where relevant</w:t>
            </w:r>
          </w:p>
        </w:tc>
        <w:tc>
          <w:tcPr>
            <w:tcW w:w="0" w:type="auto"/>
            <w:hideMark/>
          </w:tcPr>
          <w:p w14:paraId="7EA04005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64C504F6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Site plans for WKO, TEO, TTES and Heating Central interfaces</w:t>
            </w:r>
          </w:p>
        </w:tc>
        <w:tc>
          <w:tcPr>
            <w:tcW w:w="0" w:type="auto"/>
            <w:hideMark/>
          </w:tcPr>
          <w:p w14:paraId="755C4906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06A6E74" w14:textId="77777777" w:rsidR="00BC61ED" w:rsidRPr="00BC61ED" w:rsidRDefault="00BC61ED" w:rsidP="00BC61ED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BC61ED" w14:paraId="009A8AED" w14:textId="77777777" w:rsidTr="00BC6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C0F2C69" w14:textId="77777777" w:rsidR="00BC61ED" w:rsidRPr="00BC61ED" w:rsidRDefault="00BC61ED" w:rsidP="00BC61ED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DR 5</w:t>
            </w:r>
          </w:p>
        </w:tc>
        <w:tc>
          <w:tcPr>
            <w:tcW w:w="2049" w:type="dxa"/>
            <w:hideMark/>
          </w:tcPr>
          <w:p w14:paraId="4D279CB3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Interface and integration drawings</w:t>
            </w:r>
          </w:p>
        </w:tc>
        <w:tc>
          <w:tcPr>
            <w:tcW w:w="0" w:type="auto"/>
            <w:hideMark/>
          </w:tcPr>
          <w:p w14:paraId="03B34FBB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11065E1A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BC61ED">
              <w:rPr>
                <w:sz w:val="16"/>
                <w:szCs w:val="18"/>
                <w:lang w:eastAsia="da-DK"/>
              </w:rPr>
              <w:t>Integration drawings between Lots</w:t>
            </w:r>
          </w:p>
        </w:tc>
        <w:tc>
          <w:tcPr>
            <w:tcW w:w="0" w:type="auto"/>
            <w:hideMark/>
          </w:tcPr>
          <w:p w14:paraId="3C54C285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1AB72F34" w14:textId="77777777" w:rsidR="00BC61ED" w:rsidRPr="00BC61ED" w:rsidRDefault="00BC61ED" w:rsidP="00BC61ED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</w:tbl>
    <w:p w14:paraId="43D05FF1" w14:textId="77777777" w:rsidR="00BC61ED" w:rsidRPr="00BC61ED" w:rsidRDefault="00BB4CF6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  <w:pict w14:anchorId="1893AB80">
          <v:rect id="_x0000_i1025" style="width:0;height:1.5pt" o:hralign="center" o:hrstd="t" o:hr="t" fillcolor="#a0a0a0" stroked="f"/>
        </w:pict>
      </w:r>
    </w:p>
    <w:p w14:paraId="6EDEE892" w14:textId="77777777" w:rsidR="00BC61ED" w:rsidRDefault="00BC61ED">
      <w:pPr>
        <w:spacing w:after="160" w:line="259" w:lineRule="auto"/>
        <w:jc w:val="left"/>
        <w:rPr>
          <w:b/>
          <w:color w:val="000000" w:themeColor="text1"/>
          <w:sz w:val="32"/>
          <w:lang w:val="en-US" w:eastAsia="da-DK"/>
        </w:rPr>
      </w:pPr>
      <w:r>
        <w:rPr>
          <w:lang w:val="en-US" w:eastAsia="da-DK"/>
        </w:rPr>
        <w:br w:type="page"/>
      </w:r>
    </w:p>
    <w:p w14:paraId="2BFD8316" w14:textId="0B3AEE91" w:rsidR="00BC61ED" w:rsidRPr="00BC61ED" w:rsidRDefault="00BC61ED" w:rsidP="00BC61ED">
      <w:pPr>
        <w:pStyle w:val="Kop1"/>
        <w:rPr>
          <w:lang w:val="en-US" w:eastAsia="da-DK"/>
        </w:rPr>
      </w:pPr>
      <w:r w:rsidRPr="00BC61ED">
        <w:rPr>
          <w:lang w:val="en-US" w:eastAsia="da-DK"/>
        </w:rPr>
        <w:lastRenderedPageBreak/>
        <w:t>Lot A – Heating Central Compliance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539"/>
        <w:gridCol w:w="3491"/>
        <w:gridCol w:w="1099"/>
        <w:gridCol w:w="2355"/>
        <w:gridCol w:w="1222"/>
        <w:gridCol w:w="922"/>
      </w:tblGrid>
      <w:tr w:rsidR="00BC61ED" w:rsidRPr="00A8316E" w14:paraId="77014651" w14:textId="77777777" w:rsidTr="00A831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9A9C77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Ref.</w:t>
            </w:r>
          </w:p>
        </w:tc>
        <w:tc>
          <w:tcPr>
            <w:tcW w:w="0" w:type="auto"/>
            <w:hideMark/>
          </w:tcPr>
          <w:p w14:paraId="417140EB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Requirement</w:t>
            </w:r>
          </w:p>
        </w:tc>
        <w:tc>
          <w:tcPr>
            <w:tcW w:w="0" w:type="auto"/>
            <w:hideMark/>
          </w:tcPr>
          <w:p w14:paraId="30D46059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Mandatory</w:t>
            </w:r>
          </w:p>
        </w:tc>
        <w:tc>
          <w:tcPr>
            <w:tcW w:w="0" w:type="auto"/>
            <w:hideMark/>
          </w:tcPr>
          <w:p w14:paraId="5E80FC2A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Evidence to be Submitted</w:t>
            </w:r>
          </w:p>
        </w:tc>
        <w:tc>
          <w:tcPr>
            <w:tcW w:w="0" w:type="auto"/>
            <w:hideMark/>
          </w:tcPr>
          <w:p w14:paraId="1556BC30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Compliant Y/N</w:t>
            </w:r>
          </w:p>
        </w:tc>
        <w:tc>
          <w:tcPr>
            <w:tcW w:w="0" w:type="auto"/>
            <w:hideMark/>
          </w:tcPr>
          <w:p w14:paraId="3B7E4A9D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Remarks</w:t>
            </w:r>
          </w:p>
        </w:tc>
      </w:tr>
      <w:tr w:rsidR="00BC61ED" w:rsidRPr="00A8316E" w14:paraId="4D7EDC3E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F3971A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1</w:t>
            </w:r>
          </w:p>
        </w:tc>
        <w:tc>
          <w:tcPr>
            <w:tcW w:w="0" w:type="auto"/>
            <w:hideMark/>
          </w:tcPr>
          <w:p w14:paraId="49F875B8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Heat pump system concept and redundancy</w:t>
            </w:r>
          </w:p>
        </w:tc>
        <w:tc>
          <w:tcPr>
            <w:tcW w:w="0" w:type="auto"/>
            <w:hideMark/>
          </w:tcPr>
          <w:p w14:paraId="5BC8F34D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72ABA8C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Technical description and layouts</w:t>
            </w:r>
          </w:p>
        </w:tc>
        <w:tc>
          <w:tcPr>
            <w:tcW w:w="0" w:type="auto"/>
            <w:hideMark/>
          </w:tcPr>
          <w:p w14:paraId="4D436413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2D63173A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0E5CD70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D41E01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2</w:t>
            </w:r>
          </w:p>
        </w:tc>
        <w:tc>
          <w:tcPr>
            <w:tcW w:w="0" w:type="auto"/>
            <w:hideMark/>
          </w:tcPr>
          <w:p w14:paraId="628FB9EB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Heat pump component datasheets</w:t>
            </w:r>
          </w:p>
        </w:tc>
        <w:tc>
          <w:tcPr>
            <w:tcW w:w="0" w:type="auto"/>
            <w:hideMark/>
          </w:tcPr>
          <w:p w14:paraId="3EDC56FF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26023A52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Manufacturer datasheets</w:t>
            </w:r>
          </w:p>
        </w:tc>
        <w:tc>
          <w:tcPr>
            <w:tcW w:w="0" w:type="auto"/>
            <w:hideMark/>
          </w:tcPr>
          <w:p w14:paraId="3E8432C8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09CF812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3FEFD295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07281E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3</w:t>
            </w:r>
          </w:p>
        </w:tc>
        <w:tc>
          <w:tcPr>
            <w:tcW w:w="0" w:type="auto"/>
            <w:hideMark/>
          </w:tcPr>
          <w:p w14:paraId="7C9AC5FC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Natural refrigerants only</w:t>
            </w:r>
          </w:p>
        </w:tc>
        <w:tc>
          <w:tcPr>
            <w:tcW w:w="0" w:type="auto"/>
            <w:hideMark/>
          </w:tcPr>
          <w:p w14:paraId="58AA5280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192BDF61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Refrigerant declaration</w:t>
            </w:r>
          </w:p>
        </w:tc>
        <w:tc>
          <w:tcPr>
            <w:tcW w:w="0" w:type="auto"/>
            <w:hideMark/>
          </w:tcPr>
          <w:p w14:paraId="43254EC6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094BE729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E607885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6E6AEE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4</w:t>
            </w:r>
          </w:p>
        </w:tc>
        <w:tc>
          <w:tcPr>
            <w:tcW w:w="0" w:type="auto"/>
            <w:hideMark/>
          </w:tcPr>
          <w:p w14:paraId="1D090D45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Heat pump operational modes and control logic</w:t>
            </w:r>
          </w:p>
        </w:tc>
        <w:tc>
          <w:tcPr>
            <w:tcW w:w="0" w:type="auto"/>
            <w:hideMark/>
          </w:tcPr>
          <w:p w14:paraId="7F4EDD9D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0F98D02A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Control philosophy description</w:t>
            </w:r>
          </w:p>
        </w:tc>
        <w:tc>
          <w:tcPr>
            <w:tcW w:w="0" w:type="auto"/>
            <w:hideMark/>
          </w:tcPr>
          <w:p w14:paraId="7476A61C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06CF6B9F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45D634A6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FC6447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5</w:t>
            </w:r>
          </w:p>
        </w:tc>
        <w:tc>
          <w:tcPr>
            <w:tcW w:w="0" w:type="auto"/>
            <w:hideMark/>
          </w:tcPr>
          <w:p w14:paraId="2E9FC917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Acoustic performance and mitigation</w:t>
            </w:r>
          </w:p>
        </w:tc>
        <w:tc>
          <w:tcPr>
            <w:tcW w:w="0" w:type="auto"/>
            <w:hideMark/>
          </w:tcPr>
          <w:p w14:paraId="42F25444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65979788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Noise data and mitigation measures</w:t>
            </w:r>
          </w:p>
        </w:tc>
        <w:tc>
          <w:tcPr>
            <w:tcW w:w="0" w:type="auto"/>
            <w:hideMark/>
          </w:tcPr>
          <w:p w14:paraId="039D2CA7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3FC6B9E4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43B46B96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AE8F75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6</w:t>
            </w:r>
          </w:p>
        </w:tc>
        <w:tc>
          <w:tcPr>
            <w:tcW w:w="0" w:type="auto"/>
            <w:hideMark/>
          </w:tcPr>
          <w:p w14:paraId="54C25C76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Gas boiler system</w:t>
            </w:r>
          </w:p>
        </w:tc>
        <w:tc>
          <w:tcPr>
            <w:tcW w:w="0" w:type="auto"/>
            <w:hideMark/>
          </w:tcPr>
          <w:p w14:paraId="3F61F65B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2C34D295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Technical description and emissions data</w:t>
            </w:r>
          </w:p>
        </w:tc>
        <w:tc>
          <w:tcPr>
            <w:tcW w:w="0" w:type="auto"/>
            <w:hideMark/>
          </w:tcPr>
          <w:p w14:paraId="017F6996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10024F99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4365927C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903803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7</w:t>
            </w:r>
          </w:p>
        </w:tc>
        <w:tc>
          <w:tcPr>
            <w:tcW w:w="0" w:type="auto"/>
            <w:hideMark/>
          </w:tcPr>
          <w:p w14:paraId="66C1BD6E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DH-CSCS / SCS concept</w:t>
            </w:r>
          </w:p>
        </w:tc>
        <w:tc>
          <w:tcPr>
            <w:tcW w:w="0" w:type="auto"/>
            <w:hideMark/>
          </w:tcPr>
          <w:p w14:paraId="318D05FF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0A2BC3BC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Architecture and interface description</w:t>
            </w:r>
          </w:p>
        </w:tc>
        <w:tc>
          <w:tcPr>
            <w:tcW w:w="0" w:type="auto"/>
            <w:hideMark/>
          </w:tcPr>
          <w:p w14:paraId="4C00AA56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50937112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7B788C6F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B17BCF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8</w:t>
            </w:r>
          </w:p>
        </w:tc>
        <w:tc>
          <w:tcPr>
            <w:tcW w:w="0" w:type="auto"/>
            <w:hideMark/>
          </w:tcPr>
          <w:p w14:paraId="75E78917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Water treatment and internal hydraulics</w:t>
            </w:r>
          </w:p>
        </w:tc>
        <w:tc>
          <w:tcPr>
            <w:tcW w:w="0" w:type="auto"/>
            <w:hideMark/>
          </w:tcPr>
          <w:p w14:paraId="4E832FD7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19CF27F2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Description and preliminary P&amp;IDs</w:t>
            </w:r>
          </w:p>
        </w:tc>
        <w:tc>
          <w:tcPr>
            <w:tcW w:w="0" w:type="auto"/>
            <w:hideMark/>
          </w:tcPr>
          <w:p w14:paraId="3B3C246A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0D4DC483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68C7533F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B07D07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9</w:t>
            </w:r>
          </w:p>
        </w:tc>
        <w:tc>
          <w:tcPr>
            <w:tcW w:w="0" w:type="auto"/>
            <w:hideMark/>
          </w:tcPr>
          <w:p w14:paraId="3FB95560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Design lifetime ≥ 25 years where required</w:t>
            </w:r>
          </w:p>
        </w:tc>
        <w:tc>
          <w:tcPr>
            <w:tcW w:w="0" w:type="auto"/>
            <w:hideMark/>
          </w:tcPr>
          <w:p w14:paraId="440D29ED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80E5212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Lifetime and corrosion protection strategy</w:t>
            </w:r>
          </w:p>
        </w:tc>
        <w:tc>
          <w:tcPr>
            <w:tcW w:w="0" w:type="auto"/>
            <w:hideMark/>
          </w:tcPr>
          <w:p w14:paraId="686F68BC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1511D93A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0D979E4D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D1752C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 10</w:t>
            </w:r>
          </w:p>
        </w:tc>
        <w:tc>
          <w:tcPr>
            <w:tcW w:w="0" w:type="auto"/>
            <w:hideMark/>
          </w:tcPr>
          <w:p w14:paraId="1B88F84C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Completed warranty/performance data sheet where applicable</w:t>
            </w:r>
          </w:p>
        </w:tc>
        <w:tc>
          <w:tcPr>
            <w:tcW w:w="0" w:type="auto"/>
            <w:hideMark/>
          </w:tcPr>
          <w:p w14:paraId="70AA30E1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C222D8F" w14:textId="30FC154D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 xml:space="preserve">HP01 </w:t>
            </w:r>
          </w:p>
        </w:tc>
        <w:tc>
          <w:tcPr>
            <w:tcW w:w="0" w:type="auto"/>
            <w:hideMark/>
          </w:tcPr>
          <w:p w14:paraId="563AB0AC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24989BA4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</w:tbl>
    <w:p w14:paraId="085533D8" w14:textId="788D1635" w:rsidR="00BC61ED" w:rsidRPr="00BC61ED" w:rsidRDefault="00BC61ED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</w:p>
    <w:p w14:paraId="47B2902E" w14:textId="2F7C8336" w:rsidR="00BC61ED" w:rsidRPr="00BC61ED" w:rsidRDefault="00BC61ED" w:rsidP="00BC61ED">
      <w:pPr>
        <w:pStyle w:val="Kop1"/>
        <w:rPr>
          <w:lang w:val="en-US" w:eastAsia="da-DK"/>
        </w:rPr>
      </w:pPr>
      <w:r w:rsidRPr="00BC61ED">
        <w:rPr>
          <w:lang w:val="en-US" w:eastAsia="da-DK"/>
        </w:rPr>
        <w:t>Lot B – WKO / TEO Compliance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525"/>
        <w:gridCol w:w="3814"/>
        <w:gridCol w:w="1099"/>
        <w:gridCol w:w="2057"/>
        <w:gridCol w:w="1211"/>
        <w:gridCol w:w="922"/>
      </w:tblGrid>
      <w:tr w:rsidR="00BC61ED" w:rsidRPr="00A8316E" w14:paraId="48EBAF75" w14:textId="77777777" w:rsidTr="00A831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51FCB8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Ref.</w:t>
            </w:r>
          </w:p>
        </w:tc>
        <w:tc>
          <w:tcPr>
            <w:tcW w:w="0" w:type="auto"/>
            <w:hideMark/>
          </w:tcPr>
          <w:p w14:paraId="6C58E7AC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Requirement</w:t>
            </w:r>
          </w:p>
        </w:tc>
        <w:tc>
          <w:tcPr>
            <w:tcW w:w="0" w:type="auto"/>
            <w:hideMark/>
          </w:tcPr>
          <w:p w14:paraId="29BCA09B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Mandatory</w:t>
            </w:r>
          </w:p>
        </w:tc>
        <w:tc>
          <w:tcPr>
            <w:tcW w:w="0" w:type="auto"/>
            <w:hideMark/>
          </w:tcPr>
          <w:p w14:paraId="446A1C2C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Evidence to be Submitted</w:t>
            </w:r>
          </w:p>
        </w:tc>
        <w:tc>
          <w:tcPr>
            <w:tcW w:w="0" w:type="auto"/>
            <w:hideMark/>
          </w:tcPr>
          <w:p w14:paraId="35C790DD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Compliant Y/N</w:t>
            </w:r>
          </w:p>
        </w:tc>
        <w:tc>
          <w:tcPr>
            <w:tcW w:w="0" w:type="auto"/>
            <w:hideMark/>
          </w:tcPr>
          <w:p w14:paraId="440D2FB3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Remarks</w:t>
            </w:r>
          </w:p>
        </w:tc>
      </w:tr>
      <w:tr w:rsidR="00BC61ED" w:rsidRPr="00A8316E" w14:paraId="5C137E75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B6F5A5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1</w:t>
            </w:r>
          </w:p>
        </w:tc>
        <w:tc>
          <w:tcPr>
            <w:tcW w:w="0" w:type="auto"/>
            <w:hideMark/>
          </w:tcPr>
          <w:p w14:paraId="49FA821F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WKO/TEO system design basis</w:t>
            </w:r>
          </w:p>
        </w:tc>
        <w:tc>
          <w:tcPr>
            <w:tcW w:w="0" w:type="auto"/>
            <w:hideMark/>
          </w:tcPr>
          <w:p w14:paraId="2A5ECE88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12260722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Design assumptions and calculations</w:t>
            </w:r>
          </w:p>
        </w:tc>
        <w:tc>
          <w:tcPr>
            <w:tcW w:w="0" w:type="auto"/>
            <w:hideMark/>
          </w:tcPr>
          <w:p w14:paraId="57EC6104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2252C31A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11941238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E72950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2</w:t>
            </w:r>
          </w:p>
        </w:tc>
        <w:tc>
          <w:tcPr>
            <w:tcW w:w="0" w:type="auto"/>
            <w:hideMark/>
          </w:tcPr>
          <w:p w14:paraId="2928E7F6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Compliance with Dutch groundwater, surface water and environmental regulations</w:t>
            </w:r>
          </w:p>
        </w:tc>
        <w:tc>
          <w:tcPr>
            <w:tcW w:w="0" w:type="auto"/>
            <w:hideMark/>
          </w:tcPr>
          <w:p w14:paraId="215792A0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37A0B7D4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Regulatory compliance narrative</w:t>
            </w:r>
          </w:p>
        </w:tc>
        <w:tc>
          <w:tcPr>
            <w:tcW w:w="0" w:type="auto"/>
            <w:hideMark/>
          </w:tcPr>
          <w:p w14:paraId="2BB9003B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34AA475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33640E9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8BAF9A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3</w:t>
            </w:r>
          </w:p>
        </w:tc>
        <w:tc>
          <w:tcPr>
            <w:tcW w:w="0" w:type="auto"/>
            <w:hideMark/>
          </w:tcPr>
          <w:p w14:paraId="21DCAF2B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WKO well engineering and drilling method</w:t>
            </w:r>
          </w:p>
        </w:tc>
        <w:tc>
          <w:tcPr>
            <w:tcW w:w="0" w:type="auto"/>
            <w:hideMark/>
          </w:tcPr>
          <w:p w14:paraId="2A38C0CA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5E48D9C0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Well design and execution plan</w:t>
            </w:r>
          </w:p>
        </w:tc>
        <w:tc>
          <w:tcPr>
            <w:tcW w:w="0" w:type="auto"/>
            <w:hideMark/>
          </w:tcPr>
          <w:p w14:paraId="2BD688D2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604BB39C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4F9D92C4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65114B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4</w:t>
            </w:r>
          </w:p>
        </w:tc>
        <w:tc>
          <w:tcPr>
            <w:tcW w:w="0" w:type="auto"/>
            <w:hideMark/>
          </w:tcPr>
          <w:p w14:paraId="3755649B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Long-term aquifer thermal balance</w:t>
            </w:r>
          </w:p>
        </w:tc>
        <w:tc>
          <w:tcPr>
            <w:tcW w:w="0" w:type="auto"/>
            <w:hideMark/>
          </w:tcPr>
          <w:p w14:paraId="62015989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68D4C4B1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Calculations and justification</w:t>
            </w:r>
          </w:p>
        </w:tc>
        <w:tc>
          <w:tcPr>
            <w:tcW w:w="0" w:type="auto"/>
            <w:hideMark/>
          </w:tcPr>
          <w:p w14:paraId="458AB808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5C2DCCD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0CCF5C42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14516D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5</w:t>
            </w:r>
          </w:p>
        </w:tc>
        <w:tc>
          <w:tcPr>
            <w:tcW w:w="0" w:type="auto"/>
            <w:hideMark/>
          </w:tcPr>
          <w:p w14:paraId="0584B5D7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 xml:space="preserve">TEO intake/outlet design for </w:t>
            </w:r>
            <w:proofErr w:type="spellStart"/>
            <w:r w:rsidRPr="00A8316E">
              <w:rPr>
                <w:sz w:val="16"/>
                <w:szCs w:val="18"/>
                <w:lang w:eastAsia="da-DK"/>
              </w:rPr>
              <w:t>IJmeer</w:t>
            </w:r>
            <w:proofErr w:type="spellEnd"/>
          </w:p>
        </w:tc>
        <w:tc>
          <w:tcPr>
            <w:tcW w:w="0" w:type="auto"/>
            <w:hideMark/>
          </w:tcPr>
          <w:p w14:paraId="4F40BAAB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0146097E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Technical description and drawings</w:t>
            </w:r>
          </w:p>
        </w:tc>
        <w:tc>
          <w:tcPr>
            <w:tcW w:w="0" w:type="auto"/>
            <w:hideMark/>
          </w:tcPr>
          <w:p w14:paraId="76E6D24E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101EE8A3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6D9841B0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12F572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6</w:t>
            </w:r>
          </w:p>
        </w:tc>
        <w:tc>
          <w:tcPr>
            <w:tcW w:w="0" w:type="auto"/>
            <w:hideMark/>
          </w:tcPr>
          <w:p w14:paraId="145EC300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Ice, biofouling and corrosion mitigation</w:t>
            </w:r>
          </w:p>
        </w:tc>
        <w:tc>
          <w:tcPr>
            <w:tcW w:w="0" w:type="auto"/>
            <w:hideMark/>
          </w:tcPr>
          <w:p w14:paraId="126B8D67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31C56F3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Design measures description</w:t>
            </w:r>
          </w:p>
        </w:tc>
        <w:tc>
          <w:tcPr>
            <w:tcW w:w="0" w:type="auto"/>
            <w:hideMark/>
          </w:tcPr>
          <w:p w14:paraId="31407A66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11A477E5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3EA0AB57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1CF14E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7</w:t>
            </w:r>
          </w:p>
        </w:tc>
        <w:tc>
          <w:tcPr>
            <w:tcW w:w="0" w:type="auto"/>
            <w:hideMark/>
          </w:tcPr>
          <w:p w14:paraId="4261F442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Integration with Heating Central and SR-CSCS</w:t>
            </w:r>
          </w:p>
        </w:tc>
        <w:tc>
          <w:tcPr>
            <w:tcW w:w="0" w:type="auto"/>
            <w:hideMark/>
          </w:tcPr>
          <w:p w14:paraId="42E46749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F5B3728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Interface and control description</w:t>
            </w:r>
          </w:p>
        </w:tc>
        <w:tc>
          <w:tcPr>
            <w:tcW w:w="0" w:type="auto"/>
            <w:hideMark/>
          </w:tcPr>
          <w:p w14:paraId="795FD8FD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6D144B7B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624A26AA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D9F39C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8</w:t>
            </w:r>
          </w:p>
        </w:tc>
        <w:tc>
          <w:tcPr>
            <w:tcW w:w="0" w:type="auto"/>
            <w:hideMark/>
          </w:tcPr>
          <w:p w14:paraId="28637AB2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Noise and environmental impact mitigation</w:t>
            </w:r>
          </w:p>
        </w:tc>
        <w:tc>
          <w:tcPr>
            <w:tcW w:w="0" w:type="auto"/>
            <w:hideMark/>
          </w:tcPr>
          <w:p w14:paraId="0B66BC09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F484FAD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Noise data and mitigation plan</w:t>
            </w:r>
          </w:p>
        </w:tc>
        <w:tc>
          <w:tcPr>
            <w:tcW w:w="0" w:type="auto"/>
            <w:hideMark/>
          </w:tcPr>
          <w:p w14:paraId="142598B6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01603126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4C36F65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BA39E0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B 9</w:t>
            </w:r>
          </w:p>
        </w:tc>
        <w:tc>
          <w:tcPr>
            <w:tcW w:w="0" w:type="auto"/>
            <w:hideMark/>
          </w:tcPr>
          <w:p w14:paraId="704B1DD0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Required permits, certifications and qualifications identified</w:t>
            </w:r>
          </w:p>
        </w:tc>
        <w:tc>
          <w:tcPr>
            <w:tcW w:w="0" w:type="auto"/>
            <w:hideMark/>
          </w:tcPr>
          <w:p w14:paraId="0CC3B3CB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AD536B5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Permit and certification overview</w:t>
            </w:r>
          </w:p>
        </w:tc>
        <w:tc>
          <w:tcPr>
            <w:tcW w:w="0" w:type="auto"/>
            <w:hideMark/>
          </w:tcPr>
          <w:p w14:paraId="70A08DED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5A71A493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</w:tbl>
    <w:p w14:paraId="46A81D15" w14:textId="389AD5B0" w:rsidR="00BC61ED" w:rsidRDefault="00BC61ED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</w:p>
    <w:p w14:paraId="7306A040" w14:textId="77777777" w:rsidR="00A8316E" w:rsidRDefault="00A8316E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</w:p>
    <w:p w14:paraId="61BA4755" w14:textId="77777777" w:rsidR="00A8316E" w:rsidRDefault="00A8316E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</w:p>
    <w:p w14:paraId="7A78C09B" w14:textId="77777777" w:rsidR="00A8316E" w:rsidRPr="00BC61ED" w:rsidRDefault="00A8316E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</w:p>
    <w:p w14:paraId="3A7085FF" w14:textId="7F7BBBC8" w:rsidR="00BC61ED" w:rsidRPr="00BC61ED" w:rsidRDefault="00BC61ED" w:rsidP="00BC61ED">
      <w:pPr>
        <w:pStyle w:val="Kop1"/>
        <w:rPr>
          <w:lang w:val="da-DK" w:eastAsia="da-DK"/>
        </w:rPr>
      </w:pPr>
      <w:r w:rsidRPr="00BC61ED">
        <w:rPr>
          <w:lang w:val="da-DK" w:eastAsia="da-DK"/>
        </w:rPr>
        <w:lastRenderedPageBreak/>
        <w:t>Lot C – TTES Compliance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524"/>
        <w:gridCol w:w="3393"/>
        <w:gridCol w:w="1099"/>
        <w:gridCol w:w="2450"/>
        <w:gridCol w:w="1240"/>
        <w:gridCol w:w="922"/>
      </w:tblGrid>
      <w:tr w:rsidR="00BC61ED" w:rsidRPr="00A8316E" w14:paraId="26431CCA" w14:textId="77777777" w:rsidTr="00A831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D15989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Ref.</w:t>
            </w:r>
          </w:p>
        </w:tc>
        <w:tc>
          <w:tcPr>
            <w:tcW w:w="0" w:type="auto"/>
            <w:hideMark/>
          </w:tcPr>
          <w:p w14:paraId="3F64A4B3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Requirement</w:t>
            </w:r>
          </w:p>
        </w:tc>
        <w:tc>
          <w:tcPr>
            <w:tcW w:w="0" w:type="auto"/>
            <w:hideMark/>
          </w:tcPr>
          <w:p w14:paraId="130F4F41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Mandatory</w:t>
            </w:r>
          </w:p>
        </w:tc>
        <w:tc>
          <w:tcPr>
            <w:tcW w:w="0" w:type="auto"/>
            <w:hideMark/>
          </w:tcPr>
          <w:p w14:paraId="4D603D7D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Evidence to be Submitted</w:t>
            </w:r>
          </w:p>
        </w:tc>
        <w:tc>
          <w:tcPr>
            <w:tcW w:w="0" w:type="auto"/>
            <w:hideMark/>
          </w:tcPr>
          <w:p w14:paraId="0023CC31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Compliant Y/N</w:t>
            </w:r>
          </w:p>
        </w:tc>
        <w:tc>
          <w:tcPr>
            <w:tcW w:w="0" w:type="auto"/>
            <w:hideMark/>
          </w:tcPr>
          <w:p w14:paraId="785D16DD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Remarks</w:t>
            </w:r>
          </w:p>
        </w:tc>
      </w:tr>
      <w:tr w:rsidR="00BC61ED" w:rsidRPr="00A8316E" w14:paraId="7AE436C5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B44706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 1</w:t>
            </w:r>
          </w:p>
        </w:tc>
        <w:tc>
          <w:tcPr>
            <w:tcW w:w="0" w:type="auto"/>
            <w:hideMark/>
          </w:tcPr>
          <w:p w14:paraId="5A15A29F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Compliance with EN 14015, Eurocodes and Dutch requirements</w:t>
            </w:r>
          </w:p>
        </w:tc>
        <w:tc>
          <w:tcPr>
            <w:tcW w:w="0" w:type="auto"/>
            <w:hideMark/>
          </w:tcPr>
          <w:p w14:paraId="0B0C87E7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AC67019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Design basis and standards list</w:t>
            </w:r>
          </w:p>
        </w:tc>
        <w:tc>
          <w:tcPr>
            <w:tcW w:w="0" w:type="auto"/>
            <w:hideMark/>
          </w:tcPr>
          <w:p w14:paraId="29C75E5A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607B727E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372EA895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160C18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 2</w:t>
            </w:r>
          </w:p>
        </w:tc>
        <w:tc>
          <w:tcPr>
            <w:tcW w:w="0" w:type="auto"/>
            <w:hideMark/>
          </w:tcPr>
          <w:p w14:paraId="08DAB72F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Tank geometry and classification</w:t>
            </w:r>
          </w:p>
        </w:tc>
        <w:tc>
          <w:tcPr>
            <w:tcW w:w="0" w:type="auto"/>
            <w:hideMark/>
          </w:tcPr>
          <w:p w14:paraId="49B23DF8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56004043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Engineering description</w:t>
            </w:r>
          </w:p>
        </w:tc>
        <w:tc>
          <w:tcPr>
            <w:tcW w:w="0" w:type="auto"/>
            <w:hideMark/>
          </w:tcPr>
          <w:p w14:paraId="62AE3D21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516BFF51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6044973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063406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 3</w:t>
            </w:r>
          </w:p>
        </w:tc>
        <w:tc>
          <w:tcPr>
            <w:tcW w:w="0" w:type="auto"/>
            <w:hideMark/>
          </w:tcPr>
          <w:p w14:paraId="4D068021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Corrosion protection and insulation</w:t>
            </w:r>
          </w:p>
        </w:tc>
        <w:tc>
          <w:tcPr>
            <w:tcW w:w="0" w:type="auto"/>
            <w:hideMark/>
          </w:tcPr>
          <w:p w14:paraId="0D6E4370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5A1DE42C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Technical description</w:t>
            </w:r>
          </w:p>
        </w:tc>
        <w:tc>
          <w:tcPr>
            <w:tcW w:w="0" w:type="auto"/>
            <w:hideMark/>
          </w:tcPr>
          <w:p w14:paraId="47C74693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42EB4008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26888D3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8292BF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 4</w:t>
            </w:r>
          </w:p>
        </w:tc>
        <w:tc>
          <w:tcPr>
            <w:tcW w:w="0" w:type="auto"/>
            <w:hideMark/>
          </w:tcPr>
          <w:p w14:paraId="15449EA7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Design lifetime ≥ 25 years</w:t>
            </w:r>
          </w:p>
        </w:tc>
        <w:tc>
          <w:tcPr>
            <w:tcW w:w="0" w:type="auto"/>
            <w:hideMark/>
          </w:tcPr>
          <w:p w14:paraId="04872A7D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5075AB44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Lifetime strategy</w:t>
            </w:r>
          </w:p>
        </w:tc>
        <w:tc>
          <w:tcPr>
            <w:tcW w:w="0" w:type="auto"/>
            <w:hideMark/>
          </w:tcPr>
          <w:p w14:paraId="4D382FD6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F90004D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61EE4DD6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55F46D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 5</w:t>
            </w:r>
          </w:p>
        </w:tc>
        <w:tc>
          <w:tcPr>
            <w:tcW w:w="0" w:type="auto"/>
            <w:hideMark/>
          </w:tcPr>
          <w:p w14:paraId="6F8EB10B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Structural and civil integration</w:t>
            </w:r>
          </w:p>
        </w:tc>
        <w:tc>
          <w:tcPr>
            <w:tcW w:w="0" w:type="auto"/>
            <w:hideMark/>
          </w:tcPr>
          <w:p w14:paraId="502ADCB8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17626413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Structural concept drawings and load data</w:t>
            </w:r>
          </w:p>
        </w:tc>
        <w:tc>
          <w:tcPr>
            <w:tcW w:w="0" w:type="auto"/>
            <w:hideMark/>
          </w:tcPr>
          <w:p w14:paraId="34A5EF97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5CE540A8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471F5AA4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2CFEA9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 6</w:t>
            </w:r>
          </w:p>
        </w:tc>
        <w:tc>
          <w:tcPr>
            <w:tcW w:w="0" w:type="auto"/>
            <w:hideMark/>
          </w:tcPr>
          <w:p w14:paraId="6F324CCB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Hydraulic and thermal stratification concept</w:t>
            </w:r>
          </w:p>
        </w:tc>
        <w:tc>
          <w:tcPr>
            <w:tcW w:w="0" w:type="auto"/>
            <w:hideMark/>
          </w:tcPr>
          <w:p w14:paraId="77B8F8CF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0E2E2127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Hydraulic description</w:t>
            </w:r>
          </w:p>
        </w:tc>
        <w:tc>
          <w:tcPr>
            <w:tcW w:w="0" w:type="auto"/>
            <w:hideMark/>
          </w:tcPr>
          <w:p w14:paraId="1ABA83B3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005B3C27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22337BFB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E52172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 7</w:t>
            </w:r>
          </w:p>
        </w:tc>
        <w:tc>
          <w:tcPr>
            <w:tcW w:w="0" w:type="auto"/>
            <w:hideMark/>
          </w:tcPr>
          <w:p w14:paraId="2940C870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Inspection and maintenance strategy</w:t>
            </w:r>
          </w:p>
        </w:tc>
        <w:tc>
          <w:tcPr>
            <w:tcW w:w="0" w:type="auto"/>
            <w:hideMark/>
          </w:tcPr>
          <w:p w14:paraId="3556491B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A3F512C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Maintenance and inspection plan</w:t>
            </w:r>
          </w:p>
        </w:tc>
        <w:tc>
          <w:tcPr>
            <w:tcW w:w="0" w:type="auto"/>
            <w:hideMark/>
          </w:tcPr>
          <w:p w14:paraId="7A19DFF2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4DB13462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3A4F11C2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2800A3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 8</w:t>
            </w:r>
          </w:p>
        </w:tc>
        <w:tc>
          <w:tcPr>
            <w:tcW w:w="0" w:type="auto"/>
            <w:hideMark/>
          </w:tcPr>
          <w:p w14:paraId="15AD2663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Access systems, platforms, ladders and safety equipment</w:t>
            </w:r>
          </w:p>
        </w:tc>
        <w:tc>
          <w:tcPr>
            <w:tcW w:w="0" w:type="auto"/>
            <w:hideMark/>
          </w:tcPr>
          <w:p w14:paraId="2EA66E25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1DC5489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Technical description / drawings</w:t>
            </w:r>
          </w:p>
        </w:tc>
        <w:tc>
          <w:tcPr>
            <w:tcW w:w="0" w:type="auto"/>
            <w:hideMark/>
          </w:tcPr>
          <w:p w14:paraId="3CA3F678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933263E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</w:tbl>
    <w:p w14:paraId="086790D4" w14:textId="310F95A4" w:rsidR="00BC61ED" w:rsidRPr="00BC61ED" w:rsidRDefault="00BC61ED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</w:p>
    <w:p w14:paraId="082BB829" w14:textId="2294C1FC" w:rsidR="00BC61ED" w:rsidRPr="00BC61ED" w:rsidRDefault="00BC61ED" w:rsidP="00BC61ED">
      <w:pPr>
        <w:pStyle w:val="Kop1"/>
        <w:rPr>
          <w:lang w:val="da-DK" w:eastAsia="da-DK"/>
        </w:rPr>
      </w:pPr>
      <w:r w:rsidRPr="00BC61ED">
        <w:rPr>
          <w:lang w:val="da-DK" w:eastAsia="da-DK"/>
        </w:rPr>
        <w:t>Organisation, Quality &amp; Personnel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3459"/>
        <w:gridCol w:w="1099"/>
        <w:gridCol w:w="2033"/>
        <w:gridCol w:w="1269"/>
        <w:gridCol w:w="922"/>
      </w:tblGrid>
      <w:tr w:rsidR="00BC61ED" w:rsidRPr="00A8316E" w14:paraId="0A0D4082" w14:textId="77777777" w:rsidTr="00A831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1044B7A4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Ref.</w:t>
            </w:r>
          </w:p>
        </w:tc>
        <w:tc>
          <w:tcPr>
            <w:tcW w:w="3459" w:type="dxa"/>
            <w:hideMark/>
          </w:tcPr>
          <w:p w14:paraId="3745D1A4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Requirement</w:t>
            </w:r>
          </w:p>
        </w:tc>
        <w:tc>
          <w:tcPr>
            <w:tcW w:w="0" w:type="auto"/>
            <w:hideMark/>
          </w:tcPr>
          <w:p w14:paraId="0C8849DD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Mandatory</w:t>
            </w:r>
          </w:p>
        </w:tc>
        <w:tc>
          <w:tcPr>
            <w:tcW w:w="0" w:type="auto"/>
            <w:hideMark/>
          </w:tcPr>
          <w:p w14:paraId="6386491F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Evidence to be Submitted</w:t>
            </w:r>
          </w:p>
        </w:tc>
        <w:tc>
          <w:tcPr>
            <w:tcW w:w="0" w:type="auto"/>
            <w:hideMark/>
          </w:tcPr>
          <w:p w14:paraId="31B0200D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Compliant Y/N</w:t>
            </w:r>
          </w:p>
        </w:tc>
        <w:tc>
          <w:tcPr>
            <w:tcW w:w="0" w:type="auto"/>
            <w:hideMark/>
          </w:tcPr>
          <w:p w14:paraId="4CCA5AE1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Remarks</w:t>
            </w:r>
          </w:p>
        </w:tc>
      </w:tr>
      <w:tr w:rsidR="00BC61ED" w:rsidRPr="00A8316E" w14:paraId="3F167EEA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39707BBE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ORG 1</w:t>
            </w:r>
          </w:p>
        </w:tc>
        <w:tc>
          <w:tcPr>
            <w:tcW w:w="3459" w:type="dxa"/>
            <w:hideMark/>
          </w:tcPr>
          <w:p w14:paraId="2B47EA90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 xml:space="preserve">Project </w:t>
            </w:r>
            <w:proofErr w:type="spellStart"/>
            <w:r w:rsidRPr="00A8316E">
              <w:rPr>
                <w:sz w:val="16"/>
                <w:szCs w:val="18"/>
                <w:lang w:eastAsia="da-DK"/>
              </w:rPr>
              <w:t>organisation</w:t>
            </w:r>
            <w:proofErr w:type="spellEnd"/>
            <w:r w:rsidRPr="00A8316E">
              <w:rPr>
                <w:sz w:val="16"/>
                <w:szCs w:val="18"/>
                <w:lang w:eastAsia="da-DK"/>
              </w:rPr>
              <w:t xml:space="preserve"> defined</w:t>
            </w:r>
          </w:p>
        </w:tc>
        <w:tc>
          <w:tcPr>
            <w:tcW w:w="0" w:type="auto"/>
            <w:hideMark/>
          </w:tcPr>
          <w:p w14:paraId="00FE552E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38168866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proofErr w:type="spellStart"/>
            <w:r w:rsidRPr="00A8316E">
              <w:rPr>
                <w:sz w:val="16"/>
                <w:szCs w:val="18"/>
                <w:lang w:eastAsia="da-DK"/>
              </w:rPr>
              <w:t>Organisation</w:t>
            </w:r>
            <w:proofErr w:type="spellEnd"/>
            <w:r w:rsidRPr="00A8316E">
              <w:rPr>
                <w:sz w:val="16"/>
                <w:szCs w:val="18"/>
                <w:lang w:eastAsia="da-DK"/>
              </w:rPr>
              <w:t xml:space="preserve"> chart</w:t>
            </w:r>
          </w:p>
        </w:tc>
        <w:tc>
          <w:tcPr>
            <w:tcW w:w="0" w:type="auto"/>
            <w:hideMark/>
          </w:tcPr>
          <w:p w14:paraId="537B7DDB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439826D5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1CA35AC9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5D0FA010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ORG 2</w:t>
            </w:r>
          </w:p>
        </w:tc>
        <w:tc>
          <w:tcPr>
            <w:tcW w:w="3459" w:type="dxa"/>
            <w:hideMark/>
          </w:tcPr>
          <w:p w14:paraId="3B7C6379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Key personnel identified for the Lot tendered</w:t>
            </w:r>
          </w:p>
        </w:tc>
        <w:tc>
          <w:tcPr>
            <w:tcW w:w="0" w:type="auto"/>
            <w:hideMark/>
          </w:tcPr>
          <w:p w14:paraId="2E00F4BF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5BA0A6A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CVs / role descriptions</w:t>
            </w:r>
          </w:p>
        </w:tc>
        <w:tc>
          <w:tcPr>
            <w:tcW w:w="0" w:type="auto"/>
            <w:hideMark/>
          </w:tcPr>
          <w:p w14:paraId="7D2E8C33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DC57EEE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0F5063F6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1DEA145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ORG 3</w:t>
            </w:r>
          </w:p>
        </w:tc>
        <w:tc>
          <w:tcPr>
            <w:tcW w:w="3459" w:type="dxa"/>
            <w:hideMark/>
          </w:tcPr>
          <w:p w14:paraId="14DD9C26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Project Manager with relevant experience</w:t>
            </w:r>
          </w:p>
        </w:tc>
        <w:tc>
          <w:tcPr>
            <w:tcW w:w="0" w:type="auto"/>
            <w:hideMark/>
          </w:tcPr>
          <w:p w14:paraId="14BC2D9B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122E57F2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CV</w:t>
            </w:r>
          </w:p>
        </w:tc>
        <w:tc>
          <w:tcPr>
            <w:tcW w:w="0" w:type="auto"/>
            <w:hideMark/>
          </w:tcPr>
          <w:p w14:paraId="16F0A114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28603EA7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0615BCB0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1A179F4C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ORG 4</w:t>
            </w:r>
          </w:p>
        </w:tc>
        <w:tc>
          <w:tcPr>
            <w:tcW w:w="3459" w:type="dxa"/>
            <w:hideMark/>
          </w:tcPr>
          <w:p w14:paraId="1746F2AA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Technical leads relevant to the Lot identified</w:t>
            </w:r>
          </w:p>
        </w:tc>
        <w:tc>
          <w:tcPr>
            <w:tcW w:w="0" w:type="auto"/>
            <w:hideMark/>
          </w:tcPr>
          <w:p w14:paraId="17D8253F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5A19B249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CVs / competence matrix</w:t>
            </w:r>
          </w:p>
        </w:tc>
        <w:tc>
          <w:tcPr>
            <w:tcW w:w="0" w:type="auto"/>
            <w:hideMark/>
          </w:tcPr>
          <w:p w14:paraId="26D9708A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EBF25B0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5B96988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0AF46736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ORG 5</w:t>
            </w:r>
          </w:p>
        </w:tc>
        <w:tc>
          <w:tcPr>
            <w:tcW w:w="3459" w:type="dxa"/>
            <w:hideMark/>
          </w:tcPr>
          <w:p w14:paraId="5D2829BA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Construction / site management role identified where relevant</w:t>
            </w:r>
          </w:p>
        </w:tc>
        <w:tc>
          <w:tcPr>
            <w:tcW w:w="0" w:type="auto"/>
            <w:hideMark/>
          </w:tcPr>
          <w:p w14:paraId="68D5BDBA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6ADC7DC2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CV / role description</w:t>
            </w:r>
          </w:p>
        </w:tc>
        <w:tc>
          <w:tcPr>
            <w:tcW w:w="0" w:type="auto"/>
            <w:hideMark/>
          </w:tcPr>
          <w:p w14:paraId="27D1589D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2541507C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4DF1B9E8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51260FF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ORG 6</w:t>
            </w:r>
          </w:p>
        </w:tc>
        <w:tc>
          <w:tcPr>
            <w:tcW w:w="3459" w:type="dxa"/>
            <w:hideMark/>
          </w:tcPr>
          <w:p w14:paraId="6D1FE143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Quality management system described</w:t>
            </w:r>
          </w:p>
        </w:tc>
        <w:tc>
          <w:tcPr>
            <w:tcW w:w="0" w:type="auto"/>
            <w:hideMark/>
          </w:tcPr>
          <w:p w14:paraId="7B11C43E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3A276EE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Certificate and QA description</w:t>
            </w:r>
          </w:p>
        </w:tc>
        <w:tc>
          <w:tcPr>
            <w:tcW w:w="0" w:type="auto"/>
            <w:hideMark/>
          </w:tcPr>
          <w:p w14:paraId="3AB984C5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A273A3A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028CBCF2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D75D66B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ORG 7</w:t>
            </w:r>
          </w:p>
        </w:tc>
        <w:tc>
          <w:tcPr>
            <w:tcW w:w="3459" w:type="dxa"/>
            <w:hideMark/>
          </w:tcPr>
          <w:p w14:paraId="3CAF983E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Interface and coordination approach</w:t>
            </w:r>
          </w:p>
        </w:tc>
        <w:tc>
          <w:tcPr>
            <w:tcW w:w="0" w:type="auto"/>
            <w:hideMark/>
          </w:tcPr>
          <w:p w14:paraId="37706667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6E155C20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Interface management plan</w:t>
            </w:r>
          </w:p>
        </w:tc>
        <w:tc>
          <w:tcPr>
            <w:tcW w:w="0" w:type="auto"/>
            <w:hideMark/>
          </w:tcPr>
          <w:p w14:paraId="447C283E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6A20ACA9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1A3856" w:rsidRPr="00A8316E" w14:paraId="29B0E814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3DDC767" w14:textId="378D146B" w:rsidR="001A3856" w:rsidRPr="000139A7" w:rsidRDefault="001A3856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0139A7">
              <w:rPr>
                <w:sz w:val="16"/>
                <w:szCs w:val="18"/>
                <w:lang w:eastAsia="da-DK"/>
              </w:rPr>
              <w:t>O</w:t>
            </w:r>
            <w:r w:rsidR="00CE21E3" w:rsidRPr="000139A7">
              <w:rPr>
                <w:sz w:val="16"/>
                <w:szCs w:val="18"/>
                <w:lang w:eastAsia="da-DK"/>
              </w:rPr>
              <w:t>RG 8</w:t>
            </w:r>
            <w:r w:rsidRPr="000139A7">
              <w:rPr>
                <w:sz w:val="16"/>
                <w:szCs w:val="18"/>
                <w:lang w:eastAsia="da-DK"/>
              </w:rPr>
              <w:t xml:space="preserve"> </w:t>
            </w:r>
          </w:p>
        </w:tc>
        <w:tc>
          <w:tcPr>
            <w:tcW w:w="3459" w:type="dxa"/>
          </w:tcPr>
          <w:p w14:paraId="4E379C59" w14:textId="1D12A722" w:rsidR="001A3856" w:rsidRPr="00661B0B" w:rsidRDefault="00CE21E3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8"/>
                <w:lang w:eastAsia="da-DK"/>
              </w:rPr>
            </w:pPr>
            <w:r w:rsidRPr="00661B0B">
              <w:rPr>
                <w:b/>
                <w:bCs/>
                <w:sz w:val="16"/>
                <w:szCs w:val="18"/>
                <w:lang w:eastAsia="da-DK"/>
              </w:rPr>
              <w:t>Construction Planning</w:t>
            </w:r>
            <w:r w:rsidR="00F857D4" w:rsidRPr="00661B0B">
              <w:rPr>
                <w:b/>
                <w:bCs/>
                <w:sz w:val="16"/>
                <w:szCs w:val="18"/>
                <w:lang w:eastAsia="da-DK"/>
              </w:rPr>
              <w:t>, confirmation feasibi</w:t>
            </w:r>
            <w:r w:rsidR="008012F2" w:rsidRPr="00661B0B">
              <w:rPr>
                <w:b/>
                <w:bCs/>
                <w:sz w:val="16"/>
                <w:szCs w:val="18"/>
                <w:lang w:eastAsia="da-DK"/>
              </w:rPr>
              <w:t>li</w:t>
            </w:r>
            <w:r w:rsidR="00F857D4" w:rsidRPr="00661B0B">
              <w:rPr>
                <w:b/>
                <w:bCs/>
                <w:sz w:val="16"/>
                <w:szCs w:val="18"/>
                <w:lang w:eastAsia="da-DK"/>
              </w:rPr>
              <w:t>ty</w:t>
            </w:r>
            <w:r w:rsidR="008012F2" w:rsidRPr="00661B0B">
              <w:rPr>
                <w:b/>
                <w:bCs/>
                <w:sz w:val="16"/>
                <w:szCs w:val="18"/>
                <w:lang w:eastAsia="da-DK"/>
              </w:rPr>
              <w:t xml:space="preserve"> operation schedule</w:t>
            </w:r>
            <w:r w:rsidR="00F857D4" w:rsidRPr="00661B0B">
              <w:rPr>
                <w:b/>
                <w:bCs/>
                <w:sz w:val="16"/>
                <w:szCs w:val="18"/>
                <w:lang w:eastAsia="da-DK"/>
              </w:rPr>
              <w:t xml:space="preserve"> </w:t>
            </w:r>
          </w:p>
        </w:tc>
        <w:tc>
          <w:tcPr>
            <w:tcW w:w="0" w:type="auto"/>
          </w:tcPr>
          <w:p w14:paraId="4675EBAE" w14:textId="4B40D536" w:rsidR="001A3856" w:rsidRPr="00661B0B" w:rsidRDefault="00CE21E3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8"/>
                <w:lang w:eastAsia="da-DK"/>
              </w:rPr>
            </w:pPr>
            <w:r w:rsidRPr="00661B0B">
              <w:rPr>
                <w:b/>
                <w:bCs/>
                <w:sz w:val="16"/>
                <w:szCs w:val="18"/>
                <w:lang w:eastAsia="da-DK"/>
              </w:rPr>
              <w:t xml:space="preserve">Yes </w:t>
            </w:r>
          </w:p>
        </w:tc>
        <w:tc>
          <w:tcPr>
            <w:tcW w:w="0" w:type="auto"/>
          </w:tcPr>
          <w:p w14:paraId="34DF5AE3" w14:textId="2067E37E" w:rsidR="001A3856" w:rsidRPr="00661B0B" w:rsidRDefault="00CE21E3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8"/>
                <w:lang w:eastAsia="da-DK"/>
              </w:rPr>
            </w:pPr>
            <w:r w:rsidRPr="00661B0B">
              <w:rPr>
                <w:b/>
                <w:bCs/>
                <w:sz w:val="16"/>
                <w:szCs w:val="18"/>
                <w:lang w:eastAsia="da-DK"/>
              </w:rPr>
              <w:t>Guant chart</w:t>
            </w:r>
          </w:p>
        </w:tc>
        <w:tc>
          <w:tcPr>
            <w:tcW w:w="0" w:type="auto"/>
          </w:tcPr>
          <w:p w14:paraId="77AE86C9" w14:textId="77777777" w:rsidR="001A3856" w:rsidRPr="00A8316E" w:rsidRDefault="001A3856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</w:tcPr>
          <w:p w14:paraId="7D75C26E" w14:textId="77777777" w:rsidR="001A3856" w:rsidRPr="00A8316E" w:rsidRDefault="001A3856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</w:tbl>
    <w:p w14:paraId="6C393274" w14:textId="7F529A00" w:rsidR="00BC61ED" w:rsidRPr="00BC61ED" w:rsidRDefault="00BC61ED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</w:p>
    <w:p w14:paraId="67D0159C" w14:textId="77777777" w:rsidR="00A8316E" w:rsidRDefault="00A8316E">
      <w:pPr>
        <w:spacing w:after="160" w:line="259" w:lineRule="auto"/>
        <w:jc w:val="left"/>
        <w:rPr>
          <w:b/>
          <w:color w:val="000000" w:themeColor="text1"/>
          <w:sz w:val="32"/>
          <w:lang w:val="da-DK" w:eastAsia="da-DK"/>
        </w:rPr>
      </w:pPr>
      <w:r>
        <w:rPr>
          <w:lang w:val="da-DK" w:eastAsia="da-DK"/>
        </w:rPr>
        <w:br w:type="page"/>
      </w:r>
    </w:p>
    <w:p w14:paraId="6951823A" w14:textId="05820395" w:rsidR="00BC61ED" w:rsidRPr="00BC61ED" w:rsidRDefault="00BC61ED" w:rsidP="00BC61ED">
      <w:pPr>
        <w:pStyle w:val="Kop1"/>
        <w:rPr>
          <w:lang w:val="da-DK" w:eastAsia="da-DK"/>
        </w:rPr>
      </w:pPr>
      <w:r w:rsidRPr="00BC61ED">
        <w:rPr>
          <w:lang w:val="da-DK" w:eastAsia="da-DK"/>
        </w:rPr>
        <w:lastRenderedPageBreak/>
        <w:t>Service &amp; Warranty Compliance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704"/>
        <w:gridCol w:w="3031"/>
        <w:gridCol w:w="1247"/>
        <w:gridCol w:w="2556"/>
        <w:gridCol w:w="1168"/>
        <w:gridCol w:w="922"/>
      </w:tblGrid>
      <w:tr w:rsidR="00BC61ED" w:rsidRPr="00A8316E" w14:paraId="78E48650" w14:textId="77777777" w:rsidTr="00A831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76FDE62D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Ref.</w:t>
            </w:r>
          </w:p>
        </w:tc>
        <w:tc>
          <w:tcPr>
            <w:tcW w:w="3031" w:type="dxa"/>
            <w:hideMark/>
          </w:tcPr>
          <w:p w14:paraId="057436E6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Requirement</w:t>
            </w:r>
          </w:p>
        </w:tc>
        <w:tc>
          <w:tcPr>
            <w:tcW w:w="0" w:type="auto"/>
            <w:hideMark/>
          </w:tcPr>
          <w:p w14:paraId="566AD46B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Mandatory</w:t>
            </w:r>
          </w:p>
        </w:tc>
        <w:tc>
          <w:tcPr>
            <w:tcW w:w="0" w:type="auto"/>
            <w:hideMark/>
          </w:tcPr>
          <w:p w14:paraId="5B63F5EB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Evidence to be Submitted</w:t>
            </w:r>
          </w:p>
        </w:tc>
        <w:tc>
          <w:tcPr>
            <w:tcW w:w="0" w:type="auto"/>
            <w:hideMark/>
          </w:tcPr>
          <w:p w14:paraId="24DE2B8A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Compliant Y/N</w:t>
            </w:r>
          </w:p>
        </w:tc>
        <w:tc>
          <w:tcPr>
            <w:tcW w:w="0" w:type="auto"/>
            <w:hideMark/>
          </w:tcPr>
          <w:p w14:paraId="7A390793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Remarks</w:t>
            </w:r>
          </w:p>
        </w:tc>
      </w:tr>
      <w:tr w:rsidR="00BC61ED" w:rsidRPr="00A8316E" w14:paraId="227F1C2A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7201AB43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SW 1</w:t>
            </w:r>
          </w:p>
        </w:tc>
        <w:tc>
          <w:tcPr>
            <w:tcW w:w="3031" w:type="dxa"/>
            <w:hideMark/>
          </w:tcPr>
          <w:p w14:paraId="45142173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Minimum warranty per contract</w:t>
            </w:r>
          </w:p>
        </w:tc>
        <w:tc>
          <w:tcPr>
            <w:tcW w:w="0" w:type="auto"/>
            <w:hideMark/>
          </w:tcPr>
          <w:p w14:paraId="30541936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2557FDB1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Warranty statement</w:t>
            </w:r>
          </w:p>
        </w:tc>
        <w:tc>
          <w:tcPr>
            <w:tcW w:w="0" w:type="auto"/>
            <w:hideMark/>
          </w:tcPr>
          <w:p w14:paraId="3BAC374F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58D29A87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041FF973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168390D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SW 2</w:t>
            </w:r>
          </w:p>
        </w:tc>
        <w:tc>
          <w:tcPr>
            <w:tcW w:w="3031" w:type="dxa"/>
            <w:hideMark/>
          </w:tcPr>
          <w:p w14:paraId="16614745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Extended warranty if offered</w:t>
            </w:r>
          </w:p>
        </w:tc>
        <w:tc>
          <w:tcPr>
            <w:tcW w:w="0" w:type="auto"/>
            <w:hideMark/>
          </w:tcPr>
          <w:p w14:paraId="2CF7E79A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Optional / scored</w:t>
            </w:r>
          </w:p>
        </w:tc>
        <w:tc>
          <w:tcPr>
            <w:tcW w:w="0" w:type="auto"/>
            <w:hideMark/>
          </w:tcPr>
          <w:p w14:paraId="3D7CD381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Warranty proposal / EMVI promise</w:t>
            </w:r>
          </w:p>
        </w:tc>
        <w:tc>
          <w:tcPr>
            <w:tcW w:w="0" w:type="auto"/>
            <w:hideMark/>
          </w:tcPr>
          <w:p w14:paraId="78CAC1CE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1579FE5D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3B49A409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9B16513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SW 3</w:t>
            </w:r>
          </w:p>
        </w:tc>
        <w:tc>
          <w:tcPr>
            <w:tcW w:w="3031" w:type="dxa"/>
            <w:hideMark/>
          </w:tcPr>
          <w:p w14:paraId="057F81DE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Five-year service agreement included in main tender sum</w:t>
            </w:r>
          </w:p>
        </w:tc>
        <w:tc>
          <w:tcPr>
            <w:tcW w:w="0" w:type="auto"/>
            <w:hideMark/>
          </w:tcPr>
          <w:p w14:paraId="07A5CDB6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ED16B19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Service agreement proposal and confirmation included in price</w:t>
            </w:r>
          </w:p>
        </w:tc>
        <w:tc>
          <w:tcPr>
            <w:tcW w:w="0" w:type="auto"/>
            <w:hideMark/>
          </w:tcPr>
          <w:p w14:paraId="43068FD3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6DC8614C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39661A79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1326B7D4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SW 4</w:t>
            </w:r>
          </w:p>
        </w:tc>
        <w:tc>
          <w:tcPr>
            <w:tcW w:w="3031" w:type="dxa"/>
            <w:hideMark/>
          </w:tcPr>
          <w:p w14:paraId="4F66E93A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Optional extension years 6–10 priced</w:t>
            </w:r>
          </w:p>
        </w:tc>
        <w:tc>
          <w:tcPr>
            <w:tcW w:w="0" w:type="auto"/>
            <w:hideMark/>
          </w:tcPr>
          <w:p w14:paraId="3A0E2C2A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CC115C8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Option pricing and scope</w:t>
            </w:r>
          </w:p>
        </w:tc>
        <w:tc>
          <w:tcPr>
            <w:tcW w:w="0" w:type="auto"/>
            <w:hideMark/>
          </w:tcPr>
          <w:p w14:paraId="266D8149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52058903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10D3192B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1D125A64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SW 5</w:t>
            </w:r>
          </w:p>
        </w:tc>
        <w:tc>
          <w:tcPr>
            <w:tcW w:w="3031" w:type="dxa"/>
            <w:hideMark/>
          </w:tcPr>
          <w:p w14:paraId="64227E46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Service and maintenance plan submitted</w:t>
            </w:r>
          </w:p>
        </w:tc>
        <w:tc>
          <w:tcPr>
            <w:tcW w:w="0" w:type="auto"/>
            <w:hideMark/>
          </w:tcPr>
          <w:p w14:paraId="1A533C5E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063F9C12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Five-year maintenance plan / MJOP where relevant</w:t>
            </w:r>
          </w:p>
        </w:tc>
        <w:tc>
          <w:tcPr>
            <w:tcW w:w="0" w:type="auto"/>
            <w:hideMark/>
          </w:tcPr>
          <w:p w14:paraId="515321AD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D3FBA18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23744081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D793036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SW 6</w:t>
            </w:r>
          </w:p>
        </w:tc>
        <w:tc>
          <w:tcPr>
            <w:tcW w:w="3031" w:type="dxa"/>
            <w:hideMark/>
          </w:tcPr>
          <w:p w14:paraId="7D3B33D2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Response times and preventive maintenance described</w:t>
            </w:r>
          </w:p>
        </w:tc>
        <w:tc>
          <w:tcPr>
            <w:tcW w:w="0" w:type="auto"/>
            <w:hideMark/>
          </w:tcPr>
          <w:p w14:paraId="634005EF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2A308B66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Service methodology</w:t>
            </w:r>
          </w:p>
        </w:tc>
        <w:tc>
          <w:tcPr>
            <w:tcW w:w="0" w:type="auto"/>
            <w:hideMark/>
          </w:tcPr>
          <w:p w14:paraId="23609F46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4CCB0464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4AF764DA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3DDB55FA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SW 7</w:t>
            </w:r>
          </w:p>
        </w:tc>
        <w:tc>
          <w:tcPr>
            <w:tcW w:w="3031" w:type="dxa"/>
            <w:hideMark/>
          </w:tcPr>
          <w:p w14:paraId="227E2BBE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Improvements beyond minimum service requirements submitted as EMVI promises</w:t>
            </w:r>
          </w:p>
        </w:tc>
        <w:tc>
          <w:tcPr>
            <w:tcW w:w="0" w:type="auto"/>
            <w:hideMark/>
          </w:tcPr>
          <w:p w14:paraId="5D60DC48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Optional / scored</w:t>
            </w:r>
          </w:p>
        </w:tc>
        <w:tc>
          <w:tcPr>
            <w:tcW w:w="0" w:type="auto"/>
            <w:hideMark/>
          </w:tcPr>
          <w:p w14:paraId="67EFA233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EMVI promises</w:t>
            </w:r>
          </w:p>
        </w:tc>
        <w:tc>
          <w:tcPr>
            <w:tcW w:w="0" w:type="auto"/>
            <w:hideMark/>
          </w:tcPr>
          <w:p w14:paraId="6F2E7BE1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65536285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</w:tbl>
    <w:p w14:paraId="5B470A58" w14:textId="34DA0180" w:rsidR="00BC61ED" w:rsidRPr="00BC61ED" w:rsidRDefault="00BC61ED" w:rsidP="00BC61ED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val="da-DK" w:eastAsia="da-DK"/>
          <w14:ligatures w14:val="none"/>
        </w:rPr>
      </w:pPr>
    </w:p>
    <w:p w14:paraId="4F64ADAE" w14:textId="1B6BC6D2" w:rsidR="00BC61ED" w:rsidRPr="00BC61ED" w:rsidRDefault="00BC61ED" w:rsidP="00BC61ED">
      <w:pPr>
        <w:pStyle w:val="Kop1"/>
        <w:rPr>
          <w:lang w:val="da-DK" w:eastAsia="da-DK"/>
        </w:rPr>
      </w:pPr>
      <w:r w:rsidRPr="00BC61ED">
        <w:rPr>
          <w:lang w:val="da-DK" w:eastAsia="da-DK"/>
        </w:rPr>
        <w:t>Criterion B / EMVI Compliance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704"/>
        <w:gridCol w:w="3145"/>
        <w:gridCol w:w="1099"/>
        <w:gridCol w:w="2500"/>
        <w:gridCol w:w="1258"/>
        <w:gridCol w:w="922"/>
      </w:tblGrid>
      <w:tr w:rsidR="00BC61ED" w:rsidRPr="00A8316E" w14:paraId="548B59AA" w14:textId="77777777" w:rsidTr="00A831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6467D2A3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Ref.</w:t>
            </w:r>
          </w:p>
        </w:tc>
        <w:tc>
          <w:tcPr>
            <w:tcW w:w="3145" w:type="dxa"/>
            <w:hideMark/>
          </w:tcPr>
          <w:p w14:paraId="7E089CAA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Requirement</w:t>
            </w:r>
          </w:p>
        </w:tc>
        <w:tc>
          <w:tcPr>
            <w:tcW w:w="0" w:type="auto"/>
            <w:hideMark/>
          </w:tcPr>
          <w:p w14:paraId="2B6F23B7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Mandatory</w:t>
            </w:r>
          </w:p>
        </w:tc>
        <w:tc>
          <w:tcPr>
            <w:tcW w:w="0" w:type="auto"/>
            <w:hideMark/>
          </w:tcPr>
          <w:p w14:paraId="61B9E3FE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Evidence to be Submitted</w:t>
            </w:r>
          </w:p>
        </w:tc>
        <w:tc>
          <w:tcPr>
            <w:tcW w:w="0" w:type="auto"/>
            <w:hideMark/>
          </w:tcPr>
          <w:p w14:paraId="336C702D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Compliant Y/N</w:t>
            </w:r>
          </w:p>
        </w:tc>
        <w:tc>
          <w:tcPr>
            <w:tcW w:w="0" w:type="auto"/>
            <w:hideMark/>
          </w:tcPr>
          <w:p w14:paraId="62182D36" w14:textId="77777777" w:rsidR="00BC61ED" w:rsidRPr="00A8316E" w:rsidRDefault="00BC61ED" w:rsidP="00A8316E">
            <w:pPr>
              <w:pStyle w:val="BrdtekstP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Remarks</w:t>
            </w:r>
          </w:p>
        </w:tc>
      </w:tr>
      <w:tr w:rsidR="00BC61ED" w:rsidRPr="00A8316E" w14:paraId="3AE73229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0FBC1ED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CB 1</w:t>
            </w:r>
          </w:p>
        </w:tc>
        <w:tc>
          <w:tcPr>
            <w:tcW w:w="3145" w:type="dxa"/>
            <w:hideMark/>
          </w:tcPr>
          <w:p w14:paraId="554B5B8A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Plans of Approach submitted for all required dimensions</w:t>
            </w:r>
          </w:p>
        </w:tc>
        <w:tc>
          <w:tcPr>
            <w:tcW w:w="0" w:type="auto"/>
            <w:hideMark/>
          </w:tcPr>
          <w:p w14:paraId="4703B10C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3ABFE96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Plans of Approach per Lot and dimension</w:t>
            </w:r>
          </w:p>
        </w:tc>
        <w:tc>
          <w:tcPr>
            <w:tcW w:w="0" w:type="auto"/>
            <w:hideMark/>
          </w:tcPr>
          <w:p w14:paraId="2852A98B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063F0674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BCE687C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27C1434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CB 2</w:t>
            </w:r>
          </w:p>
        </w:tc>
        <w:tc>
          <w:tcPr>
            <w:tcW w:w="3145" w:type="dxa"/>
            <w:hideMark/>
          </w:tcPr>
          <w:p w14:paraId="7D1FE967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Plans of Approach comply with page limits</w:t>
            </w:r>
          </w:p>
        </w:tc>
        <w:tc>
          <w:tcPr>
            <w:tcW w:w="0" w:type="auto"/>
            <w:hideMark/>
          </w:tcPr>
          <w:p w14:paraId="4C49FE71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DB30FCA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PDF documents within page limits</w:t>
            </w:r>
          </w:p>
        </w:tc>
        <w:tc>
          <w:tcPr>
            <w:tcW w:w="0" w:type="auto"/>
            <w:hideMark/>
          </w:tcPr>
          <w:p w14:paraId="697190F2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44D28894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5C01DE4C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188B4B45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CB 3</w:t>
            </w:r>
          </w:p>
        </w:tc>
        <w:tc>
          <w:tcPr>
            <w:tcW w:w="3145" w:type="dxa"/>
            <w:hideMark/>
          </w:tcPr>
          <w:p w14:paraId="32D350F6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Required number of EMVI promises submitted</w:t>
            </w:r>
          </w:p>
        </w:tc>
        <w:tc>
          <w:tcPr>
            <w:tcW w:w="0" w:type="auto"/>
            <w:hideMark/>
          </w:tcPr>
          <w:p w14:paraId="6FD5BE5D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5F4DD2F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EMVI promise forms / descriptions</w:t>
            </w:r>
          </w:p>
        </w:tc>
        <w:tc>
          <w:tcPr>
            <w:tcW w:w="0" w:type="auto"/>
            <w:hideMark/>
          </w:tcPr>
          <w:p w14:paraId="4DD64763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307D8FC9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15CC2760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4EB9E000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CB 4</w:t>
            </w:r>
          </w:p>
        </w:tc>
        <w:tc>
          <w:tcPr>
            <w:tcW w:w="3145" w:type="dxa"/>
            <w:hideMark/>
          </w:tcPr>
          <w:p w14:paraId="4BD34A66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EMVI promises structured according to required format</w:t>
            </w:r>
          </w:p>
        </w:tc>
        <w:tc>
          <w:tcPr>
            <w:tcW w:w="0" w:type="auto"/>
            <w:hideMark/>
          </w:tcPr>
          <w:p w14:paraId="03DA0233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5D931B84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Structured EMVI promise template</w:t>
            </w:r>
          </w:p>
        </w:tc>
        <w:tc>
          <w:tcPr>
            <w:tcW w:w="0" w:type="auto"/>
            <w:hideMark/>
          </w:tcPr>
          <w:p w14:paraId="6F93919C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0B45F4C7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321DC807" w14:textId="77777777" w:rsidTr="00A83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40F4060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CB 5</w:t>
            </w:r>
          </w:p>
        </w:tc>
        <w:tc>
          <w:tcPr>
            <w:tcW w:w="3145" w:type="dxa"/>
            <w:hideMark/>
          </w:tcPr>
          <w:p w14:paraId="68258D0C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EMVI promises are SMART and verifiable</w:t>
            </w:r>
          </w:p>
        </w:tc>
        <w:tc>
          <w:tcPr>
            <w:tcW w:w="0" w:type="auto"/>
            <w:hideMark/>
          </w:tcPr>
          <w:p w14:paraId="03A0EDF7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4FD5BFB9" w14:textId="77777777" w:rsidR="00BC61ED" w:rsidRPr="00A8316E" w:rsidRDefault="00BC61ED" w:rsidP="00A8316E">
            <w:pPr>
              <w:pStyle w:val="BrdtekstPE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KPIs and verification method</w:t>
            </w:r>
          </w:p>
        </w:tc>
        <w:tc>
          <w:tcPr>
            <w:tcW w:w="0" w:type="auto"/>
            <w:hideMark/>
          </w:tcPr>
          <w:p w14:paraId="5628EF60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7B74278A" w14:textId="77777777" w:rsidR="00BC61ED" w:rsidRPr="00A8316E" w:rsidRDefault="00BC61ED" w:rsidP="00A8316E">
            <w:pPr>
              <w:pStyle w:val="BrdtekstP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  <w:tr w:rsidR="00BC61ED" w:rsidRPr="00A8316E" w14:paraId="62526218" w14:textId="77777777" w:rsidTr="00A831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3B8F87CA" w14:textId="77777777" w:rsidR="00BC61ED" w:rsidRPr="00A8316E" w:rsidRDefault="00BC61ED" w:rsidP="00A8316E">
            <w:pPr>
              <w:pStyle w:val="BrdtekstPE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CB 6</w:t>
            </w:r>
          </w:p>
        </w:tc>
        <w:tc>
          <w:tcPr>
            <w:tcW w:w="3145" w:type="dxa"/>
            <w:hideMark/>
          </w:tcPr>
          <w:p w14:paraId="0C5922A8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Appendices used only for supporting documentation</w:t>
            </w:r>
          </w:p>
        </w:tc>
        <w:tc>
          <w:tcPr>
            <w:tcW w:w="0" w:type="auto"/>
            <w:hideMark/>
          </w:tcPr>
          <w:p w14:paraId="52934B71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Yes</w:t>
            </w:r>
          </w:p>
        </w:tc>
        <w:tc>
          <w:tcPr>
            <w:tcW w:w="0" w:type="auto"/>
            <w:hideMark/>
          </w:tcPr>
          <w:p w14:paraId="77C201AB" w14:textId="77777777" w:rsidR="00BC61ED" w:rsidRPr="00A8316E" w:rsidRDefault="00BC61ED" w:rsidP="00A8316E">
            <w:pPr>
              <w:pStyle w:val="BrdtekstPE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  <w:r w:rsidRPr="00A8316E">
              <w:rPr>
                <w:sz w:val="16"/>
                <w:szCs w:val="18"/>
                <w:lang w:eastAsia="da-DK"/>
              </w:rPr>
              <w:t>Appendices clearly referenced</w:t>
            </w:r>
          </w:p>
        </w:tc>
        <w:tc>
          <w:tcPr>
            <w:tcW w:w="0" w:type="auto"/>
            <w:hideMark/>
          </w:tcPr>
          <w:p w14:paraId="68C6F23B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  <w:tc>
          <w:tcPr>
            <w:tcW w:w="0" w:type="auto"/>
            <w:hideMark/>
          </w:tcPr>
          <w:p w14:paraId="3347BE0A" w14:textId="77777777" w:rsidR="00BC61ED" w:rsidRPr="00A8316E" w:rsidRDefault="00BC61ED" w:rsidP="00A8316E">
            <w:pPr>
              <w:pStyle w:val="BrdtekstP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8"/>
                <w:lang w:eastAsia="da-DK"/>
              </w:rPr>
            </w:pPr>
          </w:p>
        </w:tc>
      </w:tr>
    </w:tbl>
    <w:p w14:paraId="1FCD1270" w14:textId="77777777" w:rsidR="00BC61ED" w:rsidRDefault="00BC61ED" w:rsidP="005D685C">
      <w:pPr>
        <w:pStyle w:val="BrdtekstPE"/>
      </w:pPr>
    </w:p>
    <w:p w14:paraId="6379337D" w14:textId="77777777" w:rsidR="00270A0D" w:rsidRDefault="00270A0D" w:rsidP="005D685C">
      <w:pPr>
        <w:pStyle w:val="BrdtekstPE"/>
      </w:pPr>
    </w:p>
    <w:p w14:paraId="3BB93773" w14:textId="77777777" w:rsidR="00270A0D" w:rsidRDefault="00270A0D" w:rsidP="005D685C">
      <w:pPr>
        <w:pStyle w:val="BrdtekstPE"/>
      </w:pPr>
    </w:p>
    <w:p w14:paraId="4B9105FA" w14:textId="77777777" w:rsidR="00270A0D" w:rsidRDefault="00270A0D" w:rsidP="005D685C">
      <w:pPr>
        <w:pStyle w:val="BrdtekstPE"/>
      </w:pPr>
    </w:p>
    <w:p w14:paraId="159F2170" w14:textId="77777777" w:rsidR="00270A0D" w:rsidRDefault="00270A0D" w:rsidP="005D685C">
      <w:pPr>
        <w:pStyle w:val="BrdtekstPE"/>
      </w:pPr>
    </w:p>
    <w:p w14:paraId="14D28275" w14:textId="77777777" w:rsidR="00270A0D" w:rsidRDefault="00270A0D" w:rsidP="005D685C">
      <w:pPr>
        <w:pStyle w:val="BrdtekstPE"/>
      </w:pPr>
    </w:p>
    <w:p w14:paraId="6AE381E4" w14:textId="77777777" w:rsidR="00270A0D" w:rsidRDefault="00270A0D" w:rsidP="005D685C">
      <w:pPr>
        <w:pStyle w:val="BrdtekstPE"/>
      </w:pPr>
    </w:p>
    <w:p w14:paraId="34FAFB4B" w14:textId="77777777" w:rsidR="00270A0D" w:rsidRDefault="00270A0D" w:rsidP="005D685C">
      <w:pPr>
        <w:pStyle w:val="BrdtekstPE"/>
        <w:rPr>
          <w:rFonts w:ascii="Open Sans" w:hAnsi="Open Sans" w:cs="Open Sans"/>
          <w:szCs w:val="20"/>
        </w:rPr>
      </w:pPr>
    </w:p>
    <w:p w14:paraId="1B8742A4" w14:textId="77777777" w:rsidR="001A70CB" w:rsidRPr="00270A0D" w:rsidRDefault="001A70CB" w:rsidP="005D685C">
      <w:pPr>
        <w:pStyle w:val="BrdtekstPE"/>
        <w:rPr>
          <w:rFonts w:ascii="Open Sans" w:hAnsi="Open Sans" w:cs="Open Sans"/>
          <w:szCs w:val="20"/>
        </w:rPr>
      </w:pPr>
    </w:p>
    <w:sectPr w:rsidR="001A70CB" w:rsidRPr="00270A0D" w:rsidSect="00F012B5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701" w:right="1134" w:bottom="1418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99A49" w14:textId="77777777" w:rsidR="00BB4CF6" w:rsidRDefault="00BB4CF6">
      <w:pPr>
        <w:spacing w:line="240" w:lineRule="auto"/>
      </w:pPr>
      <w:r>
        <w:separator/>
      </w:r>
    </w:p>
  </w:endnote>
  <w:endnote w:type="continuationSeparator" w:id="0">
    <w:p w14:paraId="1F455B68" w14:textId="77777777" w:rsidR="00BB4CF6" w:rsidRDefault="00BB4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are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75060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519CAC" w14:textId="77777777" w:rsidR="006658CC" w:rsidRPr="001A70CB" w:rsidRDefault="001A70CB" w:rsidP="001A70CB">
            <w:pPr>
              <w:pStyle w:val="Voettekst"/>
              <w:jc w:val="right"/>
            </w:pPr>
            <w:r>
              <w:rPr>
                <w:lang w:val="da-DK"/>
              </w:rPr>
              <w:t>Page</w:t>
            </w:r>
            <w:r w:rsidRPr="001A70CB">
              <w:rPr>
                <w:lang w:val="da-DK"/>
              </w:rPr>
              <w:t xml:space="preserve"> </w:t>
            </w:r>
            <w:r w:rsidRPr="001A70CB">
              <w:rPr>
                <w:sz w:val="24"/>
                <w:szCs w:val="24"/>
              </w:rPr>
              <w:fldChar w:fldCharType="begin"/>
            </w:r>
            <w:r w:rsidRPr="001A70CB">
              <w:instrText>PAGE</w:instrText>
            </w:r>
            <w:r w:rsidRPr="001A70CB">
              <w:rPr>
                <w:sz w:val="24"/>
                <w:szCs w:val="24"/>
              </w:rPr>
              <w:fldChar w:fldCharType="separate"/>
            </w:r>
            <w:r w:rsidRPr="001A70CB">
              <w:rPr>
                <w:lang w:val="da-DK"/>
              </w:rPr>
              <w:t>2</w:t>
            </w:r>
            <w:r w:rsidRPr="001A70CB">
              <w:rPr>
                <w:sz w:val="24"/>
                <w:szCs w:val="24"/>
              </w:rPr>
              <w:fldChar w:fldCharType="end"/>
            </w:r>
            <w:r w:rsidRPr="001A70CB">
              <w:rPr>
                <w:lang w:val="da-DK"/>
              </w:rPr>
              <w:t xml:space="preserve"> </w:t>
            </w:r>
            <w:r>
              <w:rPr>
                <w:lang w:val="da-DK"/>
              </w:rPr>
              <w:t>o</w:t>
            </w:r>
            <w:r w:rsidRPr="001A70CB">
              <w:rPr>
                <w:lang w:val="da-DK"/>
              </w:rPr>
              <w:t xml:space="preserve">f </w:t>
            </w:r>
            <w:r w:rsidRPr="001A70CB">
              <w:rPr>
                <w:sz w:val="24"/>
                <w:szCs w:val="24"/>
              </w:rPr>
              <w:fldChar w:fldCharType="begin"/>
            </w:r>
            <w:r w:rsidRPr="001A70CB">
              <w:instrText>NUMPAGES</w:instrText>
            </w:r>
            <w:r w:rsidRPr="001A70CB">
              <w:rPr>
                <w:sz w:val="24"/>
                <w:szCs w:val="24"/>
              </w:rPr>
              <w:fldChar w:fldCharType="separate"/>
            </w:r>
            <w:r w:rsidRPr="001A70CB">
              <w:rPr>
                <w:lang w:val="da-DK"/>
              </w:rPr>
              <w:t>2</w:t>
            </w:r>
            <w:r w:rsidRPr="001A70CB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3F6F" w14:textId="77777777" w:rsidR="00270A0D" w:rsidRDefault="00270A0D">
    <w:pPr>
      <w:pStyle w:val="Voettekst"/>
    </w:pPr>
    <w:r>
      <w:rPr>
        <w:rFonts w:ascii="Open Sans" w:hAnsi="Open Sans" w:cs="Open Sans"/>
        <w:noProof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595A27" wp14:editId="4B7982CD">
              <wp:simplePos x="0" y="0"/>
              <wp:positionH relativeFrom="column">
                <wp:posOffset>0</wp:posOffset>
              </wp:positionH>
              <wp:positionV relativeFrom="paragraph">
                <wp:posOffset>-215900</wp:posOffset>
              </wp:positionV>
              <wp:extent cx="6125845" cy="483870"/>
              <wp:effectExtent l="0" t="0" r="8255" b="0"/>
              <wp:wrapNone/>
              <wp:docPr id="2123056969" name="Gruppe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5845" cy="483870"/>
                        <a:chOff x="0" y="0"/>
                        <a:chExt cx="6125845" cy="483870"/>
                      </a:xfrm>
                    </wpg:grpSpPr>
                    <wps:wsp>
                      <wps:cNvPr id="1844044788" name="Rektangel 1844044788"/>
                      <wps:cNvSpPr/>
                      <wps:spPr>
                        <a:xfrm>
                          <a:off x="0" y="0"/>
                          <a:ext cx="6119495" cy="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01920875" name="Billed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50" y="419100"/>
                          <a:ext cx="6119495" cy="6477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901181535" name="Gruppe 6"/>
                      <wpg:cNvGrpSpPr/>
                      <wpg:grpSpPr>
                        <a:xfrm>
                          <a:off x="4508500" y="25400"/>
                          <a:ext cx="1556821" cy="384772"/>
                          <a:chOff x="6507" y="105896"/>
                          <a:chExt cx="1557086" cy="470708"/>
                        </a:xfrm>
                      </wpg:grpSpPr>
                      <wps:wsp>
                        <wps:cNvPr id="1894463005" name="Tekstfelt 2"/>
                        <wps:cNvSpPr txBox="1">
                          <a:spLocks noChangeArrowheads="1"/>
                        </wps:cNvSpPr>
                        <wps:spPr bwMode="auto">
                          <a:xfrm>
                            <a:off x="149339" y="105896"/>
                            <a:ext cx="1414254" cy="470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E4C371" w14:textId="24DD2527" w:rsidR="00270A0D" w:rsidRPr="00C60038" w:rsidRDefault="00270A0D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</w:rPr>
                              </w:pPr>
                              <w:r w:rsidRPr="00B418F4"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</w:rPr>
                                <w:t>+45</w:t>
                              </w:r>
                              <w:r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Open Sans" w:hAnsi="Open Sans" w:cs="Open Sans"/>
                                    <w:sz w:val="12"/>
                                    <w:szCs w:val="12"/>
                                  </w:rPr>
                                  <w:id w:val="-2107947161"/>
                                  <w:placeholder>
                                    <w:docPart w:val="DDCC64A9274841E9963ED1277D8A29E1"/>
                                  </w:placeholder>
                                </w:sdtPr>
                                <w:sdtEndPr/>
                                <w:sdtContent>
                                  <w:r w:rsidR="00A8316E">
                                    <w:rPr>
                                      <w:rFonts w:ascii="Open Sans" w:hAnsi="Open Sans" w:cs="Open Sans"/>
                                      <w:sz w:val="12"/>
                                      <w:szCs w:val="12"/>
                                    </w:rPr>
                                    <w:t>22225196</w:t>
                                  </w:r>
                                </w:sdtContent>
                              </w:sdt>
                            </w:p>
                            <w:p w14:paraId="602A92A0" w14:textId="77777777" w:rsidR="00270A0D" w:rsidRPr="00C60038" w:rsidRDefault="00270A0D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da-DK"/>
                                </w:rPr>
                              </w:pPr>
                              <w:r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da-DK"/>
                                </w:rPr>
                                <w:t>VAT</w:t>
                              </w:r>
                              <w:r w:rsidRPr="007909F5"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da-DK"/>
                                </w:rPr>
                                <w:t xml:space="preserve"> </w:t>
                              </w:r>
                              <w:r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da-DK"/>
                                </w:rPr>
                                <w:t>DK-</w:t>
                              </w:r>
                              <w:r w:rsidRPr="007909F5"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da-DK"/>
                                </w:rPr>
                                <w:t>7403 8212</w:t>
                              </w:r>
                            </w:p>
                          </w:txbxContent>
                        </wps:txbx>
                        <wps:bodyPr rot="0" vert="horz" wrap="square" lIns="54000" tIns="54000" rIns="36000" bIns="54000" anchor="t" anchorCtr="0">
                          <a:noAutofit/>
                        </wps:bodyPr>
                      </wps:wsp>
                      <wpg:grpSp>
                        <wpg:cNvPr id="1861024917" name="Gruppe 5"/>
                        <wpg:cNvGrpSpPr/>
                        <wpg:grpSpPr>
                          <a:xfrm>
                            <a:off x="6507" y="162372"/>
                            <a:ext cx="142875" cy="353317"/>
                            <a:chOff x="6507" y="121631"/>
                            <a:chExt cx="142875" cy="353317"/>
                          </a:xfrm>
                        </wpg:grpSpPr>
                        <pic:pic xmlns:pic="http://schemas.openxmlformats.org/drawingml/2006/picture">
                          <pic:nvPicPr>
                            <pic:cNvPr id="1709362500" name="Grafik 1" descr="By med massiv udfyld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507" y="297412"/>
                              <a:ext cx="142875" cy="17753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45037450" name="Grafik 1" descr="Telephone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507" y="121631"/>
                              <a:ext cx="142875" cy="15949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  <wpg:grpSp>
                      <wpg:cNvPr id="1880196537" name="Gruppe 2"/>
                      <wpg:cNvGrpSpPr/>
                      <wpg:grpSpPr>
                        <a:xfrm>
                          <a:off x="25400" y="25400"/>
                          <a:ext cx="1541323" cy="398353"/>
                          <a:chOff x="3658" y="0"/>
                          <a:chExt cx="1541323" cy="398353"/>
                        </a:xfrm>
                      </wpg:grpSpPr>
                      <wps:wsp>
                        <wps:cNvPr id="682280651" name="Tekstfelt 7"/>
                        <wps:cNvSpPr txBox="1">
                          <a:spLocks noChangeArrowheads="1"/>
                        </wps:cNvSpPr>
                        <wps:spPr bwMode="auto">
                          <a:xfrm>
                            <a:off x="197511" y="0"/>
                            <a:ext cx="1347470" cy="3983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C4343E" w14:textId="7A2A629A" w:rsidR="00B50207" w:rsidRPr="00A8316E" w:rsidRDefault="00BB4CF6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sdt>
                                <w:sdtPr>
                                  <w:rPr>
                                    <w:rFonts w:ascii="Open Sans" w:hAnsi="Open Sans" w:cs="Open Sans"/>
                                    <w:sz w:val="12"/>
                                    <w:szCs w:val="12"/>
                                  </w:rPr>
                                  <w:id w:val="1695889441"/>
                                </w:sdtPr>
                                <w:sdtEndPr/>
                                <w:sdtContent>
                                  <w:r w:rsidR="00A8316E">
                                    <w:rPr>
                                      <w:rFonts w:ascii="Open Sans" w:hAnsi="Open Sans" w:cs="Open Sans"/>
                                      <w:sz w:val="12"/>
                                      <w:szCs w:val="12"/>
                                    </w:rPr>
                                    <w:t>Tina Hartun Nielsen</w:t>
                                  </w:r>
                                </w:sdtContent>
                              </w:sdt>
                            </w:p>
                            <w:p w14:paraId="3515072A" w14:textId="77777777" w:rsidR="00270A0D" w:rsidRPr="00A8316E" w:rsidRDefault="00270A0D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 w:rsidRPr="00A8316E"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  <w:t>www.planenergi.dk</w:t>
                              </w:r>
                            </w:p>
                            <w:p w14:paraId="02C0AB88" w14:textId="77777777" w:rsidR="00270A0D" w:rsidRPr="00A8316E" w:rsidRDefault="00270A0D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54000" tIns="54000" rIns="36000" bIns="54000" anchor="t" anchorCtr="0">
                          <a:noAutofit/>
                        </wps:bodyPr>
                      </wps:wsp>
                      <wpg:grpSp>
                        <wpg:cNvPr id="895506939" name="Gruppe 1"/>
                        <wpg:cNvGrpSpPr/>
                        <wpg:grpSpPr>
                          <a:xfrm>
                            <a:off x="3658" y="36576"/>
                            <a:ext cx="143744" cy="315417"/>
                            <a:chOff x="3658" y="0"/>
                            <a:chExt cx="143744" cy="315417"/>
                          </a:xfrm>
                        </wpg:grpSpPr>
                        <pic:pic xmlns:pic="http://schemas.openxmlformats.org/drawingml/2006/picture">
                          <pic:nvPicPr>
                            <pic:cNvPr id="1971593477" name="Grafik 1" descr="Bruger med massiv udfyld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58" y="0"/>
                              <a:ext cx="142875" cy="1435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11531987" name="Grafik 1" descr="World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527" y="171907"/>
                              <a:ext cx="142875" cy="1435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  <wpg:grpSp>
                      <wpg:cNvPr id="587362193" name="Gruppe 3"/>
                      <wpg:cNvGrpSpPr/>
                      <wpg:grpSpPr>
                        <a:xfrm>
                          <a:off x="2298700" y="25400"/>
                          <a:ext cx="1559093" cy="384175"/>
                          <a:chOff x="0" y="-1"/>
                          <a:chExt cx="1559077" cy="384175"/>
                        </a:xfrm>
                      </wpg:grpSpPr>
                      <wps:wsp>
                        <wps:cNvPr id="1928757111" name="Tekstfelt 11"/>
                        <wps:cNvSpPr txBox="1">
                          <a:spLocks noChangeArrowheads="1"/>
                        </wps:cNvSpPr>
                        <wps:spPr bwMode="auto">
                          <a:xfrm>
                            <a:off x="144823" y="-1"/>
                            <a:ext cx="1414254" cy="38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010A2C" w14:textId="34DD6356" w:rsidR="00B50207" w:rsidRPr="001B13A6" w:rsidRDefault="00BB4CF6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sdt>
                                <w:sdtPr>
                                  <w:rPr>
                                    <w:rFonts w:ascii="Open Sans" w:hAnsi="Open Sans" w:cs="Open Sans"/>
                                    <w:sz w:val="12"/>
                                    <w:szCs w:val="12"/>
                                  </w:rPr>
                                  <w:id w:val="-72825140"/>
                                </w:sdtPr>
                                <w:sdtEndPr/>
                                <w:sdtContent>
                                  <w:r w:rsidR="00A8316E">
                                    <w:rPr>
                                      <w:rFonts w:ascii="Open Sans" w:hAnsi="Open Sans" w:cs="Open Sans"/>
                                      <w:sz w:val="12"/>
                                      <w:szCs w:val="12"/>
                                    </w:rPr>
                                    <w:t>thn@planenergi.dk</w:t>
                                  </w:r>
                                </w:sdtContent>
                              </w:sdt>
                            </w:p>
                            <w:p w14:paraId="74F02EB8" w14:textId="77777777" w:rsidR="00270A0D" w:rsidRPr="001B13A6" w:rsidRDefault="00270A0D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 w:rsidRPr="001B13A6"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  <w:t>planenergi@planenergi.dk</w:t>
                              </w:r>
                            </w:p>
                            <w:p w14:paraId="3D3D48E6" w14:textId="77777777" w:rsidR="00270A0D" w:rsidRPr="00C60038" w:rsidRDefault="00270A0D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</w:pPr>
                            </w:p>
                            <w:p w14:paraId="7322635D" w14:textId="77777777" w:rsidR="00270A0D" w:rsidRPr="001B13A6" w:rsidRDefault="00270A0D" w:rsidP="00270A0D">
                              <w:pPr>
                                <w:spacing w:line="360" w:lineRule="auto"/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 w:rsidRPr="001B13A6">
                                <w:rPr>
                                  <w:rFonts w:ascii="Open Sans" w:hAnsi="Open Sans" w:cs="Open Sans"/>
                                  <w:sz w:val="12"/>
                                  <w:szCs w:val="12"/>
                                  <w:lang w:val="en-US"/>
                                </w:rPr>
                                <w:t>www.planenergi.dk</w:t>
                              </w:r>
                            </w:p>
                          </w:txbxContent>
                        </wps:txbx>
                        <wps:bodyPr rot="0" vert="horz" wrap="square" lIns="54000" tIns="54000" rIns="36000" bIns="54000" anchor="t" anchorCtr="0">
                          <a:noAutofit/>
                        </wps:bodyPr>
                      </wps:wsp>
                      <wpg:grpSp>
                        <wpg:cNvPr id="1118685922" name="Gruppe 1"/>
                        <wpg:cNvGrpSpPr/>
                        <wpg:grpSpPr>
                          <a:xfrm>
                            <a:off x="0" y="49794"/>
                            <a:ext cx="142875" cy="294237"/>
                            <a:chOff x="0" y="0"/>
                            <a:chExt cx="142875" cy="326532"/>
                          </a:xfrm>
                        </wpg:grpSpPr>
                        <pic:pic xmlns:pic="http://schemas.openxmlformats.org/drawingml/2006/picture">
                          <pic:nvPicPr>
                            <pic:cNvPr id="356120065" name="Grafik 12" descr="Envelope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2875" cy="1492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92229284" name="Grafik 12" descr="Envelope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67328"/>
                              <a:ext cx="142875" cy="15920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5595A27" id="Gruppe 5" o:spid="_x0000_s1026" style="position:absolute;left:0;text-align:left;margin-left:0;margin-top:-17pt;width:482.35pt;height:38.1pt;z-index:251659264" coordsize="61258,483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">
              <v:rect id="Rektangel 1844044788" o:spid="_x0000_s1027" style="position:absolute;width:61194;height: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" fillcolor="#a5a5a5 [2092]" strokecolor="#a5a5a5 [2092]" strokeweight="1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1" o:spid="_x0000_s1028" type="#_x0000_t75" style="position:absolute;left:63;top:4191;width:61195;height: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">
                <v:imagedata r:id="rId12" o:title=""/>
              </v:shape>
              <v:group id="Gruppe 6" o:spid="_x0000_s1029" style="position:absolute;left:45085;top:254;width:15568;height:3847" coordorigin="65,1058" coordsize="15570,4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felt 2" o:spid="_x0000_s1030" type="#_x0000_t202" style="position:absolute;left:1493;top:1058;width:14142;height:4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" filled="f" stroked="f">
                  <v:textbox inset="1.5mm,1.5mm,1mm,1.5mm">
                    <w:txbxContent>
                      <w:p w14:paraId="21E4C371" w14:textId="24DD2527" w:rsidR="00270A0D" w:rsidRPr="00C60038" w:rsidRDefault="00270A0D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</w:rPr>
                        </w:pPr>
                        <w:r w:rsidRPr="00B418F4">
                          <w:rPr>
                            <w:rFonts w:ascii="Open Sans" w:hAnsi="Open Sans" w:cs="Open Sans"/>
                            <w:sz w:val="12"/>
                            <w:szCs w:val="12"/>
                          </w:rPr>
                          <w:t>+45</w:t>
                        </w:r>
                        <w:r>
                          <w:rPr>
                            <w:rFonts w:ascii="Open Sans" w:hAnsi="Open Sans" w:cs="Open Sans"/>
                            <w:sz w:val="12"/>
                            <w:szCs w:val="12"/>
                          </w:rPr>
                          <w:t xml:space="preserve"> </w:t>
                        </w:r>
                        <w:sdt>
                          <w:sdtPr>
                            <w:rPr>
                              <w:rFonts w:ascii="Open Sans" w:hAnsi="Open Sans" w:cs="Open Sans"/>
                              <w:sz w:val="12"/>
                              <w:szCs w:val="12"/>
                            </w:rPr>
                            <w:id w:val="-2107947161"/>
                            <w:placeholder>
                              <w:docPart w:val="DDCC64A9274841E9963ED1277D8A29E1"/>
                            </w:placeholder>
                          </w:sdtPr>
                          <w:sdtEndPr/>
                          <w:sdtContent>
                            <w:r w:rsidR="00A8316E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>22225196</w:t>
                            </w:r>
                          </w:sdtContent>
                        </w:sdt>
                      </w:p>
                      <w:p w14:paraId="602A92A0" w14:textId="77777777" w:rsidR="00270A0D" w:rsidRPr="00C60038" w:rsidRDefault="00270A0D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  <w:lang w:val="da-DK"/>
                          </w:rPr>
                        </w:pPr>
                        <w:r>
                          <w:rPr>
                            <w:rFonts w:ascii="Open Sans" w:hAnsi="Open Sans" w:cs="Open Sans"/>
                            <w:sz w:val="12"/>
                            <w:szCs w:val="12"/>
                            <w:lang w:val="da-DK"/>
                          </w:rPr>
                          <w:t>VAT</w:t>
                        </w:r>
                        <w:r w:rsidRPr="007909F5">
                          <w:rPr>
                            <w:rFonts w:ascii="Open Sans" w:hAnsi="Open Sans" w:cs="Open Sans"/>
                            <w:sz w:val="12"/>
                            <w:szCs w:val="12"/>
                            <w:lang w:val="da-DK"/>
                          </w:rPr>
                          <w:t xml:space="preserve"> </w:t>
                        </w:r>
                        <w:r>
                          <w:rPr>
                            <w:rFonts w:ascii="Open Sans" w:hAnsi="Open Sans" w:cs="Open Sans"/>
                            <w:sz w:val="12"/>
                            <w:szCs w:val="12"/>
                            <w:lang w:val="da-DK"/>
                          </w:rPr>
                          <w:t>DK-</w:t>
                        </w:r>
                        <w:r w:rsidRPr="007909F5">
                          <w:rPr>
                            <w:rFonts w:ascii="Open Sans" w:hAnsi="Open Sans" w:cs="Open Sans"/>
                            <w:sz w:val="12"/>
                            <w:szCs w:val="12"/>
                            <w:lang w:val="da-DK"/>
                          </w:rPr>
                          <w:t>7403 8212</w:t>
                        </w:r>
                      </w:p>
                    </w:txbxContent>
                  </v:textbox>
                </v:shape>
                <v:group id="_x0000_s1031" style="position:absolute;left:65;top:1623;width:1428;height:3533" coordorigin="6507,121631" coordsize="142875,353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">
                  <v:shape id="Grafik 1" o:spid="_x0000_s1032" type="#_x0000_t75" alt="By med massiv udfyldning" style="position:absolute;left:6507;top:297412;width:142875;height:17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">
                    <v:imagedata r:id="rId13" o:title="By med massiv udfyldning"/>
                  </v:shape>
                  <v:shape id="Grafik 1" o:spid="_x0000_s1033" type="#_x0000_t75" alt="Telephone with solid fill" style="position:absolute;left:6507;top:121631;width:142875;height:159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">
                    <v:imagedata r:id="rId14" o:title="Telephone with solid fill"/>
                  </v:shape>
                </v:group>
              </v:group>
              <v:group id="Gruppe 2" o:spid="_x0000_s1034" style="position:absolute;left:254;top:254;width:15413;height:3983" coordorigin="36" coordsize="15413,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">
                <v:shape id="Tekstfelt 7" o:spid="_x0000_s1035" type="#_x0000_t202" style="position:absolute;left:1975;width:13474;height:3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" filled="f" stroked="f">
                  <v:textbox inset="1.5mm,1.5mm,1mm,1.5mm">
                    <w:txbxContent>
                      <w:p w14:paraId="4FC4343E" w14:textId="7A2A629A" w:rsidR="00B50207" w:rsidRPr="00A8316E" w:rsidRDefault="00BB4CF6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</w:pPr>
                        <w:sdt>
                          <w:sdtPr>
                            <w:rPr>
                              <w:rFonts w:ascii="Open Sans" w:hAnsi="Open Sans" w:cs="Open Sans"/>
                              <w:sz w:val="12"/>
                              <w:szCs w:val="12"/>
                            </w:rPr>
                            <w:id w:val="1695889441"/>
                          </w:sdtPr>
                          <w:sdtEndPr/>
                          <w:sdtContent>
                            <w:r w:rsidR="00A8316E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>Tina Hartun Nielsen</w:t>
                            </w:r>
                          </w:sdtContent>
                        </w:sdt>
                      </w:p>
                      <w:p w14:paraId="3515072A" w14:textId="77777777" w:rsidR="00270A0D" w:rsidRPr="00A8316E" w:rsidRDefault="00270A0D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</w:pPr>
                        <w:r w:rsidRPr="00A8316E"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  <w:t>www.planenergi.dk</w:t>
                        </w:r>
                      </w:p>
                      <w:p w14:paraId="02C0AB88" w14:textId="77777777" w:rsidR="00270A0D" w:rsidRPr="00A8316E" w:rsidRDefault="00270A0D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</w:pPr>
                      </w:p>
                    </w:txbxContent>
                  </v:textbox>
                </v:shape>
                <v:group id="Gruppe 1" o:spid="_x0000_s1036" style="position:absolute;left:36;top:365;width:1438;height:3154" coordorigin="3658" coordsize="143744,31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">
                  <v:shape id="Grafik 1" o:spid="_x0000_s1037" type="#_x0000_t75" alt="Bruger med massiv udfyldning" style="position:absolute;left:3658;width:142875;height:143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">
                    <v:imagedata r:id="rId15" o:title="Bruger med massiv udfyldning"/>
                  </v:shape>
                  <v:shape id="Grafik 1" o:spid="_x0000_s1038" type="#_x0000_t75" alt="World with solid fill" style="position:absolute;left:4527;top:171907;width:142875;height:143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">
                    <v:imagedata r:id="rId16" o:title="World with solid fill"/>
                  </v:shape>
                </v:group>
              </v:group>
              <v:group id="Gruppe 3" o:spid="_x0000_s1039" style="position:absolute;left:22987;top:254;width:15590;height:3841" coordorigin="" coordsize="15590,3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">
                <v:shape id="Tekstfelt 11" o:spid="_x0000_s1040" type="#_x0000_t202" style="position:absolute;left:1448;width:14142;height:3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" filled="f" stroked="f">
                  <v:textbox inset="1.5mm,1.5mm,1mm,1.5mm">
                    <w:txbxContent>
                      <w:p w14:paraId="5A010A2C" w14:textId="34DD6356" w:rsidR="00B50207" w:rsidRPr="001B13A6" w:rsidRDefault="00BB4CF6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</w:pPr>
                        <w:sdt>
                          <w:sdtPr>
                            <w:rPr>
                              <w:rFonts w:ascii="Open Sans" w:hAnsi="Open Sans" w:cs="Open Sans"/>
                              <w:sz w:val="12"/>
                              <w:szCs w:val="12"/>
                            </w:rPr>
                            <w:id w:val="-72825140"/>
                          </w:sdtPr>
                          <w:sdtEndPr/>
                          <w:sdtContent>
                            <w:r w:rsidR="00A8316E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>thn@planenergi.dk</w:t>
                            </w:r>
                          </w:sdtContent>
                        </w:sdt>
                      </w:p>
                      <w:p w14:paraId="74F02EB8" w14:textId="77777777" w:rsidR="00270A0D" w:rsidRPr="001B13A6" w:rsidRDefault="00270A0D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</w:pPr>
                        <w:r w:rsidRPr="001B13A6"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  <w:t>planenergi@planenergi.dk</w:t>
                        </w:r>
                      </w:p>
                      <w:p w14:paraId="3D3D48E6" w14:textId="77777777" w:rsidR="00270A0D" w:rsidRPr="00C60038" w:rsidRDefault="00270A0D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</w:pPr>
                      </w:p>
                      <w:p w14:paraId="7322635D" w14:textId="77777777" w:rsidR="00270A0D" w:rsidRPr="001B13A6" w:rsidRDefault="00270A0D" w:rsidP="00270A0D">
                        <w:pPr>
                          <w:spacing w:line="360" w:lineRule="auto"/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</w:pPr>
                        <w:r w:rsidRPr="001B13A6">
                          <w:rPr>
                            <w:rFonts w:ascii="Open Sans" w:hAnsi="Open Sans" w:cs="Open Sans"/>
                            <w:sz w:val="12"/>
                            <w:szCs w:val="12"/>
                            <w:lang w:val="en-US"/>
                          </w:rPr>
                          <w:t>www.planenergi.dk</w:t>
                        </w:r>
                      </w:p>
                    </w:txbxContent>
                  </v:textbox>
                </v:shape>
                <v:group id="Gruppe 1" o:spid="_x0000_s1041" style="position:absolute;top:497;width:1428;height:2943" coordsize="142875,326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">
                  <v:shape id="Grafik 12" o:spid="_x0000_s1042" type="#_x0000_t75" alt="Envelope with solid fill" style="position:absolute;width:142875;height:149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">
                    <v:imagedata r:id="rId17" o:title="Envelope with solid fill"/>
                  </v:shape>
                  <v:shape id="Grafik 12" o:spid="_x0000_s1043" type="#_x0000_t75" alt="Envelope with solid fill" style="position:absolute;top:167328;width:142875;height:159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">
                    <v:imagedata r:id="rId17" o:title="Envelope with solid fill"/>
                  </v:shape>
                </v:group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52CE" w14:textId="77777777" w:rsidR="00BB4CF6" w:rsidRDefault="00BB4CF6">
      <w:pPr>
        <w:spacing w:line="240" w:lineRule="auto"/>
      </w:pPr>
      <w:r>
        <w:separator/>
      </w:r>
    </w:p>
  </w:footnote>
  <w:footnote w:type="continuationSeparator" w:id="0">
    <w:p w14:paraId="5BB51CC9" w14:textId="77777777" w:rsidR="00BB4CF6" w:rsidRDefault="00BB4C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83D4" w14:textId="77777777" w:rsidR="00270A0D" w:rsidRDefault="00270A0D" w:rsidP="00270A0D">
    <w:pPr>
      <w:pStyle w:val="Koptekst"/>
      <w:jc w:val="right"/>
    </w:pPr>
    <w:r w:rsidRPr="00463309">
      <w:rPr>
        <w:noProof/>
      </w:rPr>
      <w:drawing>
        <wp:inline distT="0" distB="0" distL="0" distR="0" wp14:anchorId="63690B8D" wp14:editId="4FED078C">
          <wp:extent cx="1212085" cy="257810"/>
          <wp:effectExtent l="0" t="0" r="7620" b="8890"/>
          <wp:docPr id="177739248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60039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315" cy="280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2A8E" w14:textId="77777777" w:rsidR="00270A0D" w:rsidRDefault="00270A0D" w:rsidP="00270A0D">
    <w:pPr>
      <w:pStyle w:val="Koptekst"/>
      <w:jc w:val="right"/>
    </w:pPr>
    <w:r w:rsidRPr="00463309">
      <w:rPr>
        <w:noProof/>
      </w:rPr>
      <w:drawing>
        <wp:inline distT="0" distB="0" distL="0" distR="0" wp14:anchorId="7907B79F" wp14:editId="381C59E8">
          <wp:extent cx="1212085" cy="257810"/>
          <wp:effectExtent l="0" t="0" r="7620" b="8890"/>
          <wp:docPr id="49071533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60039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315" cy="280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54DEF"/>
    <w:multiLevelType w:val="multilevel"/>
    <w:tmpl w:val="41D4E7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70707D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3143D2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37D00C7"/>
    <w:multiLevelType w:val="multilevel"/>
    <w:tmpl w:val="5896D7C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CA0788A"/>
    <w:multiLevelType w:val="hybridMultilevel"/>
    <w:tmpl w:val="316AFD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A510B"/>
    <w:multiLevelType w:val="multilevel"/>
    <w:tmpl w:val="AF3641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4102440"/>
    <w:multiLevelType w:val="multilevel"/>
    <w:tmpl w:val="571C63E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8C256B8"/>
    <w:multiLevelType w:val="hybridMultilevel"/>
    <w:tmpl w:val="60DA292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39567E"/>
    <w:multiLevelType w:val="multilevel"/>
    <w:tmpl w:val="F1BE851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60561C4"/>
    <w:multiLevelType w:val="multilevel"/>
    <w:tmpl w:val="36BAFBA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9E87CB1"/>
    <w:multiLevelType w:val="multilevel"/>
    <w:tmpl w:val="182EF2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BB937C2"/>
    <w:multiLevelType w:val="multilevel"/>
    <w:tmpl w:val="CB004F2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586379464">
    <w:abstractNumId w:val="10"/>
  </w:num>
  <w:num w:numId="2" w16cid:durableId="249655033">
    <w:abstractNumId w:val="0"/>
  </w:num>
  <w:num w:numId="3" w16cid:durableId="1530950614">
    <w:abstractNumId w:val="3"/>
  </w:num>
  <w:num w:numId="4" w16cid:durableId="189029730">
    <w:abstractNumId w:val="6"/>
  </w:num>
  <w:num w:numId="5" w16cid:durableId="917976888">
    <w:abstractNumId w:val="1"/>
  </w:num>
  <w:num w:numId="6" w16cid:durableId="1145514412">
    <w:abstractNumId w:val="2"/>
  </w:num>
  <w:num w:numId="7" w16cid:durableId="111831442">
    <w:abstractNumId w:val="9"/>
  </w:num>
  <w:num w:numId="8" w16cid:durableId="1806314256">
    <w:abstractNumId w:val="5"/>
  </w:num>
  <w:num w:numId="9" w16cid:durableId="1464343616">
    <w:abstractNumId w:val="11"/>
  </w:num>
  <w:num w:numId="10" w16cid:durableId="1032533671">
    <w:abstractNumId w:val="8"/>
  </w:num>
  <w:num w:numId="11" w16cid:durableId="576675809">
    <w:abstractNumId w:val="3"/>
  </w:num>
  <w:num w:numId="12" w16cid:durableId="1213495680">
    <w:abstractNumId w:val="3"/>
  </w:num>
  <w:num w:numId="13" w16cid:durableId="607781077">
    <w:abstractNumId w:val="3"/>
  </w:num>
  <w:num w:numId="14" w16cid:durableId="583685833">
    <w:abstractNumId w:val="3"/>
  </w:num>
  <w:num w:numId="15" w16cid:durableId="296837420">
    <w:abstractNumId w:val="3"/>
  </w:num>
  <w:num w:numId="16" w16cid:durableId="2052343177">
    <w:abstractNumId w:val="8"/>
  </w:num>
  <w:num w:numId="17" w16cid:durableId="331304274">
    <w:abstractNumId w:val="8"/>
  </w:num>
  <w:num w:numId="18" w16cid:durableId="850146368">
    <w:abstractNumId w:val="8"/>
  </w:num>
  <w:num w:numId="19" w16cid:durableId="2107653201">
    <w:abstractNumId w:val="3"/>
  </w:num>
  <w:num w:numId="20" w16cid:durableId="84034267">
    <w:abstractNumId w:val="3"/>
  </w:num>
  <w:num w:numId="21" w16cid:durableId="1123965218">
    <w:abstractNumId w:val="3"/>
  </w:num>
  <w:num w:numId="22" w16cid:durableId="953832370">
    <w:abstractNumId w:val="3"/>
  </w:num>
  <w:num w:numId="23" w16cid:durableId="1085150132">
    <w:abstractNumId w:val="3"/>
  </w:num>
  <w:num w:numId="24" w16cid:durableId="1359547978">
    <w:abstractNumId w:val="8"/>
  </w:num>
  <w:num w:numId="25" w16cid:durableId="1700888281">
    <w:abstractNumId w:val="8"/>
  </w:num>
  <w:num w:numId="26" w16cid:durableId="302465043">
    <w:abstractNumId w:val="8"/>
  </w:num>
  <w:num w:numId="27" w16cid:durableId="1415780397">
    <w:abstractNumId w:val="4"/>
  </w:num>
  <w:num w:numId="28" w16cid:durableId="1856831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1ED"/>
    <w:rsid w:val="000139A7"/>
    <w:rsid w:val="00055CA6"/>
    <w:rsid w:val="00060ABA"/>
    <w:rsid w:val="00122CF3"/>
    <w:rsid w:val="001323D4"/>
    <w:rsid w:val="001667E6"/>
    <w:rsid w:val="0019576D"/>
    <w:rsid w:val="001A36B2"/>
    <w:rsid w:val="001A3856"/>
    <w:rsid w:val="001A70CB"/>
    <w:rsid w:val="001B131D"/>
    <w:rsid w:val="001B13A6"/>
    <w:rsid w:val="001B1A38"/>
    <w:rsid w:val="001C16D1"/>
    <w:rsid w:val="001E3EA5"/>
    <w:rsid w:val="001F683D"/>
    <w:rsid w:val="002009CF"/>
    <w:rsid w:val="00234B63"/>
    <w:rsid w:val="00270A0D"/>
    <w:rsid w:val="002712B5"/>
    <w:rsid w:val="002759FA"/>
    <w:rsid w:val="002B6F41"/>
    <w:rsid w:val="002D47E1"/>
    <w:rsid w:val="002F65A5"/>
    <w:rsid w:val="00355308"/>
    <w:rsid w:val="00367186"/>
    <w:rsid w:val="00391B7D"/>
    <w:rsid w:val="003A11E1"/>
    <w:rsid w:val="003F2035"/>
    <w:rsid w:val="00407B75"/>
    <w:rsid w:val="00435071"/>
    <w:rsid w:val="0045263B"/>
    <w:rsid w:val="004D29F8"/>
    <w:rsid w:val="00553146"/>
    <w:rsid w:val="00576966"/>
    <w:rsid w:val="005C133A"/>
    <w:rsid w:val="005C610E"/>
    <w:rsid w:val="005D685C"/>
    <w:rsid w:val="005D7389"/>
    <w:rsid w:val="005E057E"/>
    <w:rsid w:val="00630995"/>
    <w:rsid w:val="00661B0B"/>
    <w:rsid w:val="006658CC"/>
    <w:rsid w:val="006B0E58"/>
    <w:rsid w:val="007352F2"/>
    <w:rsid w:val="00735F5D"/>
    <w:rsid w:val="00742788"/>
    <w:rsid w:val="007B14D1"/>
    <w:rsid w:val="007C5853"/>
    <w:rsid w:val="007E24DF"/>
    <w:rsid w:val="008012F2"/>
    <w:rsid w:val="0082448E"/>
    <w:rsid w:val="00870BD3"/>
    <w:rsid w:val="00893106"/>
    <w:rsid w:val="008F4EE5"/>
    <w:rsid w:val="009147D6"/>
    <w:rsid w:val="009235C2"/>
    <w:rsid w:val="00961296"/>
    <w:rsid w:val="00980D3C"/>
    <w:rsid w:val="009A2AA8"/>
    <w:rsid w:val="00A00F4A"/>
    <w:rsid w:val="00A07B6E"/>
    <w:rsid w:val="00A236A5"/>
    <w:rsid w:val="00A31005"/>
    <w:rsid w:val="00A40408"/>
    <w:rsid w:val="00A61159"/>
    <w:rsid w:val="00A8316E"/>
    <w:rsid w:val="00B50207"/>
    <w:rsid w:val="00B70E6D"/>
    <w:rsid w:val="00B84777"/>
    <w:rsid w:val="00BB09CE"/>
    <w:rsid w:val="00BB4CF6"/>
    <w:rsid w:val="00BC23CC"/>
    <w:rsid w:val="00BC61ED"/>
    <w:rsid w:val="00BD1374"/>
    <w:rsid w:val="00BE341D"/>
    <w:rsid w:val="00BF393F"/>
    <w:rsid w:val="00C158B6"/>
    <w:rsid w:val="00C17480"/>
    <w:rsid w:val="00C2622E"/>
    <w:rsid w:val="00C27C58"/>
    <w:rsid w:val="00C36454"/>
    <w:rsid w:val="00C95C13"/>
    <w:rsid w:val="00CA5226"/>
    <w:rsid w:val="00CE21E3"/>
    <w:rsid w:val="00CE2DB9"/>
    <w:rsid w:val="00CE3A90"/>
    <w:rsid w:val="00D0443D"/>
    <w:rsid w:val="00D14333"/>
    <w:rsid w:val="00D62842"/>
    <w:rsid w:val="00DA02DF"/>
    <w:rsid w:val="00DC3C3E"/>
    <w:rsid w:val="00DF6072"/>
    <w:rsid w:val="00E5058E"/>
    <w:rsid w:val="00ED1DE6"/>
    <w:rsid w:val="00EE4BC5"/>
    <w:rsid w:val="00F012B5"/>
    <w:rsid w:val="00F25A7E"/>
    <w:rsid w:val="00F52B5C"/>
    <w:rsid w:val="00F53E07"/>
    <w:rsid w:val="00F71F7B"/>
    <w:rsid w:val="00F857D4"/>
    <w:rsid w:val="00FA1A1E"/>
    <w:rsid w:val="00FB7E6E"/>
    <w:rsid w:val="00FF1DC2"/>
    <w:rsid w:val="31833C1B"/>
    <w:rsid w:val="46EBF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745B3"/>
  <w15:chartTrackingRefBased/>
  <w15:docId w15:val="{FF63B842-6649-46BC-8186-EA3E58C5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355308"/>
    <w:pPr>
      <w:spacing w:after="0" w:line="276" w:lineRule="auto"/>
      <w:jc w:val="both"/>
    </w:pPr>
    <w:rPr>
      <w:sz w:val="20"/>
      <w:lang w:val="en-GB"/>
    </w:rPr>
  </w:style>
  <w:style w:type="paragraph" w:styleId="Kop1">
    <w:name w:val="heading 1"/>
    <w:basedOn w:val="Standaard"/>
    <w:next w:val="Standaard"/>
    <w:link w:val="Kop1Char"/>
    <w:autoRedefine/>
    <w:qFormat/>
    <w:rsid w:val="00A61159"/>
    <w:pPr>
      <w:numPr>
        <w:numId w:val="23"/>
      </w:numPr>
      <w:spacing w:before="280"/>
      <w:ind w:left="431" w:hanging="431"/>
      <w:outlineLvl w:val="0"/>
    </w:pPr>
    <w:rPr>
      <w:b/>
      <w:color w:val="000000" w:themeColor="text1"/>
      <w:sz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A61159"/>
    <w:pPr>
      <w:keepNext/>
      <w:keepLines/>
      <w:numPr>
        <w:ilvl w:val="1"/>
        <w:numId w:val="23"/>
      </w:numPr>
      <w:spacing w:before="280"/>
      <w:ind w:left="578" w:hanging="578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A61159"/>
    <w:pPr>
      <w:keepNext/>
      <w:keepLines/>
      <w:numPr>
        <w:ilvl w:val="2"/>
        <w:numId w:val="23"/>
      </w:numPr>
      <w:spacing w:before="280"/>
      <w:outlineLvl w:val="2"/>
    </w:pPr>
    <w:rPr>
      <w:rFonts w:asciiTheme="majorHAnsi" w:eastAsiaTheme="majorEastAsia" w:hAnsiTheme="majorHAnsi" w:cstheme="majorBidi"/>
      <w:b/>
      <w:i/>
      <w:color w:val="000000" w:themeColor="text1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BC23CC"/>
    <w:pPr>
      <w:keepNext/>
      <w:keepLines/>
      <w:numPr>
        <w:ilvl w:val="3"/>
        <w:numId w:val="23"/>
      </w:numPr>
      <w:spacing w:before="80" w:after="40"/>
      <w:outlineLvl w:val="3"/>
    </w:pPr>
    <w:rPr>
      <w:rFonts w:eastAsiaTheme="majorEastAsia" w:cstheme="majorBidi"/>
      <w:i/>
      <w:iCs/>
      <w:color w:val="305F54" w:themeColor="accent1" w:themeShade="BF"/>
      <w:lang w:val="da-DK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09CF"/>
    <w:pPr>
      <w:keepNext/>
      <w:keepLines/>
      <w:numPr>
        <w:ilvl w:val="4"/>
        <w:numId w:val="23"/>
      </w:numPr>
      <w:spacing w:before="80" w:after="40"/>
      <w:outlineLvl w:val="4"/>
    </w:pPr>
    <w:rPr>
      <w:rFonts w:eastAsiaTheme="majorEastAsia" w:cstheme="majorBidi"/>
      <w:color w:val="305F54" w:themeColor="accent1" w:themeShade="BF"/>
      <w:lang w:val="da-DK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09CF"/>
    <w:pPr>
      <w:keepNext/>
      <w:keepLines/>
      <w:numPr>
        <w:ilvl w:val="5"/>
        <w:numId w:val="23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da-DK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09CF"/>
    <w:pPr>
      <w:keepNext/>
      <w:keepLines/>
      <w:numPr>
        <w:ilvl w:val="6"/>
        <w:numId w:val="23"/>
      </w:numPr>
      <w:spacing w:before="40"/>
      <w:outlineLvl w:val="6"/>
    </w:pPr>
    <w:rPr>
      <w:rFonts w:eastAsiaTheme="majorEastAsia" w:cstheme="majorBidi"/>
      <w:color w:val="595959" w:themeColor="text1" w:themeTint="A6"/>
      <w:lang w:val="da-DK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09CF"/>
    <w:pPr>
      <w:keepNext/>
      <w:keepLines/>
      <w:numPr>
        <w:ilvl w:val="7"/>
        <w:numId w:val="23"/>
      </w:numPr>
      <w:outlineLvl w:val="7"/>
    </w:pPr>
    <w:rPr>
      <w:rFonts w:eastAsiaTheme="majorEastAsia" w:cstheme="majorBidi"/>
      <w:i/>
      <w:iCs/>
      <w:color w:val="272727" w:themeColor="text1" w:themeTint="D8"/>
      <w:lang w:val="da-DK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09CF"/>
    <w:pPr>
      <w:keepNext/>
      <w:keepLines/>
      <w:numPr>
        <w:ilvl w:val="8"/>
        <w:numId w:val="23"/>
      </w:numPr>
      <w:outlineLvl w:val="8"/>
    </w:pPr>
    <w:rPr>
      <w:rFonts w:eastAsiaTheme="majorEastAsia" w:cstheme="majorBidi"/>
      <w:color w:val="272727" w:themeColor="text1" w:themeTint="D8"/>
      <w:lang w:val="da-DK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D14333"/>
    <w:pPr>
      <w:spacing w:after="100"/>
    </w:pPr>
    <w:rPr>
      <w:b/>
      <w:color w:val="000000" w:themeColor="text1"/>
      <w:sz w:val="18"/>
      <w:lang w:val="da-DK"/>
    </w:rPr>
  </w:style>
  <w:style w:type="paragraph" w:styleId="Inhopg2">
    <w:name w:val="toc 2"/>
    <w:basedOn w:val="Standaard"/>
    <w:next w:val="Standaard"/>
    <w:autoRedefine/>
    <w:uiPriority w:val="39"/>
    <w:unhideWhenUsed/>
    <w:rsid w:val="00D14333"/>
    <w:pPr>
      <w:spacing w:after="100"/>
      <w:ind w:left="284"/>
    </w:pPr>
    <w:rPr>
      <w:color w:val="000000" w:themeColor="text1"/>
      <w:sz w:val="18"/>
      <w:lang w:val="da-DK"/>
    </w:rPr>
  </w:style>
  <w:style w:type="paragraph" w:styleId="Inhopg3">
    <w:name w:val="toc 3"/>
    <w:basedOn w:val="Standaard"/>
    <w:next w:val="Standaard"/>
    <w:autoRedefine/>
    <w:uiPriority w:val="39"/>
    <w:unhideWhenUsed/>
    <w:rsid w:val="00D14333"/>
    <w:pPr>
      <w:tabs>
        <w:tab w:val="right" w:leader="dot" w:pos="9628"/>
      </w:tabs>
      <w:spacing w:after="100"/>
      <w:ind w:left="567"/>
    </w:pPr>
    <w:rPr>
      <w:color w:val="000000" w:themeColor="text1"/>
      <w:sz w:val="18"/>
      <w:lang w:val="da-DK"/>
    </w:rPr>
  </w:style>
  <w:style w:type="character" w:customStyle="1" w:styleId="Kop1Char">
    <w:name w:val="Kop 1 Char"/>
    <w:basedOn w:val="Standaardalinea-lettertype"/>
    <w:link w:val="Kop1"/>
    <w:rsid w:val="00A61159"/>
    <w:rPr>
      <w:b/>
      <w:color w:val="000000" w:themeColor="text1"/>
      <w:sz w:val="32"/>
      <w:lang w:val="en-GB"/>
    </w:rPr>
  </w:style>
  <w:style w:type="character" w:customStyle="1" w:styleId="Kop2Char">
    <w:name w:val="Kop 2 Char"/>
    <w:basedOn w:val="Standaardalinea-lettertype"/>
    <w:link w:val="Kop2"/>
    <w:uiPriority w:val="9"/>
    <w:rsid w:val="00A61159"/>
    <w:rPr>
      <w:rFonts w:asciiTheme="majorHAnsi" w:eastAsiaTheme="majorEastAsia" w:hAnsiTheme="majorHAnsi" w:cstheme="majorBidi"/>
      <w:b/>
      <w:color w:val="000000" w:themeColor="text1"/>
      <w:sz w:val="28"/>
      <w:szCs w:val="26"/>
      <w:lang w:val="en-GB"/>
    </w:rPr>
  </w:style>
  <w:style w:type="character" w:customStyle="1" w:styleId="Kop3Char">
    <w:name w:val="Kop 3 Char"/>
    <w:basedOn w:val="Standaardalinea-lettertype"/>
    <w:link w:val="Kop3"/>
    <w:rsid w:val="00A61159"/>
    <w:rPr>
      <w:rFonts w:asciiTheme="majorHAnsi" w:eastAsiaTheme="majorEastAsia" w:hAnsiTheme="majorHAnsi" w:cstheme="majorBidi"/>
      <w:b/>
      <w:i/>
      <w:color w:val="000000" w:themeColor="text1"/>
      <w:sz w:val="24"/>
      <w:szCs w:val="24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23CC"/>
    <w:rPr>
      <w:rFonts w:eastAsiaTheme="majorEastAsia" w:cstheme="majorBidi"/>
      <w:i/>
      <w:iCs/>
      <w:color w:val="305F54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09CF"/>
    <w:rPr>
      <w:rFonts w:eastAsiaTheme="majorEastAsia" w:cstheme="majorBidi"/>
      <w:color w:val="305F54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09C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09C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09C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09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6115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1159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rsid w:val="00BC2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2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jstalinea">
    <w:name w:val="List Paragraph"/>
    <w:basedOn w:val="Standaard"/>
    <w:uiPriority w:val="34"/>
    <w:rsid w:val="00BC23CC"/>
    <w:pPr>
      <w:ind w:left="720"/>
      <w:contextualSpacing/>
    </w:pPr>
    <w:rPr>
      <w:color w:val="000000" w:themeColor="text1"/>
      <w:lang w:val="da-DK"/>
    </w:rPr>
  </w:style>
  <w:style w:type="paragraph" w:styleId="Citaat">
    <w:name w:val="Quote"/>
    <w:basedOn w:val="Standaard"/>
    <w:next w:val="Standaard"/>
    <w:link w:val="CitaatChar"/>
    <w:uiPriority w:val="29"/>
    <w:rsid w:val="00BC23CC"/>
    <w:pPr>
      <w:spacing w:before="160"/>
      <w:jc w:val="center"/>
    </w:pPr>
    <w:rPr>
      <w:i/>
      <w:iCs/>
      <w:color w:val="404040" w:themeColor="text1" w:themeTint="BF"/>
      <w:lang w:val="da-DK"/>
    </w:rPr>
  </w:style>
  <w:style w:type="character" w:customStyle="1" w:styleId="CitaatChar">
    <w:name w:val="Citaat Char"/>
    <w:basedOn w:val="Standaardalinea-lettertype"/>
    <w:link w:val="Citaat"/>
    <w:uiPriority w:val="29"/>
    <w:rsid w:val="00BC23CC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BC23CC"/>
    <w:pPr>
      <w:pBdr>
        <w:top w:val="single" w:sz="4" w:space="10" w:color="305F54" w:themeColor="accent1" w:themeShade="BF"/>
        <w:bottom w:val="single" w:sz="4" w:space="10" w:color="305F54" w:themeColor="accent1" w:themeShade="BF"/>
      </w:pBdr>
      <w:spacing w:before="360" w:after="360"/>
      <w:ind w:left="864" w:right="864"/>
      <w:jc w:val="center"/>
    </w:pPr>
    <w:rPr>
      <w:i/>
      <w:iCs/>
      <w:color w:val="305F54" w:themeColor="accent1" w:themeShade="BF"/>
      <w:lang w:val="da-DK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23CC"/>
    <w:rPr>
      <w:i/>
      <w:iCs/>
      <w:color w:val="305F54" w:themeColor="accent1" w:themeShade="BF"/>
    </w:rPr>
  </w:style>
  <w:style w:type="character" w:styleId="Intensievebenadrukking">
    <w:name w:val="Intense Emphasis"/>
    <w:basedOn w:val="Standaardalinea-lettertype"/>
    <w:uiPriority w:val="21"/>
    <w:rsid w:val="00BC23CC"/>
    <w:rPr>
      <w:i/>
      <w:iCs/>
      <w:color w:val="305F54" w:themeColor="accent1" w:themeShade="BF"/>
    </w:rPr>
  </w:style>
  <w:style w:type="character" w:styleId="Intensieveverwijzing">
    <w:name w:val="Intense Reference"/>
    <w:basedOn w:val="Standaardalinea-lettertype"/>
    <w:uiPriority w:val="32"/>
    <w:rsid w:val="00BC23CC"/>
    <w:rPr>
      <w:b/>
      <w:bCs/>
      <w:smallCaps/>
      <w:color w:val="305F54" w:themeColor="accent1" w:themeShade="BF"/>
      <w:spacing w:val="5"/>
    </w:rPr>
  </w:style>
  <w:style w:type="paragraph" w:customStyle="1" w:styleId="Overskrift3uPunkt">
    <w:name w:val="Overskrift 3 u. Punkt"/>
    <w:basedOn w:val="Kop3"/>
    <w:next w:val="Standaard"/>
    <w:autoRedefine/>
    <w:uiPriority w:val="1"/>
    <w:qFormat/>
    <w:rsid w:val="00A61159"/>
    <w:pPr>
      <w:numPr>
        <w:ilvl w:val="0"/>
        <w:numId w:val="0"/>
      </w:numPr>
      <w:spacing w:before="240"/>
      <w:ind w:left="720" w:hanging="720"/>
      <w:contextualSpacing/>
    </w:pPr>
  </w:style>
  <w:style w:type="paragraph" w:styleId="Kopvaninhoudsopgave">
    <w:name w:val="TOC Heading"/>
    <w:basedOn w:val="Kop1"/>
    <w:next w:val="Standaard"/>
    <w:autoRedefine/>
    <w:uiPriority w:val="39"/>
    <w:unhideWhenUsed/>
    <w:rsid w:val="00FF1DC2"/>
    <w:pPr>
      <w:keepNext/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kern w:val="0"/>
      <w:szCs w:val="32"/>
      <w:lang w:eastAsia="da-DK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367186"/>
    <w:rPr>
      <w:color w:val="467886" w:themeColor="hyperlink"/>
      <w:u w:val="single"/>
    </w:rPr>
  </w:style>
  <w:style w:type="paragraph" w:customStyle="1" w:styleId="Overskrift1uPunkt">
    <w:name w:val="Overskrift 1 u. Punkt"/>
    <w:basedOn w:val="Standaard"/>
    <w:next w:val="Standaard"/>
    <w:autoRedefine/>
    <w:uiPriority w:val="1"/>
    <w:qFormat/>
    <w:rsid w:val="00A61159"/>
    <w:pPr>
      <w:spacing w:before="280"/>
      <w:ind w:left="431" w:hanging="431"/>
      <w:contextualSpacing/>
      <w:outlineLvl w:val="0"/>
    </w:pPr>
    <w:rPr>
      <w:b/>
      <w:color w:val="000000" w:themeColor="text1"/>
      <w:sz w:val="32"/>
    </w:rPr>
  </w:style>
  <w:style w:type="paragraph" w:customStyle="1" w:styleId="Overskrift2uPunkt">
    <w:name w:val="Overskrift 2 u. Punkt"/>
    <w:basedOn w:val="Standaard"/>
    <w:next w:val="Standaard"/>
    <w:autoRedefine/>
    <w:uiPriority w:val="1"/>
    <w:qFormat/>
    <w:rsid w:val="00A61159"/>
    <w:pPr>
      <w:spacing w:before="280"/>
      <w:ind w:left="578" w:hanging="578"/>
      <w:contextualSpacing/>
      <w:outlineLvl w:val="1"/>
    </w:pPr>
    <w:rPr>
      <w:b/>
      <w:color w:val="000000" w:themeColor="text1"/>
      <w:sz w:val="28"/>
    </w:rPr>
  </w:style>
  <w:style w:type="paragraph" w:styleId="Bijschrift">
    <w:name w:val="caption"/>
    <w:basedOn w:val="Standaard"/>
    <w:next w:val="Standaard"/>
    <w:autoRedefine/>
    <w:uiPriority w:val="35"/>
    <w:unhideWhenUsed/>
    <w:qFormat/>
    <w:rsid w:val="00A61159"/>
    <w:pPr>
      <w:spacing w:after="200" w:line="240" w:lineRule="auto"/>
    </w:pPr>
    <w:rPr>
      <w:i/>
      <w:iCs/>
      <w:color w:val="000000" w:themeColor="text1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42788"/>
    <w:pPr>
      <w:tabs>
        <w:tab w:val="center" w:pos="4819"/>
        <w:tab w:val="right" w:pos="9638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788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742788"/>
    <w:pPr>
      <w:tabs>
        <w:tab w:val="center" w:pos="4819"/>
        <w:tab w:val="right" w:pos="9638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788"/>
    <w:rPr>
      <w:lang w:val="en-GB"/>
    </w:rPr>
  </w:style>
  <w:style w:type="paragraph" w:customStyle="1" w:styleId="Default">
    <w:name w:val="Default"/>
    <w:rsid w:val="00742788"/>
    <w:pPr>
      <w:autoSpaceDE w:val="0"/>
      <w:autoSpaceDN w:val="0"/>
      <w:adjustRightInd w:val="0"/>
      <w:spacing w:after="0" w:line="240" w:lineRule="auto"/>
    </w:pPr>
    <w:rPr>
      <w:rFonts w:ascii="Garet" w:hAnsi="Garet" w:cs="Garet"/>
      <w:color w:val="000000"/>
      <w:kern w:val="0"/>
      <w:sz w:val="24"/>
      <w:szCs w:val="24"/>
      <w:lang w:val="en-GB"/>
    </w:rPr>
  </w:style>
  <w:style w:type="character" w:styleId="Tekstvantijdelijkeaanduiding">
    <w:name w:val="Placeholder Text"/>
    <w:basedOn w:val="Standaardalinea-lettertype"/>
    <w:uiPriority w:val="99"/>
    <w:semiHidden/>
    <w:rsid w:val="00742788"/>
    <w:rPr>
      <w:color w:val="666666"/>
    </w:rPr>
  </w:style>
  <w:style w:type="table" w:styleId="Tabelraster">
    <w:name w:val="Table Grid"/>
    <w:basedOn w:val="Standaardtabel"/>
    <w:uiPriority w:val="39"/>
    <w:rsid w:val="00742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dtekstPE">
    <w:name w:val="Brødtekst PE"/>
    <w:basedOn w:val="Standaard"/>
    <w:link w:val="BrdtekstPETegn"/>
    <w:qFormat/>
    <w:rsid w:val="005D685C"/>
    <w:rPr>
      <w:lang w:val="en-US"/>
    </w:rPr>
  </w:style>
  <w:style w:type="character" w:customStyle="1" w:styleId="BrdtekstPETegn">
    <w:name w:val="Brødtekst PE Tegn"/>
    <w:basedOn w:val="Standaardalinea-lettertype"/>
    <w:link w:val="BrdtekstPE"/>
    <w:rsid w:val="005D685C"/>
    <w:rPr>
      <w:sz w:val="20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BC61E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da-DK" w:eastAsia="da-DK"/>
      <w14:ligatures w14:val="none"/>
    </w:rPr>
  </w:style>
  <w:style w:type="table" w:styleId="Rastertabel4-Accent1">
    <w:name w:val="Grid Table 4 Accent 1"/>
    <w:basedOn w:val="Standaardtabel"/>
    <w:uiPriority w:val="49"/>
    <w:rsid w:val="00BC61ED"/>
    <w:pPr>
      <w:spacing w:after="0" w:line="240" w:lineRule="auto"/>
    </w:pPr>
    <w:tblPr>
      <w:tblStyleRowBandSize w:val="1"/>
      <w:tblStyleColBandSize w:val="1"/>
      <w:tblBorders>
        <w:top w:val="single" w:sz="4" w:space="0" w:color="80BEB0" w:themeColor="accent1" w:themeTint="99"/>
        <w:left w:val="single" w:sz="4" w:space="0" w:color="80BEB0" w:themeColor="accent1" w:themeTint="99"/>
        <w:bottom w:val="single" w:sz="4" w:space="0" w:color="80BEB0" w:themeColor="accent1" w:themeTint="99"/>
        <w:right w:val="single" w:sz="4" w:space="0" w:color="80BEB0" w:themeColor="accent1" w:themeTint="99"/>
        <w:insideH w:val="single" w:sz="4" w:space="0" w:color="80BEB0" w:themeColor="accent1" w:themeTint="99"/>
        <w:insideV w:val="single" w:sz="4" w:space="0" w:color="80BEB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7F71" w:themeColor="accent1"/>
          <w:left w:val="single" w:sz="4" w:space="0" w:color="417F71" w:themeColor="accent1"/>
          <w:bottom w:val="single" w:sz="4" w:space="0" w:color="417F71" w:themeColor="accent1"/>
          <w:right w:val="single" w:sz="4" w:space="0" w:color="417F71" w:themeColor="accent1"/>
          <w:insideH w:val="nil"/>
          <w:insideV w:val="nil"/>
        </w:tcBorders>
        <w:shd w:val="clear" w:color="auto" w:fill="417F71" w:themeFill="accent1"/>
      </w:tcPr>
    </w:tblStylePr>
    <w:tblStylePr w:type="lastRow">
      <w:rPr>
        <w:b/>
        <w:bCs/>
      </w:rPr>
      <w:tblPr/>
      <w:tcPr>
        <w:tcBorders>
          <w:top w:val="double" w:sz="4" w:space="0" w:color="417F7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9E4" w:themeFill="accent1" w:themeFillTint="33"/>
      </w:tcPr>
    </w:tblStylePr>
    <w:tblStylePr w:type="band1Horz">
      <w:tblPr/>
      <w:tcPr>
        <w:shd w:val="clear" w:color="auto" w:fill="D4E9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3" Type="http://schemas.openxmlformats.org/officeDocument/2006/relationships/image" Target="media/image5.svg"/><Relationship Id="rId7" Type="http://schemas.openxmlformats.org/officeDocument/2006/relationships/image" Target="media/image9.svg"/><Relationship Id="rId12" Type="http://schemas.openxmlformats.org/officeDocument/2006/relationships/image" Target="media/image14.png"/><Relationship Id="rId17" Type="http://schemas.openxmlformats.org/officeDocument/2006/relationships/image" Target="media/image19.png"/><Relationship Id="rId2" Type="http://schemas.openxmlformats.org/officeDocument/2006/relationships/image" Target="media/image4.png"/><Relationship Id="rId16" Type="http://schemas.openxmlformats.org/officeDocument/2006/relationships/image" Target="media/image18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svg"/><Relationship Id="rId5" Type="http://schemas.openxmlformats.org/officeDocument/2006/relationships/image" Target="media/image7.svg"/><Relationship Id="rId15" Type="http://schemas.openxmlformats.org/officeDocument/2006/relationships/image" Target="media/image1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svg"/><Relationship Id="rId14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8333650DE64EB6814AE40A252CE8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A32C43-EB1B-4DCE-A942-A29DB8A6B342}"/>
      </w:docPartPr>
      <w:docPartBody>
        <w:p w:rsidR="00576966" w:rsidRDefault="00576966">
          <w:pPr>
            <w:pStyle w:val="E98333650DE64EB6814AE40A252CE8BC"/>
          </w:pPr>
          <w:r w:rsidRPr="006B04BD">
            <w:rPr>
              <w:rStyle w:val="Tekstvantijdelijkeaanduiding"/>
            </w:rPr>
            <w:t>[Titel]</w:t>
          </w:r>
        </w:p>
      </w:docPartBody>
    </w:docPart>
    <w:docPart>
      <w:docPartPr>
        <w:name w:val="3C3BEE16065148C792EFF9507630CD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2ADB34-9E0D-40E4-B298-3D223598018C}"/>
      </w:docPartPr>
      <w:docPartBody>
        <w:p w:rsidR="00576966" w:rsidRDefault="00576966">
          <w:pPr>
            <w:pStyle w:val="3C3BEE16065148C792EFF9507630CDA7"/>
          </w:pPr>
          <w:r w:rsidRPr="006B04BD">
            <w:rPr>
              <w:rStyle w:val="Tekstvantijdelijkeaanduiding"/>
            </w:rPr>
            <w:t>[Udgivelsesdato]</w:t>
          </w:r>
        </w:p>
      </w:docPartBody>
    </w:docPart>
    <w:docPart>
      <w:docPartPr>
        <w:name w:val="DDCC64A9274841E9963ED1277D8A29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C1AFD5-99DC-4B12-A6D0-2B94C2E79546}"/>
      </w:docPartPr>
      <w:docPartBody>
        <w:p w:rsidR="00576966" w:rsidRDefault="00576966">
          <w:pPr>
            <w:pStyle w:val="DDCC64A9274841E9963ED1277D8A29E1"/>
          </w:pPr>
          <w:r>
            <w:rPr>
              <w:rFonts w:ascii="Open Sans" w:hAnsi="Open Sans" w:cs="Open Sans"/>
              <w:sz w:val="12"/>
              <w:szCs w:val="12"/>
            </w:rPr>
            <w:t>INSERT PHONE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are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66"/>
    <w:rsid w:val="0010125A"/>
    <w:rsid w:val="00576966"/>
    <w:rsid w:val="00775F08"/>
    <w:rsid w:val="00870BD3"/>
    <w:rsid w:val="00A236A5"/>
    <w:rsid w:val="00BB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E98333650DE64EB6814AE40A252CE8BC">
    <w:name w:val="E98333650DE64EB6814AE40A252CE8BC"/>
  </w:style>
  <w:style w:type="paragraph" w:customStyle="1" w:styleId="3C3BEE16065148C792EFF9507630CDA7">
    <w:name w:val="3C3BEE16065148C792EFF9507630CDA7"/>
  </w:style>
  <w:style w:type="paragraph" w:customStyle="1" w:styleId="DDCC64A9274841E9963ED1277D8A29E1">
    <w:name w:val="DDCC64A9274841E9963ED1277D8A29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lanEnergi Theme">
  <a:themeElements>
    <a:clrScheme name="Brugerdefineret 1">
      <a:dk1>
        <a:sysClr val="windowText" lastClr="000000"/>
      </a:dk1>
      <a:lt1>
        <a:sysClr val="window" lastClr="FFFFFF"/>
      </a:lt1>
      <a:dk2>
        <a:srgbClr val="417F71"/>
      </a:dk2>
      <a:lt2>
        <a:srgbClr val="D3D3D3"/>
      </a:lt2>
      <a:accent1>
        <a:srgbClr val="417F71"/>
      </a:accent1>
      <a:accent2>
        <a:srgbClr val="A14A21"/>
      </a:accent2>
      <a:accent3>
        <a:srgbClr val="2178A1"/>
      </a:accent3>
      <a:accent4>
        <a:srgbClr val="5D9033"/>
      </a:accent4>
      <a:accent5>
        <a:srgbClr val="7F1A31"/>
      </a:accent5>
      <a:accent6>
        <a:srgbClr val="41507F"/>
      </a:accent6>
      <a:hlink>
        <a:srgbClr val="467886"/>
      </a:hlink>
      <a:folHlink>
        <a:srgbClr val="96607D"/>
      </a:folHlink>
    </a:clrScheme>
    <a:fontScheme name="Open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2026-08-27T00:00:00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4648A61E4934180AEBA1BD40D3B7D" ma:contentTypeVersion="12" ma:contentTypeDescription="Een nieuw document maken." ma:contentTypeScope="" ma:versionID="bc261df2e71ee7732572a96052194f82">
  <xsd:schema xmlns:xsd="http://www.w3.org/2001/XMLSchema" xmlns:xs="http://www.w3.org/2001/XMLSchema" xmlns:p="http://schemas.microsoft.com/office/2006/metadata/properties" xmlns:ns2="0b54d9c2-80d3-45f4-a176-23b7230d6a85" xmlns:ns3="901bd774-cc44-4d51-a79a-d665ff7e5c5a" targetNamespace="http://schemas.microsoft.com/office/2006/metadata/properties" ma:root="true" ma:fieldsID="fc7ec59b27beaa3d9f3765bc567bd413" ns2:_="" ns3:_="">
    <xsd:import namespace="0b54d9c2-80d3-45f4-a176-23b7230d6a85"/>
    <xsd:import namespace="901bd774-cc44-4d51-a79a-d665ff7e5c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4d9c2-80d3-45f4-a176-23b7230d6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5342b98-9981-4530-81f0-e5d67e675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bd774-cc44-4d51-a79a-d665ff7e5c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93dad32-8e5e-46a6-83f1-30c10712a115}" ma:internalName="TaxCatchAll" ma:showField="CatchAllData" ma:web="901bd774-cc44-4d51-a79a-d665ff7e5c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bd774-cc44-4d51-a79a-d665ff7e5c5a" xsi:nil="true"/>
    <lcf76f155ced4ddcb4097134ff3c332f xmlns="0b54d9c2-80d3-45f4-a176-23b7230d6a85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5D7895-B6ED-4224-A034-7492D5B7CB64}"/>
</file>

<file path=customXml/itemProps3.xml><?xml version="1.0" encoding="utf-8"?>
<ds:datastoreItem xmlns:ds="http://schemas.openxmlformats.org/officeDocument/2006/customXml" ds:itemID="{175AE8F5-836C-4D09-A80A-1CAC40222B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538638-EE0E-4865-A47A-929D0DFB0876}">
  <ds:schemaRefs>
    <ds:schemaRef ds:uri="http://schemas.microsoft.com/office/2006/metadata/properties"/>
    <ds:schemaRef ds:uri="http://schemas.microsoft.com/office/infopath/2007/PartnerControls"/>
    <ds:schemaRef ds:uri="901bd774-cc44-4d51-a79a-d665ff7e5c5a"/>
    <ds:schemaRef ds:uri="0b54d9c2-80d3-45f4-a176-23b7230d6a85"/>
  </ds:schemaRefs>
</ds:datastoreItem>
</file>

<file path=customXml/itemProps5.xml><?xml version="1.0" encoding="utf-8"?>
<ds:datastoreItem xmlns:ds="http://schemas.openxmlformats.org/officeDocument/2006/customXml" ds:itemID="{61FD03F7-6566-422A-9FE1-BE81D98EA2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1147</Words>
  <Characters>6312</Characters>
  <Application>Microsoft Office Word</Application>
  <DocSecurity>0</DocSecurity>
  <Lines>52</Lines>
  <Paragraphs>14</Paragraphs>
  <ScaleCrop>false</ScaleCrop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WARMTENET MUIDERBERG version 3.0</dc:title>
  <dc:subject/>
  <dc:creator>Tina Hartun Nielsen</dc:creator>
  <cp:keywords/>
  <dc:description/>
  <cp:lastModifiedBy>Mark Raming - Bouwtafel</cp:lastModifiedBy>
  <cp:revision>19</cp:revision>
  <cp:lastPrinted>2024-04-16T08:06:00Z</cp:lastPrinted>
  <dcterms:created xsi:type="dcterms:W3CDTF">2026-05-27T06:59:00Z</dcterms:created>
  <dcterms:modified xsi:type="dcterms:W3CDTF">2026-08-25T15:41:00Z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0x010100BC44648A61E4934180AEBA1BD40D3B7D</vt:lpwstr>
  </property>
  <property fmtid="{D5CDD505-2E9C-101B-9397-08002B2CF9AE}" pid="3" name="MediaServiceImageTags">
    <vt:lpwstr/>
  </property>
</Properties>
</file>