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EA32D3" w:rsidP="00973E5E" w:rsidRDefault="00EA32D3" w14:paraId="5B3CC684" wp14:textId="3626B268">
      <w:pPr>
        <w:pStyle w:val="Kop1"/>
      </w:pPr>
      <w:bookmarkStart w:name="_Ref126563967" w:id="0"/>
      <w:bookmarkStart w:name="_Toc129140017" w:id="1"/>
      <w:bookmarkStart w:name="_Toc142192251" w:id="2"/>
      <w:bookmarkStart w:name="_Toc142192368" w:id="3"/>
      <w:bookmarkStart w:name="_Toc144557533" w:id="4"/>
      <w:r w:rsidR="57483DBD">
        <w:rPr/>
        <w:t xml:space="preserve">Bijlage </w:t>
      </w:r>
      <w:r w:rsidR="00EA32D3">
        <w:rPr/>
        <w:t>Verklaring aanvaarding hoofdelijke aansprakelijkheid</w:t>
      </w:r>
      <w:bookmarkEnd w:id="0"/>
      <w:bookmarkEnd w:id="1"/>
      <w:bookmarkEnd w:id="2"/>
      <w:bookmarkEnd w:id="3"/>
      <w:bookmarkEnd w:id="4"/>
    </w:p>
    <w:p xmlns:wp14="http://schemas.microsoft.com/office/word/2010/wordml" w:rsidR="00620EEA" w:rsidP="00620EEA" w:rsidRDefault="00620EEA" w14:paraId="672A6659" wp14:textId="77777777">
      <w:pPr>
        <w:spacing w:line="240" w:lineRule="atLeast"/>
        <w:rPr>
          <w:rFonts w:cs="Arial"/>
          <w:caps/>
          <w:lang w:eastAsia="en-US"/>
        </w:rPr>
      </w:pPr>
    </w:p>
    <w:p xmlns:wp14="http://schemas.microsoft.com/office/word/2010/wordml" w:rsidRPr="00620EEA" w:rsidR="00620EEA" w:rsidP="00620EEA" w:rsidRDefault="00620EEA" w14:paraId="0A37501D" wp14:textId="77777777">
      <w:pPr>
        <w:spacing w:line="240" w:lineRule="atLeast"/>
        <w:rPr>
          <w:rFonts w:cs="Arial"/>
          <w:caps/>
          <w:lang w:eastAsia="en-US"/>
        </w:rPr>
      </w:pPr>
    </w:p>
    <w:tbl>
      <w:tblPr>
        <w:tblW w:w="0" w:type="auto"/>
        <w:tblInd w:w="70" w:type="dxa"/>
        <w:tblBorders>
          <w:top w:val="single" w:color="auto" w:sz="12" w:space="0"/>
          <w:bottom w:val="single" w:color="auto" w:sz="12" w:space="0"/>
        </w:tblBorders>
        <w:shd w:val="clear" w:color="FFFF00" w:fill="D9D9D9"/>
        <w:tblLayout w:type="fixed"/>
        <w:tblCellMar>
          <w:left w:w="70" w:type="dxa"/>
          <w:right w:w="70" w:type="dxa"/>
        </w:tblCellMar>
        <w:tblLook w:val="0000" w:firstRow="0" w:lastRow="0" w:firstColumn="0" w:lastColumn="0" w:noHBand="0" w:noVBand="0"/>
      </w:tblPr>
      <w:tblGrid>
        <w:gridCol w:w="9140"/>
      </w:tblGrid>
      <w:tr xmlns:wp14="http://schemas.microsoft.com/office/word/2010/wordml" w:rsidRPr="00973E5E" w:rsidR="00620EEA" w:rsidTr="00643612" w14:paraId="57F16F8F" wp14:textId="77777777">
        <w:tblPrEx>
          <w:tblCellMar>
            <w:top w:w="0" w:type="dxa"/>
            <w:bottom w:w="0" w:type="dxa"/>
          </w:tblCellMar>
        </w:tblPrEx>
        <w:trPr>
          <w:trHeight w:val="755"/>
        </w:trPr>
        <w:tc>
          <w:tcPr>
            <w:tcW w:w="9140" w:type="dxa"/>
            <w:shd w:val="clear" w:color="FFFF00" w:fill="D9D9D9"/>
          </w:tcPr>
          <w:p w:rsidRPr="00973E5E" w:rsidR="00620EEA" w:rsidP="00620EEA" w:rsidRDefault="00620EEA" w14:paraId="5DAB6C7B" wp14:textId="77777777">
            <w:pPr>
              <w:widowControl w:val="0"/>
              <w:adjustRightInd w:val="0"/>
              <w:textAlignment w:val="baseline"/>
              <w:rPr>
                <w:rFonts w:cs="Calibri"/>
                <w:b/>
              </w:rPr>
            </w:pPr>
          </w:p>
          <w:p w:rsidRPr="00973E5E" w:rsidR="00620EEA" w:rsidP="00620EEA" w:rsidRDefault="00620EEA" w14:paraId="4CFC4285" wp14:textId="77777777">
            <w:pPr>
              <w:widowControl w:val="0"/>
              <w:adjustRightInd w:val="0"/>
              <w:spacing w:line="280" w:lineRule="atLeast"/>
              <w:jc w:val="both"/>
              <w:textAlignment w:val="baseline"/>
              <w:rPr>
                <w:rFonts w:cs="Calibri"/>
                <w:b/>
              </w:rPr>
            </w:pPr>
            <w:r w:rsidRPr="00973E5E">
              <w:rPr>
                <w:rFonts w:cs="Calibri"/>
                <w:b/>
              </w:rPr>
              <w:t xml:space="preserve">Inschrijver dient zich te conformeren aan onderstaande vereisten. </w:t>
            </w:r>
          </w:p>
          <w:p w:rsidRPr="00973E5E" w:rsidR="00620EEA" w:rsidP="00620EEA" w:rsidRDefault="00620EEA" w14:paraId="6D793321" wp14:textId="77777777">
            <w:pPr>
              <w:rPr>
                <w:rFonts w:cs="Calibri"/>
                <w:b/>
              </w:rPr>
            </w:pPr>
            <w:r w:rsidRPr="00973E5E">
              <w:rPr>
                <w:rFonts w:cs="Calibri"/>
                <w:b/>
              </w:rPr>
              <w:t xml:space="preserve">Indien </w:t>
            </w:r>
            <w:r w:rsidRPr="00973E5E" w:rsidR="00CF3D09">
              <w:rPr>
                <w:rFonts w:cs="Calibri"/>
                <w:b/>
              </w:rPr>
              <w:t>er sprake is van een</w:t>
            </w:r>
            <w:r w:rsidRPr="00973E5E">
              <w:rPr>
                <w:rFonts w:cs="Calibri"/>
                <w:b/>
              </w:rPr>
              <w:t xml:space="preserve"> Combinatie</w:t>
            </w:r>
            <w:r w:rsidRPr="00973E5E" w:rsidR="00CF3D09">
              <w:rPr>
                <w:rFonts w:cs="Calibri"/>
                <w:b/>
              </w:rPr>
              <w:t xml:space="preserve"> dient deze verklaring </w:t>
            </w:r>
            <w:r w:rsidRPr="00973E5E">
              <w:rPr>
                <w:rFonts w:cs="Calibri"/>
                <w:b/>
              </w:rPr>
              <w:t xml:space="preserve">voor </w:t>
            </w:r>
            <w:r w:rsidRPr="00973E5E">
              <w:rPr>
                <w:rFonts w:cs="Calibri"/>
                <w:b/>
                <w:u w:val="single"/>
              </w:rPr>
              <w:t>elke</w:t>
            </w:r>
            <w:r w:rsidRPr="00973E5E">
              <w:rPr>
                <w:rFonts w:cs="Calibri"/>
                <w:b/>
              </w:rPr>
              <w:t xml:space="preserve"> Combinant ingevuld en rechtsgeldig ondertekend te worden. </w:t>
            </w:r>
          </w:p>
          <w:p w:rsidRPr="00973E5E" w:rsidR="00620EEA" w:rsidP="00620EEA" w:rsidRDefault="00620EEA" w14:paraId="02EB378F" wp14:textId="77777777">
            <w:pPr>
              <w:rPr>
                <w:rFonts w:cs="Calibri"/>
                <w:lang w:eastAsia="en-US"/>
              </w:rPr>
            </w:pPr>
          </w:p>
        </w:tc>
      </w:tr>
    </w:tbl>
    <w:p xmlns:wp14="http://schemas.microsoft.com/office/word/2010/wordml" w:rsidRPr="00973E5E" w:rsidR="00620EEA" w:rsidP="00620EEA" w:rsidRDefault="00620EEA" w14:paraId="6A05A809" wp14:textId="77777777">
      <w:pPr>
        <w:spacing w:line="240" w:lineRule="atLeast"/>
        <w:rPr>
          <w:rFonts w:cs="Calibri"/>
          <w:caps/>
          <w:lang w:eastAsia="en-US"/>
        </w:rPr>
      </w:pPr>
    </w:p>
    <w:p xmlns:wp14="http://schemas.microsoft.com/office/word/2010/wordml" w:rsidRPr="00973E5E" w:rsidR="00B13ECD" w:rsidP="00B13ECD" w:rsidRDefault="00B13ECD" w14:paraId="5A39BBE3" wp14:textId="77777777">
      <w:pPr>
        <w:widowControl w:val="0"/>
        <w:adjustRightInd w:val="0"/>
        <w:spacing w:line="280" w:lineRule="atLeast"/>
        <w:jc w:val="both"/>
        <w:textAlignment w:val="baseline"/>
        <w:rPr>
          <w:rFonts w:cs="Calibri"/>
        </w:rPr>
      </w:pPr>
    </w:p>
    <w:p xmlns:wp14="http://schemas.microsoft.com/office/word/2010/wordml" w:rsidRPr="00973E5E" w:rsidR="00B13ECD" w:rsidP="00B13ECD" w:rsidRDefault="00620EEA" w14:paraId="1BA12DAD" wp14:textId="77777777">
      <w:pPr>
        <w:spacing w:line="240" w:lineRule="atLeast"/>
        <w:rPr>
          <w:rFonts w:cs="Calibri"/>
          <w:lang w:eastAsia="en-US"/>
        </w:rPr>
      </w:pPr>
      <w:r w:rsidRPr="00973E5E">
        <w:rPr>
          <w:rFonts w:cs="Calibri"/>
          <w:lang w:eastAsia="en-US"/>
        </w:rPr>
        <w:t>Ondergetekende verklaart</w:t>
      </w:r>
      <w:r w:rsidRPr="00973E5E" w:rsidR="00B13ECD">
        <w:rPr>
          <w:rFonts w:cs="Calibri"/>
          <w:lang w:eastAsia="en-US"/>
        </w:rPr>
        <w:t xml:space="preserve"> inzake de Opdracht behorende bij de</w:t>
      </w:r>
      <w:r w:rsidRPr="00973E5E" w:rsidR="000C63A5">
        <w:rPr>
          <w:rFonts w:cs="Calibri"/>
          <w:lang w:eastAsia="en-US"/>
        </w:rPr>
        <w:t>ze</w:t>
      </w:r>
      <w:r w:rsidRPr="00973E5E" w:rsidR="00B13ECD">
        <w:rPr>
          <w:rFonts w:cs="Calibri"/>
          <w:lang w:eastAsia="en-US"/>
        </w:rPr>
        <w:t xml:space="preserve"> Europese aanbesteding dat:</w:t>
      </w:r>
    </w:p>
    <w:p xmlns:wp14="http://schemas.microsoft.com/office/word/2010/wordml" w:rsidRPr="00973E5E" w:rsidR="00620EEA" w:rsidP="00B13ECD" w:rsidRDefault="00620EEA" w14:paraId="41C8F396" wp14:textId="77777777">
      <w:pPr>
        <w:spacing w:line="240" w:lineRule="atLeast"/>
        <w:rPr>
          <w:rFonts w:cs="Calibri"/>
          <w:lang w:eastAsia="en-US"/>
        </w:rPr>
      </w:pPr>
    </w:p>
    <w:p xmlns:wp14="http://schemas.microsoft.com/office/word/2010/wordml" w:rsidRPr="00973E5E" w:rsidR="00643612" w:rsidP="00643612" w:rsidRDefault="00620EEA" w14:paraId="10D841A0" wp14:textId="77777777">
      <w:pPr>
        <w:numPr>
          <w:ilvl w:val="1"/>
          <w:numId w:val="2"/>
        </w:numPr>
        <w:spacing w:line="240" w:lineRule="atLeast"/>
        <w:rPr>
          <w:rFonts w:cs="Calibri"/>
          <w:lang w:eastAsia="en-US"/>
        </w:rPr>
      </w:pPr>
      <w:r w:rsidRPr="00973E5E">
        <w:rPr>
          <w:rFonts w:cs="Calibri"/>
        </w:rPr>
        <w:t>Deze zich namens de Inschrijver bij gunning van de</w:t>
      </w:r>
      <w:r w:rsidRPr="00973E5E" w:rsidR="005B59A5">
        <w:rPr>
          <w:rFonts w:cs="Calibri"/>
        </w:rPr>
        <w:t>ze</w:t>
      </w:r>
      <w:r w:rsidRPr="00973E5E">
        <w:rPr>
          <w:rFonts w:cs="Calibri"/>
        </w:rPr>
        <w:t xml:space="preserve"> Europese aanbesteding tegenover </w:t>
      </w:r>
      <w:r w:rsidRPr="00973E5E" w:rsidR="005B59A5">
        <w:rPr>
          <w:rFonts w:cs="Calibri"/>
        </w:rPr>
        <w:t xml:space="preserve">het UMC </w:t>
      </w:r>
      <w:r w:rsidRPr="00973E5E">
        <w:rPr>
          <w:rFonts w:cs="Calibri"/>
        </w:rPr>
        <w:t>volledig en onvoorwaardelijk garant stelt (hoofdelijk aansprakelijk) voor de nakoming van de verplichtingen die uit of in verband met de Opdracht uit de</w:t>
      </w:r>
      <w:r w:rsidRPr="00973E5E" w:rsidR="00DA1D14">
        <w:rPr>
          <w:rFonts w:cs="Calibri"/>
        </w:rPr>
        <w:t>ze</w:t>
      </w:r>
      <w:r w:rsidRPr="00973E5E">
        <w:rPr>
          <w:rFonts w:cs="Calibri"/>
        </w:rPr>
        <w:t xml:space="preserve"> aanbesteding kan/kunnen voortkomen</w:t>
      </w:r>
      <w:r w:rsidR="00973E5E">
        <w:rPr>
          <w:rFonts w:cs="Calibri"/>
        </w:rPr>
        <w:t>:</w:t>
      </w:r>
    </w:p>
    <w:p xmlns:wp14="http://schemas.microsoft.com/office/word/2010/wordml" w:rsidRPr="00973E5E" w:rsidR="00643612" w:rsidP="00973E5E" w:rsidRDefault="00643612" w14:paraId="50ABB785" wp14:textId="77777777">
      <w:pPr>
        <w:numPr>
          <w:ilvl w:val="0"/>
          <w:numId w:val="3"/>
        </w:numPr>
        <w:spacing w:line="240" w:lineRule="atLeast"/>
        <w:rPr>
          <w:rFonts w:cs="Calibri"/>
          <w:lang w:eastAsia="en-US"/>
        </w:rPr>
      </w:pPr>
      <w:r w:rsidRPr="00973E5E">
        <w:rPr>
          <w:rFonts w:cs="Calibri"/>
          <w:lang w:eastAsia="en-US"/>
        </w:rPr>
        <w:t>Ondergetekende staat onherroepelijk en onvoorwaardelijk in voor de behoorlijke en tijdige nakoming van de verplichtingen door Opdrachtnemer of enige rechtsopvolger van Opdrachtnemer uit hoofde van de Raamovereenkomst (zoals deze van tijd tot tijd zal worden gewijzigd) en ondertekent daartoe deze garantie. Indien (i) Opdrachtnemer tekort komt in de nakoming van een of meer verplichtingen uit deze Raamovereenkomst en zo’n tekortkoming, indien herstel mogelijk is, niet herstelt binnen een redelijke door Opdrachtgever gestelde hersteltermijn, of (ii) anderszins in verzuim is of niet meer in staat is haar verplichtingen na te komen, zal Ondergetekende terstond (laten) zorgen voor de nakoming van de verplichtingen van Opdrachtnemer uit deze Raamovereenkomst, onverminderd beroep van Opdrachtgever op de middelen die haar ten dienste staan bij tekortkoming door Opdrachtnemer in de nakoming van deze Raamovereenkomst.</w:t>
      </w:r>
    </w:p>
    <w:p xmlns:wp14="http://schemas.microsoft.com/office/word/2010/wordml" w:rsidRPr="00973E5E" w:rsidR="00643612" w:rsidP="00973E5E" w:rsidRDefault="00643612" w14:paraId="4D3893E9" wp14:textId="77777777">
      <w:pPr>
        <w:numPr>
          <w:ilvl w:val="0"/>
          <w:numId w:val="3"/>
        </w:numPr>
        <w:spacing w:line="240" w:lineRule="atLeast"/>
        <w:rPr>
          <w:rFonts w:cs="Calibri"/>
          <w:lang w:eastAsia="en-US"/>
        </w:rPr>
      </w:pPr>
      <w:r w:rsidRPr="00973E5E">
        <w:rPr>
          <w:rFonts w:cs="Calibri"/>
          <w:lang w:eastAsia="en-US"/>
        </w:rPr>
        <w:t>Deze garantie vormt een integraal en onlosmakelijk deel van de Raamovereenkomst.</w:t>
      </w:r>
    </w:p>
    <w:p xmlns:wp14="http://schemas.microsoft.com/office/word/2010/wordml" w:rsidRPr="00973E5E" w:rsidR="00643612" w:rsidP="00973E5E" w:rsidRDefault="00643612" w14:paraId="2D75B242" wp14:textId="77777777">
      <w:pPr>
        <w:numPr>
          <w:ilvl w:val="0"/>
          <w:numId w:val="3"/>
        </w:numPr>
        <w:spacing w:line="240" w:lineRule="atLeast"/>
        <w:rPr>
          <w:rFonts w:cs="Calibri"/>
          <w:lang w:eastAsia="en-US"/>
        </w:rPr>
      </w:pPr>
      <w:r w:rsidRPr="00973E5E">
        <w:rPr>
          <w:rFonts w:cs="Calibri"/>
          <w:lang w:eastAsia="en-US"/>
        </w:rPr>
        <w:t>Indien door een interne herstructurering of een andere reden, een andere vennootschap dan Ondergetekende (i) een meerderheidsbelang krijgt in de zeggenschap van de huidige (indirecte) dochtermaatschappijen van Ondergetekende of (ii) de IT activiteiten voor een substantieel deel overneemt, zal Ondergetekende ervoor instaan en het ertoe leiden dat genoemde andere vennootschap de garantieverplichtingen in onderhavige garantie tezamen met Ondergetekende direct overneemt en zich daarbij op gelijksoortige wijze garant stelt als Ondergetekende.</w:t>
      </w:r>
    </w:p>
    <w:p xmlns:wp14="http://schemas.microsoft.com/office/word/2010/wordml" w:rsidRPr="00973E5E" w:rsidR="00643612" w:rsidP="00973E5E" w:rsidRDefault="00643612" w14:paraId="04837D81" wp14:textId="77777777">
      <w:pPr>
        <w:numPr>
          <w:ilvl w:val="0"/>
          <w:numId w:val="3"/>
        </w:numPr>
        <w:spacing w:line="240" w:lineRule="atLeast"/>
        <w:rPr>
          <w:rFonts w:cs="Calibri"/>
          <w:lang w:eastAsia="en-US"/>
        </w:rPr>
      </w:pPr>
      <w:r w:rsidRPr="00973E5E">
        <w:rPr>
          <w:rFonts w:cs="Calibri"/>
          <w:lang w:eastAsia="en-US"/>
        </w:rPr>
        <w:t>Ondergetekende zal de nakoming van de garantie in algemene zin bevorderen en aldus nalaten om (rechts)handelingen te verrichten die leiden tot een wezenlijke verslechtering van de financiële positie of verminderde kredietwaardigheid van Ondergetekende, waardoor de beoogde verhaalsmogelijkheid voor Opdrachtgever aanzienlijk wordt beperkt en Opdrachtgever onredelijk wordt benadeeld.</w:t>
      </w:r>
    </w:p>
    <w:p xmlns:wp14="http://schemas.microsoft.com/office/word/2010/wordml" w:rsidRPr="00973E5E" w:rsidR="00973E5E" w:rsidP="00973E5E" w:rsidRDefault="00973E5E" w14:paraId="1A1545D9" wp14:textId="77777777">
      <w:pPr>
        <w:numPr>
          <w:ilvl w:val="1"/>
          <w:numId w:val="2"/>
        </w:numPr>
        <w:spacing w:line="240" w:lineRule="atLeast"/>
        <w:rPr>
          <w:rFonts w:cs="Calibri"/>
          <w:lang w:eastAsia="en-US"/>
        </w:rPr>
      </w:pPr>
      <w:r w:rsidRPr="00973E5E">
        <w:rPr>
          <w:rFonts w:cs="Calibri"/>
        </w:rPr>
        <w:t>De aanvaarding van hoofdelijke aansprakelijkheid van Ondergetekende vervalt indien het UMC de Opdracht niet aan Inschrijver gunt.</w:t>
      </w:r>
    </w:p>
    <w:p xmlns:wp14="http://schemas.microsoft.com/office/word/2010/wordml" w:rsidRPr="00973E5E" w:rsidR="00973E5E" w:rsidP="00973E5E" w:rsidRDefault="00973E5E" w14:paraId="5AA1E15C" wp14:textId="77777777">
      <w:pPr>
        <w:numPr>
          <w:ilvl w:val="1"/>
          <w:numId w:val="2"/>
        </w:numPr>
        <w:spacing w:line="240" w:lineRule="atLeast"/>
        <w:rPr>
          <w:rFonts w:cs="Calibri"/>
          <w:lang w:eastAsia="en-US"/>
        </w:rPr>
      </w:pPr>
      <w:r w:rsidRPr="00973E5E">
        <w:rPr>
          <w:rFonts w:cs="Calibri"/>
        </w:rPr>
        <w:t>Het UMC haar rechten uit hoofde van deze aanvaarding van hoofdelijke aansprakelijkheid door ondergetekende niet zonder voorafgaande schriftelijk toestemming van ondergetekende aan Derde(n) kan overdragen. Ondergetekende zal echter deze toestemming niet aan het UMC onthouden indien die Derde(n) een rechtsopvolger onder algemene titel van het UMC is.</w:t>
      </w:r>
    </w:p>
    <w:p xmlns:wp14="http://schemas.microsoft.com/office/word/2010/wordml" w:rsidRPr="00973E5E" w:rsidR="00B67653" w:rsidP="00B67653" w:rsidRDefault="00B67653" w14:paraId="72A3D3EC" wp14:textId="77777777">
      <w:pPr>
        <w:pStyle w:val="Tekstzonderopmaak"/>
        <w:rPr>
          <w:rFonts w:ascii="Calibri" w:hAnsi="Calibri" w:cs="Calibri"/>
        </w:rPr>
      </w:pPr>
    </w:p>
    <w:p xmlns:wp14="http://schemas.microsoft.com/office/word/2010/wordml" w:rsidRPr="00973E5E" w:rsidR="00B67653" w:rsidP="00B67653" w:rsidRDefault="00973E5E" w14:paraId="0D0B940D" wp14:textId="77777777">
      <w:pPr>
        <w:pStyle w:val="Tekstzonderopmaak"/>
        <w:rPr>
          <w:rFonts w:ascii="Calibri" w:hAnsi="Calibri" w:cs="Calibri"/>
        </w:rPr>
      </w:pPr>
      <w:r w:rsidRPr="00973E5E">
        <w:rPr>
          <w:rFonts w:ascii="Calibri" w:hAnsi="Calibri" w:cs="Calibri"/>
        </w:rPr>
        <w:br w:type="page"/>
      </w: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left w:w="57" w:type="dxa"/>
          <w:bottom w:w="57" w:type="dxa"/>
          <w:right w:w="57" w:type="dxa"/>
        </w:tblCellMar>
        <w:tblLook w:val="0000" w:firstRow="0" w:lastRow="0" w:firstColumn="0" w:lastColumn="0" w:noHBand="0" w:noVBand="0"/>
      </w:tblPr>
      <w:tblGrid>
        <w:gridCol w:w="2835"/>
        <w:gridCol w:w="6124"/>
      </w:tblGrid>
      <w:tr xmlns:wp14="http://schemas.microsoft.com/office/word/2010/wordml" w:rsidRPr="00973E5E" w:rsidR="00B67653" w:rsidTr="59D77354" w14:paraId="7EB746C0" wp14:textId="77777777">
        <w:tc>
          <w:tcPr>
            <w:tcW w:w="2835" w:type="dxa"/>
            <w:shd w:val="clear" w:color="auto" w:fill="D9D9D9" w:themeFill="background1" w:themeFillShade="D9"/>
            <w:tcMar/>
          </w:tcPr>
          <w:p w:rsidRPr="00973E5E" w:rsidR="00B67653" w:rsidP="00620EEA" w:rsidRDefault="00B67653" w14:paraId="40B3E1D5" wp14:textId="77777777">
            <w:pPr>
              <w:pStyle w:val="Tekstzonderopmaak"/>
              <w:rPr>
                <w:rFonts w:ascii="Calibri" w:hAnsi="Calibri" w:cs="Calibri"/>
                <w:b/>
              </w:rPr>
            </w:pPr>
            <w:r w:rsidRPr="00973E5E">
              <w:rPr>
                <w:rFonts w:ascii="Calibri" w:hAnsi="Calibri" w:cs="Calibri"/>
                <w:b/>
              </w:rPr>
              <w:t xml:space="preserve">Naam </w:t>
            </w:r>
            <w:r w:rsidRPr="00973E5E" w:rsidR="00620EEA">
              <w:rPr>
                <w:rFonts w:ascii="Calibri" w:hAnsi="Calibri" w:cs="Calibri"/>
                <w:b/>
              </w:rPr>
              <w:t>Organisatie</w:t>
            </w:r>
            <w:r w:rsidRPr="00973E5E">
              <w:rPr>
                <w:rFonts w:ascii="Calibri" w:hAnsi="Calibri" w:cs="Calibri"/>
                <w:b/>
              </w:rPr>
              <w:t>:</w:t>
            </w:r>
          </w:p>
        </w:tc>
        <w:tc>
          <w:tcPr>
            <w:tcW w:w="6124" w:type="dxa"/>
            <w:tcMar/>
          </w:tcPr>
          <w:p w:rsidRPr="00973E5E" w:rsidR="00B67653" w:rsidP="00854509" w:rsidRDefault="00B67653" w14:paraId="0E27B00A" wp14:textId="77777777">
            <w:pPr>
              <w:pStyle w:val="Tekstzonderopmaak"/>
              <w:rPr>
                <w:rFonts w:ascii="Calibri" w:hAnsi="Calibri" w:cs="Calibri"/>
              </w:rPr>
            </w:pPr>
          </w:p>
          <w:p w:rsidRPr="00973E5E" w:rsidR="000C63A5" w:rsidP="00854509" w:rsidRDefault="000C63A5" w14:paraId="60061E4C" wp14:textId="77777777">
            <w:pPr>
              <w:pStyle w:val="Tekstzonderopmaak"/>
              <w:rPr>
                <w:rFonts w:ascii="Calibri" w:hAnsi="Calibri" w:cs="Calibri"/>
              </w:rPr>
            </w:pPr>
          </w:p>
        </w:tc>
      </w:tr>
      <w:tr xmlns:wp14="http://schemas.microsoft.com/office/word/2010/wordml" w:rsidRPr="00973E5E" w:rsidR="00620EEA" w:rsidTr="59D77354" w14:paraId="2D5C36FE" wp14:textId="77777777">
        <w:tc>
          <w:tcPr>
            <w:tcW w:w="2835" w:type="dxa"/>
            <w:shd w:val="clear" w:color="auto" w:fill="D9D9D9" w:themeFill="background1" w:themeFillShade="D9"/>
            <w:tcMar/>
          </w:tcPr>
          <w:p w:rsidRPr="00973E5E" w:rsidR="00620EEA" w:rsidP="00854509" w:rsidRDefault="00620EEA" w14:paraId="52086C3F" wp14:textId="77777777">
            <w:pPr>
              <w:pStyle w:val="Tekstzonderopmaak"/>
              <w:rPr>
                <w:rFonts w:ascii="Calibri" w:hAnsi="Calibri" w:cs="Calibri"/>
                <w:b/>
              </w:rPr>
            </w:pPr>
            <w:r w:rsidRPr="00973E5E">
              <w:rPr>
                <w:rFonts w:ascii="Calibri" w:hAnsi="Calibri" w:cs="Calibri"/>
                <w:b/>
              </w:rPr>
              <w:t>Positie</w:t>
            </w:r>
            <w:r w:rsidRPr="00973E5E" w:rsidR="00CF3D09">
              <w:rPr>
                <w:rFonts w:ascii="Calibri" w:hAnsi="Calibri" w:cs="Calibri"/>
                <w:b/>
              </w:rPr>
              <w:t xml:space="preserve"> t.o.v. Inschrijver</w:t>
            </w:r>
            <w:r w:rsidRPr="00973E5E" w:rsidR="00CF3D09">
              <w:rPr>
                <w:rStyle w:val="Voetnootmarkering"/>
                <w:rFonts w:ascii="Calibri" w:hAnsi="Calibri" w:cs="Calibri"/>
                <w:b/>
              </w:rPr>
              <w:footnoteReference w:id="1"/>
            </w:r>
          </w:p>
        </w:tc>
        <w:tc>
          <w:tcPr>
            <w:tcW w:w="6124" w:type="dxa"/>
            <w:tcMar/>
          </w:tcPr>
          <w:p w:rsidRPr="00973E5E" w:rsidR="00CF3D09" w:rsidP="00CF3D09" w:rsidRDefault="00620EEA" w14:paraId="230ECF47" wp14:textId="77777777">
            <w:pPr>
              <w:ind w:left="720" w:hanging="720"/>
              <w:rPr>
                <w:rFonts w:cs="Calibri"/>
              </w:rPr>
            </w:pPr>
            <w:r w:rsidRPr="00973E5E">
              <w:rPr>
                <w:rFonts w:cs="Calibri"/>
              </w:rPr>
              <w:t>□</w:t>
            </w:r>
            <w:r w:rsidRPr="00973E5E">
              <w:rPr>
                <w:rFonts w:cs="Calibri"/>
              </w:rPr>
              <w:tab/>
            </w:r>
            <w:r w:rsidRPr="00973E5E" w:rsidR="00CF3D09">
              <w:rPr>
                <w:rFonts w:cs="Calibri"/>
              </w:rPr>
              <w:t xml:space="preserve">Inschrijver is zelf de hoogste moedermaatschappij </w:t>
            </w:r>
            <w:r w:rsidR="00973E5E">
              <w:rPr>
                <w:rFonts w:cs="Calibri"/>
              </w:rPr>
              <w:t xml:space="preserve">(Ultimate Parent) </w:t>
            </w:r>
            <w:r w:rsidRPr="00973E5E" w:rsidR="00CF3D09">
              <w:rPr>
                <w:rFonts w:cs="Calibri"/>
              </w:rPr>
              <w:t xml:space="preserve">van het concern en maakt geen gebruik van Derde(n) om te voldoen aan de financiële Geschiktheidscriteria </w:t>
            </w:r>
          </w:p>
          <w:p w:rsidRPr="00973E5E" w:rsidR="00620EEA" w:rsidP="59D77354" w:rsidRDefault="00620EEA" w14:paraId="7EB08200" wp14:textId="71B34257">
            <w:pPr>
              <w:ind w:left="720" w:hanging="720"/>
              <w:rPr>
                <w:rFonts w:cs="Calibri"/>
              </w:rPr>
            </w:pPr>
            <w:r w:rsidRPr="59D77354" w:rsidR="00CF3D09">
              <w:rPr>
                <w:rFonts w:cs="Calibri"/>
              </w:rPr>
              <w:t>□</w:t>
            </w:r>
            <w:r>
              <w:tab/>
            </w:r>
            <w:r w:rsidRPr="59D77354" w:rsidR="00CF3D09">
              <w:rPr>
                <w:rFonts w:cs="Calibri"/>
              </w:rPr>
              <w:t xml:space="preserve">Hoogste moedermaatschappij </w:t>
            </w:r>
            <w:r w:rsidRPr="59D77354" w:rsidR="00973E5E">
              <w:rPr>
                <w:rFonts w:cs="Calibri"/>
              </w:rPr>
              <w:t xml:space="preserve">(ultimate Parent) </w:t>
            </w:r>
            <w:r w:rsidRPr="59D77354" w:rsidR="00CF3D09">
              <w:rPr>
                <w:rFonts w:cs="Calibri"/>
              </w:rPr>
              <w:t>van het concern waarvan Inschrijver/Combinant deel uitmaakt</w:t>
            </w:r>
          </w:p>
          <w:p w:rsidRPr="00973E5E" w:rsidR="00631CCB" w:rsidP="00CF3D09" w:rsidRDefault="00631CCB" w14:paraId="44EAFD9C" wp14:textId="77777777">
            <w:pPr>
              <w:pStyle w:val="Tekstzonderopmaak"/>
              <w:rPr>
                <w:rFonts w:ascii="Calibri" w:hAnsi="Calibri" w:cs="Calibri"/>
              </w:rPr>
            </w:pPr>
          </w:p>
        </w:tc>
      </w:tr>
      <w:tr xmlns:wp14="http://schemas.microsoft.com/office/word/2010/wordml" w:rsidRPr="00973E5E" w:rsidR="00B67653" w:rsidTr="59D77354" w14:paraId="43EC7A2C" wp14:textId="77777777">
        <w:tc>
          <w:tcPr>
            <w:tcW w:w="2835" w:type="dxa"/>
            <w:shd w:val="clear" w:color="auto" w:fill="D9D9D9" w:themeFill="background1" w:themeFillShade="D9"/>
            <w:tcMar/>
          </w:tcPr>
          <w:p w:rsidRPr="00973E5E" w:rsidR="00B67653" w:rsidP="00854509" w:rsidRDefault="00B67653" w14:paraId="5E2E04BB" wp14:textId="77777777">
            <w:pPr>
              <w:pStyle w:val="Tekstzonderopmaak"/>
              <w:rPr>
                <w:rFonts w:ascii="Calibri" w:hAnsi="Calibri" w:cs="Calibri"/>
                <w:b/>
              </w:rPr>
            </w:pPr>
            <w:r w:rsidRPr="00973E5E">
              <w:rPr>
                <w:rFonts w:ascii="Calibri" w:hAnsi="Calibri" w:cs="Calibri"/>
                <w:b/>
              </w:rPr>
              <w:t>Adres / Plaatsnaam:</w:t>
            </w:r>
          </w:p>
          <w:p w:rsidRPr="00973E5E" w:rsidR="00B67653" w:rsidP="00854509" w:rsidRDefault="00B67653" w14:paraId="4B94D5A5" wp14:textId="77777777">
            <w:pPr>
              <w:pStyle w:val="Tekstzonderopmaak"/>
              <w:rPr>
                <w:rFonts w:ascii="Calibri" w:hAnsi="Calibri" w:cs="Calibri"/>
                <w:b/>
              </w:rPr>
            </w:pPr>
          </w:p>
        </w:tc>
        <w:tc>
          <w:tcPr>
            <w:tcW w:w="6124" w:type="dxa"/>
            <w:tcMar/>
          </w:tcPr>
          <w:p w:rsidRPr="00973E5E" w:rsidR="00B67653" w:rsidP="00854509" w:rsidRDefault="00B67653" w14:paraId="3DEEC669" wp14:textId="77777777">
            <w:pPr>
              <w:pStyle w:val="Tekstzonderopmaak"/>
              <w:rPr>
                <w:rFonts w:ascii="Calibri" w:hAnsi="Calibri" w:cs="Calibri"/>
              </w:rPr>
            </w:pPr>
          </w:p>
        </w:tc>
      </w:tr>
      <w:tr xmlns:wp14="http://schemas.microsoft.com/office/word/2010/wordml" w:rsidRPr="00973E5E" w:rsidR="00B67653" w:rsidTr="59D77354" w14:paraId="6AFE4A6F" wp14:textId="77777777">
        <w:trPr>
          <w:trHeight w:val="297"/>
        </w:trPr>
        <w:tc>
          <w:tcPr>
            <w:tcW w:w="2835" w:type="dxa"/>
            <w:shd w:val="clear" w:color="auto" w:fill="D9D9D9" w:themeFill="background1" w:themeFillShade="D9"/>
            <w:tcMar/>
          </w:tcPr>
          <w:p w:rsidRPr="00973E5E" w:rsidR="00B67653" w:rsidP="00B67653" w:rsidRDefault="00B67653" w14:paraId="5A1CF6DF" wp14:textId="77777777">
            <w:pPr>
              <w:pStyle w:val="Tekstzonderopmaak"/>
              <w:rPr>
                <w:rFonts w:ascii="Calibri" w:hAnsi="Calibri" w:cs="Calibri"/>
                <w:b/>
              </w:rPr>
            </w:pPr>
            <w:r w:rsidRPr="00973E5E">
              <w:rPr>
                <w:rFonts w:ascii="Calibri" w:hAnsi="Calibri" w:cs="Calibri"/>
                <w:b/>
              </w:rPr>
              <w:t>Naam statutaire tekenbevoegde bestuurder</w:t>
            </w:r>
          </w:p>
        </w:tc>
        <w:tc>
          <w:tcPr>
            <w:tcW w:w="6124" w:type="dxa"/>
            <w:tcMar/>
          </w:tcPr>
          <w:p w:rsidRPr="00973E5E" w:rsidR="00B67653" w:rsidP="00854509" w:rsidRDefault="00B67653" w14:paraId="3656B9AB" wp14:textId="77777777">
            <w:pPr>
              <w:pStyle w:val="Tekstzonderopmaak"/>
              <w:rPr>
                <w:rFonts w:ascii="Calibri" w:hAnsi="Calibri" w:cs="Calibri"/>
              </w:rPr>
            </w:pPr>
          </w:p>
        </w:tc>
      </w:tr>
      <w:tr xmlns:wp14="http://schemas.microsoft.com/office/word/2010/wordml" w:rsidRPr="00973E5E" w:rsidR="00B67653" w:rsidTr="59D77354" w14:paraId="72F5C264" wp14:textId="77777777">
        <w:tc>
          <w:tcPr>
            <w:tcW w:w="2835" w:type="dxa"/>
            <w:shd w:val="clear" w:color="auto" w:fill="D9D9D9" w:themeFill="background1" w:themeFillShade="D9"/>
            <w:tcMar/>
          </w:tcPr>
          <w:p w:rsidRPr="00973E5E" w:rsidR="00B67653" w:rsidP="00854509" w:rsidRDefault="00B67653" w14:paraId="3DB2BBAB" wp14:textId="77777777">
            <w:pPr>
              <w:pStyle w:val="Tekstzonderopmaak"/>
              <w:rPr>
                <w:rFonts w:ascii="Calibri" w:hAnsi="Calibri" w:cs="Calibri"/>
                <w:b/>
              </w:rPr>
            </w:pPr>
            <w:r w:rsidRPr="00973E5E">
              <w:rPr>
                <w:rFonts w:ascii="Calibri" w:hAnsi="Calibri" w:cs="Calibri"/>
                <w:b/>
              </w:rPr>
              <w:t xml:space="preserve">Functie: </w:t>
            </w:r>
          </w:p>
          <w:p w:rsidRPr="00973E5E" w:rsidR="00B67653" w:rsidP="00854509" w:rsidRDefault="00B67653" w14:paraId="45FB0818" wp14:textId="77777777">
            <w:pPr>
              <w:pStyle w:val="Tekstzonderopmaak"/>
              <w:rPr>
                <w:rFonts w:ascii="Calibri" w:hAnsi="Calibri" w:cs="Calibri"/>
                <w:b/>
              </w:rPr>
            </w:pPr>
          </w:p>
        </w:tc>
        <w:tc>
          <w:tcPr>
            <w:tcW w:w="6124" w:type="dxa"/>
            <w:tcMar/>
          </w:tcPr>
          <w:p w:rsidRPr="00973E5E" w:rsidR="00B67653" w:rsidP="00854509" w:rsidRDefault="00B67653" w14:paraId="049F31CB" wp14:textId="77777777">
            <w:pPr>
              <w:pStyle w:val="Tekstzonderopmaak"/>
              <w:rPr>
                <w:rFonts w:ascii="Calibri" w:hAnsi="Calibri" w:cs="Calibri"/>
              </w:rPr>
            </w:pPr>
          </w:p>
        </w:tc>
      </w:tr>
      <w:tr xmlns:wp14="http://schemas.microsoft.com/office/word/2010/wordml" w:rsidRPr="00973E5E" w:rsidR="00B67653" w:rsidTr="59D77354" w14:paraId="1DB13E44" wp14:textId="77777777">
        <w:tc>
          <w:tcPr>
            <w:tcW w:w="2835" w:type="dxa"/>
            <w:shd w:val="clear" w:color="auto" w:fill="D9D9D9" w:themeFill="background1" w:themeFillShade="D9"/>
            <w:tcMar/>
          </w:tcPr>
          <w:p w:rsidRPr="00973E5E" w:rsidR="00B67653" w:rsidP="00854509" w:rsidRDefault="00B67653" w14:paraId="0448C27D" wp14:textId="77777777">
            <w:pPr>
              <w:pStyle w:val="Tekstzonderopmaak"/>
              <w:rPr>
                <w:rFonts w:ascii="Calibri" w:hAnsi="Calibri" w:cs="Calibri"/>
                <w:b/>
              </w:rPr>
            </w:pPr>
            <w:r w:rsidRPr="00973E5E">
              <w:rPr>
                <w:rFonts w:ascii="Calibri" w:hAnsi="Calibri" w:cs="Calibri"/>
                <w:b/>
              </w:rPr>
              <w:t>Handtekening:</w:t>
            </w:r>
          </w:p>
          <w:p w:rsidRPr="00973E5E" w:rsidR="00B67653" w:rsidP="00854509" w:rsidRDefault="00B67653" w14:paraId="53128261" wp14:textId="77777777">
            <w:pPr>
              <w:pStyle w:val="Tekstzonderopmaak"/>
              <w:rPr>
                <w:rFonts w:ascii="Calibri" w:hAnsi="Calibri" w:cs="Calibri"/>
                <w:b/>
              </w:rPr>
            </w:pPr>
          </w:p>
          <w:p w:rsidRPr="00973E5E" w:rsidR="00B67653" w:rsidP="00854509" w:rsidRDefault="00B67653" w14:paraId="62486C05" wp14:textId="77777777">
            <w:pPr>
              <w:pStyle w:val="Tekstzonderopmaak"/>
              <w:rPr>
                <w:rFonts w:ascii="Calibri" w:hAnsi="Calibri" w:cs="Calibri"/>
                <w:b/>
              </w:rPr>
            </w:pPr>
          </w:p>
        </w:tc>
        <w:tc>
          <w:tcPr>
            <w:tcW w:w="6124" w:type="dxa"/>
            <w:tcMar/>
          </w:tcPr>
          <w:p w:rsidRPr="00973E5E" w:rsidR="00B67653" w:rsidP="00854509" w:rsidRDefault="00B67653" w14:paraId="4101652C" wp14:textId="77777777">
            <w:pPr>
              <w:pStyle w:val="Tekstzonderopmaak"/>
              <w:rPr>
                <w:rFonts w:ascii="Calibri" w:hAnsi="Calibri" w:cs="Calibri"/>
              </w:rPr>
            </w:pPr>
          </w:p>
        </w:tc>
      </w:tr>
    </w:tbl>
    <w:p xmlns:wp14="http://schemas.microsoft.com/office/word/2010/wordml" w:rsidRPr="00DA7C42" w:rsidR="00B67653" w:rsidP="00B67653" w:rsidRDefault="00B67653" w14:paraId="4B99056E" wp14:textId="77777777">
      <w:pPr>
        <w:pStyle w:val="Tekstzonderopmaak"/>
        <w:rPr>
          <w:rFonts w:ascii="Arial" w:hAnsi="Arial" w:cs="Arial"/>
        </w:rPr>
      </w:pPr>
    </w:p>
    <w:sectPr w:rsidRPr="00DA7C42" w:rsidR="00B67653">
      <w:headerReference w:type="default" r:id="rId9"/>
      <w:foot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A2EB1" w:rsidRDefault="002A2EB1" w14:paraId="1299C43A" wp14:textId="77777777">
      <w:r>
        <w:separator/>
      </w:r>
    </w:p>
  </w:endnote>
  <w:endnote w:type="continuationSeparator" w:id="0">
    <w:p xmlns:wp14="http://schemas.microsoft.com/office/word/2010/wordml" w:rsidR="002A2EB1" w:rsidRDefault="002A2EB1" w14:paraId="4DDBEF0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E81778" w:rsidR="00B8355F" w:rsidP="00D64BB4" w:rsidRDefault="00B8355F" w14:paraId="0FB78278" wp14:textId="77777777">
    <w:pPr>
      <w:pStyle w:val="Voettekst"/>
      <w:rPr>
        <w:b/>
        <w:sz w:val="16"/>
        <w:szCs w:val="16"/>
      </w:rPr>
    </w:pPr>
    <w:r w:rsidRPr="00E81778">
      <w:rPr>
        <w:b/>
        <w:sz w:val="16"/>
        <w:szCs w:val="16"/>
      </w:rPr>
      <w:tab/>
    </w:r>
    <w:r w:rsidRPr="00E81778">
      <w:rPr>
        <w:b/>
        <w:sz w:val="16"/>
        <w:szCs w:val="16"/>
      </w:rPr>
      <w:tab/>
    </w:r>
  </w:p>
  <w:p xmlns:wp14="http://schemas.microsoft.com/office/word/2010/wordml" w:rsidRPr="00E81778" w:rsidR="00B8355F" w:rsidP="00D64BB4" w:rsidRDefault="000C63A5" w14:paraId="3BA7EB51" wp14:textId="77777777">
    <w:pPr>
      <w:pStyle w:val="Voettekst"/>
      <w:rPr>
        <w:b/>
        <w:sz w:val="16"/>
        <w:szCs w:val="16"/>
      </w:rPr>
    </w:pPr>
    <w:r>
      <w:rPr>
        <w:b/>
        <w:sz w:val="16"/>
      </w:rPr>
      <w:tab/>
    </w:r>
    <w:r w:rsidRPr="00E81778" w:rsidR="00B8355F">
      <w:rPr>
        <w:i/>
        <w:color w:val="FF0000"/>
        <w:sz w:val="16"/>
        <w:szCs w:val="16"/>
      </w:rPr>
      <w:tab/>
    </w:r>
    <w:r w:rsidR="00D73151">
      <w:rPr>
        <w:b/>
        <w:sz w:val="16"/>
      </w:rPr>
      <w:t>Pagina</w:t>
    </w:r>
    <w:r w:rsidRPr="00E81778" w:rsidR="00B8355F">
      <w:rPr>
        <w:b/>
        <w:sz w:val="16"/>
        <w:szCs w:val="16"/>
      </w:rPr>
      <w:t xml:space="preserve"> </w:t>
    </w:r>
    <w:r w:rsidRPr="00E81778" w:rsidR="00B8355F">
      <w:rPr>
        <w:b/>
        <w:sz w:val="16"/>
        <w:szCs w:val="16"/>
      </w:rPr>
      <w:fldChar w:fldCharType="begin"/>
    </w:r>
    <w:r w:rsidRPr="00E81778" w:rsidR="00B8355F">
      <w:rPr>
        <w:b/>
        <w:sz w:val="16"/>
        <w:szCs w:val="16"/>
      </w:rPr>
      <w:instrText xml:space="preserve"> PAGE </w:instrText>
    </w:r>
    <w:r w:rsidRPr="00E81778" w:rsidR="00B8355F">
      <w:rPr>
        <w:b/>
        <w:sz w:val="16"/>
        <w:szCs w:val="16"/>
      </w:rPr>
      <w:fldChar w:fldCharType="separate"/>
    </w:r>
    <w:r w:rsidR="00E12FE1">
      <w:rPr>
        <w:b/>
        <w:noProof/>
        <w:sz w:val="16"/>
        <w:szCs w:val="16"/>
      </w:rPr>
      <w:t>1</w:t>
    </w:r>
    <w:r w:rsidRPr="00E81778" w:rsidR="00B8355F">
      <w:rPr>
        <w:b/>
        <w:sz w:val="16"/>
        <w:szCs w:val="16"/>
      </w:rPr>
      <w:fldChar w:fldCharType="end"/>
    </w:r>
    <w:r w:rsidRPr="00E81778" w:rsidR="00B8355F">
      <w:rPr>
        <w:b/>
        <w:sz w:val="16"/>
        <w:szCs w:val="16"/>
      </w:rPr>
      <w:t xml:space="preserve"> </w:t>
    </w:r>
    <w:r w:rsidR="00973E5E">
      <w:rPr>
        <w:b/>
        <w:sz w:val="16"/>
        <w:szCs w:val="16"/>
      </w:rPr>
      <w:t xml:space="preserve">van </w:t>
    </w:r>
    <w:r w:rsidR="00973E5E">
      <w:rPr>
        <w:b/>
        <w:sz w:val="16"/>
        <w:szCs w:val="16"/>
      </w:rPr>
      <w:fldChar w:fldCharType="begin"/>
    </w:r>
    <w:r w:rsidR="00973E5E">
      <w:rPr>
        <w:b/>
        <w:sz w:val="16"/>
        <w:szCs w:val="16"/>
      </w:rPr>
      <w:instrText xml:space="preserve"> NUMPAGES   \* MERGEFORMAT </w:instrText>
    </w:r>
    <w:r w:rsidR="00973E5E">
      <w:rPr>
        <w:b/>
        <w:sz w:val="16"/>
        <w:szCs w:val="16"/>
      </w:rPr>
      <w:fldChar w:fldCharType="separate"/>
    </w:r>
    <w:r w:rsidR="00973E5E">
      <w:rPr>
        <w:b/>
        <w:noProof/>
        <w:sz w:val="16"/>
        <w:szCs w:val="16"/>
      </w:rPr>
      <w:t>2</w:t>
    </w:r>
    <w:r w:rsidR="00973E5E">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A2EB1" w:rsidRDefault="002A2EB1" w14:paraId="3461D779" wp14:textId="77777777">
      <w:r>
        <w:separator/>
      </w:r>
    </w:p>
  </w:footnote>
  <w:footnote w:type="continuationSeparator" w:id="0">
    <w:p xmlns:wp14="http://schemas.microsoft.com/office/word/2010/wordml" w:rsidR="002A2EB1" w:rsidRDefault="002A2EB1" w14:paraId="3CF2D8B6" wp14:textId="77777777">
      <w:r>
        <w:continuationSeparator/>
      </w:r>
    </w:p>
  </w:footnote>
  <w:footnote w:id="1">
    <w:p xmlns:wp14="http://schemas.microsoft.com/office/word/2010/wordml" w:rsidRPr="00BC5475" w:rsidR="00B8355F" w:rsidRDefault="00B8355F" w14:paraId="2CD76260" wp14:textId="77777777">
      <w:pPr>
        <w:pStyle w:val="Voetnoottekst"/>
        <w:rPr>
          <w:sz w:val="16"/>
          <w:szCs w:val="16"/>
        </w:rPr>
      </w:pPr>
      <w:r w:rsidRPr="00BC5475">
        <w:rPr>
          <w:rStyle w:val="Voetnootmarkering"/>
          <w:sz w:val="16"/>
          <w:szCs w:val="16"/>
        </w:rPr>
        <w:footnoteRef/>
      </w:r>
      <w:r w:rsidRPr="00BC5475">
        <w:rPr>
          <w:sz w:val="16"/>
          <w:szCs w:val="16"/>
        </w:rPr>
        <w:t xml:space="preserve"> </w:t>
      </w:r>
      <w:r w:rsidRPr="00BC5475" w:rsidR="00485245">
        <w:rPr>
          <w:sz w:val="16"/>
          <w:szCs w:val="16"/>
        </w:rPr>
        <w:t>Aanvinken</w:t>
      </w:r>
      <w:r w:rsidRPr="00BC5475">
        <w:rPr>
          <w:sz w:val="16"/>
          <w:szCs w:val="16"/>
        </w:rPr>
        <w:t xml:space="preserve"> </w:t>
      </w:r>
      <w:r w:rsidRPr="00BC5475" w:rsidR="000C2313">
        <w:rPr>
          <w:sz w:val="16"/>
          <w:szCs w:val="16"/>
        </w:rPr>
        <w:t>hetgeen</w:t>
      </w:r>
      <w:r w:rsidRPr="00BC5475">
        <w:rPr>
          <w:sz w:val="16"/>
          <w:szCs w:val="16"/>
        </w:rPr>
        <w:t xml:space="preserve">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8355F" w:rsidRDefault="00B8355F" w14:paraId="1FC39945" wp14:textId="77777777">
    <w:pPr>
      <w:pStyle w:val="Koptekst"/>
      <w:rPr>
        <w:sz w:val="22"/>
        <w:szCs w:val="22"/>
      </w:rPr>
    </w:pPr>
  </w:p>
  <w:p xmlns:wp14="http://schemas.microsoft.com/office/word/2010/wordml" w:rsidRPr="00596A22" w:rsidR="00B8355F" w:rsidRDefault="00B8355F" w14:paraId="0562CB0E" wp14:textId="77777777">
    <w:pPr>
      <w:pStyle w:val="Kopteks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7A77"/>
    <w:multiLevelType w:val="multilevel"/>
    <w:tmpl w:val="E6A02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115108"/>
    <w:multiLevelType w:val="hybridMultilevel"/>
    <w:tmpl w:val="4254F04C"/>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9D06F2"/>
    <w:multiLevelType w:val="hybridMultilevel"/>
    <w:tmpl w:val="8BD6296E"/>
    <w:lvl w:ilvl="0" w:tplc="1B48209C">
      <w:start w:val="2"/>
      <w:numFmt w:val="bullet"/>
      <w:lvlText w:val=""/>
      <w:lvlJc w:val="left"/>
      <w:pPr>
        <w:ind w:left="360" w:hanging="360"/>
      </w:pPr>
      <w:rPr>
        <w:rFonts w:hint="default" w:ascii="Symbol" w:hAnsi="Symbol" w:eastAsia="Times New Roman" w:cs="Aria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2085057193">
    <w:abstractNumId w:val="2"/>
  </w:num>
  <w:num w:numId="2" w16cid:durableId="29111562">
    <w:abstractNumId w:val="0"/>
  </w:num>
  <w:num w:numId="3" w16cid:durableId="25409813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64"/>
    <w:rsid w:val="0002206A"/>
    <w:rsid w:val="00043AD0"/>
    <w:rsid w:val="00056AF6"/>
    <w:rsid w:val="000C2313"/>
    <w:rsid w:val="000C490C"/>
    <w:rsid w:val="000C63A5"/>
    <w:rsid w:val="000F2E5B"/>
    <w:rsid w:val="000F7C0A"/>
    <w:rsid w:val="00106D0F"/>
    <w:rsid w:val="0013159E"/>
    <w:rsid w:val="00163F1B"/>
    <w:rsid w:val="001712C9"/>
    <w:rsid w:val="001727DB"/>
    <w:rsid w:val="00176583"/>
    <w:rsid w:val="001814C2"/>
    <w:rsid w:val="001A1DD6"/>
    <w:rsid w:val="001A756F"/>
    <w:rsid w:val="001D5204"/>
    <w:rsid w:val="001D7771"/>
    <w:rsid w:val="0025341A"/>
    <w:rsid w:val="002571BB"/>
    <w:rsid w:val="002A2EB1"/>
    <w:rsid w:val="002A65B6"/>
    <w:rsid w:val="002B044E"/>
    <w:rsid w:val="002C3A1E"/>
    <w:rsid w:val="003375F5"/>
    <w:rsid w:val="00345DCE"/>
    <w:rsid w:val="0045016A"/>
    <w:rsid w:val="00485245"/>
    <w:rsid w:val="004C1C55"/>
    <w:rsid w:val="004D2104"/>
    <w:rsid w:val="00534AB0"/>
    <w:rsid w:val="0056588B"/>
    <w:rsid w:val="00566DC5"/>
    <w:rsid w:val="00596A22"/>
    <w:rsid w:val="005A2C64"/>
    <w:rsid w:val="005A75C6"/>
    <w:rsid w:val="005B085D"/>
    <w:rsid w:val="005B196A"/>
    <w:rsid w:val="005B59A5"/>
    <w:rsid w:val="00610F51"/>
    <w:rsid w:val="00620EEA"/>
    <w:rsid w:val="006257DB"/>
    <w:rsid w:val="00630AAE"/>
    <w:rsid w:val="00631CCB"/>
    <w:rsid w:val="00643612"/>
    <w:rsid w:val="006829D9"/>
    <w:rsid w:val="00683C1C"/>
    <w:rsid w:val="006B6F1B"/>
    <w:rsid w:val="006E4BB1"/>
    <w:rsid w:val="00763CF3"/>
    <w:rsid w:val="00764586"/>
    <w:rsid w:val="007873D1"/>
    <w:rsid w:val="007B5C4A"/>
    <w:rsid w:val="007F63F1"/>
    <w:rsid w:val="008124C2"/>
    <w:rsid w:val="008233E7"/>
    <w:rsid w:val="00827C82"/>
    <w:rsid w:val="00837C96"/>
    <w:rsid w:val="00854509"/>
    <w:rsid w:val="008C0AA6"/>
    <w:rsid w:val="008D48A9"/>
    <w:rsid w:val="008E0256"/>
    <w:rsid w:val="008E4AA8"/>
    <w:rsid w:val="008F33C1"/>
    <w:rsid w:val="008F3A55"/>
    <w:rsid w:val="008F624E"/>
    <w:rsid w:val="00932A6A"/>
    <w:rsid w:val="00934C89"/>
    <w:rsid w:val="00966F4D"/>
    <w:rsid w:val="00972E4F"/>
    <w:rsid w:val="00973E5E"/>
    <w:rsid w:val="009D050A"/>
    <w:rsid w:val="00A04A7C"/>
    <w:rsid w:val="00A10A0B"/>
    <w:rsid w:val="00A17C8C"/>
    <w:rsid w:val="00A57FE0"/>
    <w:rsid w:val="00AC2CDF"/>
    <w:rsid w:val="00AD031D"/>
    <w:rsid w:val="00B13ECD"/>
    <w:rsid w:val="00B36BBC"/>
    <w:rsid w:val="00B530BA"/>
    <w:rsid w:val="00B67653"/>
    <w:rsid w:val="00B7371E"/>
    <w:rsid w:val="00B8355F"/>
    <w:rsid w:val="00BC5475"/>
    <w:rsid w:val="00BE161F"/>
    <w:rsid w:val="00BF655A"/>
    <w:rsid w:val="00C133D1"/>
    <w:rsid w:val="00C1526A"/>
    <w:rsid w:val="00C47F6B"/>
    <w:rsid w:val="00C91A45"/>
    <w:rsid w:val="00CA0BD2"/>
    <w:rsid w:val="00CD22B0"/>
    <w:rsid w:val="00CE7EF2"/>
    <w:rsid w:val="00CF3D09"/>
    <w:rsid w:val="00CF73C8"/>
    <w:rsid w:val="00D10A1E"/>
    <w:rsid w:val="00D35585"/>
    <w:rsid w:val="00D35D77"/>
    <w:rsid w:val="00D64BB4"/>
    <w:rsid w:val="00D66A04"/>
    <w:rsid w:val="00D73151"/>
    <w:rsid w:val="00DA09CC"/>
    <w:rsid w:val="00DA1D14"/>
    <w:rsid w:val="00DC4313"/>
    <w:rsid w:val="00DD5C8C"/>
    <w:rsid w:val="00E12FE1"/>
    <w:rsid w:val="00E52F51"/>
    <w:rsid w:val="00E661A1"/>
    <w:rsid w:val="00E81778"/>
    <w:rsid w:val="00E835D6"/>
    <w:rsid w:val="00EA32D3"/>
    <w:rsid w:val="00EB1547"/>
    <w:rsid w:val="00EC10CE"/>
    <w:rsid w:val="00F13C41"/>
    <w:rsid w:val="00F426F8"/>
    <w:rsid w:val="00F45BF4"/>
    <w:rsid w:val="00F53E68"/>
    <w:rsid w:val="00F662B4"/>
    <w:rsid w:val="00F75D1C"/>
    <w:rsid w:val="00F820EB"/>
    <w:rsid w:val="00FB5F6E"/>
    <w:rsid w:val="00FC5811"/>
    <w:rsid w:val="42BE3D14"/>
    <w:rsid w:val="4429844F"/>
    <w:rsid w:val="57483DBD"/>
    <w:rsid w:val="59D7735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DF090E1"/>
  <w15:chartTrackingRefBased/>
  <w15:docId w15:val="{BF599B8D-90FE-4E29-AFF4-A1698289C6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73E5E"/>
    <w:rPr>
      <w:rFonts w:ascii="Calibri" w:hAnsi="Calibri"/>
      <w:lang w:eastAsia="nl-NL"/>
    </w:rPr>
  </w:style>
  <w:style w:type="paragraph" w:styleId="Kop1">
    <w:name w:val="heading 1"/>
    <w:basedOn w:val="Standaard"/>
    <w:next w:val="Standaard"/>
    <w:link w:val="Kop1Char"/>
    <w:qFormat/>
    <w:rsid w:val="00973E5E"/>
    <w:pPr>
      <w:keepNext/>
      <w:spacing w:before="240" w:after="60"/>
      <w:outlineLvl w:val="0"/>
    </w:pPr>
    <w:rPr>
      <w:rFonts w:ascii="Aptos Display" w:hAnsi="Aptos Display"/>
      <w:b/>
      <w:bCs/>
      <w:kern w:val="32"/>
      <w:sz w:val="32"/>
      <w:szCs w:val="32"/>
    </w:rPr>
  </w:style>
  <w:style w:type="paragraph" w:styleId="Kop2">
    <w:name w:val="heading 2"/>
    <w:basedOn w:val="Standaard"/>
    <w:next w:val="Standaard"/>
    <w:link w:val="Kop2Char"/>
    <w:semiHidden/>
    <w:unhideWhenUsed/>
    <w:qFormat/>
    <w:rsid w:val="00643612"/>
    <w:pPr>
      <w:keepNext/>
      <w:spacing w:before="240" w:after="60"/>
      <w:outlineLvl w:val="1"/>
    </w:pPr>
    <w:rPr>
      <w:rFonts w:ascii="Aptos Display" w:hAnsi="Aptos Display"/>
      <w:b/>
      <w:bCs/>
      <w:i/>
      <w:iCs/>
      <w:sz w:val="28"/>
      <w:szCs w:val="28"/>
    </w:rPr>
  </w:style>
  <w:style w:type="paragraph" w:styleId="Kop3">
    <w:name w:val="heading 3"/>
    <w:aliases w:val="Sub-paragraaf"/>
    <w:basedOn w:val="Standaard"/>
    <w:next w:val="Standaard"/>
    <w:qFormat/>
    <w:pPr>
      <w:keepNext/>
      <w:spacing w:before="240" w:after="60"/>
      <w:outlineLvl w:val="2"/>
    </w:pPr>
    <w:rPr>
      <w:sz w:val="24"/>
    </w:rPr>
  </w:style>
  <w:style w:type="character" w:styleId="Standaardalinea-lettertype" w:default="1">
    <w:name w:val="Default Paragraph Font"/>
    <w:semiHidden/>
  </w:style>
  <w:style w:type="table" w:styleId="Standaardtabel" w:default="1">
    <w:name w:val="Normal Table"/>
    <w:semiHidden/>
    <w:tblPr>
      <w:tblInd w:w="0" w:type="dxa"/>
      <w:tblCellMar>
        <w:top w:w="0" w:type="dxa"/>
        <w:left w:w="108" w:type="dxa"/>
        <w:bottom w:w="0" w:type="dxa"/>
        <w:right w:w="108" w:type="dxa"/>
      </w:tblCellMar>
    </w:tblPr>
  </w:style>
  <w:style w:type="numbering" w:styleId="Geenlijst" w:default="1">
    <w:name w:val="No List"/>
    <w:semiHidden/>
  </w:style>
  <w:style w:type="paragraph" w:styleId="Ballontekst">
    <w:name w:val="Balloon Text"/>
    <w:basedOn w:val="Standaard"/>
    <w:semiHidden/>
    <w:rsid w:val="005A2C64"/>
    <w:rPr>
      <w:rFonts w:ascii="Tahoma" w:hAnsi="Tahoma" w:cs="Tahoma"/>
      <w:sz w:val="16"/>
      <w:szCs w:val="16"/>
    </w:rPr>
  </w:style>
  <w:style w:type="paragraph" w:styleId="Koptekst">
    <w:name w:val="header"/>
    <w:basedOn w:val="Standaard"/>
    <w:rsid w:val="00596A22"/>
    <w:pPr>
      <w:tabs>
        <w:tab w:val="center" w:pos="4536"/>
        <w:tab w:val="right" w:pos="9072"/>
      </w:tabs>
    </w:pPr>
  </w:style>
  <w:style w:type="paragraph" w:styleId="Voettekst">
    <w:name w:val="footer"/>
    <w:basedOn w:val="Standaard"/>
    <w:rsid w:val="00596A22"/>
    <w:pPr>
      <w:tabs>
        <w:tab w:val="center" w:pos="4536"/>
        <w:tab w:val="right" w:pos="9072"/>
      </w:tabs>
    </w:pPr>
  </w:style>
  <w:style w:type="character" w:styleId="Verwijzingopmerking">
    <w:name w:val="annotation reference"/>
    <w:semiHidden/>
    <w:rsid w:val="00B36BBC"/>
    <w:rPr>
      <w:sz w:val="16"/>
      <w:szCs w:val="16"/>
    </w:rPr>
  </w:style>
  <w:style w:type="paragraph" w:styleId="Tekstopmerking">
    <w:name w:val="annotation text"/>
    <w:basedOn w:val="Standaard"/>
    <w:semiHidden/>
    <w:rsid w:val="00B36BBC"/>
  </w:style>
  <w:style w:type="paragraph" w:styleId="Onderwerpvanopmerking">
    <w:name w:val="annotation subject"/>
    <w:basedOn w:val="Tekstopmerking"/>
    <w:next w:val="Tekstopmerking"/>
    <w:semiHidden/>
    <w:rsid w:val="00B36BBC"/>
    <w:rPr>
      <w:b/>
      <w:bCs/>
    </w:rPr>
  </w:style>
  <w:style w:type="paragraph" w:styleId="Tekstzonderopmaak">
    <w:name w:val="Plain Text"/>
    <w:basedOn w:val="Standaard"/>
    <w:link w:val="TekstzonderopmaakChar"/>
    <w:rsid w:val="00B67653"/>
    <w:rPr>
      <w:rFonts w:ascii="Courier New" w:hAnsi="Courier New"/>
    </w:rPr>
  </w:style>
  <w:style w:type="character" w:styleId="TekstzonderopmaakChar" w:customStyle="1">
    <w:name w:val="Tekst zonder opmaak Char"/>
    <w:link w:val="Tekstzonderopmaak"/>
    <w:rsid w:val="00B67653"/>
    <w:rPr>
      <w:rFonts w:ascii="Courier New" w:hAnsi="Courier New"/>
    </w:rPr>
  </w:style>
  <w:style w:type="paragraph" w:styleId="Voetnoottekst">
    <w:name w:val="footnote text"/>
    <w:basedOn w:val="Standaard"/>
    <w:link w:val="VoetnoottekstChar"/>
    <w:rsid w:val="00B67653"/>
  </w:style>
  <w:style w:type="character" w:styleId="VoetnoottekstChar" w:customStyle="1">
    <w:name w:val="Voetnoottekst Char"/>
    <w:link w:val="Voetnoottekst"/>
    <w:rsid w:val="00B67653"/>
    <w:rPr>
      <w:rFonts w:ascii="Arial" w:hAnsi="Arial"/>
    </w:rPr>
  </w:style>
  <w:style w:type="character" w:styleId="Voetnootmarkering">
    <w:name w:val="footnote reference"/>
    <w:rsid w:val="00B67653"/>
    <w:rPr>
      <w:vertAlign w:val="superscript"/>
    </w:rPr>
  </w:style>
  <w:style w:type="table" w:styleId="Tabelraster">
    <w:name w:val="Table Grid"/>
    <w:basedOn w:val="Standaardtabel"/>
    <w:rsid w:val="00620E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620EEA"/>
    <w:pPr>
      <w:ind w:left="708"/>
    </w:pPr>
  </w:style>
  <w:style w:type="character" w:styleId="Kop2Char" w:customStyle="1">
    <w:name w:val="Kop 2 Char"/>
    <w:link w:val="Kop2"/>
    <w:semiHidden/>
    <w:rsid w:val="00643612"/>
    <w:rPr>
      <w:rFonts w:ascii="Aptos Display" w:hAnsi="Aptos Display" w:eastAsia="Times New Roman" w:cs="Times New Roman"/>
      <w:b/>
      <w:bCs/>
      <w:i/>
      <w:iCs/>
      <w:sz w:val="28"/>
      <w:szCs w:val="28"/>
    </w:rPr>
  </w:style>
  <w:style w:type="character" w:styleId="Kop1Char" w:customStyle="1">
    <w:name w:val="Kop 1 Char"/>
    <w:link w:val="Kop1"/>
    <w:rsid w:val="00973E5E"/>
    <w:rPr>
      <w:rFonts w:ascii="Aptos Display" w:hAnsi="Aptos Display" w:eastAsia="Times New Roman"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9D5EA5BF9C5419C49646868515F85" ma:contentTypeVersion="3" ma:contentTypeDescription="Een nieuw document maken." ma:contentTypeScope="" ma:versionID="6cc9287cdbed7032f10532dcddb02462">
  <xsd:schema xmlns:xsd="http://www.w3.org/2001/XMLSchema" xmlns:xs="http://www.w3.org/2001/XMLSchema" xmlns:p="http://schemas.microsoft.com/office/2006/metadata/properties" xmlns:ns2="aa50494f-df11-4ffc-83a8-26853d375440" targetNamespace="http://schemas.microsoft.com/office/2006/metadata/properties" ma:root="true" ma:fieldsID="1fd5f21da005895e64f7c589256b1c78" ns2:_="">
    <xsd:import namespace="aa50494f-df11-4ffc-83a8-26853d3754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494f-df11-4ffc-83a8-26853d37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3126D-530B-4C4D-9531-0E494692A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0494f-df11-4ffc-83a8-26853d375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1B245-2ED2-48C5-AB2F-E01535A241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Benefit Inkoop Adviesgroep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Bijlage 6 Verklaring hoofdelijke aansprakelijkheid</dc:title>
  <dc:subject/>
  <dc:creator>Benefit</dc:creator>
  <keywords/>
  <lastModifiedBy>Moustapha, A. (Ahmed)</lastModifiedBy>
  <revision>6</revision>
  <lastPrinted>2019-09-30T19:16:00.0000000Z</lastPrinted>
  <dcterms:created xsi:type="dcterms:W3CDTF">2026-03-12T11:17:00.0000000Z</dcterms:created>
  <dcterms:modified xsi:type="dcterms:W3CDTF">2026-03-13T14:45:53.5716772Z</dcterms:modified>
</coreProperties>
</file>