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67DC2BF" w:rsidP="467DC2BF" w:rsidRDefault="467DC2BF" w14:paraId="630EF7E8" w14:textId="47FC8DFD">
      <w:pPr>
        <w:pStyle w:val="Header"/>
        <w:rPr>
          <w:b/>
          <w:bCs/>
          <w:sz w:val="20"/>
          <w:szCs w:val="20"/>
        </w:rPr>
      </w:pPr>
    </w:p>
    <w:p w:rsidR="467DC2BF" w:rsidP="467DC2BF" w:rsidRDefault="467DC2BF" w14:paraId="0337BBA0" w14:textId="707E6989">
      <w:pPr>
        <w:pStyle w:val="Header"/>
        <w:rPr>
          <w:b/>
          <w:bCs/>
          <w:sz w:val="20"/>
          <w:szCs w:val="20"/>
        </w:rPr>
      </w:pPr>
    </w:p>
    <w:p w:rsidR="6F7D28F1" w:rsidP="467DC2BF" w:rsidRDefault="6C4A4C81" w14:paraId="66DBF21A" w14:textId="0E9F225B">
      <w:pPr>
        <w:pStyle w:val="Header"/>
      </w:pPr>
      <w:r>
        <w:rPr>
          <w:noProof/>
        </w:rPr>
        <w:drawing>
          <wp:inline distT="0" distB="0" distL="0" distR="0" wp14:anchorId="2ED4ECD2" wp14:editId="30324D64">
            <wp:extent cx="5334000" cy="1809750"/>
            <wp:effectExtent l="0" t="0" r="0" b="0"/>
            <wp:docPr id="1035005676" name="drawing" title="Afbeelding met tekst, Lettertype, schermopnam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05676" name="Picture 1035005676"/>
                    <pic:cNvPicPr/>
                  </pic:nvPicPr>
                  <pic:blipFill>
                    <a:blip r:embed="rId11">
                      <a:extLst>
                        <a:ext uri="{28A0092B-C50C-407E-A947-70E740481C1C}">
                          <a14:useLocalDpi xmlns:a14="http://schemas.microsoft.com/office/drawing/2010/main"/>
                        </a:ext>
                      </a:extLst>
                    </a:blip>
                    <a:stretch>
                      <a:fillRect/>
                    </a:stretch>
                  </pic:blipFill>
                  <pic:spPr>
                    <a:xfrm>
                      <a:off x="0" y="0"/>
                      <a:ext cx="5334000" cy="1809750"/>
                    </a:xfrm>
                    <a:prstGeom prst="rect">
                      <a:avLst/>
                    </a:prstGeom>
                  </pic:spPr>
                </pic:pic>
              </a:graphicData>
            </a:graphic>
          </wp:inline>
        </w:drawing>
      </w:r>
      <w:r w:rsidR="6F7D28F1">
        <w:br/>
      </w:r>
    </w:p>
    <w:p w:rsidR="467DC2BF" w:rsidP="467DC2BF" w:rsidRDefault="467DC2BF" w14:paraId="20447A03" w14:textId="1BF56A13">
      <w:pPr>
        <w:rPr>
          <w:rFonts w:ascii="Calibri" w:hAnsi="Calibri" w:eastAsia="Calibri" w:cs="Calibri"/>
          <w:color w:val="000000" w:themeColor="text1"/>
          <w:sz w:val="20"/>
          <w:szCs w:val="20"/>
        </w:rPr>
      </w:pPr>
    </w:p>
    <w:p w:rsidR="00210856" w:rsidP="5BA743EA" w:rsidRDefault="3B8C2810" w14:paraId="65BA4E65" w14:textId="19D5EDC1">
      <w:pPr>
        <w:keepLines w:val="1"/>
        <w:spacing w:after="0" w:line="240" w:lineRule="atLeast"/>
        <w:jc w:val="center"/>
        <w:rPr>
          <w:rFonts w:ascii="Calibri" w:hAnsi="Calibri" w:eastAsia="Calibri" w:cs="Calibri"/>
          <w:color w:val="000000" w:themeColor="text1"/>
          <w:sz w:val="36"/>
          <w:szCs w:val="36"/>
        </w:rPr>
      </w:pPr>
      <w:r w:rsidRPr="4547D82C" w:rsidR="3B8C2810">
        <w:rPr>
          <w:rFonts w:ascii="Calibri" w:hAnsi="Calibri" w:eastAsia="Calibri" w:cs="Calibri"/>
          <w:b w:val="1"/>
          <w:bCs w:val="1"/>
          <w:color w:val="000000" w:themeColor="text1" w:themeTint="FF" w:themeShade="FF"/>
          <w:sz w:val="36"/>
          <w:szCs w:val="36"/>
        </w:rPr>
        <w:t xml:space="preserve">Bijlage </w:t>
      </w:r>
      <w:r w:rsidRPr="4547D82C" w:rsidR="7A386674">
        <w:rPr>
          <w:rFonts w:ascii="Calibri" w:hAnsi="Calibri" w:eastAsia="Calibri" w:cs="Calibri"/>
          <w:b w:val="1"/>
          <w:bCs w:val="1"/>
          <w:color w:val="000000" w:themeColor="text1" w:themeTint="FF" w:themeShade="FF"/>
          <w:sz w:val="36"/>
          <w:szCs w:val="36"/>
        </w:rPr>
        <w:t>D</w:t>
      </w:r>
      <w:r w:rsidRPr="4547D82C" w:rsidR="00210856">
        <w:rPr>
          <w:rFonts w:ascii="Calibri" w:hAnsi="Calibri" w:eastAsia="Calibri" w:cs="Calibri"/>
          <w:b w:val="1"/>
          <w:bCs w:val="1"/>
          <w:color w:val="000000" w:themeColor="text1" w:themeTint="FF" w:themeShade="FF"/>
          <w:sz w:val="36"/>
          <w:szCs w:val="36"/>
        </w:rPr>
        <w:t>.</w:t>
      </w:r>
      <w:r w:rsidRPr="4547D82C" w:rsidR="068703F0">
        <w:rPr>
          <w:rFonts w:ascii="Calibri" w:hAnsi="Calibri" w:eastAsia="Calibri" w:cs="Calibri"/>
          <w:b w:val="1"/>
          <w:bCs w:val="1"/>
          <w:color w:val="000000" w:themeColor="text1" w:themeTint="FF" w:themeShade="FF"/>
          <w:sz w:val="36"/>
          <w:szCs w:val="36"/>
        </w:rPr>
        <w:t>3</w:t>
      </w:r>
      <w:r w:rsidRPr="4547D82C" w:rsidR="3B8C2810">
        <w:rPr>
          <w:rFonts w:ascii="Calibri" w:hAnsi="Calibri" w:eastAsia="Calibri" w:cs="Calibri"/>
          <w:b w:val="1"/>
          <w:bCs w:val="1"/>
          <w:color w:val="000000" w:themeColor="text1" w:themeTint="FF" w:themeShade="FF"/>
          <w:sz w:val="36"/>
          <w:szCs w:val="36"/>
        </w:rPr>
        <w:t xml:space="preserve"> Dossier Afspraken en Procedures (DAP)</w:t>
      </w:r>
      <w:r w:rsidRPr="4547D82C" w:rsidR="3B8C2810">
        <w:rPr>
          <w:rFonts w:ascii="Calibri" w:hAnsi="Calibri" w:eastAsia="Calibri" w:cs="Calibri"/>
          <w:color w:val="000000" w:themeColor="text1" w:themeTint="FF" w:themeShade="FF"/>
          <w:sz w:val="36"/>
          <w:szCs w:val="36"/>
        </w:rPr>
        <w:t xml:space="preserve"> </w:t>
      </w:r>
    </w:p>
    <w:p w:rsidR="3B8C2810" w:rsidP="00210856" w:rsidRDefault="3B8C2810" w14:paraId="09FEA3E1" w14:textId="46BC1777">
      <w:pPr>
        <w:keepLines/>
        <w:spacing w:after="0" w:line="240" w:lineRule="atLeast"/>
        <w:jc w:val="center"/>
        <w:rPr>
          <w:rFonts w:ascii="Calibri" w:hAnsi="Calibri" w:eastAsia="Calibri" w:cs="Calibri"/>
          <w:color w:val="000000" w:themeColor="text1"/>
          <w:sz w:val="36"/>
          <w:szCs w:val="36"/>
        </w:rPr>
      </w:pPr>
      <w:r w:rsidRPr="5BA743EA">
        <w:rPr>
          <w:rFonts w:ascii="Calibri" w:hAnsi="Calibri" w:eastAsia="Calibri" w:cs="Calibri"/>
          <w:color w:val="000000" w:themeColor="text1"/>
          <w:sz w:val="36"/>
          <w:szCs w:val="36"/>
        </w:rPr>
        <w:t xml:space="preserve">Bij </w:t>
      </w:r>
      <w:r w:rsidRPr="467DC2BF">
        <w:rPr>
          <w:rFonts w:ascii="Calibri" w:hAnsi="Calibri" w:eastAsia="Calibri" w:cs="Calibri"/>
          <w:color w:val="000000" w:themeColor="text1"/>
          <w:sz w:val="36"/>
          <w:szCs w:val="36"/>
        </w:rPr>
        <w:t xml:space="preserve">Europese Aanbesteding </w:t>
      </w:r>
    </w:p>
    <w:p w:rsidR="3B8C2810" w:rsidP="467DC2BF" w:rsidRDefault="00210856" w14:paraId="5D68BA01" w14:textId="519730AB">
      <w:pPr>
        <w:keepLines/>
        <w:spacing w:line="240" w:lineRule="atLeast"/>
        <w:jc w:val="center"/>
        <w:rPr>
          <w:rFonts w:ascii="Calibri" w:hAnsi="Calibri" w:eastAsia="Calibri" w:cs="Calibri"/>
          <w:color w:val="000000" w:themeColor="text1"/>
          <w:sz w:val="36"/>
          <w:szCs w:val="36"/>
        </w:rPr>
      </w:pPr>
      <w:r w:rsidRPr="5BA743EA">
        <w:rPr>
          <w:rFonts w:ascii="Calibri" w:hAnsi="Calibri" w:eastAsia="Calibri" w:cs="Calibri"/>
          <w:color w:val="000000" w:themeColor="text1"/>
          <w:sz w:val="36"/>
          <w:szCs w:val="36"/>
        </w:rPr>
        <w:t>Raamovereenkomst</w:t>
      </w:r>
      <w:r w:rsidRPr="3F2DA69B">
        <w:rPr>
          <w:rFonts w:ascii="Calibri" w:hAnsi="Calibri" w:eastAsia="Calibri" w:cs="Calibri"/>
          <w:color w:val="000000" w:themeColor="text1"/>
          <w:sz w:val="36"/>
          <w:szCs w:val="36"/>
        </w:rPr>
        <w:t xml:space="preserve"> </w:t>
      </w:r>
      <w:r w:rsidRPr="3F2DA69B" w:rsidR="001A1D98">
        <w:rPr>
          <w:rFonts w:ascii="Calibri" w:hAnsi="Calibri" w:eastAsia="Calibri" w:cs="Calibri"/>
          <w:color w:val="000000" w:themeColor="text1"/>
          <w:sz w:val="36"/>
          <w:szCs w:val="36"/>
        </w:rPr>
        <w:t>Standaard</w:t>
      </w:r>
      <w:r>
        <w:rPr>
          <w:rFonts w:ascii="Calibri" w:hAnsi="Calibri" w:eastAsia="Calibri" w:cs="Calibri"/>
          <w:color w:val="000000" w:themeColor="text1"/>
          <w:sz w:val="36"/>
          <w:szCs w:val="36"/>
        </w:rPr>
        <w:t>s</w:t>
      </w:r>
      <w:r w:rsidRPr="3F2DA69B" w:rsidR="02F99986">
        <w:rPr>
          <w:rFonts w:ascii="Calibri" w:hAnsi="Calibri" w:eastAsia="Calibri" w:cs="Calibri"/>
          <w:color w:val="000000" w:themeColor="text1"/>
          <w:sz w:val="36"/>
          <w:szCs w:val="36"/>
        </w:rPr>
        <w:t>oftware en aanverwante dienstverlening</w:t>
      </w:r>
      <w:r>
        <w:rPr>
          <w:rFonts w:ascii="Calibri" w:hAnsi="Calibri" w:eastAsia="Calibri" w:cs="Calibri"/>
          <w:color w:val="000000" w:themeColor="text1"/>
          <w:sz w:val="36"/>
          <w:szCs w:val="36"/>
        </w:rPr>
        <w:t xml:space="preserve"> </w:t>
      </w:r>
      <w:r w:rsidRPr="3F2DA69B" w:rsidR="3B8C2810">
        <w:rPr>
          <w:rFonts w:ascii="Calibri" w:hAnsi="Calibri" w:eastAsia="Calibri" w:cs="Calibri"/>
          <w:color w:val="000000" w:themeColor="text1"/>
          <w:sz w:val="36"/>
          <w:szCs w:val="36"/>
        </w:rPr>
        <w:t>202</w:t>
      </w:r>
      <w:r w:rsidRPr="3F2DA69B" w:rsidR="001A1D98">
        <w:rPr>
          <w:rFonts w:ascii="Calibri" w:hAnsi="Calibri" w:eastAsia="Calibri" w:cs="Calibri"/>
          <w:color w:val="000000" w:themeColor="text1"/>
          <w:sz w:val="36"/>
          <w:szCs w:val="36"/>
        </w:rPr>
        <w:t>6</w:t>
      </w:r>
    </w:p>
    <w:p w:rsidR="562A2CD2" w:rsidP="562A2CD2" w:rsidRDefault="562A2CD2" w14:paraId="48CBAE63" w14:textId="5212439B">
      <w:pPr>
        <w:ind w:left="892"/>
        <w:rPr>
          <w:rFonts w:ascii="Calibri" w:hAnsi="Calibri" w:eastAsia="Calibri" w:cs="Calibri"/>
          <w:color w:val="000000" w:themeColor="text1"/>
          <w:sz w:val="20"/>
          <w:szCs w:val="20"/>
        </w:rPr>
      </w:pPr>
    </w:p>
    <w:p w:rsidR="467DC2BF" w:rsidP="467DC2BF" w:rsidRDefault="467DC2BF" w14:paraId="7DEC4738" w14:textId="31A9C6B3">
      <w:pPr>
        <w:ind w:left="892"/>
        <w:rPr>
          <w:rFonts w:ascii="Calibri" w:hAnsi="Calibri" w:eastAsia="Calibri" w:cs="Calibri"/>
          <w:color w:val="000000" w:themeColor="text1"/>
          <w:sz w:val="20"/>
          <w:szCs w:val="20"/>
        </w:rPr>
      </w:pPr>
    </w:p>
    <w:p w:rsidR="562A2CD2" w:rsidP="562A2CD2" w:rsidRDefault="562A2CD2" w14:paraId="52F47710" w14:textId="5C95DFB1">
      <w:pPr>
        <w:spacing w:before="7"/>
        <w:ind w:left="892"/>
        <w:rPr>
          <w:rFonts w:ascii="Calibri" w:hAnsi="Calibri" w:eastAsia="Calibri" w:cs="Calibri"/>
          <w:color w:val="000000" w:themeColor="text1"/>
          <w:sz w:val="16"/>
          <w:szCs w:val="16"/>
        </w:rPr>
      </w:pPr>
    </w:p>
    <w:tbl>
      <w:tblPr>
        <w:tblStyle w:val="TableGrid"/>
        <w:tblW w:w="0" w:type="auto"/>
        <w:tblInd w:w="120" w:type="dxa"/>
        <w:tblLayout w:type="fixed"/>
        <w:tblLook w:val="0000" w:firstRow="0" w:lastRow="0" w:firstColumn="0" w:lastColumn="0" w:noHBand="0" w:noVBand="0"/>
      </w:tblPr>
      <w:tblGrid>
        <w:gridCol w:w="1725"/>
        <w:gridCol w:w="435"/>
        <w:gridCol w:w="6600"/>
      </w:tblGrid>
      <w:tr w:rsidR="562A2CD2" w:rsidTr="4202A33B" w14:paraId="32E3AF41" w14:textId="77777777">
        <w:trPr>
          <w:trHeight w:val="240"/>
        </w:trPr>
        <w:tc>
          <w:tcPr>
            <w:tcW w:w="1725" w:type="dxa"/>
            <w:tcBorders>
              <w:top w:val="nil"/>
              <w:left w:val="nil"/>
              <w:bottom w:val="nil"/>
              <w:right w:val="nil"/>
            </w:tcBorders>
            <w:tcMar/>
          </w:tcPr>
          <w:p w:rsidR="562A2CD2" w:rsidP="562A2CD2" w:rsidRDefault="562A2CD2" w14:paraId="5E8BD143" w14:textId="4A463F25">
            <w:pPr>
              <w:pStyle w:val="TableParagraph"/>
              <w:spacing w:line="203" w:lineRule="exact"/>
              <w:ind w:left="200"/>
              <w:rPr>
                <w:sz w:val="20"/>
                <w:szCs w:val="20"/>
              </w:rPr>
            </w:pPr>
            <w:r w:rsidRPr="562A2CD2">
              <w:rPr>
                <w:sz w:val="20"/>
                <w:szCs w:val="20"/>
              </w:rPr>
              <w:t>Versie</w:t>
            </w:r>
          </w:p>
        </w:tc>
        <w:tc>
          <w:tcPr>
            <w:tcW w:w="435" w:type="dxa"/>
            <w:tcBorders>
              <w:top w:val="nil"/>
              <w:left w:val="nil"/>
              <w:bottom w:val="nil"/>
              <w:right w:val="nil"/>
            </w:tcBorders>
            <w:tcMar/>
          </w:tcPr>
          <w:p w:rsidR="562A2CD2" w:rsidP="562A2CD2" w:rsidRDefault="562A2CD2" w14:paraId="5CA7B570" w14:textId="6E1B4DAF">
            <w:pPr>
              <w:pStyle w:val="TableParagraph"/>
              <w:spacing w:line="203" w:lineRule="exact"/>
              <w:ind w:right="114"/>
              <w:jc w:val="right"/>
              <w:rPr>
                <w:sz w:val="20"/>
                <w:szCs w:val="20"/>
              </w:rPr>
            </w:pPr>
            <w:r w:rsidRPr="562A2CD2">
              <w:rPr>
                <w:sz w:val="20"/>
                <w:szCs w:val="20"/>
              </w:rPr>
              <w:t>:</w:t>
            </w:r>
          </w:p>
        </w:tc>
        <w:tc>
          <w:tcPr>
            <w:tcW w:w="6600" w:type="dxa"/>
            <w:tcBorders>
              <w:top w:val="nil"/>
              <w:left w:val="nil"/>
              <w:bottom w:val="nil"/>
              <w:right w:val="nil"/>
            </w:tcBorders>
            <w:tcMar/>
          </w:tcPr>
          <w:p w:rsidR="562A2CD2" w:rsidP="467DC2BF" w:rsidRDefault="297EF103" w14:paraId="65BCAAEE" w14:textId="04B67A5A">
            <w:pPr>
              <w:pStyle w:val="TableParagraph"/>
              <w:spacing w:line="203" w:lineRule="exact"/>
              <w:rPr>
                <w:sz w:val="20"/>
                <w:szCs w:val="20"/>
              </w:rPr>
            </w:pPr>
            <w:r w:rsidRPr="467DC2BF">
              <w:rPr>
                <w:sz w:val="20"/>
                <w:szCs w:val="20"/>
              </w:rPr>
              <w:t xml:space="preserve">1.0 </w:t>
            </w:r>
          </w:p>
        </w:tc>
      </w:tr>
      <w:tr w:rsidR="562A2CD2" w:rsidTr="4202A33B" w14:paraId="02351BD9" w14:textId="77777777">
        <w:trPr>
          <w:trHeight w:val="300"/>
        </w:trPr>
        <w:tc>
          <w:tcPr>
            <w:tcW w:w="1725" w:type="dxa"/>
            <w:tcBorders>
              <w:top w:val="nil"/>
              <w:left w:val="nil"/>
              <w:bottom w:val="nil"/>
              <w:right w:val="nil"/>
            </w:tcBorders>
            <w:tcMar/>
          </w:tcPr>
          <w:p w:rsidR="562A2CD2" w:rsidP="562A2CD2" w:rsidRDefault="562A2CD2" w14:paraId="6FB10024" w14:textId="2F3871ED">
            <w:pPr>
              <w:pStyle w:val="TableParagraph"/>
              <w:ind w:left="200"/>
              <w:rPr>
                <w:sz w:val="20"/>
                <w:szCs w:val="20"/>
              </w:rPr>
            </w:pPr>
            <w:r w:rsidRPr="562A2CD2">
              <w:rPr>
                <w:sz w:val="20"/>
                <w:szCs w:val="20"/>
              </w:rPr>
              <w:t>Datum</w:t>
            </w:r>
          </w:p>
        </w:tc>
        <w:tc>
          <w:tcPr>
            <w:tcW w:w="435" w:type="dxa"/>
            <w:tcBorders>
              <w:top w:val="nil"/>
              <w:left w:val="nil"/>
              <w:bottom w:val="nil"/>
              <w:right w:val="nil"/>
            </w:tcBorders>
            <w:tcMar/>
          </w:tcPr>
          <w:p w:rsidR="562A2CD2" w:rsidP="562A2CD2" w:rsidRDefault="562A2CD2" w14:paraId="7F086D6E" w14:textId="67D29335">
            <w:pPr>
              <w:pStyle w:val="TableParagraph"/>
              <w:ind w:right="114"/>
              <w:jc w:val="right"/>
              <w:rPr>
                <w:sz w:val="20"/>
                <w:szCs w:val="20"/>
              </w:rPr>
            </w:pPr>
            <w:r w:rsidRPr="562A2CD2">
              <w:rPr>
                <w:sz w:val="20"/>
                <w:szCs w:val="20"/>
              </w:rPr>
              <w:t>:</w:t>
            </w:r>
          </w:p>
        </w:tc>
        <w:tc>
          <w:tcPr>
            <w:tcW w:w="6600" w:type="dxa"/>
            <w:tcBorders>
              <w:top w:val="nil"/>
              <w:left w:val="nil"/>
              <w:bottom w:val="nil"/>
              <w:right w:val="nil"/>
            </w:tcBorders>
            <w:tcMar/>
          </w:tcPr>
          <w:p w:rsidR="562A2CD2" w:rsidP="50C3EB79" w:rsidRDefault="001A1D98" w14:paraId="0789FB94" w14:textId="2B1A8B2D">
            <w:pPr>
              <w:pStyle w:val="Normal"/>
              <w:suppressLineNumbers w:val="0"/>
              <w:bidi w:val="0"/>
              <w:spacing w:before="9" w:beforeAutospacing="off" w:after="0" w:afterAutospacing="off" w:line="240" w:lineRule="auto"/>
              <w:ind w:left="0" w:right="0"/>
              <w:jc w:val="left"/>
              <w:rPr>
                <w:rFonts w:ascii="Times New Roman" w:hAnsi="Times New Roman" w:eastAsia="Times New Roman" w:cs="Times New Roman"/>
                <w:sz w:val="18"/>
                <w:szCs w:val="18"/>
              </w:rPr>
            </w:pPr>
            <w:r w:rsidRPr="50C3EB79" w:rsidR="001A1D98">
              <w:rPr>
                <w:rFonts w:ascii="Times New Roman" w:hAnsi="Times New Roman" w:eastAsia="Times New Roman" w:cs="Times New Roman"/>
                <w:sz w:val="18"/>
                <w:szCs w:val="18"/>
              </w:rPr>
              <w:t>13</w:t>
            </w:r>
            <w:r w:rsidRPr="50C3EB79" w:rsidR="6DE2792A">
              <w:rPr>
                <w:rFonts w:ascii="Times New Roman" w:hAnsi="Times New Roman" w:eastAsia="Times New Roman" w:cs="Times New Roman"/>
                <w:sz w:val="18"/>
                <w:szCs w:val="18"/>
              </w:rPr>
              <w:t>-maart</w:t>
            </w:r>
            <w:r w:rsidRPr="50C3EB79" w:rsidR="001A1D98">
              <w:rPr>
                <w:rFonts w:ascii="Times New Roman" w:hAnsi="Times New Roman" w:eastAsia="Times New Roman" w:cs="Times New Roman"/>
                <w:sz w:val="18"/>
                <w:szCs w:val="18"/>
              </w:rPr>
              <w:t>-2026</w:t>
            </w:r>
          </w:p>
        </w:tc>
      </w:tr>
    </w:tbl>
    <w:p w:rsidR="4202A33B" w:rsidRDefault="4202A33B" w14:paraId="01137D95" w14:textId="1327E545"/>
    <w:p w:rsidR="562A2CD2" w:rsidP="562A2CD2" w:rsidRDefault="562A2CD2" w14:paraId="067C5B8D" w14:textId="4FF188A6">
      <w:pPr>
        <w:spacing w:line="220" w:lineRule="exact"/>
        <w:rPr>
          <w:rFonts w:ascii="Calibri" w:hAnsi="Calibri" w:eastAsia="Calibri" w:cs="Calibri"/>
          <w:color w:val="000000" w:themeColor="text1"/>
          <w:sz w:val="20"/>
          <w:szCs w:val="20"/>
        </w:rPr>
      </w:pPr>
    </w:p>
    <w:p w:rsidR="562A2CD2" w:rsidP="562A2CD2" w:rsidRDefault="562A2CD2" w14:paraId="08CC8BD3" w14:textId="149F1AF4"/>
    <w:p w:rsidR="009916C1" w:rsidRDefault="009916C1" w14:paraId="1CD410AB" w14:textId="7A016AC5">
      <w:pPr>
        <w:rPr>
          <w:sz w:val="32"/>
          <w:szCs w:val="32"/>
        </w:rPr>
      </w:pPr>
      <w:r>
        <w:rPr>
          <w:sz w:val="32"/>
          <w:szCs w:val="32"/>
        </w:rPr>
        <w:br w:type="page"/>
      </w:r>
    </w:p>
    <w:p w:rsidR="006D5379" w:rsidRDefault="006D5379" w14:paraId="236A08F8" w14:textId="77777777">
      <w:pPr>
        <w:rPr>
          <w:rFonts w:ascii="Arial" w:hAnsi="Arial" w:eastAsia="Times New Roman" w:cs="Arial"/>
          <w:b/>
          <w:bCs/>
          <w:color w:val="75CFF3"/>
          <w:kern w:val="28"/>
          <w:sz w:val="32"/>
          <w:szCs w:val="32"/>
          <w:lang w:eastAsia="nl-NL"/>
        </w:rPr>
      </w:pPr>
    </w:p>
    <w:sdt>
      <w:sdtPr>
        <w:id w:val="1771592302"/>
        <w:docPartObj>
          <w:docPartGallery w:val="Table of Contents"/>
          <w:docPartUnique/>
        </w:docPartObj>
        <w:rPr>
          <w:rFonts w:ascii="Calibri" w:hAnsi="Calibri" w:eastAsia="Calibri" w:cs="" w:asciiTheme="minorAscii" w:hAnsiTheme="minorAscii" w:eastAsiaTheme="minorAscii" w:cstheme="minorBidi"/>
          <w:color w:val="auto"/>
          <w:sz w:val="22"/>
          <w:szCs w:val="22"/>
          <w:lang w:eastAsia="en-US"/>
        </w:rPr>
      </w:sdtPr>
      <w:sdtContent>
        <w:p w:rsidR="009916C1" w:rsidRDefault="009916C1" w14:paraId="0E9030F0" w14:textId="77777777">
          <w:pPr>
            <w:pStyle w:val="TOCHeading"/>
          </w:pPr>
          <w:r>
            <w:t>Inhoudsopgave</w:t>
          </w:r>
        </w:p>
        <w:p w:rsidR="00210856" w:rsidRDefault="004D12D3" w14:paraId="23294ACA" w14:textId="79F23CCC">
          <w:pPr>
            <w:pStyle w:val="TOC1"/>
            <w:tabs>
              <w:tab w:val="left" w:pos="480"/>
              <w:tab w:val="right" w:leader="dot" w:pos="9062"/>
            </w:tabs>
            <w:rPr>
              <w:rFonts w:eastAsiaTheme="minorEastAsia"/>
              <w:noProof/>
              <w:kern w:val="2"/>
              <w:sz w:val="24"/>
              <w:szCs w:val="24"/>
              <w:lang w:eastAsia="nl-NL"/>
              <w14:ligatures w14:val="standardContextual"/>
            </w:rPr>
          </w:pPr>
          <w:r>
            <w:fldChar w:fldCharType="begin"/>
          </w:r>
          <w:r w:rsidR="00B83855">
            <w:instrText>TOC \o "1-3" \z \u \h</w:instrText>
          </w:r>
          <w:r>
            <w:fldChar w:fldCharType="separate"/>
          </w:r>
          <w:hyperlink w:history="1" w:anchor="_Toc223003732">
            <w:r w:rsidRPr="00D91918" w:rsidR="00210856">
              <w:rPr>
                <w:rStyle w:val="Hyperlink"/>
                <w:noProof/>
              </w:rPr>
              <w:t>1.</w:t>
            </w:r>
            <w:r w:rsidR="00210856">
              <w:rPr>
                <w:rFonts w:eastAsiaTheme="minorEastAsia"/>
                <w:noProof/>
                <w:kern w:val="2"/>
                <w:sz w:val="24"/>
                <w:szCs w:val="24"/>
                <w:lang w:eastAsia="nl-NL"/>
                <w14:ligatures w14:val="standardContextual"/>
              </w:rPr>
              <w:tab/>
            </w:r>
            <w:r w:rsidRPr="00D91918" w:rsidR="00210856">
              <w:rPr>
                <w:rStyle w:val="Hyperlink"/>
                <w:noProof/>
              </w:rPr>
              <w:t>Inleiding</w:t>
            </w:r>
            <w:r w:rsidR="00210856">
              <w:rPr>
                <w:noProof/>
                <w:webHidden/>
              </w:rPr>
              <w:tab/>
            </w:r>
            <w:r w:rsidR="00210856">
              <w:rPr>
                <w:noProof/>
                <w:webHidden/>
              </w:rPr>
              <w:fldChar w:fldCharType="begin"/>
            </w:r>
            <w:r w:rsidR="00210856">
              <w:rPr>
                <w:noProof/>
                <w:webHidden/>
              </w:rPr>
              <w:instrText xml:space="preserve"> PAGEREF _Toc223003732 \h </w:instrText>
            </w:r>
            <w:r w:rsidR="00210856">
              <w:rPr>
                <w:noProof/>
                <w:webHidden/>
              </w:rPr>
            </w:r>
            <w:r w:rsidR="00210856">
              <w:rPr>
                <w:noProof/>
                <w:webHidden/>
              </w:rPr>
              <w:fldChar w:fldCharType="separate"/>
            </w:r>
            <w:r w:rsidR="00210856">
              <w:rPr>
                <w:noProof/>
                <w:webHidden/>
              </w:rPr>
              <w:t>3</w:t>
            </w:r>
            <w:r w:rsidR="00210856">
              <w:rPr>
                <w:noProof/>
                <w:webHidden/>
              </w:rPr>
              <w:fldChar w:fldCharType="end"/>
            </w:r>
          </w:hyperlink>
        </w:p>
        <w:p w:rsidR="00210856" w:rsidRDefault="00210856" w14:paraId="0226FBAE" w14:textId="4BCB0CBC">
          <w:pPr>
            <w:pStyle w:val="TOC2"/>
            <w:tabs>
              <w:tab w:val="left" w:pos="960"/>
              <w:tab w:val="right" w:leader="dot" w:pos="9062"/>
            </w:tabs>
            <w:rPr>
              <w:rFonts w:eastAsiaTheme="minorEastAsia"/>
              <w:noProof/>
              <w:kern w:val="2"/>
              <w:sz w:val="24"/>
              <w:szCs w:val="24"/>
              <w:lang w:eastAsia="nl-NL"/>
              <w14:ligatures w14:val="standardContextual"/>
            </w:rPr>
          </w:pPr>
          <w:hyperlink w:history="1" w:anchor="_Toc223003733">
            <w:r w:rsidRPr="00D91918">
              <w:rPr>
                <w:rStyle w:val="Hyperlink"/>
                <w:noProof/>
              </w:rPr>
              <w:t>1.1</w:t>
            </w:r>
            <w:r>
              <w:rPr>
                <w:rFonts w:eastAsiaTheme="minorEastAsia"/>
                <w:noProof/>
                <w:kern w:val="2"/>
                <w:sz w:val="24"/>
                <w:szCs w:val="24"/>
                <w:lang w:eastAsia="nl-NL"/>
                <w14:ligatures w14:val="standardContextual"/>
              </w:rPr>
              <w:tab/>
            </w:r>
            <w:r w:rsidRPr="00D91918">
              <w:rPr>
                <w:rStyle w:val="Hyperlink"/>
                <w:noProof/>
              </w:rPr>
              <w:t>Partijen</w:t>
            </w:r>
            <w:r>
              <w:rPr>
                <w:noProof/>
                <w:webHidden/>
              </w:rPr>
              <w:tab/>
            </w:r>
            <w:r>
              <w:rPr>
                <w:noProof/>
                <w:webHidden/>
              </w:rPr>
              <w:fldChar w:fldCharType="begin"/>
            </w:r>
            <w:r>
              <w:rPr>
                <w:noProof/>
                <w:webHidden/>
              </w:rPr>
              <w:instrText xml:space="preserve"> PAGEREF _Toc223003733 \h </w:instrText>
            </w:r>
            <w:r>
              <w:rPr>
                <w:noProof/>
                <w:webHidden/>
              </w:rPr>
            </w:r>
            <w:r>
              <w:rPr>
                <w:noProof/>
                <w:webHidden/>
              </w:rPr>
              <w:fldChar w:fldCharType="separate"/>
            </w:r>
            <w:r>
              <w:rPr>
                <w:noProof/>
                <w:webHidden/>
              </w:rPr>
              <w:t>3</w:t>
            </w:r>
            <w:r>
              <w:rPr>
                <w:noProof/>
                <w:webHidden/>
              </w:rPr>
              <w:fldChar w:fldCharType="end"/>
            </w:r>
          </w:hyperlink>
        </w:p>
        <w:p w:rsidR="00210856" w:rsidRDefault="00210856" w14:paraId="2C9202F3" w14:textId="718123B7">
          <w:pPr>
            <w:pStyle w:val="TOC2"/>
            <w:tabs>
              <w:tab w:val="left" w:pos="960"/>
              <w:tab w:val="right" w:leader="dot" w:pos="9062"/>
            </w:tabs>
            <w:rPr>
              <w:rFonts w:eastAsiaTheme="minorEastAsia"/>
              <w:noProof/>
              <w:kern w:val="2"/>
              <w:sz w:val="24"/>
              <w:szCs w:val="24"/>
              <w:lang w:eastAsia="nl-NL"/>
              <w14:ligatures w14:val="standardContextual"/>
            </w:rPr>
          </w:pPr>
          <w:hyperlink w:history="1" w:anchor="_Toc223003734">
            <w:r w:rsidRPr="00D91918">
              <w:rPr>
                <w:rStyle w:val="Hyperlink"/>
                <w:noProof/>
              </w:rPr>
              <w:t>1.2</w:t>
            </w:r>
            <w:r>
              <w:rPr>
                <w:rFonts w:eastAsiaTheme="minorEastAsia"/>
                <w:noProof/>
                <w:kern w:val="2"/>
                <w:sz w:val="24"/>
                <w:szCs w:val="24"/>
                <w:lang w:eastAsia="nl-NL"/>
                <w14:ligatures w14:val="standardContextual"/>
              </w:rPr>
              <w:tab/>
            </w:r>
            <w:r w:rsidRPr="00D91918">
              <w:rPr>
                <w:rStyle w:val="Hyperlink"/>
                <w:noProof/>
              </w:rPr>
              <w:t>Doel</w:t>
            </w:r>
            <w:r>
              <w:rPr>
                <w:noProof/>
                <w:webHidden/>
              </w:rPr>
              <w:tab/>
            </w:r>
            <w:r>
              <w:rPr>
                <w:noProof/>
                <w:webHidden/>
              </w:rPr>
              <w:fldChar w:fldCharType="begin"/>
            </w:r>
            <w:r>
              <w:rPr>
                <w:noProof/>
                <w:webHidden/>
              </w:rPr>
              <w:instrText xml:space="preserve"> PAGEREF _Toc223003734 \h </w:instrText>
            </w:r>
            <w:r>
              <w:rPr>
                <w:noProof/>
                <w:webHidden/>
              </w:rPr>
            </w:r>
            <w:r>
              <w:rPr>
                <w:noProof/>
                <w:webHidden/>
              </w:rPr>
              <w:fldChar w:fldCharType="separate"/>
            </w:r>
            <w:r>
              <w:rPr>
                <w:noProof/>
                <w:webHidden/>
              </w:rPr>
              <w:t>3</w:t>
            </w:r>
            <w:r>
              <w:rPr>
                <w:noProof/>
                <w:webHidden/>
              </w:rPr>
              <w:fldChar w:fldCharType="end"/>
            </w:r>
          </w:hyperlink>
        </w:p>
        <w:p w:rsidR="00210856" w:rsidRDefault="00210856" w14:paraId="7887FBB8" w14:textId="0A592AEA">
          <w:pPr>
            <w:pStyle w:val="TOC2"/>
            <w:tabs>
              <w:tab w:val="left" w:pos="960"/>
              <w:tab w:val="right" w:leader="dot" w:pos="9062"/>
            </w:tabs>
            <w:rPr>
              <w:rFonts w:eastAsiaTheme="minorEastAsia"/>
              <w:noProof/>
              <w:kern w:val="2"/>
              <w:sz w:val="24"/>
              <w:szCs w:val="24"/>
              <w:lang w:eastAsia="nl-NL"/>
              <w14:ligatures w14:val="standardContextual"/>
            </w:rPr>
          </w:pPr>
          <w:hyperlink w:history="1" w:anchor="_Toc223003735">
            <w:r w:rsidRPr="00D91918">
              <w:rPr>
                <w:rStyle w:val="Hyperlink"/>
                <w:noProof/>
              </w:rPr>
              <w:t>1.3</w:t>
            </w:r>
            <w:r>
              <w:rPr>
                <w:rFonts w:eastAsiaTheme="minorEastAsia"/>
                <w:noProof/>
                <w:kern w:val="2"/>
                <w:sz w:val="24"/>
                <w:szCs w:val="24"/>
                <w:lang w:eastAsia="nl-NL"/>
                <w14:ligatures w14:val="standardContextual"/>
              </w:rPr>
              <w:tab/>
            </w:r>
            <w:r w:rsidRPr="00D91918">
              <w:rPr>
                <w:rStyle w:val="Hyperlink"/>
                <w:noProof/>
              </w:rPr>
              <w:t>Start en einddatum</w:t>
            </w:r>
            <w:r>
              <w:rPr>
                <w:noProof/>
                <w:webHidden/>
              </w:rPr>
              <w:tab/>
            </w:r>
            <w:r>
              <w:rPr>
                <w:noProof/>
                <w:webHidden/>
              </w:rPr>
              <w:fldChar w:fldCharType="begin"/>
            </w:r>
            <w:r>
              <w:rPr>
                <w:noProof/>
                <w:webHidden/>
              </w:rPr>
              <w:instrText xml:space="preserve"> PAGEREF _Toc223003735 \h </w:instrText>
            </w:r>
            <w:r>
              <w:rPr>
                <w:noProof/>
                <w:webHidden/>
              </w:rPr>
            </w:r>
            <w:r>
              <w:rPr>
                <w:noProof/>
                <w:webHidden/>
              </w:rPr>
              <w:fldChar w:fldCharType="separate"/>
            </w:r>
            <w:r>
              <w:rPr>
                <w:noProof/>
                <w:webHidden/>
              </w:rPr>
              <w:t>3</w:t>
            </w:r>
            <w:r>
              <w:rPr>
                <w:noProof/>
                <w:webHidden/>
              </w:rPr>
              <w:fldChar w:fldCharType="end"/>
            </w:r>
          </w:hyperlink>
        </w:p>
        <w:p w:rsidR="00210856" w:rsidRDefault="00210856" w14:paraId="13D0B1B7" w14:textId="5DA6BF6D">
          <w:pPr>
            <w:pStyle w:val="TOC2"/>
            <w:tabs>
              <w:tab w:val="left" w:pos="960"/>
              <w:tab w:val="right" w:leader="dot" w:pos="9062"/>
            </w:tabs>
            <w:rPr>
              <w:rFonts w:eastAsiaTheme="minorEastAsia"/>
              <w:noProof/>
              <w:kern w:val="2"/>
              <w:sz w:val="24"/>
              <w:szCs w:val="24"/>
              <w:lang w:eastAsia="nl-NL"/>
              <w14:ligatures w14:val="standardContextual"/>
            </w:rPr>
          </w:pPr>
          <w:hyperlink w:history="1" w:anchor="_Toc223003736">
            <w:r w:rsidRPr="00D91918">
              <w:rPr>
                <w:rStyle w:val="Hyperlink"/>
                <w:noProof/>
              </w:rPr>
              <w:t>1.4</w:t>
            </w:r>
            <w:r>
              <w:rPr>
                <w:rFonts w:eastAsiaTheme="minorEastAsia"/>
                <w:noProof/>
                <w:kern w:val="2"/>
                <w:sz w:val="24"/>
                <w:szCs w:val="24"/>
                <w:lang w:eastAsia="nl-NL"/>
                <w14:ligatures w14:val="standardContextual"/>
              </w:rPr>
              <w:tab/>
            </w:r>
            <w:r w:rsidRPr="00D91918">
              <w:rPr>
                <w:rStyle w:val="Hyperlink"/>
                <w:noProof/>
              </w:rPr>
              <w:t>Gerelateerde documenten</w:t>
            </w:r>
            <w:r>
              <w:rPr>
                <w:noProof/>
                <w:webHidden/>
              </w:rPr>
              <w:tab/>
            </w:r>
            <w:r>
              <w:rPr>
                <w:noProof/>
                <w:webHidden/>
              </w:rPr>
              <w:fldChar w:fldCharType="begin"/>
            </w:r>
            <w:r>
              <w:rPr>
                <w:noProof/>
                <w:webHidden/>
              </w:rPr>
              <w:instrText xml:space="preserve"> PAGEREF _Toc223003736 \h </w:instrText>
            </w:r>
            <w:r>
              <w:rPr>
                <w:noProof/>
                <w:webHidden/>
              </w:rPr>
            </w:r>
            <w:r>
              <w:rPr>
                <w:noProof/>
                <w:webHidden/>
              </w:rPr>
              <w:fldChar w:fldCharType="separate"/>
            </w:r>
            <w:r>
              <w:rPr>
                <w:noProof/>
                <w:webHidden/>
              </w:rPr>
              <w:t>3</w:t>
            </w:r>
            <w:r>
              <w:rPr>
                <w:noProof/>
                <w:webHidden/>
              </w:rPr>
              <w:fldChar w:fldCharType="end"/>
            </w:r>
          </w:hyperlink>
        </w:p>
        <w:p w:rsidR="00210856" w:rsidRDefault="00210856" w14:paraId="483E744D" w14:textId="6E7C8A6D">
          <w:pPr>
            <w:pStyle w:val="TOC2"/>
            <w:tabs>
              <w:tab w:val="left" w:pos="960"/>
              <w:tab w:val="right" w:leader="dot" w:pos="9062"/>
            </w:tabs>
            <w:rPr>
              <w:rFonts w:eastAsiaTheme="minorEastAsia"/>
              <w:noProof/>
              <w:kern w:val="2"/>
              <w:sz w:val="24"/>
              <w:szCs w:val="24"/>
              <w:lang w:eastAsia="nl-NL"/>
              <w14:ligatures w14:val="standardContextual"/>
            </w:rPr>
          </w:pPr>
          <w:hyperlink w:history="1" w:anchor="_Toc223003737">
            <w:r w:rsidRPr="00D91918">
              <w:rPr>
                <w:rStyle w:val="Hyperlink"/>
                <w:noProof/>
              </w:rPr>
              <w:t>1.5</w:t>
            </w:r>
            <w:r>
              <w:rPr>
                <w:rFonts w:eastAsiaTheme="minorEastAsia"/>
                <w:noProof/>
                <w:kern w:val="2"/>
                <w:sz w:val="24"/>
                <w:szCs w:val="24"/>
                <w:lang w:eastAsia="nl-NL"/>
                <w14:ligatures w14:val="standardContextual"/>
              </w:rPr>
              <w:tab/>
            </w:r>
            <w:r w:rsidRPr="00D91918">
              <w:rPr>
                <w:rStyle w:val="Hyperlink"/>
                <w:noProof/>
              </w:rPr>
              <w:t>Wijzigingsprocedure</w:t>
            </w:r>
            <w:r>
              <w:rPr>
                <w:noProof/>
                <w:webHidden/>
              </w:rPr>
              <w:tab/>
            </w:r>
            <w:r>
              <w:rPr>
                <w:noProof/>
                <w:webHidden/>
              </w:rPr>
              <w:fldChar w:fldCharType="begin"/>
            </w:r>
            <w:r>
              <w:rPr>
                <w:noProof/>
                <w:webHidden/>
              </w:rPr>
              <w:instrText xml:space="preserve"> PAGEREF _Toc223003737 \h </w:instrText>
            </w:r>
            <w:r>
              <w:rPr>
                <w:noProof/>
                <w:webHidden/>
              </w:rPr>
            </w:r>
            <w:r>
              <w:rPr>
                <w:noProof/>
                <w:webHidden/>
              </w:rPr>
              <w:fldChar w:fldCharType="separate"/>
            </w:r>
            <w:r>
              <w:rPr>
                <w:noProof/>
                <w:webHidden/>
              </w:rPr>
              <w:t>3</w:t>
            </w:r>
            <w:r>
              <w:rPr>
                <w:noProof/>
                <w:webHidden/>
              </w:rPr>
              <w:fldChar w:fldCharType="end"/>
            </w:r>
          </w:hyperlink>
        </w:p>
        <w:p w:rsidR="00210856" w:rsidRDefault="00210856" w14:paraId="1F007801" w14:textId="75445A6D">
          <w:pPr>
            <w:pStyle w:val="TOC1"/>
            <w:tabs>
              <w:tab w:val="left" w:pos="480"/>
              <w:tab w:val="right" w:leader="dot" w:pos="9062"/>
            </w:tabs>
            <w:rPr>
              <w:rFonts w:eastAsiaTheme="minorEastAsia"/>
              <w:noProof/>
              <w:kern w:val="2"/>
              <w:sz w:val="24"/>
              <w:szCs w:val="24"/>
              <w:lang w:eastAsia="nl-NL"/>
              <w14:ligatures w14:val="standardContextual"/>
            </w:rPr>
          </w:pPr>
          <w:hyperlink w:history="1" w:anchor="_Toc223003738">
            <w:r w:rsidRPr="00D91918">
              <w:rPr>
                <w:rStyle w:val="Hyperlink"/>
                <w:noProof/>
              </w:rPr>
              <w:t>2.</w:t>
            </w:r>
            <w:r>
              <w:rPr>
                <w:rFonts w:eastAsiaTheme="minorEastAsia"/>
                <w:noProof/>
                <w:kern w:val="2"/>
                <w:sz w:val="24"/>
                <w:szCs w:val="24"/>
                <w:lang w:eastAsia="nl-NL"/>
                <w14:ligatures w14:val="standardContextual"/>
              </w:rPr>
              <w:tab/>
            </w:r>
            <w:r w:rsidRPr="00D91918">
              <w:rPr>
                <w:rStyle w:val="Hyperlink"/>
                <w:noProof/>
              </w:rPr>
              <w:t>Communicatie</w:t>
            </w:r>
            <w:r>
              <w:rPr>
                <w:noProof/>
                <w:webHidden/>
              </w:rPr>
              <w:tab/>
            </w:r>
            <w:r>
              <w:rPr>
                <w:noProof/>
                <w:webHidden/>
              </w:rPr>
              <w:fldChar w:fldCharType="begin"/>
            </w:r>
            <w:r>
              <w:rPr>
                <w:noProof/>
                <w:webHidden/>
              </w:rPr>
              <w:instrText xml:space="preserve"> PAGEREF _Toc223003738 \h </w:instrText>
            </w:r>
            <w:r>
              <w:rPr>
                <w:noProof/>
                <w:webHidden/>
              </w:rPr>
            </w:r>
            <w:r>
              <w:rPr>
                <w:noProof/>
                <w:webHidden/>
              </w:rPr>
              <w:fldChar w:fldCharType="separate"/>
            </w:r>
            <w:r>
              <w:rPr>
                <w:noProof/>
                <w:webHidden/>
              </w:rPr>
              <w:t>4</w:t>
            </w:r>
            <w:r>
              <w:rPr>
                <w:noProof/>
                <w:webHidden/>
              </w:rPr>
              <w:fldChar w:fldCharType="end"/>
            </w:r>
          </w:hyperlink>
        </w:p>
        <w:p w:rsidR="00210856" w:rsidRDefault="00210856" w14:paraId="70088385" w14:textId="7D54C363">
          <w:pPr>
            <w:pStyle w:val="TOC2"/>
            <w:tabs>
              <w:tab w:val="left" w:pos="960"/>
              <w:tab w:val="right" w:leader="dot" w:pos="9062"/>
            </w:tabs>
            <w:rPr>
              <w:rFonts w:eastAsiaTheme="minorEastAsia"/>
              <w:noProof/>
              <w:kern w:val="2"/>
              <w:sz w:val="24"/>
              <w:szCs w:val="24"/>
              <w:lang w:eastAsia="nl-NL"/>
              <w14:ligatures w14:val="standardContextual"/>
            </w:rPr>
          </w:pPr>
          <w:hyperlink w:history="1" w:anchor="_Toc223003739">
            <w:r w:rsidRPr="00D91918">
              <w:rPr>
                <w:rStyle w:val="Hyperlink"/>
                <w:noProof/>
              </w:rPr>
              <w:t>2.1</w:t>
            </w:r>
            <w:r>
              <w:rPr>
                <w:rFonts w:eastAsiaTheme="minorEastAsia"/>
                <w:noProof/>
                <w:kern w:val="2"/>
                <w:sz w:val="24"/>
                <w:szCs w:val="24"/>
                <w:lang w:eastAsia="nl-NL"/>
                <w14:ligatures w14:val="standardContextual"/>
              </w:rPr>
              <w:tab/>
            </w:r>
            <w:r w:rsidRPr="00D91918">
              <w:rPr>
                <w:rStyle w:val="Hyperlink"/>
                <w:noProof/>
              </w:rPr>
              <w:t>Contactpersonen</w:t>
            </w:r>
            <w:r>
              <w:rPr>
                <w:noProof/>
                <w:webHidden/>
              </w:rPr>
              <w:tab/>
            </w:r>
            <w:r>
              <w:rPr>
                <w:noProof/>
                <w:webHidden/>
              </w:rPr>
              <w:fldChar w:fldCharType="begin"/>
            </w:r>
            <w:r>
              <w:rPr>
                <w:noProof/>
                <w:webHidden/>
              </w:rPr>
              <w:instrText xml:space="preserve"> PAGEREF _Toc223003739 \h </w:instrText>
            </w:r>
            <w:r>
              <w:rPr>
                <w:noProof/>
                <w:webHidden/>
              </w:rPr>
            </w:r>
            <w:r>
              <w:rPr>
                <w:noProof/>
                <w:webHidden/>
              </w:rPr>
              <w:fldChar w:fldCharType="separate"/>
            </w:r>
            <w:r>
              <w:rPr>
                <w:noProof/>
                <w:webHidden/>
              </w:rPr>
              <w:t>4</w:t>
            </w:r>
            <w:r>
              <w:rPr>
                <w:noProof/>
                <w:webHidden/>
              </w:rPr>
              <w:fldChar w:fldCharType="end"/>
            </w:r>
          </w:hyperlink>
        </w:p>
        <w:p w:rsidR="00210856" w:rsidRDefault="00210856" w14:paraId="11AA7842" w14:textId="0ED13870">
          <w:pPr>
            <w:pStyle w:val="TOC2"/>
            <w:tabs>
              <w:tab w:val="left" w:pos="960"/>
              <w:tab w:val="right" w:leader="dot" w:pos="9062"/>
            </w:tabs>
            <w:rPr>
              <w:rFonts w:eastAsiaTheme="minorEastAsia"/>
              <w:noProof/>
              <w:kern w:val="2"/>
              <w:sz w:val="24"/>
              <w:szCs w:val="24"/>
              <w:lang w:eastAsia="nl-NL"/>
              <w14:ligatures w14:val="standardContextual"/>
            </w:rPr>
          </w:pPr>
          <w:hyperlink w:history="1" w:anchor="_Toc223003740">
            <w:r w:rsidRPr="00D91918">
              <w:rPr>
                <w:rStyle w:val="Hyperlink"/>
                <w:b/>
                <w:bCs/>
                <w:noProof/>
              </w:rPr>
              <w:t>2.2</w:t>
            </w:r>
            <w:r>
              <w:rPr>
                <w:rFonts w:eastAsiaTheme="minorEastAsia"/>
                <w:noProof/>
                <w:kern w:val="2"/>
                <w:sz w:val="24"/>
                <w:szCs w:val="24"/>
                <w:lang w:eastAsia="nl-NL"/>
                <w14:ligatures w14:val="standardContextual"/>
              </w:rPr>
              <w:tab/>
            </w:r>
            <w:r w:rsidRPr="00D91918">
              <w:rPr>
                <w:rStyle w:val="Hyperlink"/>
                <w:noProof/>
              </w:rPr>
              <w:t>Escalatie</w:t>
            </w:r>
            <w:r w:rsidRPr="00D91918">
              <w:rPr>
                <w:rStyle w:val="Hyperlink"/>
                <w:b/>
                <w:bCs/>
                <w:noProof/>
              </w:rPr>
              <w:t xml:space="preserve"> </w:t>
            </w:r>
            <w:r w:rsidRPr="00D91918">
              <w:rPr>
                <w:rStyle w:val="Hyperlink"/>
                <w:noProof/>
              </w:rPr>
              <w:t>en</w:t>
            </w:r>
            <w:r w:rsidRPr="00D91918">
              <w:rPr>
                <w:rStyle w:val="Hyperlink"/>
                <w:b/>
                <w:bCs/>
                <w:noProof/>
              </w:rPr>
              <w:t xml:space="preserve"> </w:t>
            </w:r>
            <w:r w:rsidRPr="00D91918">
              <w:rPr>
                <w:rStyle w:val="Hyperlink"/>
                <w:noProof/>
              </w:rPr>
              <w:t>calamiteiten</w:t>
            </w:r>
            <w:r>
              <w:rPr>
                <w:noProof/>
                <w:webHidden/>
              </w:rPr>
              <w:tab/>
            </w:r>
            <w:r>
              <w:rPr>
                <w:noProof/>
                <w:webHidden/>
              </w:rPr>
              <w:fldChar w:fldCharType="begin"/>
            </w:r>
            <w:r>
              <w:rPr>
                <w:noProof/>
                <w:webHidden/>
              </w:rPr>
              <w:instrText xml:space="preserve"> PAGEREF _Toc223003740 \h </w:instrText>
            </w:r>
            <w:r>
              <w:rPr>
                <w:noProof/>
                <w:webHidden/>
              </w:rPr>
            </w:r>
            <w:r>
              <w:rPr>
                <w:noProof/>
                <w:webHidden/>
              </w:rPr>
              <w:fldChar w:fldCharType="separate"/>
            </w:r>
            <w:r>
              <w:rPr>
                <w:noProof/>
                <w:webHidden/>
              </w:rPr>
              <w:t>4</w:t>
            </w:r>
            <w:r>
              <w:rPr>
                <w:noProof/>
                <w:webHidden/>
              </w:rPr>
              <w:fldChar w:fldCharType="end"/>
            </w:r>
          </w:hyperlink>
        </w:p>
        <w:p w:rsidR="00210856" w:rsidRDefault="00210856" w14:paraId="53D44807" w14:textId="35EDBF82">
          <w:pPr>
            <w:pStyle w:val="TOC2"/>
            <w:tabs>
              <w:tab w:val="left" w:pos="960"/>
              <w:tab w:val="right" w:leader="dot" w:pos="9062"/>
            </w:tabs>
            <w:rPr>
              <w:rFonts w:eastAsiaTheme="minorEastAsia"/>
              <w:noProof/>
              <w:kern w:val="2"/>
              <w:sz w:val="24"/>
              <w:szCs w:val="24"/>
              <w:lang w:eastAsia="nl-NL"/>
              <w14:ligatures w14:val="standardContextual"/>
            </w:rPr>
          </w:pPr>
          <w:hyperlink w:history="1" w:anchor="_Toc223003741">
            <w:r w:rsidRPr="00D91918">
              <w:rPr>
                <w:rStyle w:val="Hyperlink"/>
                <w:b/>
                <w:bCs/>
                <w:noProof/>
              </w:rPr>
              <w:t>2.3</w:t>
            </w:r>
            <w:r>
              <w:rPr>
                <w:rFonts w:eastAsiaTheme="minorEastAsia"/>
                <w:noProof/>
                <w:kern w:val="2"/>
                <w:sz w:val="24"/>
                <w:szCs w:val="24"/>
                <w:lang w:eastAsia="nl-NL"/>
                <w14:ligatures w14:val="standardContextual"/>
              </w:rPr>
              <w:tab/>
            </w:r>
            <w:r w:rsidRPr="00D91918">
              <w:rPr>
                <w:rStyle w:val="Hyperlink"/>
                <w:noProof/>
              </w:rPr>
              <w:t>Overlegstructuren</w:t>
            </w:r>
            <w:r w:rsidRPr="00D91918">
              <w:rPr>
                <w:rStyle w:val="Hyperlink"/>
                <w:b/>
                <w:bCs/>
                <w:noProof/>
              </w:rPr>
              <w:t xml:space="preserve">, </w:t>
            </w:r>
            <w:r w:rsidRPr="00D91918">
              <w:rPr>
                <w:rStyle w:val="Hyperlink"/>
                <w:noProof/>
              </w:rPr>
              <w:t>samenstelling</w:t>
            </w:r>
            <w:r w:rsidRPr="00D91918">
              <w:rPr>
                <w:rStyle w:val="Hyperlink"/>
                <w:b/>
                <w:bCs/>
                <w:noProof/>
              </w:rPr>
              <w:t xml:space="preserve"> </w:t>
            </w:r>
            <w:r w:rsidRPr="00D91918">
              <w:rPr>
                <w:rStyle w:val="Hyperlink"/>
                <w:noProof/>
              </w:rPr>
              <w:t>en</w:t>
            </w:r>
            <w:r w:rsidRPr="00D91918">
              <w:rPr>
                <w:rStyle w:val="Hyperlink"/>
                <w:b/>
                <w:bCs/>
                <w:noProof/>
              </w:rPr>
              <w:t xml:space="preserve"> </w:t>
            </w:r>
            <w:r w:rsidRPr="00D91918">
              <w:rPr>
                <w:rStyle w:val="Hyperlink"/>
                <w:noProof/>
              </w:rPr>
              <w:t>frequentie Service Management</w:t>
            </w:r>
            <w:r>
              <w:rPr>
                <w:noProof/>
                <w:webHidden/>
              </w:rPr>
              <w:tab/>
            </w:r>
            <w:r>
              <w:rPr>
                <w:noProof/>
                <w:webHidden/>
              </w:rPr>
              <w:fldChar w:fldCharType="begin"/>
            </w:r>
            <w:r>
              <w:rPr>
                <w:noProof/>
                <w:webHidden/>
              </w:rPr>
              <w:instrText xml:space="preserve"> PAGEREF _Toc223003741 \h </w:instrText>
            </w:r>
            <w:r>
              <w:rPr>
                <w:noProof/>
                <w:webHidden/>
              </w:rPr>
            </w:r>
            <w:r>
              <w:rPr>
                <w:noProof/>
                <w:webHidden/>
              </w:rPr>
              <w:fldChar w:fldCharType="separate"/>
            </w:r>
            <w:r>
              <w:rPr>
                <w:noProof/>
                <w:webHidden/>
              </w:rPr>
              <w:t>4</w:t>
            </w:r>
            <w:r>
              <w:rPr>
                <w:noProof/>
                <w:webHidden/>
              </w:rPr>
              <w:fldChar w:fldCharType="end"/>
            </w:r>
          </w:hyperlink>
        </w:p>
        <w:p w:rsidRPr="006D5379" w:rsidR="004D12D3" w:rsidP="0B75F377" w:rsidRDefault="004D12D3" w14:paraId="4E4C8A1B" w14:textId="11DC1C66">
          <w:pPr>
            <w:pStyle w:val="TOC2"/>
            <w:tabs>
              <w:tab w:val="left" w:pos="660"/>
              <w:tab w:val="right" w:leader="dot" w:pos="9060"/>
            </w:tabs>
            <w:rPr>
              <w:rStyle w:val="Hyperlink"/>
              <w:noProof/>
            </w:rPr>
          </w:pPr>
          <w:r>
            <w:fldChar w:fldCharType="end"/>
          </w:r>
        </w:p>
      </w:sdtContent>
      <w:sdtEndPr>
        <w:rPr>
          <w:rFonts w:ascii="Calibri" w:hAnsi="Calibri" w:eastAsia="Calibri" w:cs="" w:asciiTheme="minorAscii" w:hAnsiTheme="minorAscii" w:eastAsiaTheme="minorAscii" w:cstheme="minorBidi"/>
          <w:color w:val="auto"/>
          <w:sz w:val="22"/>
          <w:szCs w:val="22"/>
          <w:lang w:eastAsia="en-US"/>
        </w:rPr>
      </w:sdtEndPr>
    </w:sdt>
    <w:p w:rsidR="009916C1" w:rsidRDefault="009916C1" w14:paraId="4CB21F3C" w14:textId="77F0928C"/>
    <w:p w:rsidR="009916C1" w:rsidRDefault="009916C1" w14:paraId="6865158A" w14:textId="77777777">
      <w:pPr>
        <w:rPr>
          <w:rFonts w:ascii="Arial" w:hAnsi="Arial" w:eastAsia="Times New Roman" w:cs="Arial"/>
          <w:b/>
          <w:bCs/>
          <w:color w:val="75CFF3"/>
          <w:kern w:val="28"/>
          <w:sz w:val="32"/>
          <w:szCs w:val="32"/>
          <w:lang w:eastAsia="nl-NL"/>
        </w:rPr>
      </w:pPr>
      <w:r>
        <w:rPr>
          <w:sz w:val="32"/>
          <w:szCs w:val="32"/>
        </w:rPr>
        <w:br w:type="page"/>
      </w:r>
    </w:p>
    <w:p w:rsidR="009916C1" w:rsidP="009916C1" w:rsidRDefault="009916C1" w14:paraId="08F839AF" w14:textId="77777777">
      <w:pPr>
        <w:pStyle w:val="5Naamvanbriefpag2"/>
        <w:rPr>
          <w:sz w:val="32"/>
          <w:szCs w:val="32"/>
        </w:rPr>
      </w:pPr>
    </w:p>
    <w:p w:rsidRPr="009A124F" w:rsidR="008D6406" w:rsidP="0B75F377" w:rsidRDefault="009916C1" w14:paraId="35C9AD4A" w14:textId="77777777">
      <w:pPr>
        <w:pStyle w:val="Heading1"/>
        <w:numPr>
          <w:ilvl w:val="0"/>
          <w:numId w:val="2"/>
        </w:numPr>
        <w:rPr>
          <w:sz w:val="40"/>
          <w:szCs w:val="40"/>
        </w:rPr>
      </w:pPr>
      <w:bookmarkStart w:name="_Toc223003732" w:id="0"/>
      <w:r w:rsidRPr="0B75F377">
        <w:rPr>
          <w:sz w:val="40"/>
          <w:szCs w:val="40"/>
        </w:rPr>
        <w:t>Inleiding</w:t>
      </w:r>
      <w:bookmarkEnd w:id="0"/>
    </w:p>
    <w:p w:rsidR="009916C1" w:rsidP="009916C1" w:rsidRDefault="009916C1" w14:paraId="1509CB00" w14:textId="77777777">
      <w:pPr>
        <w:pStyle w:val="Heading2"/>
        <w:numPr>
          <w:ilvl w:val="1"/>
          <w:numId w:val="2"/>
        </w:numPr>
      </w:pPr>
      <w:bookmarkStart w:name="_Toc223003733" w:id="1"/>
      <w:r>
        <w:t>Partijen</w:t>
      </w:r>
      <w:bookmarkEnd w:id="1"/>
    </w:p>
    <w:p w:rsidRPr="009916C1" w:rsidR="009916C1" w:rsidP="009916C1" w:rsidRDefault="009916C1" w14:paraId="33BD6DAE" w14:textId="5DD5F569">
      <w:pPr>
        <w:pStyle w:val="ListParagraph"/>
      </w:pPr>
      <w:r w:rsidRPr="00E14EE1">
        <w:t>Dit Dossier Afspraken en Procedures (DAP) is opgemaakt tussen</w:t>
      </w:r>
      <w:r>
        <w:t xml:space="preserve"> </w:t>
      </w:r>
      <w:proofErr w:type="spellStart"/>
      <w:r w:rsidRPr="009916C1" w:rsidR="006D5379">
        <w:rPr>
          <w:highlight w:val="yellow"/>
        </w:rPr>
        <w:t>xxxx</w:t>
      </w:r>
      <w:proofErr w:type="spellEnd"/>
      <w:r w:rsidR="006D5379">
        <w:t xml:space="preserve"> </w:t>
      </w:r>
      <w:r>
        <w:t>hierna “(</w:t>
      </w:r>
      <w:proofErr w:type="spellStart"/>
      <w:r w:rsidRPr="009916C1" w:rsidR="006D5379">
        <w:rPr>
          <w:highlight w:val="yellow"/>
        </w:rPr>
        <w:t>xxxx</w:t>
      </w:r>
      <w:proofErr w:type="spellEnd"/>
      <w:r w:rsidRPr="00E14EE1">
        <w:t xml:space="preserve">)” te noemen), gevestigd te </w:t>
      </w:r>
      <w:proofErr w:type="spellStart"/>
      <w:r w:rsidRPr="009916C1" w:rsidR="006D5379">
        <w:rPr>
          <w:highlight w:val="yellow"/>
        </w:rPr>
        <w:t>xxxx</w:t>
      </w:r>
      <w:proofErr w:type="spellEnd"/>
      <w:r w:rsidRPr="00E14EE1" w:rsidR="006D5379">
        <w:t xml:space="preserve"> </w:t>
      </w:r>
      <w:r w:rsidRPr="00E14EE1">
        <w:t xml:space="preserve">en </w:t>
      </w:r>
      <w:proofErr w:type="spellStart"/>
      <w:r w:rsidRPr="009916C1">
        <w:rPr>
          <w:highlight w:val="yellow"/>
        </w:rPr>
        <w:t>xxxx</w:t>
      </w:r>
      <w:proofErr w:type="spellEnd"/>
      <w:r>
        <w:t xml:space="preserve"> </w:t>
      </w:r>
      <w:r w:rsidRPr="00E14EE1">
        <w:t>, gevestigd te</w:t>
      </w:r>
      <w:r>
        <w:t xml:space="preserve"> </w:t>
      </w:r>
      <w:proofErr w:type="spellStart"/>
      <w:r w:rsidRPr="009916C1">
        <w:rPr>
          <w:highlight w:val="yellow"/>
        </w:rPr>
        <w:t>xxxx</w:t>
      </w:r>
      <w:proofErr w:type="spellEnd"/>
      <w:r w:rsidR="004D12D3">
        <w:t xml:space="preserve">.. </w:t>
      </w:r>
    </w:p>
    <w:p w:rsidR="009916C1" w:rsidP="009916C1" w:rsidRDefault="009916C1" w14:paraId="05258C46" w14:textId="77777777">
      <w:pPr>
        <w:pStyle w:val="Heading2"/>
        <w:numPr>
          <w:ilvl w:val="1"/>
          <w:numId w:val="2"/>
        </w:numPr>
      </w:pPr>
      <w:bookmarkStart w:name="_Toc223003734" w:id="2"/>
      <w:r>
        <w:t>Doel</w:t>
      </w:r>
      <w:bookmarkEnd w:id="2"/>
    </w:p>
    <w:p w:rsidR="009916C1" w:rsidP="009916C1" w:rsidRDefault="009916C1" w14:paraId="0C8307AA" w14:textId="2B0B496E">
      <w:pPr>
        <w:pStyle w:val="ListParagraph"/>
        <w:ind w:left="750"/>
        <w:rPr>
          <w:rFonts w:eastAsia="Times New Roman" w:cs="Arial"/>
          <w:color w:val="000000"/>
          <w:kern w:val="28"/>
          <w:lang w:eastAsia="nl-NL"/>
        </w:rPr>
      </w:pPr>
      <w:r w:rsidRPr="009916C1">
        <w:rPr>
          <w:rFonts w:eastAsia="Times New Roman" w:cs="Arial"/>
          <w:color w:val="000000"/>
          <w:kern w:val="28"/>
          <w:lang w:eastAsia="nl-NL"/>
        </w:rPr>
        <w:t xml:space="preserve">Het Dossier Afspraken en Procedures (DAP) beschrijft de processen, afspraken en procedures die betrekking hebben op de te leveren diensten door </w:t>
      </w:r>
      <w:proofErr w:type="spellStart"/>
      <w:r w:rsidRPr="009916C1">
        <w:rPr>
          <w:rFonts w:eastAsia="Times New Roman" w:cs="Arial"/>
          <w:color w:val="000000"/>
          <w:kern w:val="28"/>
          <w:highlight w:val="yellow"/>
          <w:lang w:eastAsia="nl-NL"/>
        </w:rPr>
        <w:t>xxxx</w:t>
      </w:r>
      <w:proofErr w:type="spellEnd"/>
      <w:r w:rsidRPr="009916C1">
        <w:rPr>
          <w:rFonts w:eastAsia="Times New Roman" w:cs="Arial"/>
          <w:color w:val="000000"/>
          <w:kern w:val="28"/>
          <w:lang w:eastAsia="nl-NL"/>
        </w:rPr>
        <w:t xml:space="preserve"> aan </w:t>
      </w:r>
      <w:proofErr w:type="spellStart"/>
      <w:r w:rsidRPr="009916C1" w:rsidR="006D5379">
        <w:rPr>
          <w:highlight w:val="yellow"/>
        </w:rPr>
        <w:t>xxxx</w:t>
      </w:r>
      <w:proofErr w:type="spellEnd"/>
      <w:r w:rsidRPr="009916C1">
        <w:rPr>
          <w:rFonts w:eastAsia="Times New Roman" w:cs="Arial"/>
          <w:color w:val="000000"/>
          <w:kern w:val="28"/>
          <w:lang w:eastAsia="nl-NL"/>
        </w:rPr>
        <w:t>. Beide partijen dienen hierin een actieve rol te vervullen waarmee de dienst op een optimale manier kan worden geleverd volgens de afspraken die in de Service Level Agreement staan vermeld.</w:t>
      </w:r>
    </w:p>
    <w:p w:rsidR="506449DE" w:rsidP="763A0392" w:rsidRDefault="506449DE" w14:paraId="4A4E65EF" w14:textId="1B3A5549">
      <w:pPr>
        <w:pStyle w:val="ListParagraph"/>
        <w:ind w:left="750"/>
        <w:rPr>
          <w:rFonts w:eastAsia="Times New Roman" w:cs="Arial"/>
          <w:color w:val="000000" w:themeColor="text1"/>
          <w:lang w:eastAsia="nl-NL"/>
        </w:rPr>
      </w:pPr>
      <w:r w:rsidRPr="763A0392">
        <w:rPr>
          <w:rFonts w:eastAsia="Times New Roman" w:cs="Arial"/>
          <w:color w:val="000000" w:themeColor="text1"/>
          <w:lang w:eastAsia="nl-NL"/>
        </w:rPr>
        <w:t>Beschreven wordt:</w:t>
      </w:r>
    </w:p>
    <w:p w:rsidRPr="009916C1" w:rsidR="009916C1" w:rsidP="009916C1" w:rsidRDefault="009916C1" w14:paraId="19C9BB02" w14:textId="23C3702A">
      <w:pPr>
        <w:pStyle w:val="ListParagraph"/>
        <w:numPr>
          <w:ilvl w:val="0"/>
          <w:numId w:val="4"/>
        </w:numPr>
      </w:pPr>
      <w:r w:rsidRPr="009916C1">
        <w:rPr>
          <w:rFonts w:eastAsia="Times New Roman" w:cs="Arial"/>
          <w:color w:val="000000"/>
          <w:kern w:val="28"/>
          <w:lang w:eastAsia="nl-NL"/>
        </w:rPr>
        <w:t>de werkwijze met betrekking tot activiteiten op het grensvlak tussen Klant</w:t>
      </w:r>
      <w:r>
        <w:rPr>
          <w:rFonts w:eastAsia="Times New Roman" w:cs="Arial"/>
          <w:color w:val="000000"/>
          <w:kern w:val="28"/>
          <w:lang w:eastAsia="nl-NL"/>
        </w:rPr>
        <w:t xml:space="preserve"> </w:t>
      </w:r>
      <w:proofErr w:type="spellStart"/>
      <w:r w:rsidRPr="009916C1" w:rsidR="006D5379">
        <w:rPr>
          <w:highlight w:val="yellow"/>
        </w:rPr>
        <w:t>xxxx</w:t>
      </w:r>
      <w:proofErr w:type="spellEnd"/>
      <w:r w:rsidRPr="009916C1" w:rsidR="006D5379">
        <w:rPr>
          <w:rFonts w:eastAsia="Times New Roman" w:cs="Arial"/>
          <w:color w:val="000000"/>
          <w:kern w:val="28"/>
          <w:lang w:eastAsia="nl-NL"/>
        </w:rPr>
        <w:t xml:space="preserve"> </w:t>
      </w:r>
      <w:r w:rsidRPr="009916C1">
        <w:rPr>
          <w:rFonts w:eastAsia="Times New Roman" w:cs="Arial"/>
          <w:color w:val="000000"/>
          <w:kern w:val="28"/>
          <w:lang w:eastAsia="nl-NL"/>
        </w:rPr>
        <w:t xml:space="preserve">/afnemer van de dienst en </w:t>
      </w:r>
      <w:proofErr w:type="spellStart"/>
      <w:r w:rsidRPr="009916C1">
        <w:rPr>
          <w:rFonts w:eastAsia="Times New Roman" w:cs="Arial"/>
          <w:color w:val="000000"/>
          <w:kern w:val="28"/>
          <w:highlight w:val="yellow"/>
          <w:lang w:eastAsia="nl-NL"/>
        </w:rPr>
        <w:t>xxxx</w:t>
      </w:r>
      <w:proofErr w:type="spellEnd"/>
      <w:r>
        <w:rPr>
          <w:rFonts w:eastAsia="Times New Roman" w:cs="Arial"/>
          <w:color w:val="000000"/>
          <w:kern w:val="28"/>
          <w:lang w:eastAsia="nl-NL"/>
        </w:rPr>
        <w:t>.</w:t>
      </w:r>
    </w:p>
    <w:p w:rsidR="009916C1" w:rsidP="009916C1" w:rsidRDefault="009916C1" w14:paraId="6B1802AE" w14:textId="77777777">
      <w:pPr>
        <w:pStyle w:val="ListParagraph"/>
        <w:numPr>
          <w:ilvl w:val="0"/>
          <w:numId w:val="4"/>
        </w:numPr>
      </w:pPr>
      <w:r w:rsidRPr="009916C1">
        <w:rPr>
          <w:rFonts w:eastAsia="Times New Roman" w:cs="Arial"/>
          <w:color w:val="000000"/>
          <w:kern w:val="28"/>
          <w:lang w:eastAsia="nl-NL"/>
        </w:rPr>
        <w:t>de communicatie tussen beide partijen in het kader van het beheer, het onderhoud en de exploitatie van de betrokken dienstverlening.</w:t>
      </w:r>
    </w:p>
    <w:p w:rsidR="009916C1" w:rsidP="009916C1" w:rsidRDefault="009916C1" w14:paraId="132BCDF1" w14:textId="77777777">
      <w:pPr>
        <w:pStyle w:val="Heading2"/>
        <w:numPr>
          <w:ilvl w:val="1"/>
          <w:numId w:val="2"/>
        </w:numPr>
      </w:pPr>
      <w:bookmarkStart w:name="_Toc223003735" w:id="3"/>
      <w:r>
        <w:t>Start en einddatum</w:t>
      </w:r>
      <w:bookmarkEnd w:id="3"/>
    </w:p>
    <w:p w:rsidR="009916C1" w:rsidP="009916C1" w:rsidRDefault="009916C1" w14:paraId="12884C6D" w14:textId="08A6D72C">
      <w:pPr>
        <w:pStyle w:val="ListParagraph"/>
      </w:pPr>
      <w:r w:rsidRPr="763A0392">
        <w:rPr>
          <w:rFonts w:ascii="Calibri" w:hAnsi="Calibri" w:eastAsia="Calibri" w:cs="Times New Roman"/>
        </w:rPr>
        <w:t xml:space="preserve">Dit DAP is een aanvulling op de </w:t>
      </w:r>
      <w:r w:rsidRPr="763A0392" w:rsidR="297A3D9A">
        <w:rPr>
          <w:rFonts w:ascii="Calibri" w:hAnsi="Calibri" w:eastAsia="Calibri" w:cs="Times New Roman"/>
        </w:rPr>
        <w:t>Raamo</w:t>
      </w:r>
      <w:r w:rsidRPr="763A0392">
        <w:rPr>
          <w:rFonts w:ascii="Calibri" w:hAnsi="Calibri" w:eastAsia="Calibri" w:cs="Times New Roman"/>
        </w:rPr>
        <w:t xml:space="preserve">vereenkomst. Dit DAP gaat in op de datum van ondertekening van de </w:t>
      </w:r>
      <w:r w:rsidRPr="763A0392" w:rsidR="2841CC41">
        <w:rPr>
          <w:rFonts w:ascii="Calibri" w:hAnsi="Calibri" w:eastAsia="Calibri" w:cs="Times New Roman"/>
        </w:rPr>
        <w:t>Raam</w:t>
      </w:r>
      <w:r w:rsidRPr="763A0392">
        <w:rPr>
          <w:rFonts w:ascii="Calibri" w:hAnsi="Calibri" w:eastAsia="Calibri" w:cs="Times New Roman"/>
        </w:rPr>
        <w:t xml:space="preserve">overeenkomst </w:t>
      </w:r>
      <w:r w:rsidRPr="763A0392" w:rsidR="62BF03BD">
        <w:rPr>
          <w:rFonts w:ascii="Calibri" w:hAnsi="Calibri" w:eastAsia="Calibri" w:cs="Times New Roman"/>
        </w:rPr>
        <w:t>e</w:t>
      </w:r>
      <w:r w:rsidRPr="763A0392">
        <w:rPr>
          <w:rFonts w:ascii="Calibri" w:hAnsi="Calibri" w:eastAsia="Calibri" w:cs="Times New Roman"/>
        </w:rPr>
        <w:t xml:space="preserve">n heeft een looptijd gelijk aan de </w:t>
      </w:r>
      <w:r w:rsidRPr="763A0392" w:rsidR="43C31270">
        <w:rPr>
          <w:rFonts w:ascii="Calibri" w:hAnsi="Calibri" w:eastAsia="Calibri" w:cs="Times New Roman"/>
        </w:rPr>
        <w:t>Raamo</w:t>
      </w:r>
      <w:r w:rsidRPr="763A0392">
        <w:rPr>
          <w:rFonts w:ascii="Calibri" w:hAnsi="Calibri" w:eastAsia="Calibri" w:cs="Times New Roman"/>
        </w:rPr>
        <w:t xml:space="preserve">vereenkomst </w:t>
      </w:r>
    </w:p>
    <w:p w:rsidR="009916C1" w:rsidP="009916C1" w:rsidRDefault="009916C1" w14:paraId="11E8BC14" w14:textId="77777777">
      <w:pPr>
        <w:pStyle w:val="Heading2"/>
        <w:numPr>
          <w:ilvl w:val="1"/>
          <w:numId w:val="2"/>
        </w:numPr>
      </w:pPr>
      <w:bookmarkStart w:name="_Toc223003736" w:id="4"/>
      <w:r>
        <w:t>Gerelateerde documenten</w:t>
      </w:r>
      <w:bookmarkEnd w:id="4"/>
    </w:p>
    <w:p w:rsidR="009916C1" w:rsidP="009916C1" w:rsidRDefault="009916C1" w14:paraId="288413DF" w14:textId="25468037">
      <w:pPr>
        <w:pStyle w:val="ListParagraph"/>
        <w:ind w:left="750"/>
      </w:pPr>
      <w:r>
        <w:t xml:space="preserve">Dit DAP heeft een relatie met de </w:t>
      </w:r>
      <w:r w:rsidR="5D0D6170">
        <w:t>Raamo</w:t>
      </w:r>
      <w:r>
        <w:t>vereenkomst</w:t>
      </w:r>
      <w:r w:rsidR="004D12D3">
        <w:t xml:space="preserve"> en de Service Level Agreement. In de </w:t>
      </w:r>
      <w:r w:rsidR="6809B43B">
        <w:t>Raamo</w:t>
      </w:r>
      <w:r w:rsidR="004D12D3">
        <w:t xml:space="preserve">vereenkomst wordt de </w:t>
      </w:r>
      <w:proofErr w:type="spellStart"/>
      <w:r w:rsidR="004D12D3">
        <w:t>rngorde</w:t>
      </w:r>
      <w:proofErr w:type="spellEnd"/>
      <w:r w:rsidR="004D12D3">
        <w:t xml:space="preserve"> van onderliggende documenten geregeld.</w:t>
      </w:r>
    </w:p>
    <w:p w:rsidR="009916C1" w:rsidP="009916C1" w:rsidRDefault="004D12D3" w14:paraId="6DFB2C39" w14:textId="57A04270">
      <w:pPr>
        <w:pStyle w:val="Heading2"/>
        <w:numPr>
          <w:ilvl w:val="1"/>
          <w:numId w:val="2"/>
        </w:numPr>
      </w:pPr>
      <w:bookmarkStart w:name="_Toc223003737" w:id="5"/>
      <w:r>
        <w:t>Wijzigingsprocedure</w:t>
      </w:r>
      <w:bookmarkEnd w:id="5"/>
    </w:p>
    <w:p w:rsidRPr="004D12D3" w:rsidR="004D12D3" w:rsidP="763A0392" w:rsidRDefault="009916C1" w14:paraId="73C25468" w14:textId="0C514DE7">
      <w:pPr>
        <w:ind w:left="708"/>
      </w:pPr>
      <w:r w:rsidRPr="763A0392">
        <w:t xml:space="preserve">Wijzigingsvoorstellen voor het DAP worden door </w:t>
      </w:r>
      <w:proofErr w:type="spellStart"/>
      <w:r w:rsidRPr="009916C1" w:rsidR="006D5379">
        <w:rPr>
          <w:highlight w:val="yellow"/>
        </w:rPr>
        <w:t>xxxx</w:t>
      </w:r>
      <w:proofErr w:type="spellEnd"/>
      <w:r w:rsidRPr="009916C1" w:rsidR="006D5379">
        <w:rPr>
          <w:rFonts w:eastAsia="Times New Roman" w:cs="Arial"/>
          <w:color w:val="000000"/>
          <w:kern w:val="28"/>
          <w:lang w:eastAsia="nl-NL"/>
        </w:rPr>
        <w:t xml:space="preserve"> </w:t>
      </w:r>
      <w:r w:rsidRPr="763A0392">
        <w:t xml:space="preserve">en </w:t>
      </w:r>
      <w:r w:rsidRPr="763A0392" w:rsidR="006D5379">
        <w:t>(</w:t>
      </w:r>
      <w:proofErr w:type="spellStart"/>
      <w:r w:rsidRPr="009916C1" w:rsidR="006D5379">
        <w:rPr>
          <w:highlight w:val="yellow"/>
        </w:rPr>
        <w:t>xxxx</w:t>
      </w:r>
      <w:proofErr w:type="spellEnd"/>
      <w:r w:rsidRPr="763A0392" w:rsidR="006D5379">
        <w:t>)</w:t>
      </w:r>
      <w:r w:rsidRPr="763A0392">
        <w:t xml:space="preserve"> ingediend en gezamenlijk besproken. Na bekrachtiging van de wijziging door beide partijen wordt deze schriftelijk vastgelegd door </w:t>
      </w:r>
      <w:proofErr w:type="spellStart"/>
      <w:r w:rsidRPr="763A0392">
        <w:rPr>
          <w:highlight w:val="yellow"/>
        </w:rPr>
        <w:t>xxxx</w:t>
      </w:r>
      <w:proofErr w:type="spellEnd"/>
      <w:r w:rsidRPr="763A0392">
        <w:t xml:space="preserve"> beide partijen </w:t>
      </w:r>
      <w:r w:rsidR="00BA2104">
        <w:t xml:space="preserve">en </w:t>
      </w:r>
      <w:r w:rsidR="00F15F3A">
        <w:t>dit vervangt de oude DAP</w:t>
      </w:r>
      <w:r w:rsidRPr="763A0392">
        <w:t>. Goedkeuring en/of wijzigingen van het DAP worden voorgelegd en besproken in het serviceoverleg. Tevens wordt het DAP jaarlijks herzien tijdens het serviceoverleg.</w:t>
      </w:r>
      <w:r w:rsidRPr="763A0392" w:rsidR="004D12D3">
        <w:t xml:space="preserve"> Wijzigingen op het DAP zijn mogelijk, zover deze niet in tegenspraak zijn met de </w:t>
      </w:r>
      <w:r w:rsidRPr="763A0392" w:rsidR="33CEFFA4">
        <w:t>Raamo</w:t>
      </w:r>
      <w:r w:rsidRPr="763A0392" w:rsidR="004D12D3">
        <w:t>vereenkomst. De wijzigingen dienen goedgekeurd te worden door beide partijen.</w:t>
      </w:r>
    </w:p>
    <w:p w:rsidR="004D12D3" w:rsidP="004D12D3" w:rsidRDefault="004D12D3" w14:paraId="3CB6CA62" w14:textId="38C54EC1">
      <w:pPr>
        <w:ind w:left="709" w:hanging="709"/>
        <w:rPr>
          <w:rFonts w:cstheme="minorHAnsi"/>
        </w:rPr>
      </w:pPr>
      <w:r>
        <w:rPr>
          <w:rFonts w:cstheme="minorHAnsi"/>
        </w:rPr>
        <w:tab/>
      </w:r>
      <w:r>
        <w:rPr>
          <w:rFonts w:cstheme="minorHAnsi"/>
        </w:rPr>
        <w:t>Wijzigingshistorie</w:t>
      </w:r>
    </w:p>
    <w:tbl>
      <w:tblPr>
        <w:tblStyle w:val="TableGrid"/>
        <w:tblW w:w="9213" w:type="dxa"/>
        <w:tblInd w:w="563" w:type="dxa"/>
        <w:tblLook w:val="04A0" w:firstRow="1" w:lastRow="0" w:firstColumn="1" w:lastColumn="0" w:noHBand="0" w:noVBand="1"/>
      </w:tblPr>
      <w:tblGrid>
        <w:gridCol w:w="846"/>
        <w:gridCol w:w="1005"/>
        <w:gridCol w:w="1755"/>
        <w:gridCol w:w="5607"/>
      </w:tblGrid>
      <w:tr w:rsidR="004D12D3" w:rsidTr="1DFF6071" w14:paraId="7A88693D" w14:textId="77777777">
        <w:tc>
          <w:tcPr>
            <w:tcW w:w="846" w:type="dxa"/>
          </w:tcPr>
          <w:p w:rsidRPr="00187675" w:rsidR="004D12D3" w:rsidP="004D12D3" w:rsidRDefault="00187675" w14:paraId="0C8DBC64" w14:textId="21A60A33">
            <w:pPr>
              <w:rPr>
                <w:rFonts w:cstheme="minorHAnsi"/>
                <w:b/>
              </w:rPr>
            </w:pPr>
            <w:r>
              <w:rPr>
                <w:rFonts w:cstheme="minorHAnsi"/>
                <w:b/>
              </w:rPr>
              <w:t>Versie</w:t>
            </w:r>
          </w:p>
        </w:tc>
        <w:tc>
          <w:tcPr>
            <w:tcW w:w="1005" w:type="dxa"/>
          </w:tcPr>
          <w:p w:rsidRPr="00187675" w:rsidR="004D12D3" w:rsidP="004D12D3" w:rsidRDefault="00187675" w14:paraId="3480F6DC" w14:textId="28F5BD7F">
            <w:pPr>
              <w:rPr>
                <w:rFonts w:cstheme="minorHAnsi"/>
                <w:b/>
              </w:rPr>
            </w:pPr>
            <w:r>
              <w:rPr>
                <w:rFonts w:cstheme="minorHAnsi"/>
                <w:b/>
              </w:rPr>
              <w:t>Datum</w:t>
            </w:r>
          </w:p>
        </w:tc>
        <w:tc>
          <w:tcPr>
            <w:tcW w:w="1755" w:type="dxa"/>
          </w:tcPr>
          <w:p w:rsidRPr="00187675" w:rsidR="004D12D3" w:rsidP="004D12D3" w:rsidRDefault="00187675" w14:paraId="528B280B" w14:textId="1127C51D">
            <w:pPr>
              <w:rPr>
                <w:rFonts w:cstheme="minorHAnsi"/>
                <w:b/>
              </w:rPr>
            </w:pPr>
            <w:r>
              <w:rPr>
                <w:rFonts w:cstheme="minorHAnsi"/>
                <w:b/>
              </w:rPr>
              <w:t>Auteur</w:t>
            </w:r>
          </w:p>
        </w:tc>
        <w:tc>
          <w:tcPr>
            <w:tcW w:w="5607" w:type="dxa"/>
          </w:tcPr>
          <w:p w:rsidRPr="00187675" w:rsidR="004D12D3" w:rsidP="004D12D3" w:rsidRDefault="00187675" w14:paraId="3F8C0AD5" w14:textId="7C44DCBA">
            <w:pPr>
              <w:rPr>
                <w:rFonts w:cstheme="minorHAnsi"/>
                <w:b/>
              </w:rPr>
            </w:pPr>
            <w:r>
              <w:rPr>
                <w:rFonts w:cstheme="minorHAnsi"/>
                <w:b/>
              </w:rPr>
              <w:t>Omschrijving</w:t>
            </w:r>
          </w:p>
        </w:tc>
      </w:tr>
      <w:tr w:rsidR="004D12D3" w:rsidTr="1DFF6071" w14:paraId="7F960286" w14:textId="77777777">
        <w:tc>
          <w:tcPr>
            <w:tcW w:w="846" w:type="dxa"/>
          </w:tcPr>
          <w:p w:rsidR="004D12D3" w:rsidP="004D12D3" w:rsidRDefault="004D12D3" w14:paraId="5E3A3D86" w14:textId="77777777">
            <w:pPr>
              <w:rPr>
                <w:rFonts w:cstheme="minorHAnsi"/>
              </w:rPr>
            </w:pPr>
          </w:p>
        </w:tc>
        <w:tc>
          <w:tcPr>
            <w:tcW w:w="1005" w:type="dxa"/>
          </w:tcPr>
          <w:p w:rsidR="004D12D3" w:rsidP="004D12D3" w:rsidRDefault="004D12D3" w14:paraId="7B571AF6" w14:textId="77777777">
            <w:pPr>
              <w:rPr>
                <w:rFonts w:cstheme="minorHAnsi"/>
              </w:rPr>
            </w:pPr>
          </w:p>
        </w:tc>
        <w:tc>
          <w:tcPr>
            <w:tcW w:w="1755" w:type="dxa"/>
          </w:tcPr>
          <w:p w:rsidR="004D12D3" w:rsidP="004D12D3" w:rsidRDefault="004D12D3" w14:paraId="57B2550A" w14:textId="77777777">
            <w:pPr>
              <w:rPr>
                <w:rFonts w:cstheme="minorHAnsi"/>
              </w:rPr>
            </w:pPr>
          </w:p>
        </w:tc>
        <w:tc>
          <w:tcPr>
            <w:tcW w:w="5607" w:type="dxa"/>
          </w:tcPr>
          <w:p w:rsidR="004D12D3" w:rsidP="004D12D3" w:rsidRDefault="004D12D3" w14:paraId="6F753C44" w14:textId="77777777">
            <w:pPr>
              <w:rPr>
                <w:rFonts w:cstheme="minorHAnsi"/>
              </w:rPr>
            </w:pPr>
          </w:p>
        </w:tc>
      </w:tr>
      <w:tr w:rsidR="004D12D3" w:rsidTr="1DFF6071" w14:paraId="352510B6" w14:textId="77777777">
        <w:tc>
          <w:tcPr>
            <w:tcW w:w="846" w:type="dxa"/>
          </w:tcPr>
          <w:p w:rsidR="004D12D3" w:rsidP="004D12D3" w:rsidRDefault="004D12D3" w14:paraId="38EBB867" w14:textId="77777777">
            <w:pPr>
              <w:rPr>
                <w:rFonts w:cstheme="minorHAnsi"/>
              </w:rPr>
            </w:pPr>
          </w:p>
        </w:tc>
        <w:tc>
          <w:tcPr>
            <w:tcW w:w="1005" w:type="dxa"/>
          </w:tcPr>
          <w:p w:rsidR="004D12D3" w:rsidP="004D12D3" w:rsidRDefault="004D12D3" w14:paraId="460E2CA5" w14:textId="77777777">
            <w:pPr>
              <w:rPr>
                <w:rFonts w:cstheme="minorHAnsi"/>
              </w:rPr>
            </w:pPr>
          </w:p>
        </w:tc>
        <w:tc>
          <w:tcPr>
            <w:tcW w:w="1755" w:type="dxa"/>
          </w:tcPr>
          <w:p w:rsidR="004D12D3" w:rsidP="004D12D3" w:rsidRDefault="004D12D3" w14:paraId="28D39EFE" w14:textId="77777777">
            <w:pPr>
              <w:rPr>
                <w:rFonts w:cstheme="minorHAnsi"/>
              </w:rPr>
            </w:pPr>
          </w:p>
        </w:tc>
        <w:tc>
          <w:tcPr>
            <w:tcW w:w="5607" w:type="dxa"/>
          </w:tcPr>
          <w:p w:rsidR="004D12D3" w:rsidP="004D12D3" w:rsidRDefault="004D12D3" w14:paraId="59874313" w14:textId="77777777">
            <w:pPr>
              <w:rPr>
                <w:rFonts w:cstheme="minorHAnsi"/>
              </w:rPr>
            </w:pPr>
          </w:p>
        </w:tc>
      </w:tr>
      <w:tr w:rsidR="004D12D3" w:rsidTr="1DFF6071" w14:paraId="6E1AB025" w14:textId="77777777">
        <w:tc>
          <w:tcPr>
            <w:tcW w:w="846" w:type="dxa"/>
          </w:tcPr>
          <w:p w:rsidR="004D12D3" w:rsidP="004D12D3" w:rsidRDefault="004D12D3" w14:paraId="69FEE3AA" w14:textId="77777777">
            <w:pPr>
              <w:rPr>
                <w:rFonts w:cstheme="minorHAnsi"/>
              </w:rPr>
            </w:pPr>
          </w:p>
        </w:tc>
        <w:tc>
          <w:tcPr>
            <w:tcW w:w="1005" w:type="dxa"/>
          </w:tcPr>
          <w:p w:rsidR="004D12D3" w:rsidP="004D12D3" w:rsidRDefault="004D12D3" w14:paraId="7270F0E2" w14:textId="77777777">
            <w:pPr>
              <w:rPr>
                <w:rFonts w:cstheme="minorHAnsi"/>
              </w:rPr>
            </w:pPr>
          </w:p>
        </w:tc>
        <w:tc>
          <w:tcPr>
            <w:tcW w:w="1755" w:type="dxa"/>
          </w:tcPr>
          <w:p w:rsidR="004D12D3" w:rsidP="004D12D3" w:rsidRDefault="004D12D3" w14:paraId="71D5FF2A" w14:textId="77777777">
            <w:pPr>
              <w:rPr>
                <w:rFonts w:cstheme="minorHAnsi"/>
              </w:rPr>
            </w:pPr>
          </w:p>
        </w:tc>
        <w:tc>
          <w:tcPr>
            <w:tcW w:w="5607" w:type="dxa"/>
          </w:tcPr>
          <w:p w:rsidR="004D12D3" w:rsidP="004D12D3" w:rsidRDefault="004D12D3" w14:paraId="39AAF235" w14:textId="77777777">
            <w:pPr>
              <w:rPr>
                <w:rFonts w:cstheme="minorHAnsi"/>
              </w:rPr>
            </w:pPr>
          </w:p>
        </w:tc>
      </w:tr>
      <w:tr w:rsidR="004D12D3" w:rsidTr="1DFF6071" w14:paraId="6D05FC65" w14:textId="77777777">
        <w:tc>
          <w:tcPr>
            <w:tcW w:w="846" w:type="dxa"/>
          </w:tcPr>
          <w:p w:rsidR="004D12D3" w:rsidP="004D12D3" w:rsidRDefault="004D12D3" w14:paraId="10E473EE" w14:textId="77777777">
            <w:pPr>
              <w:rPr>
                <w:rFonts w:cstheme="minorHAnsi"/>
              </w:rPr>
            </w:pPr>
          </w:p>
        </w:tc>
        <w:tc>
          <w:tcPr>
            <w:tcW w:w="1005" w:type="dxa"/>
          </w:tcPr>
          <w:p w:rsidR="004D12D3" w:rsidP="004D12D3" w:rsidRDefault="004D12D3" w14:paraId="274027F0" w14:textId="77777777">
            <w:pPr>
              <w:rPr>
                <w:rFonts w:cstheme="minorHAnsi"/>
              </w:rPr>
            </w:pPr>
          </w:p>
        </w:tc>
        <w:tc>
          <w:tcPr>
            <w:tcW w:w="1755" w:type="dxa"/>
          </w:tcPr>
          <w:p w:rsidR="004D12D3" w:rsidP="004D12D3" w:rsidRDefault="004D12D3" w14:paraId="6348D7AF" w14:textId="77777777">
            <w:pPr>
              <w:rPr>
                <w:rFonts w:cstheme="minorHAnsi"/>
              </w:rPr>
            </w:pPr>
          </w:p>
        </w:tc>
        <w:tc>
          <w:tcPr>
            <w:tcW w:w="5607" w:type="dxa"/>
          </w:tcPr>
          <w:p w:rsidR="004D12D3" w:rsidP="004D12D3" w:rsidRDefault="004D12D3" w14:paraId="7C8748EF" w14:textId="77777777">
            <w:pPr>
              <w:rPr>
                <w:rFonts w:cstheme="minorHAnsi"/>
              </w:rPr>
            </w:pPr>
          </w:p>
        </w:tc>
      </w:tr>
      <w:tr w:rsidR="004D12D3" w:rsidTr="1DFF6071" w14:paraId="75CCB77A" w14:textId="77777777">
        <w:tc>
          <w:tcPr>
            <w:tcW w:w="846" w:type="dxa"/>
          </w:tcPr>
          <w:p w:rsidR="004D12D3" w:rsidP="004D12D3" w:rsidRDefault="004D12D3" w14:paraId="19B0AD66" w14:textId="77777777">
            <w:pPr>
              <w:rPr>
                <w:rFonts w:cstheme="minorHAnsi"/>
              </w:rPr>
            </w:pPr>
          </w:p>
        </w:tc>
        <w:tc>
          <w:tcPr>
            <w:tcW w:w="1005" w:type="dxa"/>
          </w:tcPr>
          <w:p w:rsidR="004D12D3" w:rsidP="004D12D3" w:rsidRDefault="004D12D3" w14:paraId="29F8DB87" w14:textId="77777777">
            <w:pPr>
              <w:rPr>
                <w:rFonts w:cstheme="minorHAnsi"/>
              </w:rPr>
            </w:pPr>
          </w:p>
        </w:tc>
        <w:tc>
          <w:tcPr>
            <w:tcW w:w="1755" w:type="dxa"/>
          </w:tcPr>
          <w:p w:rsidR="004D12D3" w:rsidP="004D12D3" w:rsidRDefault="004D12D3" w14:paraId="4B0A89BB" w14:textId="77777777">
            <w:pPr>
              <w:rPr>
                <w:rFonts w:cstheme="minorHAnsi"/>
              </w:rPr>
            </w:pPr>
          </w:p>
        </w:tc>
        <w:tc>
          <w:tcPr>
            <w:tcW w:w="5607" w:type="dxa"/>
          </w:tcPr>
          <w:p w:rsidR="004D12D3" w:rsidP="004D12D3" w:rsidRDefault="004D12D3" w14:paraId="6E52B3E8" w14:textId="77777777">
            <w:pPr>
              <w:rPr>
                <w:rFonts w:cstheme="minorHAnsi"/>
              </w:rPr>
            </w:pPr>
          </w:p>
        </w:tc>
      </w:tr>
    </w:tbl>
    <w:p w:rsidRPr="004D12D3" w:rsidR="009916C1" w:rsidP="004D12D3" w:rsidRDefault="004D12D3" w14:paraId="13BCC37F" w14:textId="2C290523">
      <w:pPr>
        <w:rPr>
          <w:rFonts w:cstheme="minorHAnsi"/>
        </w:rPr>
      </w:pPr>
      <w:r>
        <w:rPr>
          <w:rFonts w:cstheme="minorHAnsi"/>
        </w:rPr>
        <w:br w:type="page"/>
      </w:r>
    </w:p>
    <w:p w:rsidR="009916C1" w:rsidP="0B75F377" w:rsidRDefault="009916C1" w14:paraId="406FFE91" w14:textId="77777777">
      <w:pPr>
        <w:pStyle w:val="Heading1"/>
        <w:numPr>
          <w:ilvl w:val="0"/>
          <w:numId w:val="2"/>
        </w:numPr>
        <w:rPr>
          <w:rFonts w:cstheme="minorBidi"/>
        </w:rPr>
      </w:pPr>
      <w:bookmarkStart w:name="_Toc223003738" w:id="6"/>
      <w:r w:rsidRPr="0B75F377">
        <w:rPr>
          <w:sz w:val="40"/>
          <w:szCs w:val="40"/>
        </w:rPr>
        <w:t>Communicatie</w:t>
      </w:r>
      <w:bookmarkEnd w:id="6"/>
    </w:p>
    <w:p w:rsidR="009916C1" w:rsidP="009916C1" w:rsidRDefault="009916C1" w14:paraId="2385D7BF" w14:textId="77777777">
      <w:pPr>
        <w:pStyle w:val="Heading2"/>
        <w:numPr>
          <w:ilvl w:val="1"/>
          <w:numId w:val="2"/>
        </w:numPr>
      </w:pPr>
      <w:bookmarkStart w:name="_Toc223003739" w:id="7"/>
      <w:r>
        <w:t>Contactpersonen</w:t>
      </w:r>
      <w:bookmarkEnd w:id="7"/>
    </w:p>
    <w:p w:rsidRPr="009916C1" w:rsidR="009916C1" w:rsidP="009916C1" w:rsidRDefault="009916C1" w14:paraId="60B27069" w14:textId="77777777">
      <w:pPr>
        <w:ind w:left="708"/>
        <w:rPr>
          <w:rFonts w:cstheme="minorHAnsi"/>
        </w:rPr>
      </w:pPr>
      <w:r w:rsidRPr="009916C1">
        <w:rPr>
          <w:rFonts w:cstheme="minorHAnsi"/>
        </w:rPr>
        <w:t>In het DAP worden de functies benoemd die betrokken zijn bij de onderlinge relatie. De personele invulling van deze functies zijn als volgt.</w:t>
      </w:r>
    </w:p>
    <w:p w:rsidRPr="009916C1" w:rsidR="009916C1" w:rsidP="009916C1" w:rsidRDefault="009916C1" w14:paraId="388F4490" w14:textId="77777777">
      <w:pPr>
        <w:rPr>
          <w:rFonts w:cstheme="minorHAnsi"/>
        </w:rPr>
      </w:pPr>
    </w:p>
    <w:tbl>
      <w:tblPr>
        <w:tblStyle w:val="VancisTable"/>
        <w:tblW w:w="9639" w:type="dxa"/>
        <w:tblLook w:val="06A0" w:firstRow="1" w:lastRow="0" w:firstColumn="1" w:lastColumn="0" w:noHBand="1" w:noVBand="1"/>
      </w:tblPr>
      <w:tblGrid>
        <w:gridCol w:w="2219"/>
        <w:gridCol w:w="2399"/>
        <w:gridCol w:w="1307"/>
        <w:gridCol w:w="1242"/>
        <w:gridCol w:w="2472"/>
      </w:tblGrid>
      <w:tr w:rsidRPr="006D5379" w:rsidR="006D5379" w14:paraId="18EE65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Pr="006D5379" w:rsidR="009916C1" w:rsidP="0008014E" w:rsidRDefault="0008014E" w14:paraId="6B4608AC" w14:textId="40BA1529">
            <w:pPr>
              <w:rPr>
                <w:rFonts w:cstheme="minorHAnsi"/>
                <w:color w:val="auto"/>
              </w:rPr>
            </w:pPr>
            <w:r w:rsidRPr="006D5379">
              <w:rPr>
                <w:rFonts w:cstheme="minorHAnsi"/>
                <w:color w:val="auto"/>
              </w:rPr>
              <w:t xml:space="preserve">Naam </w:t>
            </w:r>
            <w:proofErr w:type="spellStart"/>
            <w:r w:rsidRPr="006D5379" w:rsidR="006D5379">
              <w:rPr>
                <w:color w:val="auto"/>
                <w:highlight w:val="yellow"/>
              </w:rPr>
              <w:t>xxxx</w:t>
            </w:r>
            <w:proofErr w:type="spellEnd"/>
          </w:p>
        </w:tc>
        <w:tc>
          <w:tcPr>
            <w:tcW w:w="2399" w:type="dxa"/>
          </w:tcPr>
          <w:p w:rsidRPr="006D5379" w:rsidR="009916C1" w:rsidRDefault="009916C1" w14:paraId="78C7AFCF"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5379">
              <w:rPr>
                <w:rFonts w:cstheme="minorHAnsi"/>
                <w:color w:val="auto"/>
              </w:rPr>
              <w:t>Functie</w:t>
            </w:r>
          </w:p>
        </w:tc>
        <w:tc>
          <w:tcPr>
            <w:tcW w:w="1307" w:type="dxa"/>
          </w:tcPr>
          <w:p w:rsidRPr="006D5379" w:rsidR="009916C1" w:rsidRDefault="009916C1" w14:paraId="1FB085D2"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5379">
              <w:rPr>
                <w:rFonts w:cstheme="minorHAnsi"/>
                <w:color w:val="auto"/>
              </w:rPr>
              <w:t>Telefoon</w:t>
            </w:r>
          </w:p>
        </w:tc>
        <w:tc>
          <w:tcPr>
            <w:tcW w:w="1242" w:type="dxa"/>
          </w:tcPr>
          <w:p w:rsidRPr="006D5379" w:rsidR="009916C1" w:rsidRDefault="009916C1" w14:paraId="520A993D"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5379">
              <w:rPr>
                <w:rFonts w:cstheme="minorHAnsi"/>
                <w:color w:val="auto"/>
              </w:rPr>
              <w:t>Bereikbaar</w:t>
            </w:r>
          </w:p>
        </w:tc>
        <w:tc>
          <w:tcPr>
            <w:tcW w:w="2472" w:type="dxa"/>
          </w:tcPr>
          <w:p w:rsidRPr="006D5379" w:rsidR="009916C1" w:rsidRDefault="009916C1" w14:paraId="7BA58BBA"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5379">
              <w:rPr>
                <w:rFonts w:cstheme="minorHAnsi"/>
                <w:color w:val="auto"/>
              </w:rPr>
              <w:t>E-mail</w:t>
            </w:r>
          </w:p>
        </w:tc>
      </w:tr>
      <w:tr w:rsidRPr="006D5379" w:rsidR="006D5379" w14:paraId="6E5DB996" w14:textId="77777777">
        <w:tc>
          <w:tcPr>
            <w:cnfStyle w:val="001000000000" w:firstRow="0" w:lastRow="0" w:firstColumn="1" w:lastColumn="0" w:oddVBand="0" w:evenVBand="0" w:oddHBand="0" w:evenHBand="0" w:firstRowFirstColumn="0" w:firstRowLastColumn="0" w:lastRowFirstColumn="0" w:lastRowLastColumn="0"/>
            <w:tcW w:w="2219" w:type="dxa"/>
          </w:tcPr>
          <w:p w:rsidRPr="006D5379" w:rsidR="009916C1" w:rsidRDefault="009916C1" w14:paraId="0CADD88F" w14:textId="77777777">
            <w:pPr>
              <w:rPr>
                <w:rFonts w:asciiTheme="minorHAnsi" w:hAnsiTheme="minorHAnsi" w:cstheme="minorHAnsi"/>
                <w:color w:val="auto"/>
              </w:rPr>
            </w:pPr>
          </w:p>
        </w:tc>
        <w:tc>
          <w:tcPr>
            <w:tcW w:w="2399" w:type="dxa"/>
          </w:tcPr>
          <w:p w:rsidRPr="006D5379" w:rsidR="009916C1" w:rsidRDefault="009916C1" w14:paraId="045996C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307" w:type="dxa"/>
          </w:tcPr>
          <w:p w:rsidRPr="006D5379" w:rsidR="009916C1" w:rsidRDefault="009916C1" w14:paraId="7BFB20C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42" w:type="dxa"/>
          </w:tcPr>
          <w:p w:rsidRPr="006D5379" w:rsidR="009916C1" w:rsidP="0008014E" w:rsidRDefault="009916C1" w14:paraId="6C26024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2472" w:type="dxa"/>
          </w:tcPr>
          <w:p w:rsidRPr="006D5379" w:rsidR="009916C1" w:rsidRDefault="009916C1" w14:paraId="09326BC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Pr="006D5379" w:rsidR="006D5379" w14:paraId="782E4D10" w14:textId="77777777">
        <w:tc>
          <w:tcPr>
            <w:cnfStyle w:val="001000000000" w:firstRow="0" w:lastRow="0" w:firstColumn="1" w:lastColumn="0" w:oddVBand="0" w:evenVBand="0" w:oddHBand="0" w:evenHBand="0" w:firstRowFirstColumn="0" w:firstRowLastColumn="0" w:lastRowFirstColumn="0" w:lastRowLastColumn="0"/>
            <w:tcW w:w="2219" w:type="dxa"/>
          </w:tcPr>
          <w:p w:rsidRPr="006D5379" w:rsidR="009916C1" w:rsidRDefault="009916C1" w14:paraId="1CA598D8" w14:textId="77777777">
            <w:pPr>
              <w:rPr>
                <w:rFonts w:asciiTheme="minorHAnsi" w:hAnsiTheme="minorHAnsi" w:cstheme="minorHAnsi"/>
                <w:color w:val="auto"/>
              </w:rPr>
            </w:pPr>
          </w:p>
        </w:tc>
        <w:tc>
          <w:tcPr>
            <w:tcW w:w="2399" w:type="dxa"/>
          </w:tcPr>
          <w:p w:rsidRPr="006D5379" w:rsidR="009916C1" w:rsidRDefault="009916C1" w14:paraId="17E558E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307" w:type="dxa"/>
          </w:tcPr>
          <w:p w:rsidRPr="006D5379" w:rsidR="009916C1" w:rsidRDefault="009916C1" w14:paraId="549180B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42" w:type="dxa"/>
          </w:tcPr>
          <w:p w:rsidRPr="006D5379" w:rsidR="009916C1" w:rsidRDefault="009916C1" w14:paraId="6D04000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2472" w:type="dxa"/>
          </w:tcPr>
          <w:p w:rsidRPr="006D5379" w:rsidR="009916C1" w:rsidRDefault="009916C1" w14:paraId="4D8165E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bl>
    <w:p w:rsidRPr="006D5379" w:rsidR="009916C1" w:rsidP="0008014E" w:rsidRDefault="009916C1" w14:paraId="234F6755" w14:textId="77777777">
      <w:pPr>
        <w:rPr>
          <w:rFonts w:cstheme="minorHAnsi"/>
        </w:rPr>
      </w:pPr>
    </w:p>
    <w:tbl>
      <w:tblPr>
        <w:tblStyle w:val="VancisTable"/>
        <w:tblW w:w="9639" w:type="dxa"/>
        <w:tblLayout w:type="fixed"/>
        <w:tblLook w:val="06A0" w:firstRow="1" w:lastRow="0" w:firstColumn="1" w:lastColumn="0" w:noHBand="1" w:noVBand="1"/>
      </w:tblPr>
      <w:tblGrid>
        <w:gridCol w:w="2410"/>
        <w:gridCol w:w="1701"/>
        <w:gridCol w:w="1418"/>
        <w:gridCol w:w="1275"/>
        <w:gridCol w:w="2835"/>
      </w:tblGrid>
      <w:tr w:rsidRPr="006D5379" w:rsidR="006D5379" w14:paraId="6906FF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Pr="006D5379" w:rsidR="009916C1" w:rsidP="006D5379" w:rsidRDefault="009916C1" w14:paraId="70D5C49E" w14:textId="5553F7C1">
            <w:pPr>
              <w:rPr>
                <w:rFonts w:cstheme="minorHAnsi"/>
                <w:color w:val="auto"/>
              </w:rPr>
            </w:pPr>
            <w:r w:rsidRPr="006D5379">
              <w:rPr>
                <w:rFonts w:cstheme="minorHAnsi"/>
                <w:color w:val="auto"/>
              </w:rPr>
              <w:t>Naam</w:t>
            </w:r>
            <w:r w:rsidR="006D5379">
              <w:rPr>
                <w:rFonts w:cstheme="minorHAnsi"/>
                <w:color w:val="auto"/>
                <w:highlight w:val="yellow"/>
              </w:rPr>
              <w:t xml:space="preserve"> </w:t>
            </w:r>
            <w:r w:rsidRPr="006D5379" w:rsidR="006D5379">
              <w:rPr>
                <w:rFonts w:cstheme="minorHAnsi"/>
                <w:color w:val="auto"/>
                <w:highlight w:val="yellow"/>
              </w:rPr>
              <w:t xml:space="preserve"> </w:t>
            </w:r>
            <w:r w:rsidRPr="006D5379" w:rsidR="0008014E">
              <w:rPr>
                <w:rFonts w:cstheme="minorHAnsi"/>
                <w:color w:val="auto"/>
                <w:highlight w:val="yellow"/>
              </w:rPr>
              <w:t>xxx</w:t>
            </w:r>
          </w:p>
        </w:tc>
        <w:tc>
          <w:tcPr>
            <w:tcW w:w="1701" w:type="dxa"/>
          </w:tcPr>
          <w:p w:rsidRPr="006D5379" w:rsidR="009916C1" w:rsidRDefault="009916C1" w14:paraId="53E4D0F7"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5379">
              <w:rPr>
                <w:rFonts w:cstheme="minorHAnsi"/>
                <w:color w:val="auto"/>
              </w:rPr>
              <w:t>Functie</w:t>
            </w:r>
          </w:p>
        </w:tc>
        <w:tc>
          <w:tcPr>
            <w:tcW w:w="1418" w:type="dxa"/>
          </w:tcPr>
          <w:p w:rsidRPr="006D5379" w:rsidR="009916C1" w:rsidRDefault="009916C1" w14:paraId="0C317F68"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5379">
              <w:rPr>
                <w:rFonts w:cstheme="minorHAnsi"/>
                <w:color w:val="auto"/>
              </w:rPr>
              <w:t>Telefoon</w:t>
            </w:r>
          </w:p>
        </w:tc>
        <w:tc>
          <w:tcPr>
            <w:tcW w:w="1275" w:type="dxa"/>
          </w:tcPr>
          <w:p w:rsidRPr="006D5379" w:rsidR="009916C1" w:rsidRDefault="009916C1" w14:paraId="61F16CEE"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5379">
              <w:rPr>
                <w:rFonts w:cstheme="minorHAnsi"/>
                <w:color w:val="auto"/>
              </w:rPr>
              <w:t>Bereikbaar</w:t>
            </w:r>
          </w:p>
        </w:tc>
        <w:tc>
          <w:tcPr>
            <w:tcW w:w="2835" w:type="dxa"/>
          </w:tcPr>
          <w:p w:rsidRPr="006D5379" w:rsidR="009916C1" w:rsidRDefault="009916C1" w14:paraId="05ECD07D"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5379">
              <w:rPr>
                <w:rFonts w:cstheme="minorHAnsi"/>
                <w:color w:val="auto"/>
              </w:rPr>
              <w:t>E-mail</w:t>
            </w:r>
          </w:p>
        </w:tc>
      </w:tr>
      <w:tr w:rsidRPr="006D5379" w:rsidR="006D5379" w14:paraId="366D9E1D" w14:textId="77777777">
        <w:tc>
          <w:tcPr>
            <w:cnfStyle w:val="001000000000" w:firstRow="0" w:lastRow="0" w:firstColumn="1" w:lastColumn="0" w:oddVBand="0" w:evenVBand="0" w:oddHBand="0" w:evenHBand="0" w:firstRowFirstColumn="0" w:firstRowLastColumn="0" w:lastRowFirstColumn="0" w:lastRowLastColumn="0"/>
            <w:tcW w:w="2410" w:type="dxa"/>
          </w:tcPr>
          <w:p w:rsidRPr="006D5379" w:rsidR="009916C1" w:rsidRDefault="009916C1" w14:paraId="4C8CBAB7" w14:textId="77777777">
            <w:pPr>
              <w:rPr>
                <w:rFonts w:asciiTheme="minorHAnsi" w:hAnsiTheme="minorHAnsi" w:cstheme="minorHAnsi"/>
                <w:color w:val="auto"/>
              </w:rPr>
            </w:pPr>
          </w:p>
        </w:tc>
        <w:tc>
          <w:tcPr>
            <w:tcW w:w="1701" w:type="dxa"/>
          </w:tcPr>
          <w:p w:rsidRPr="006D5379" w:rsidR="009916C1" w:rsidRDefault="009916C1" w14:paraId="4DE3D0E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418" w:type="dxa"/>
          </w:tcPr>
          <w:p w:rsidRPr="006D5379" w:rsidR="009916C1" w:rsidRDefault="009916C1" w14:paraId="37D2004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75" w:type="dxa"/>
          </w:tcPr>
          <w:p w:rsidRPr="006D5379" w:rsidR="009916C1" w:rsidRDefault="009916C1" w14:paraId="0E60FC1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2835" w:type="dxa"/>
          </w:tcPr>
          <w:p w:rsidRPr="006D5379" w:rsidR="009916C1" w:rsidRDefault="009916C1" w14:paraId="39B3812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Pr="006D5379" w:rsidR="006D5379" w14:paraId="7B416EDC" w14:textId="77777777">
        <w:tc>
          <w:tcPr>
            <w:cnfStyle w:val="001000000000" w:firstRow="0" w:lastRow="0" w:firstColumn="1" w:lastColumn="0" w:oddVBand="0" w:evenVBand="0" w:oddHBand="0" w:evenHBand="0" w:firstRowFirstColumn="0" w:firstRowLastColumn="0" w:lastRowFirstColumn="0" w:lastRowLastColumn="0"/>
            <w:tcW w:w="2410" w:type="dxa"/>
          </w:tcPr>
          <w:p w:rsidRPr="006D5379" w:rsidR="009916C1" w:rsidRDefault="009916C1" w14:paraId="2657912F" w14:textId="77777777">
            <w:pPr>
              <w:rPr>
                <w:rFonts w:asciiTheme="minorHAnsi" w:hAnsiTheme="minorHAnsi" w:cstheme="minorHAnsi"/>
                <w:color w:val="auto"/>
              </w:rPr>
            </w:pPr>
          </w:p>
        </w:tc>
        <w:tc>
          <w:tcPr>
            <w:tcW w:w="1701" w:type="dxa"/>
          </w:tcPr>
          <w:p w:rsidRPr="006D5379" w:rsidR="009916C1" w:rsidRDefault="009916C1" w14:paraId="086978F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418" w:type="dxa"/>
          </w:tcPr>
          <w:p w:rsidRPr="006D5379" w:rsidR="009916C1" w:rsidRDefault="009916C1" w14:paraId="51525AB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75" w:type="dxa"/>
          </w:tcPr>
          <w:p w:rsidRPr="006D5379" w:rsidR="009916C1" w:rsidRDefault="009916C1" w14:paraId="5F70220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2835" w:type="dxa"/>
          </w:tcPr>
          <w:p w:rsidRPr="006D5379" w:rsidR="009916C1" w:rsidRDefault="009916C1" w14:paraId="6BD591A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Pr="006D5379" w:rsidR="006D5379" w14:paraId="6490ABBB" w14:textId="77777777">
        <w:tc>
          <w:tcPr>
            <w:cnfStyle w:val="001000000000" w:firstRow="0" w:lastRow="0" w:firstColumn="1" w:lastColumn="0" w:oddVBand="0" w:evenVBand="0" w:oddHBand="0" w:evenHBand="0" w:firstRowFirstColumn="0" w:firstRowLastColumn="0" w:lastRowFirstColumn="0" w:lastRowLastColumn="0"/>
            <w:tcW w:w="2410" w:type="dxa"/>
          </w:tcPr>
          <w:p w:rsidRPr="006D5379" w:rsidR="009916C1" w:rsidRDefault="009916C1" w14:paraId="1846DAF2" w14:textId="77777777">
            <w:pPr>
              <w:rPr>
                <w:rFonts w:asciiTheme="minorHAnsi" w:hAnsiTheme="minorHAnsi" w:cstheme="minorHAnsi"/>
                <w:color w:val="auto"/>
              </w:rPr>
            </w:pPr>
          </w:p>
        </w:tc>
        <w:tc>
          <w:tcPr>
            <w:tcW w:w="1701" w:type="dxa"/>
          </w:tcPr>
          <w:p w:rsidRPr="006D5379" w:rsidR="009916C1" w:rsidRDefault="009916C1" w14:paraId="714A347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418" w:type="dxa"/>
          </w:tcPr>
          <w:p w:rsidRPr="006D5379" w:rsidR="009916C1" w:rsidRDefault="009916C1" w14:paraId="46CC1FD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275" w:type="dxa"/>
          </w:tcPr>
          <w:p w:rsidRPr="006D5379" w:rsidR="009916C1" w:rsidRDefault="009916C1" w14:paraId="1FEF185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2835" w:type="dxa"/>
          </w:tcPr>
          <w:p w:rsidRPr="006D5379" w:rsidR="009916C1" w:rsidRDefault="009916C1" w14:paraId="3286484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bl>
    <w:p w:rsidR="009916C1" w:rsidP="009916C1" w:rsidRDefault="009916C1" w14:paraId="1D190525" w14:textId="77777777">
      <w:pPr>
        <w:ind w:left="708"/>
      </w:pPr>
    </w:p>
    <w:p w:rsidRPr="00E14EE1" w:rsidR="0008014E" w:rsidP="0B75F377" w:rsidRDefault="0008014E" w14:paraId="63E7189B" w14:textId="77777777">
      <w:pPr>
        <w:pStyle w:val="Heading2"/>
        <w:numPr>
          <w:ilvl w:val="1"/>
          <w:numId w:val="2"/>
        </w:numPr>
        <w:rPr>
          <w:b/>
          <w:bCs/>
          <w:sz w:val="22"/>
          <w:szCs w:val="22"/>
        </w:rPr>
      </w:pPr>
      <w:bookmarkStart w:name="_Toc56678384" w:id="8"/>
      <w:bookmarkStart w:name="_Toc223003740" w:id="9"/>
      <w:r>
        <w:t>Escalatie</w:t>
      </w:r>
      <w:r w:rsidRPr="0B75F377">
        <w:rPr>
          <w:b/>
          <w:bCs/>
          <w:sz w:val="22"/>
          <w:szCs w:val="22"/>
        </w:rPr>
        <w:t xml:space="preserve"> </w:t>
      </w:r>
      <w:r>
        <w:t>en</w:t>
      </w:r>
      <w:r w:rsidRPr="0B75F377">
        <w:rPr>
          <w:b/>
          <w:bCs/>
          <w:sz w:val="22"/>
          <w:szCs w:val="22"/>
        </w:rPr>
        <w:t xml:space="preserve"> </w:t>
      </w:r>
      <w:r>
        <w:t>calamiteiten</w:t>
      </w:r>
      <w:bookmarkEnd w:id="8"/>
      <w:bookmarkEnd w:id="9"/>
    </w:p>
    <w:p w:rsidRPr="00E14EE1" w:rsidR="0008014E" w:rsidP="0008014E" w:rsidRDefault="0008014E" w14:paraId="33A7ED0B" w14:textId="77777777">
      <w:pPr>
        <w:ind w:left="708"/>
        <w:rPr>
          <w:rFonts w:cstheme="minorHAnsi"/>
        </w:rPr>
      </w:pPr>
      <w:r w:rsidRPr="00E14EE1">
        <w:rPr>
          <w:rFonts w:cstheme="minorHAnsi"/>
        </w:rPr>
        <w:t>In het DAP is vastgelegd wie in geval van escalatie naar aanleiding van een ernstige verstoring of onvoldoende voortgang in bijvoorbeeld de tickets in de gecontracteerde serviceverlening, een escalatieoverleg initieert.</w:t>
      </w:r>
    </w:p>
    <w:p w:rsidRPr="00E14EE1" w:rsidR="0008014E" w:rsidP="0008014E" w:rsidRDefault="0008014E" w14:paraId="4C3D86B4" w14:textId="77777777"/>
    <w:tbl>
      <w:tblPr>
        <w:tblStyle w:val="VancisTable"/>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1604"/>
        <w:gridCol w:w="376"/>
        <w:gridCol w:w="5050"/>
        <w:gridCol w:w="2604"/>
      </w:tblGrid>
      <w:tr w:rsidRPr="00E14EE1" w:rsidR="0008014E" w:rsidTr="0008014E" w14:paraId="63AEC5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rsidRPr="006D5379" w:rsidR="0008014E" w:rsidRDefault="0008014E" w14:paraId="6F657AB5" w14:textId="77777777">
            <w:pPr>
              <w:ind w:right="-80"/>
              <w:jc w:val="center"/>
              <w:rPr>
                <w:rFonts w:cstheme="minorHAnsi"/>
                <w:color w:val="auto"/>
              </w:rPr>
            </w:pPr>
            <w:r w:rsidRPr="006D5379">
              <w:rPr>
                <w:rFonts w:cstheme="minorHAnsi"/>
                <w:color w:val="auto"/>
              </w:rPr>
              <w:t>Niveau</w:t>
            </w:r>
          </w:p>
        </w:tc>
        <w:tc>
          <w:tcPr>
            <w:tcW w:w="376" w:type="dxa"/>
          </w:tcPr>
          <w:p w:rsidRPr="006D5379" w:rsidR="0008014E" w:rsidRDefault="0008014E" w14:paraId="2321715C"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p>
        </w:tc>
        <w:tc>
          <w:tcPr>
            <w:tcW w:w="5050" w:type="dxa"/>
          </w:tcPr>
          <w:p w:rsidRPr="006D5379" w:rsidR="0008014E" w:rsidRDefault="001A1D98" w14:paraId="550696C9" w14:textId="460ADCFC">
            <w:pPr>
              <w:cnfStyle w:val="100000000000" w:firstRow="1" w:lastRow="0" w:firstColumn="0" w:lastColumn="0" w:oddVBand="0" w:evenVBand="0" w:oddHBand="0" w:evenHBand="0" w:firstRowFirstColumn="0" w:firstRowLastColumn="0" w:lastRowFirstColumn="0" w:lastRowLastColumn="0"/>
              <w:rPr>
                <w:rFonts w:cstheme="minorHAnsi"/>
                <w:color w:val="auto"/>
              </w:rPr>
            </w:pPr>
            <w:proofErr w:type="spellStart"/>
            <w:r w:rsidRPr="006D5379">
              <w:rPr>
                <w:color w:val="auto"/>
                <w:highlight w:val="yellow"/>
              </w:rPr>
              <w:t>X</w:t>
            </w:r>
            <w:r w:rsidRPr="006D5379" w:rsidR="006D5379">
              <w:rPr>
                <w:color w:val="auto"/>
                <w:highlight w:val="yellow"/>
              </w:rPr>
              <w:t>xxx</w:t>
            </w:r>
            <w:proofErr w:type="spellEnd"/>
          </w:p>
        </w:tc>
        <w:tc>
          <w:tcPr>
            <w:tcW w:w="2604" w:type="dxa"/>
          </w:tcPr>
          <w:p w:rsidRPr="006D5379" w:rsidR="0008014E" w:rsidRDefault="0008014E" w14:paraId="78D377FB" w14:textId="77777777">
            <w:pPr>
              <w:cnfStyle w:val="100000000000" w:firstRow="1" w:lastRow="0" w:firstColumn="0" w:lastColumn="0" w:oddVBand="0" w:evenVBand="0" w:oddHBand="0" w:evenHBand="0" w:firstRowFirstColumn="0" w:firstRowLastColumn="0" w:lastRowFirstColumn="0" w:lastRowLastColumn="0"/>
              <w:rPr>
                <w:rFonts w:cstheme="minorHAnsi"/>
                <w:color w:val="auto"/>
              </w:rPr>
            </w:pPr>
            <w:proofErr w:type="spellStart"/>
            <w:r w:rsidRPr="006D5379">
              <w:rPr>
                <w:rFonts w:cstheme="minorHAnsi"/>
                <w:color w:val="auto"/>
                <w:highlight w:val="yellow"/>
              </w:rPr>
              <w:t>xxxx</w:t>
            </w:r>
            <w:proofErr w:type="spellEnd"/>
          </w:p>
        </w:tc>
      </w:tr>
      <w:tr w:rsidRPr="00E14EE1" w:rsidR="004D12D3" w:rsidTr="0008014E" w14:paraId="16307D6B" w14:textId="77777777">
        <w:tc>
          <w:tcPr>
            <w:cnfStyle w:val="001000000000" w:firstRow="0" w:lastRow="0" w:firstColumn="1" w:lastColumn="0" w:oddVBand="0" w:evenVBand="0" w:oddHBand="0" w:evenHBand="0" w:firstRowFirstColumn="0" w:firstRowLastColumn="0" w:lastRowFirstColumn="0" w:lastRowLastColumn="0"/>
            <w:tcW w:w="1604" w:type="dxa"/>
          </w:tcPr>
          <w:p w:rsidRPr="006D5379" w:rsidR="004D12D3" w:rsidP="004D12D3" w:rsidRDefault="004D12D3" w14:paraId="42E1800B" w14:textId="77777777">
            <w:pPr>
              <w:ind w:right="-80"/>
              <w:jc w:val="center"/>
              <w:rPr>
                <w:rFonts w:asciiTheme="minorHAnsi" w:hAnsiTheme="minorHAnsi" w:cstheme="minorHAnsi"/>
                <w:color w:val="auto"/>
              </w:rPr>
            </w:pPr>
            <w:r w:rsidRPr="006D5379">
              <w:rPr>
                <w:rFonts w:asciiTheme="minorHAnsi" w:hAnsiTheme="minorHAnsi" w:cstheme="minorHAnsi"/>
                <w:color w:val="auto"/>
              </w:rPr>
              <w:t>0</w:t>
            </w:r>
          </w:p>
        </w:tc>
        <w:tc>
          <w:tcPr>
            <w:tcW w:w="376" w:type="dxa"/>
          </w:tcPr>
          <w:p w:rsidRPr="006D5379" w:rsidR="004D12D3" w:rsidDel="003E7771" w:rsidP="004D12D3" w:rsidRDefault="004D12D3" w14:paraId="5FFA00CF"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5050" w:type="dxa"/>
          </w:tcPr>
          <w:p w:rsidRPr="006D5379" w:rsidR="004D12D3" w:rsidP="004D12D3" w:rsidRDefault="004D12D3" w14:paraId="14FDE4BC" w14:textId="36E635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D5379">
              <w:rPr>
                <w:color w:val="auto"/>
              </w:rPr>
              <w:t>Functie</w:t>
            </w:r>
          </w:p>
        </w:tc>
        <w:tc>
          <w:tcPr>
            <w:tcW w:w="2604" w:type="dxa"/>
          </w:tcPr>
          <w:p w:rsidRPr="006D5379" w:rsidR="004D12D3" w:rsidP="004D12D3" w:rsidRDefault="004D12D3" w14:paraId="6B3CCA7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D5379">
              <w:rPr>
                <w:color w:val="auto"/>
              </w:rPr>
              <w:t>Functie</w:t>
            </w:r>
          </w:p>
        </w:tc>
      </w:tr>
      <w:tr w:rsidRPr="00E14EE1" w:rsidR="004D12D3" w:rsidTr="0008014E" w14:paraId="58DFBCC0" w14:textId="77777777">
        <w:tc>
          <w:tcPr>
            <w:cnfStyle w:val="001000000000" w:firstRow="0" w:lastRow="0" w:firstColumn="1" w:lastColumn="0" w:oddVBand="0" w:evenVBand="0" w:oddHBand="0" w:evenHBand="0" w:firstRowFirstColumn="0" w:firstRowLastColumn="0" w:lastRowFirstColumn="0" w:lastRowLastColumn="0"/>
            <w:tcW w:w="1604" w:type="dxa"/>
          </w:tcPr>
          <w:p w:rsidRPr="006D5379" w:rsidR="004D12D3" w:rsidP="004D12D3" w:rsidRDefault="004D12D3" w14:paraId="5D483647" w14:textId="77777777">
            <w:pPr>
              <w:ind w:right="-80"/>
              <w:jc w:val="center"/>
              <w:rPr>
                <w:rFonts w:asciiTheme="minorHAnsi" w:hAnsiTheme="minorHAnsi" w:cstheme="minorHAnsi"/>
                <w:color w:val="auto"/>
              </w:rPr>
            </w:pPr>
            <w:r w:rsidRPr="006D5379">
              <w:rPr>
                <w:rFonts w:asciiTheme="minorHAnsi" w:hAnsiTheme="minorHAnsi" w:cstheme="minorHAnsi"/>
                <w:color w:val="auto"/>
              </w:rPr>
              <w:t>1</w:t>
            </w:r>
          </w:p>
        </w:tc>
        <w:tc>
          <w:tcPr>
            <w:tcW w:w="376" w:type="dxa"/>
          </w:tcPr>
          <w:p w:rsidRPr="006D5379" w:rsidR="004D12D3" w:rsidDel="0033448D" w:rsidP="004D12D3" w:rsidRDefault="004D12D3" w14:paraId="36573BC7"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5050" w:type="dxa"/>
          </w:tcPr>
          <w:p w:rsidRPr="006D5379" w:rsidR="004D12D3" w:rsidP="004D12D3" w:rsidRDefault="004D12D3" w14:paraId="4B9D100B" w14:textId="744869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D5379">
              <w:rPr>
                <w:color w:val="auto"/>
              </w:rPr>
              <w:t>Functie</w:t>
            </w:r>
          </w:p>
        </w:tc>
        <w:tc>
          <w:tcPr>
            <w:tcW w:w="2604" w:type="dxa"/>
          </w:tcPr>
          <w:p w:rsidRPr="006D5379" w:rsidR="004D12D3" w:rsidP="004D12D3" w:rsidRDefault="004D12D3" w14:paraId="637D4C2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D5379">
              <w:rPr>
                <w:color w:val="auto"/>
              </w:rPr>
              <w:t>Functie</w:t>
            </w:r>
          </w:p>
        </w:tc>
      </w:tr>
      <w:tr w:rsidRPr="00E14EE1" w:rsidR="004D12D3" w:rsidTr="0008014E" w14:paraId="2722ECA7" w14:textId="77777777">
        <w:tc>
          <w:tcPr>
            <w:cnfStyle w:val="001000000000" w:firstRow="0" w:lastRow="0" w:firstColumn="1" w:lastColumn="0" w:oddVBand="0" w:evenVBand="0" w:oddHBand="0" w:evenHBand="0" w:firstRowFirstColumn="0" w:firstRowLastColumn="0" w:lastRowFirstColumn="0" w:lastRowLastColumn="0"/>
            <w:tcW w:w="1604" w:type="dxa"/>
          </w:tcPr>
          <w:p w:rsidRPr="006D5379" w:rsidR="004D12D3" w:rsidP="004D12D3" w:rsidRDefault="004D12D3" w14:paraId="1A58F542" w14:textId="77777777">
            <w:pPr>
              <w:ind w:right="-80"/>
              <w:jc w:val="center"/>
              <w:rPr>
                <w:rFonts w:asciiTheme="minorHAnsi" w:hAnsiTheme="minorHAnsi" w:cstheme="minorHAnsi"/>
                <w:color w:val="auto"/>
              </w:rPr>
            </w:pPr>
            <w:r w:rsidRPr="006D5379">
              <w:rPr>
                <w:rFonts w:asciiTheme="minorHAnsi" w:hAnsiTheme="minorHAnsi" w:cstheme="minorHAnsi"/>
                <w:color w:val="auto"/>
              </w:rPr>
              <w:t>2</w:t>
            </w:r>
          </w:p>
        </w:tc>
        <w:tc>
          <w:tcPr>
            <w:tcW w:w="376" w:type="dxa"/>
          </w:tcPr>
          <w:p w:rsidRPr="006D5379" w:rsidR="004D12D3" w:rsidDel="0033448D" w:rsidP="004D12D3" w:rsidRDefault="004D12D3" w14:paraId="61C5A0D8"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5050" w:type="dxa"/>
          </w:tcPr>
          <w:p w:rsidRPr="006D5379" w:rsidR="004D12D3" w:rsidP="004D12D3" w:rsidRDefault="004D12D3" w14:paraId="75B85D53" w14:textId="19161D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D5379">
              <w:rPr>
                <w:color w:val="auto"/>
              </w:rPr>
              <w:t>Functie</w:t>
            </w:r>
          </w:p>
        </w:tc>
        <w:tc>
          <w:tcPr>
            <w:tcW w:w="2604" w:type="dxa"/>
          </w:tcPr>
          <w:p w:rsidRPr="006D5379" w:rsidR="004D12D3" w:rsidP="004D12D3" w:rsidRDefault="004D12D3" w14:paraId="3CE137B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D5379">
              <w:rPr>
                <w:color w:val="auto"/>
              </w:rPr>
              <w:t>Functie</w:t>
            </w:r>
          </w:p>
        </w:tc>
      </w:tr>
      <w:tr w:rsidRPr="00E14EE1" w:rsidR="004D12D3" w:rsidTr="0008014E" w14:paraId="24C2C9F1" w14:textId="77777777">
        <w:trPr>
          <w:trHeight w:val="25"/>
        </w:trPr>
        <w:tc>
          <w:tcPr>
            <w:cnfStyle w:val="001000000000" w:firstRow="0" w:lastRow="0" w:firstColumn="1" w:lastColumn="0" w:oddVBand="0" w:evenVBand="0" w:oddHBand="0" w:evenHBand="0" w:firstRowFirstColumn="0" w:firstRowLastColumn="0" w:lastRowFirstColumn="0" w:lastRowLastColumn="0"/>
            <w:tcW w:w="1604" w:type="dxa"/>
          </w:tcPr>
          <w:p w:rsidRPr="006D5379" w:rsidR="004D12D3" w:rsidP="004D12D3" w:rsidRDefault="004D12D3" w14:paraId="01DD8A9A" w14:textId="77777777">
            <w:pPr>
              <w:ind w:right="-80"/>
              <w:jc w:val="center"/>
              <w:rPr>
                <w:rFonts w:asciiTheme="minorHAnsi" w:hAnsiTheme="minorHAnsi" w:cstheme="minorHAnsi"/>
                <w:color w:val="auto"/>
              </w:rPr>
            </w:pPr>
            <w:r w:rsidRPr="006D5379">
              <w:rPr>
                <w:rFonts w:asciiTheme="minorHAnsi" w:hAnsiTheme="minorHAnsi" w:cstheme="minorHAnsi"/>
                <w:color w:val="auto"/>
              </w:rPr>
              <w:t>3</w:t>
            </w:r>
          </w:p>
        </w:tc>
        <w:tc>
          <w:tcPr>
            <w:tcW w:w="376" w:type="dxa"/>
          </w:tcPr>
          <w:p w:rsidRPr="006D5379" w:rsidR="004D12D3" w:rsidDel="0033448D" w:rsidP="004D12D3" w:rsidRDefault="004D12D3" w14:paraId="2B1AF7CF"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5050" w:type="dxa"/>
          </w:tcPr>
          <w:p w:rsidRPr="006D5379" w:rsidR="004D12D3" w:rsidP="004D12D3" w:rsidRDefault="004D12D3" w14:paraId="44A18D14" w14:textId="006CBE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D5379">
              <w:rPr>
                <w:color w:val="auto"/>
              </w:rPr>
              <w:t>Functie</w:t>
            </w:r>
          </w:p>
        </w:tc>
        <w:tc>
          <w:tcPr>
            <w:tcW w:w="2604" w:type="dxa"/>
          </w:tcPr>
          <w:p w:rsidRPr="006D5379" w:rsidR="004D12D3" w:rsidP="004D12D3" w:rsidRDefault="004D12D3" w14:paraId="04AE10A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D5379">
              <w:rPr>
                <w:color w:val="auto"/>
              </w:rPr>
              <w:t>Functie</w:t>
            </w:r>
          </w:p>
        </w:tc>
      </w:tr>
    </w:tbl>
    <w:p w:rsidR="0008014E" w:rsidP="0008014E" w:rsidRDefault="0008014E" w14:paraId="5FC9D726" w14:textId="2DF2DA71">
      <w:pPr>
        <w:rPr>
          <w:rFonts w:cstheme="minorHAnsi"/>
        </w:rPr>
      </w:pPr>
    </w:p>
    <w:p w:rsidRPr="00187675" w:rsidR="00187675" w:rsidP="00187675" w:rsidRDefault="00187675" w14:paraId="58B2FB0A" w14:textId="6CF612CC">
      <w:pPr>
        <w:ind w:left="709" w:hanging="1"/>
      </w:pPr>
      <w:r>
        <w:t>Calamiteiten, datalekken en/of andere beveiligingsincidenten zijn verstoringen met hoge impact op de bedrijfsvoering. Calamiteiten, datalekken en/of andere beveiligingsincidenten dienen te allen tijde o</w:t>
      </w:r>
      <w:r w:rsidRPr="00187675">
        <w:t>nmiddellijk en direct en niet meer dan 24 uur na ontdekken melden bij </w:t>
      </w:r>
      <w:hyperlink w:tgtFrame="_blank" w:history="1" r:id="rId12">
        <w:r w:rsidRPr="006D5379" w:rsidR="006D5379">
          <w:rPr>
            <w:highlight w:val="yellow"/>
          </w:rPr>
          <w:t xml:space="preserve"> </w:t>
        </w:r>
        <w:proofErr w:type="spellStart"/>
        <w:r w:rsidRPr="009916C1" w:rsidR="006D5379">
          <w:rPr>
            <w:highlight w:val="yellow"/>
          </w:rPr>
          <w:t>xxxx</w:t>
        </w:r>
        <w:proofErr w:type="spellEnd"/>
        <w:r w:rsidRPr="009916C1" w:rsidR="006D5379">
          <w:rPr>
            <w:rFonts w:eastAsia="Times New Roman" w:cs="Arial"/>
            <w:color w:val="000000"/>
            <w:kern w:val="28"/>
            <w:lang w:eastAsia="nl-NL"/>
          </w:rPr>
          <w:t xml:space="preserve"> </w:t>
        </w:r>
        <w:r w:rsidRPr="00187675">
          <w:t>@</w:t>
        </w:r>
        <w:r w:rsidRPr="006D5379" w:rsidR="006D5379">
          <w:rPr>
            <w:highlight w:val="yellow"/>
          </w:rPr>
          <w:t xml:space="preserve"> </w:t>
        </w:r>
        <w:r w:rsidRPr="009916C1" w:rsidR="006D5379">
          <w:rPr>
            <w:highlight w:val="yellow"/>
          </w:rPr>
          <w:t>xxxx</w:t>
        </w:r>
        <w:r w:rsidRPr="00187675">
          <w:t>.nl</w:t>
        </w:r>
      </w:hyperlink>
      <w:r w:rsidRPr="00187675">
        <w:t> met cc naar</w:t>
      </w:r>
      <w:r w:rsidRPr="006D5379" w:rsidR="006D5379">
        <w:rPr>
          <w:highlight w:val="yellow"/>
        </w:rPr>
        <w:t xml:space="preserve"> </w:t>
      </w:r>
      <w:proofErr w:type="spellStart"/>
      <w:r w:rsidRPr="009916C1" w:rsidR="006D5379">
        <w:rPr>
          <w:highlight w:val="yellow"/>
        </w:rPr>
        <w:t>xxxx</w:t>
      </w:r>
      <w:proofErr w:type="spellEnd"/>
      <w:r>
        <w:t>.</w:t>
      </w:r>
    </w:p>
    <w:p w:rsidRPr="0008014E" w:rsidR="0008014E" w:rsidP="763A0392" w:rsidRDefault="0008014E" w14:paraId="5D4FBA46" w14:textId="3704223D">
      <w:pPr>
        <w:pStyle w:val="Heading2"/>
        <w:numPr>
          <w:ilvl w:val="1"/>
          <w:numId w:val="2"/>
        </w:numPr>
        <w:rPr>
          <w:b/>
          <w:bCs/>
          <w:sz w:val="22"/>
          <w:szCs w:val="22"/>
        </w:rPr>
      </w:pPr>
      <w:bookmarkStart w:name="_Toc56678385" w:id="10"/>
      <w:bookmarkStart w:name="_Toc223003741" w:id="11"/>
      <w:r>
        <w:t>Overlegstructuren</w:t>
      </w:r>
      <w:r w:rsidRPr="0B75F377">
        <w:rPr>
          <w:b/>
          <w:bCs/>
          <w:sz w:val="22"/>
          <w:szCs w:val="22"/>
        </w:rPr>
        <w:t xml:space="preserve">, </w:t>
      </w:r>
      <w:r>
        <w:t>samenstelling</w:t>
      </w:r>
      <w:r w:rsidRPr="0B75F377">
        <w:rPr>
          <w:b/>
          <w:bCs/>
          <w:sz w:val="22"/>
          <w:szCs w:val="22"/>
        </w:rPr>
        <w:t xml:space="preserve"> </w:t>
      </w:r>
      <w:r>
        <w:t>en</w:t>
      </w:r>
      <w:r w:rsidRPr="0B75F377">
        <w:rPr>
          <w:b/>
          <w:bCs/>
          <w:sz w:val="22"/>
          <w:szCs w:val="22"/>
        </w:rPr>
        <w:t xml:space="preserve"> </w:t>
      </w:r>
      <w:r>
        <w:t>frequentie</w:t>
      </w:r>
      <w:r w:rsidR="4712F050">
        <w:t xml:space="preserve"> Service Management</w:t>
      </w:r>
      <w:bookmarkEnd w:id="10"/>
      <w:bookmarkEnd w:id="11"/>
    </w:p>
    <w:p w:rsidRPr="00E14EE1" w:rsidR="0008014E" w:rsidP="0008014E" w:rsidRDefault="0008014E" w14:paraId="56A9F7BB" w14:textId="77777777">
      <w:pPr>
        <w:ind w:left="708"/>
        <w:rPr>
          <w:rFonts w:cstheme="minorHAnsi"/>
        </w:rPr>
      </w:pPr>
      <w:r w:rsidRPr="00E14EE1">
        <w:rPr>
          <w:rFonts w:cstheme="minorHAnsi"/>
        </w:rPr>
        <w:t>In de SLA zijn diverse overleggen benoemd. In het DAP dienen voor deze overleggen de functionarissen te worden benoemd die deelnemen aan deze overleggen, inclusief een gevolmachtigde vervanger. Naast het benoemen van de functies worden de relevante contactgegevens vastgelegd telefoonnummer, e-mailadres en andere relevante gegevens.</w:t>
      </w:r>
    </w:p>
    <w:p w:rsidRPr="00E14EE1" w:rsidR="0008014E" w:rsidP="0008014E" w:rsidRDefault="0008014E" w14:paraId="519194C7" w14:textId="77777777">
      <w:pPr>
        <w:rPr>
          <w:rFonts w:cstheme="minorHAnsi"/>
        </w:rPr>
      </w:pPr>
    </w:p>
    <w:tbl>
      <w:tblPr>
        <w:tblStyle w:val="VancisTable"/>
        <w:tblW w:w="9072" w:type="dxa"/>
        <w:tblLook w:val="06A0" w:firstRow="1" w:lastRow="0" w:firstColumn="1" w:lastColumn="0" w:noHBand="1" w:noVBand="1"/>
      </w:tblPr>
      <w:tblGrid>
        <w:gridCol w:w="2062"/>
        <w:gridCol w:w="2450"/>
        <w:gridCol w:w="2320"/>
        <w:gridCol w:w="2240"/>
      </w:tblGrid>
      <w:tr w:rsidRPr="00E14EE1" w:rsidR="0008014E" w14:paraId="2770BD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tcPr>
          <w:p w:rsidRPr="00E14EE1" w:rsidR="0008014E" w:rsidRDefault="0008014E" w14:paraId="590579F2" w14:textId="77777777">
            <w:pPr>
              <w:rPr>
                <w:rFonts w:cstheme="minorHAnsi"/>
              </w:rPr>
            </w:pPr>
            <w:r w:rsidRPr="00E14EE1">
              <w:rPr>
                <w:rFonts w:cstheme="minorHAnsi"/>
              </w:rPr>
              <w:t>Overleg</w:t>
            </w:r>
          </w:p>
        </w:tc>
        <w:tc>
          <w:tcPr>
            <w:tcW w:w="2450" w:type="dxa"/>
          </w:tcPr>
          <w:p w:rsidRPr="00E14EE1" w:rsidR="0008014E" w:rsidRDefault="006D5379" w14:paraId="42242915" w14:textId="0FF07774">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9916C1">
              <w:rPr>
                <w:highlight w:val="yellow"/>
              </w:rPr>
              <w:t>xxxx</w:t>
            </w:r>
            <w:proofErr w:type="spellEnd"/>
          </w:p>
        </w:tc>
        <w:tc>
          <w:tcPr>
            <w:tcW w:w="2320" w:type="dxa"/>
          </w:tcPr>
          <w:p w:rsidRPr="00E14EE1" w:rsidR="0008014E" w:rsidRDefault="001A1D98" w14:paraId="0048E140" w14:textId="29321072">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08014E">
              <w:rPr>
                <w:rFonts w:cstheme="minorHAnsi"/>
                <w:highlight w:val="yellow"/>
              </w:rPr>
              <w:t>X</w:t>
            </w:r>
            <w:r w:rsidRPr="0008014E" w:rsidR="0008014E">
              <w:rPr>
                <w:rFonts w:cstheme="minorHAnsi"/>
                <w:highlight w:val="yellow"/>
              </w:rPr>
              <w:t>xxx</w:t>
            </w:r>
            <w:proofErr w:type="spellEnd"/>
          </w:p>
        </w:tc>
        <w:tc>
          <w:tcPr>
            <w:tcW w:w="2240" w:type="dxa"/>
          </w:tcPr>
          <w:p w:rsidRPr="00E14EE1" w:rsidR="0008014E" w:rsidRDefault="0008014E" w14:paraId="06F606D5"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E14EE1">
              <w:rPr>
                <w:rFonts w:cstheme="minorHAnsi"/>
              </w:rPr>
              <w:t>Frequentie</w:t>
            </w:r>
          </w:p>
        </w:tc>
      </w:tr>
      <w:tr w:rsidRPr="00E14EE1" w:rsidR="0008014E" w14:paraId="7F400B1D" w14:textId="77777777">
        <w:tc>
          <w:tcPr>
            <w:cnfStyle w:val="001000000000" w:firstRow="0" w:lastRow="0" w:firstColumn="1" w:lastColumn="0" w:oddVBand="0" w:evenVBand="0" w:oddHBand="0" w:evenHBand="0" w:firstRowFirstColumn="0" w:firstRowLastColumn="0" w:lastRowFirstColumn="0" w:lastRowLastColumn="0"/>
            <w:tcW w:w="2062" w:type="dxa"/>
            <w:vAlign w:val="center"/>
          </w:tcPr>
          <w:p w:rsidRPr="00E14EE1" w:rsidR="0008014E" w:rsidRDefault="0008014E" w14:paraId="2B2E079A" w14:textId="77777777">
            <w:pPr>
              <w:rPr>
                <w:rFonts w:asciiTheme="minorHAnsi" w:hAnsiTheme="minorHAnsi" w:cstheme="minorHAnsi"/>
              </w:rPr>
            </w:pPr>
            <w:r w:rsidRPr="00E14EE1">
              <w:rPr>
                <w:bCs w:val="0"/>
              </w:rPr>
              <w:t>Operationeel</w:t>
            </w:r>
          </w:p>
        </w:tc>
        <w:tc>
          <w:tcPr>
            <w:tcW w:w="2450" w:type="dxa"/>
          </w:tcPr>
          <w:p w:rsidRPr="0008014E" w:rsidR="0008014E" w:rsidRDefault="006316B0" w14:paraId="680954E0" w14:textId="78772AF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Relatiebeheerder</w:t>
            </w:r>
          </w:p>
        </w:tc>
        <w:tc>
          <w:tcPr>
            <w:tcW w:w="2320" w:type="dxa"/>
          </w:tcPr>
          <w:p w:rsidRPr="0008014E" w:rsidR="0008014E" w:rsidRDefault="0008014E" w14:paraId="4909FB77"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08014E">
              <w:rPr>
                <w:sz w:val="18"/>
                <w:szCs w:val="18"/>
              </w:rPr>
              <w:t>Functie</w:t>
            </w:r>
          </w:p>
        </w:tc>
        <w:tc>
          <w:tcPr>
            <w:tcW w:w="2240" w:type="dxa"/>
          </w:tcPr>
          <w:p w:rsidRPr="0008014E" w:rsidR="0008014E" w:rsidRDefault="0008014E" w14:paraId="1F00DD8C"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08014E">
              <w:rPr>
                <w:sz w:val="18"/>
                <w:szCs w:val="18"/>
              </w:rPr>
              <w:t>1x per maand</w:t>
            </w:r>
          </w:p>
        </w:tc>
      </w:tr>
      <w:tr w:rsidRPr="00E14EE1" w:rsidR="0008014E" w14:paraId="47B8B754" w14:textId="77777777">
        <w:tc>
          <w:tcPr>
            <w:cnfStyle w:val="001000000000" w:firstRow="0" w:lastRow="0" w:firstColumn="1" w:lastColumn="0" w:oddVBand="0" w:evenVBand="0" w:oddHBand="0" w:evenHBand="0" w:firstRowFirstColumn="0" w:firstRowLastColumn="0" w:lastRowFirstColumn="0" w:lastRowLastColumn="0"/>
            <w:tcW w:w="2062" w:type="dxa"/>
            <w:vAlign w:val="center"/>
          </w:tcPr>
          <w:p w:rsidRPr="00E14EE1" w:rsidR="0008014E" w:rsidRDefault="0008014E" w14:paraId="56F74DC5" w14:textId="77777777">
            <w:pPr>
              <w:rPr>
                <w:rFonts w:asciiTheme="minorHAnsi" w:hAnsiTheme="minorHAnsi" w:cstheme="minorHAnsi"/>
                <w:lang w:val="en-US"/>
              </w:rPr>
            </w:pPr>
            <w:r w:rsidRPr="00E14EE1">
              <w:rPr>
                <w:bCs w:val="0"/>
              </w:rPr>
              <w:t>Tactisch</w:t>
            </w:r>
          </w:p>
        </w:tc>
        <w:tc>
          <w:tcPr>
            <w:tcW w:w="2450" w:type="dxa"/>
          </w:tcPr>
          <w:p w:rsidRPr="0008014E" w:rsidR="0008014E" w:rsidRDefault="0008014E" w14:paraId="686F70AE"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E14EE1">
              <w:rPr>
                <w:sz w:val="18"/>
                <w:szCs w:val="18"/>
              </w:rPr>
              <w:t>ICT verantwoordelijke</w:t>
            </w:r>
          </w:p>
        </w:tc>
        <w:tc>
          <w:tcPr>
            <w:tcW w:w="2320" w:type="dxa"/>
          </w:tcPr>
          <w:p w:rsidRPr="0008014E" w:rsidR="0008014E" w:rsidRDefault="0008014E" w14:paraId="1642B58E" w14:textId="7777777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Functie</w:t>
            </w:r>
          </w:p>
        </w:tc>
        <w:tc>
          <w:tcPr>
            <w:tcW w:w="2240" w:type="dxa"/>
          </w:tcPr>
          <w:p w:rsidRPr="0008014E" w:rsidR="0008014E" w:rsidRDefault="0008014E" w14:paraId="183BC31C"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08014E">
              <w:rPr>
                <w:sz w:val="18"/>
                <w:szCs w:val="18"/>
              </w:rPr>
              <w:t>1x per kwartaal</w:t>
            </w:r>
          </w:p>
        </w:tc>
      </w:tr>
      <w:tr w:rsidRPr="00E14EE1" w:rsidR="0008014E" w14:paraId="3866D446" w14:textId="77777777">
        <w:tc>
          <w:tcPr>
            <w:cnfStyle w:val="001000000000" w:firstRow="0" w:lastRow="0" w:firstColumn="1" w:lastColumn="0" w:oddVBand="0" w:evenVBand="0" w:oddHBand="0" w:evenHBand="0" w:firstRowFirstColumn="0" w:firstRowLastColumn="0" w:lastRowFirstColumn="0" w:lastRowLastColumn="0"/>
            <w:tcW w:w="2062" w:type="dxa"/>
            <w:vAlign w:val="center"/>
          </w:tcPr>
          <w:p w:rsidRPr="00E14EE1" w:rsidR="0008014E" w:rsidRDefault="0008014E" w14:paraId="145DE729" w14:textId="77777777">
            <w:pPr>
              <w:rPr>
                <w:rFonts w:asciiTheme="minorHAnsi" w:hAnsiTheme="minorHAnsi" w:cstheme="minorHAnsi"/>
                <w:lang w:val="en-US"/>
              </w:rPr>
            </w:pPr>
            <w:r w:rsidRPr="00E14EE1">
              <w:rPr>
                <w:bCs w:val="0"/>
              </w:rPr>
              <w:t>Strategisch</w:t>
            </w:r>
          </w:p>
        </w:tc>
        <w:tc>
          <w:tcPr>
            <w:tcW w:w="2450" w:type="dxa"/>
          </w:tcPr>
          <w:p w:rsidRPr="0008014E" w:rsidR="0008014E" w:rsidRDefault="0008014E" w14:paraId="7179DAF8"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E14EE1">
              <w:rPr>
                <w:sz w:val="18"/>
                <w:szCs w:val="18"/>
              </w:rPr>
              <w:t>Bestuurder, Directeur, ICT verantwoordelijke</w:t>
            </w:r>
          </w:p>
        </w:tc>
        <w:tc>
          <w:tcPr>
            <w:tcW w:w="2320" w:type="dxa"/>
          </w:tcPr>
          <w:p w:rsidRPr="0008014E" w:rsidR="0008014E" w:rsidRDefault="0008014E" w14:paraId="6AD25C72"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08014E">
              <w:rPr>
                <w:sz w:val="18"/>
                <w:szCs w:val="18"/>
              </w:rPr>
              <w:t>Functie</w:t>
            </w:r>
          </w:p>
        </w:tc>
        <w:tc>
          <w:tcPr>
            <w:tcW w:w="2240" w:type="dxa"/>
          </w:tcPr>
          <w:p w:rsidRPr="0008014E" w:rsidR="0008014E" w:rsidRDefault="0008014E" w14:paraId="23316119"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08014E">
              <w:rPr>
                <w:sz w:val="18"/>
                <w:szCs w:val="18"/>
              </w:rPr>
              <w:t>1x per jaar</w:t>
            </w:r>
          </w:p>
        </w:tc>
      </w:tr>
    </w:tbl>
    <w:p w:rsidRPr="009916C1" w:rsidR="0008014E" w:rsidP="009916C1" w:rsidRDefault="0008014E" w14:paraId="5BEA5340" w14:textId="77777777">
      <w:pPr>
        <w:ind w:left="708"/>
      </w:pPr>
    </w:p>
    <w:p w:rsidR="763A0392" w:rsidP="763A0392" w:rsidRDefault="763A0392" w14:paraId="2C2996A5" w14:textId="72992C83">
      <w:pPr>
        <w:ind w:left="708"/>
      </w:pPr>
    </w:p>
    <w:p w:rsidR="763A0392" w:rsidP="763A0392" w:rsidRDefault="763A0392" w14:paraId="708121DA" w14:textId="1E12AFCC">
      <w:pPr>
        <w:ind w:left="708"/>
      </w:pPr>
    </w:p>
    <w:sectPr w:rsidR="763A0392" w:rsidSect="00E47DDE">
      <w:footerReference w:type="default" r:id="rId13"/>
      <w:pgSz w:w="11906" w:h="16838" w:orient="portrait" w:code="9"/>
      <w:pgMar w:top="1417" w:right="1417" w:bottom="1417" w:left="141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0F1" w:rsidP="009916C1" w:rsidRDefault="002A00F1" w14:paraId="36136151" w14:textId="77777777">
      <w:pPr>
        <w:spacing w:after="0" w:line="240" w:lineRule="auto"/>
      </w:pPr>
      <w:r>
        <w:separator/>
      </w:r>
    </w:p>
  </w:endnote>
  <w:endnote w:type="continuationSeparator" w:id="0">
    <w:p w:rsidR="002A00F1" w:rsidP="009916C1" w:rsidRDefault="002A00F1" w14:paraId="4A28A4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id w:val="1980653827"/>
      <w:docPartObj>
        <w:docPartGallery w:val="Page Numbers (Bottom of Page)"/>
        <w:docPartUnique/>
      </w:docPartObj>
    </w:sdtPr>
    <w:sdtContent>
      <w:p w:rsidR="00187675" w:rsidRDefault="00187675" w14:paraId="1C5403B5" w14:textId="48CE88C9">
        <w:pPr>
          <w:pStyle w:val="Footer"/>
        </w:pPr>
        <w:r>
          <w:rPr>
            <w:noProof/>
            <w:lang w:eastAsia="nl-NL"/>
          </w:rPr>
          <mc:AlternateContent>
            <mc:Choice Requires="wps">
              <w:drawing>
                <wp:anchor distT="0" distB="0" distL="114300" distR="114300" simplePos="0" relativeHeight="251658240" behindDoc="0" locked="0" layoutInCell="1" allowOverlap="1" wp14:anchorId="6A46C85E" wp14:editId="19008BC2">
                  <wp:simplePos x="0" y="0"/>
                  <wp:positionH relativeFrom="rightMargin">
                    <wp:align>center</wp:align>
                  </wp:positionH>
                  <wp:positionV relativeFrom="bottomMargin">
                    <wp:align>center</wp:align>
                  </wp:positionV>
                  <wp:extent cx="565785" cy="19177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187675" w:rsidRDefault="00187675" w14:paraId="3881A57A" w14:textId="2DBC82D7">
                              <w:pPr>
                                <w:pBdr>
                                  <w:top w:val="single" w:color="7F7F7F" w:themeColor="background1" w:themeShade="7F" w:sz="4" w:space="1"/>
                                </w:pBdr>
                                <w:jc w:val="center"/>
                                <w:rPr>
                                  <w:color w:val="ED7D31" w:themeColor="accent2"/>
                                </w:rPr>
                              </w:pPr>
                              <w:r>
                                <w:fldChar w:fldCharType="begin"/>
                              </w:r>
                              <w:r>
                                <w:instrText>PAGE   \* MERGEFORMAT</w:instrText>
                              </w:r>
                              <w:r>
                                <w:fldChar w:fldCharType="separate"/>
                              </w:r>
                              <w:r w:rsidRPr="000216E8" w:rsidR="000216E8">
                                <w:rPr>
                                  <w:noProof/>
                                  <w:color w:val="ED7D31" w:themeColor="accent2"/>
                                </w:rPr>
                                <w:t>5</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http://schemas.openxmlformats.org/drawingml/2006/main" xmlns:a14="http://schemas.microsoft.com/office/drawing/2010/main">
              <w:pict w14:anchorId="4428ACEE">
                <v:rect id="Rechthoek 3"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spid="_x0000_s1026" filled="f" fillcolor="#c0504d" stroked="f" strokecolor="#5c83b4" strokeweight="2.25pt" w14:anchorId="6A46C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v:textbox inset=",0,,0">
                    <w:txbxContent>
                      <w:p w:rsidR="00187675" w:rsidRDefault="00187675" w14:paraId="02469775" w14:textId="2DBC82D7">
                        <w:pPr>
                          <w:pBdr>
                            <w:top w:val="single" w:color="7F7F7F" w:themeColor="background1" w:themeShade="7F" w:sz="4" w:space="1"/>
                          </w:pBdr>
                          <w:jc w:val="center"/>
                          <w:rPr>
                            <w:color w:val="ED7D31" w:themeColor="accent2"/>
                          </w:rPr>
                        </w:pPr>
                        <w:r>
                          <w:fldChar w:fldCharType="begin"/>
                        </w:r>
                        <w:r>
                          <w:instrText>PAGE   \* MERGEFORMAT</w:instrText>
                        </w:r>
                        <w:r>
                          <w:fldChar w:fldCharType="separate"/>
                        </w:r>
                        <w:r w:rsidRPr="000216E8" w:rsidR="000216E8">
                          <w:rPr>
                            <w:noProof/>
                            <w:color w:val="ED7D31" w:themeColor="accent2"/>
                          </w:rPr>
                          <w:t>5</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0F1" w:rsidP="009916C1" w:rsidRDefault="002A00F1" w14:paraId="5E5DF2ED" w14:textId="77777777">
      <w:pPr>
        <w:spacing w:after="0" w:line="240" w:lineRule="auto"/>
      </w:pPr>
      <w:r>
        <w:separator/>
      </w:r>
    </w:p>
  </w:footnote>
  <w:footnote w:type="continuationSeparator" w:id="0">
    <w:p w:rsidR="002A00F1" w:rsidP="009916C1" w:rsidRDefault="002A00F1" w14:paraId="2FAF294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2834"/>
    <w:multiLevelType w:val="hybridMultilevel"/>
    <w:tmpl w:val="465481C0"/>
    <w:lvl w:ilvl="0" w:tplc="55842510">
      <w:start w:val="1"/>
      <w:numFmt w:val="bullet"/>
      <w:lvlText w:val="-"/>
      <w:lvlJc w:val="left"/>
      <w:pPr>
        <w:ind w:left="1110" w:hanging="360"/>
      </w:pPr>
      <w:rPr>
        <w:rFonts w:hint="default" w:ascii="Calibri" w:hAnsi="Calibri" w:eastAsia="Times New Roman" w:cs="Arial"/>
        <w:color w:val="000000"/>
      </w:rPr>
    </w:lvl>
    <w:lvl w:ilvl="1" w:tplc="04130003" w:tentative="1">
      <w:start w:val="1"/>
      <w:numFmt w:val="bullet"/>
      <w:lvlText w:val="o"/>
      <w:lvlJc w:val="left"/>
      <w:pPr>
        <w:ind w:left="1830" w:hanging="360"/>
      </w:pPr>
      <w:rPr>
        <w:rFonts w:hint="default" w:ascii="Courier New" w:hAnsi="Courier New" w:cs="Courier New"/>
      </w:rPr>
    </w:lvl>
    <w:lvl w:ilvl="2" w:tplc="04130005" w:tentative="1">
      <w:start w:val="1"/>
      <w:numFmt w:val="bullet"/>
      <w:lvlText w:val=""/>
      <w:lvlJc w:val="left"/>
      <w:pPr>
        <w:ind w:left="2550" w:hanging="360"/>
      </w:pPr>
      <w:rPr>
        <w:rFonts w:hint="default" w:ascii="Wingdings" w:hAnsi="Wingdings"/>
      </w:rPr>
    </w:lvl>
    <w:lvl w:ilvl="3" w:tplc="04130001" w:tentative="1">
      <w:start w:val="1"/>
      <w:numFmt w:val="bullet"/>
      <w:lvlText w:val=""/>
      <w:lvlJc w:val="left"/>
      <w:pPr>
        <w:ind w:left="3270" w:hanging="360"/>
      </w:pPr>
      <w:rPr>
        <w:rFonts w:hint="default" w:ascii="Symbol" w:hAnsi="Symbol"/>
      </w:rPr>
    </w:lvl>
    <w:lvl w:ilvl="4" w:tplc="04130003" w:tentative="1">
      <w:start w:val="1"/>
      <w:numFmt w:val="bullet"/>
      <w:lvlText w:val="o"/>
      <w:lvlJc w:val="left"/>
      <w:pPr>
        <w:ind w:left="3990" w:hanging="360"/>
      </w:pPr>
      <w:rPr>
        <w:rFonts w:hint="default" w:ascii="Courier New" w:hAnsi="Courier New" w:cs="Courier New"/>
      </w:rPr>
    </w:lvl>
    <w:lvl w:ilvl="5" w:tplc="04130005" w:tentative="1">
      <w:start w:val="1"/>
      <w:numFmt w:val="bullet"/>
      <w:lvlText w:val=""/>
      <w:lvlJc w:val="left"/>
      <w:pPr>
        <w:ind w:left="4710" w:hanging="360"/>
      </w:pPr>
      <w:rPr>
        <w:rFonts w:hint="default" w:ascii="Wingdings" w:hAnsi="Wingdings"/>
      </w:rPr>
    </w:lvl>
    <w:lvl w:ilvl="6" w:tplc="04130001" w:tentative="1">
      <w:start w:val="1"/>
      <w:numFmt w:val="bullet"/>
      <w:lvlText w:val=""/>
      <w:lvlJc w:val="left"/>
      <w:pPr>
        <w:ind w:left="5430" w:hanging="360"/>
      </w:pPr>
      <w:rPr>
        <w:rFonts w:hint="default" w:ascii="Symbol" w:hAnsi="Symbol"/>
      </w:rPr>
    </w:lvl>
    <w:lvl w:ilvl="7" w:tplc="04130003" w:tentative="1">
      <w:start w:val="1"/>
      <w:numFmt w:val="bullet"/>
      <w:lvlText w:val="o"/>
      <w:lvlJc w:val="left"/>
      <w:pPr>
        <w:ind w:left="6150" w:hanging="360"/>
      </w:pPr>
      <w:rPr>
        <w:rFonts w:hint="default" w:ascii="Courier New" w:hAnsi="Courier New" w:cs="Courier New"/>
      </w:rPr>
    </w:lvl>
    <w:lvl w:ilvl="8" w:tplc="04130005" w:tentative="1">
      <w:start w:val="1"/>
      <w:numFmt w:val="bullet"/>
      <w:lvlText w:val=""/>
      <w:lvlJc w:val="left"/>
      <w:pPr>
        <w:ind w:left="6870" w:hanging="360"/>
      </w:pPr>
      <w:rPr>
        <w:rFonts w:hint="default" w:ascii="Wingdings" w:hAnsi="Wingdings"/>
      </w:rPr>
    </w:lvl>
  </w:abstractNum>
  <w:abstractNum w:abstractNumId="1" w15:restartNumberingAfterBreak="0">
    <w:nsid w:val="17674EE1"/>
    <w:multiLevelType w:val="hybridMultilevel"/>
    <w:tmpl w:val="B692A6F8"/>
    <w:lvl w:ilvl="0" w:tplc="FC9803DE">
      <w:start w:val="1"/>
      <w:numFmt w:val="bullet"/>
      <w:lvlText w:val="-"/>
      <w:lvlJc w:val="left"/>
      <w:pPr>
        <w:ind w:left="1068" w:hanging="360"/>
      </w:pPr>
      <w:rPr>
        <w:rFonts w:hint="default" w:ascii="Aptos" w:hAnsi="Aptos"/>
      </w:rPr>
    </w:lvl>
    <w:lvl w:ilvl="1" w:tplc="C12ADE54">
      <w:start w:val="1"/>
      <w:numFmt w:val="bullet"/>
      <w:lvlText w:val="o"/>
      <w:lvlJc w:val="left"/>
      <w:pPr>
        <w:ind w:left="1788" w:hanging="360"/>
      </w:pPr>
      <w:rPr>
        <w:rFonts w:hint="default" w:ascii="Courier New" w:hAnsi="Courier New"/>
      </w:rPr>
    </w:lvl>
    <w:lvl w:ilvl="2" w:tplc="012C4B66">
      <w:start w:val="1"/>
      <w:numFmt w:val="bullet"/>
      <w:lvlText w:val=""/>
      <w:lvlJc w:val="left"/>
      <w:pPr>
        <w:ind w:left="2508" w:hanging="360"/>
      </w:pPr>
      <w:rPr>
        <w:rFonts w:hint="default" w:ascii="Wingdings" w:hAnsi="Wingdings"/>
      </w:rPr>
    </w:lvl>
    <w:lvl w:ilvl="3" w:tplc="F99A36A4">
      <w:start w:val="1"/>
      <w:numFmt w:val="bullet"/>
      <w:lvlText w:val=""/>
      <w:lvlJc w:val="left"/>
      <w:pPr>
        <w:ind w:left="3228" w:hanging="360"/>
      </w:pPr>
      <w:rPr>
        <w:rFonts w:hint="default" w:ascii="Symbol" w:hAnsi="Symbol"/>
      </w:rPr>
    </w:lvl>
    <w:lvl w:ilvl="4" w:tplc="8D94FF96">
      <w:start w:val="1"/>
      <w:numFmt w:val="bullet"/>
      <w:lvlText w:val="o"/>
      <w:lvlJc w:val="left"/>
      <w:pPr>
        <w:ind w:left="3948" w:hanging="360"/>
      </w:pPr>
      <w:rPr>
        <w:rFonts w:hint="default" w:ascii="Courier New" w:hAnsi="Courier New"/>
      </w:rPr>
    </w:lvl>
    <w:lvl w:ilvl="5" w:tplc="BA4C7878">
      <w:start w:val="1"/>
      <w:numFmt w:val="bullet"/>
      <w:lvlText w:val=""/>
      <w:lvlJc w:val="left"/>
      <w:pPr>
        <w:ind w:left="4668" w:hanging="360"/>
      </w:pPr>
      <w:rPr>
        <w:rFonts w:hint="default" w:ascii="Wingdings" w:hAnsi="Wingdings"/>
      </w:rPr>
    </w:lvl>
    <w:lvl w:ilvl="6" w:tplc="391446AC">
      <w:start w:val="1"/>
      <w:numFmt w:val="bullet"/>
      <w:lvlText w:val=""/>
      <w:lvlJc w:val="left"/>
      <w:pPr>
        <w:ind w:left="5388" w:hanging="360"/>
      </w:pPr>
      <w:rPr>
        <w:rFonts w:hint="default" w:ascii="Symbol" w:hAnsi="Symbol"/>
      </w:rPr>
    </w:lvl>
    <w:lvl w:ilvl="7" w:tplc="9C280FAA">
      <w:start w:val="1"/>
      <w:numFmt w:val="bullet"/>
      <w:lvlText w:val="o"/>
      <w:lvlJc w:val="left"/>
      <w:pPr>
        <w:ind w:left="6108" w:hanging="360"/>
      </w:pPr>
      <w:rPr>
        <w:rFonts w:hint="default" w:ascii="Courier New" w:hAnsi="Courier New"/>
      </w:rPr>
    </w:lvl>
    <w:lvl w:ilvl="8" w:tplc="486A7C28">
      <w:start w:val="1"/>
      <w:numFmt w:val="bullet"/>
      <w:lvlText w:val=""/>
      <w:lvlJc w:val="left"/>
      <w:pPr>
        <w:ind w:left="6828" w:hanging="360"/>
      </w:pPr>
      <w:rPr>
        <w:rFonts w:hint="default" w:ascii="Wingdings" w:hAnsi="Wingdings"/>
      </w:rPr>
    </w:lvl>
  </w:abstractNum>
  <w:abstractNum w:abstractNumId="2" w15:restartNumberingAfterBreak="0">
    <w:nsid w:val="19626EB2"/>
    <w:multiLevelType w:val="multilevel"/>
    <w:tmpl w:val="9F1A1C26"/>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974F96"/>
    <w:multiLevelType w:val="hybridMultilevel"/>
    <w:tmpl w:val="04B29C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4B780C0E"/>
    <w:multiLevelType w:val="multilevel"/>
    <w:tmpl w:val="6D16476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85817583">
    <w:abstractNumId w:val="1"/>
  </w:num>
  <w:num w:numId="2" w16cid:durableId="1829516354">
    <w:abstractNumId w:val="4"/>
  </w:num>
  <w:num w:numId="3" w16cid:durableId="473329500">
    <w:abstractNumId w:val="3"/>
  </w:num>
  <w:num w:numId="4" w16cid:durableId="513034636">
    <w:abstractNumId w:val="0"/>
  </w:num>
  <w:num w:numId="5" w16cid:durableId="909845630">
    <w:abstractNumId w:val="2"/>
  </w:num>
  <w:num w:numId="6" w16cid:durableId="21907099">
    <w:abstractNumId w:val="2"/>
    <w:lvlOverride w:ilvl="0">
      <w:startOverride w:val="3"/>
    </w:lvlOverride>
    <w:lvlOverride w:ilvl="1">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C1"/>
    <w:rsid w:val="000216E8"/>
    <w:rsid w:val="00023604"/>
    <w:rsid w:val="00045EB4"/>
    <w:rsid w:val="0008014E"/>
    <w:rsid w:val="00187675"/>
    <w:rsid w:val="001A1D98"/>
    <w:rsid w:val="00210856"/>
    <w:rsid w:val="00230322"/>
    <w:rsid w:val="002A00F1"/>
    <w:rsid w:val="002F0139"/>
    <w:rsid w:val="002F1D04"/>
    <w:rsid w:val="0036516F"/>
    <w:rsid w:val="003817ED"/>
    <w:rsid w:val="00384C33"/>
    <w:rsid w:val="003E4DA3"/>
    <w:rsid w:val="003E5FBB"/>
    <w:rsid w:val="003F2CDA"/>
    <w:rsid w:val="004B3F07"/>
    <w:rsid w:val="004D12D3"/>
    <w:rsid w:val="0058759E"/>
    <w:rsid w:val="006316B0"/>
    <w:rsid w:val="006D5379"/>
    <w:rsid w:val="006F142D"/>
    <w:rsid w:val="007B2379"/>
    <w:rsid w:val="007B6BB4"/>
    <w:rsid w:val="007C6165"/>
    <w:rsid w:val="00841C85"/>
    <w:rsid w:val="008D6406"/>
    <w:rsid w:val="009169CE"/>
    <w:rsid w:val="00944E10"/>
    <w:rsid w:val="009916C1"/>
    <w:rsid w:val="00993D92"/>
    <w:rsid w:val="009A124F"/>
    <w:rsid w:val="00A15BA1"/>
    <w:rsid w:val="00AB4B1D"/>
    <w:rsid w:val="00B164A7"/>
    <w:rsid w:val="00B500BE"/>
    <w:rsid w:val="00B652E0"/>
    <w:rsid w:val="00B83855"/>
    <w:rsid w:val="00B90232"/>
    <w:rsid w:val="00BA2104"/>
    <w:rsid w:val="00C4761F"/>
    <w:rsid w:val="00C51657"/>
    <w:rsid w:val="00C82472"/>
    <w:rsid w:val="00C872B0"/>
    <w:rsid w:val="00CB49FE"/>
    <w:rsid w:val="00CB5572"/>
    <w:rsid w:val="00CD773F"/>
    <w:rsid w:val="00D06180"/>
    <w:rsid w:val="00D117DE"/>
    <w:rsid w:val="00D55F32"/>
    <w:rsid w:val="00E47DDE"/>
    <w:rsid w:val="00ED74B2"/>
    <w:rsid w:val="00F15F3A"/>
    <w:rsid w:val="02F99986"/>
    <w:rsid w:val="0411DE48"/>
    <w:rsid w:val="068703F0"/>
    <w:rsid w:val="07A10CD0"/>
    <w:rsid w:val="0A311700"/>
    <w:rsid w:val="0B75F377"/>
    <w:rsid w:val="101F2BEF"/>
    <w:rsid w:val="1260F870"/>
    <w:rsid w:val="158E986A"/>
    <w:rsid w:val="1731A27A"/>
    <w:rsid w:val="18B5755A"/>
    <w:rsid w:val="1DFF6071"/>
    <w:rsid w:val="23FF8C6F"/>
    <w:rsid w:val="27F9155E"/>
    <w:rsid w:val="2841CC41"/>
    <w:rsid w:val="297A3D9A"/>
    <w:rsid w:val="297EF103"/>
    <w:rsid w:val="2AE889F9"/>
    <w:rsid w:val="2C07AD75"/>
    <w:rsid w:val="2CB370DF"/>
    <w:rsid w:val="2CD76CB8"/>
    <w:rsid w:val="2E2EEEFE"/>
    <w:rsid w:val="2EA2913B"/>
    <w:rsid w:val="2FDA27A0"/>
    <w:rsid w:val="317D176C"/>
    <w:rsid w:val="33CEFFA4"/>
    <w:rsid w:val="33FF8ABB"/>
    <w:rsid w:val="364EAD3B"/>
    <w:rsid w:val="38EFBC6D"/>
    <w:rsid w:val="3AAD5A79"/>
    <w:rsid w:val="3B8C2810"/>
    <w:rsid w:val="3D2A1573"/>
    <w:rsid w:val="3F2DA69B"/>
    <w:rsid w:val="41D17C8E"/>
    <w:rsid w:val="4202A33B"/>
    <w:rsid w:val="43C31270"/>
    <w:rsid w:val="4547D82C"/>
    <w:rsid w:val="467DC2BF"/>
    <w:rsid w:val="4712F050"/>
    <w:rsid w:val="4A26AB02"/>
    <w:rsid w:val="4BA6232D"/>
    <w:rsid w:val="4F0D2DD4"/>
    <w:rsid w:val="506449DE"/>
    <w:rsid w:val="50C3EB79"/>
    <w:rsid w:val="5104FCE9"/>
    <w:rsid w:val="5537D683"/>
    <w:rsid w:val="562A2CD2"/>
    <w:rsid w:val="5BA743EA"/>
    <w:rsid w:val="5CEAB9D3"/>
    <w:rsid w:val="5D0D6170"/>
    <w:rsid w:val="5FFC2BDA"/>
    <w:rsid w:val="610D1AAB"/>
    <w:rsid w:val="62BF03BD"/>
    <w:rsid w:val="66FA434C"/>
    <w:rsid w:val="6809B43B"/>
    <w:rsid w:val="6C4A4C81"/>
    <w:rsid w:val="6DE2792A"/>
    <w:rsid w:val="6F7D28F1"/>
    <w:rsid w:val="6FE8C915"/>
    <w:rsid w:val="743544E2"/>
    <w:rsid w:val="763A0392"/>
    <w:rsid w:val="7693FCC5"/>
    <w:rsid w:val="76B84250"/>
    <w:rsid w:val="7A386674"/>
    <w:rsid w:val="7B9FB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B388C"/>
  <w15:chartTrackingRefBased/>
  <w15:docId w15:val="{A4132B1E-550E-489D-B637-2B62E14B43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9916C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16C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8014E"/>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D6406"/>
    <w:pPr>
      <w:spacing w:after="0" w:line="240" w:lineRule="auto"/>
    </w:pPr>
  </w:style>
  <w:style w:type="paragraph" w:styleId="5Naamvanbriefpag2" w:customStyle="1">
    <w:name w:val="5. Naam van brief pag. 2"/>
    <w:basedOn w:val="Normal"/>
    <w:rsid w:val="009916C1"/>
    <w:pPr>
      <w:widowControl w:val="0"/>
      <w:tabs>
        <w:tab w:val="left" w:pos="3973"/>
        <w:tab w:val="right" w:pos="9920"/>
      </w:tabs>
      <w:spacing w:after="40" w:line="240" w:lineRule="auto"/>
    </w:pPr>
    <w:rPr>
      <w:rFonts w:ascii="Arial" w:hAnsi="Arial" w:eastAsia="Times New Roman" w:cs="Arial"/>
      <w:b/>
      <w:bCs/>
      <w:color w:val="75CFF3"/>
      <w:kern w:val="28"/>
      <w:sz w:val="40"/>
      <w:szCs w:val="40"/>
      <w:lang w:eastAsia="nl-NL"/>
    </w:rPr>
  </w:style>
  <w:style w:type="character" w:styleId="Heading1Char" w:customStyle="1">
    <w:name w:val="Heading 1 Char"/>
    <w:basedOn w:val="DefaultParagraphFont"/>
    <w:link w:val="Heading1"/>
    <w:uiPriority w:val="9"/>
    <w:rsid w:val="009916C1"/>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9916C1"/>
    <w:pPr>
      <w:outlineLvl w:val="9"/>
    </w:pPr>
    <w:rPr>
      <w:lang w:eastAsia="nl-NL"/>
    </w:rPr>
  </w:style>
  <w:style w:type="paragraph" w:styleId="Header">
    <w:name w:val="header"/>
    <w:basedOn w:val="Normal"/>
    <w:link w:val="HeaderChar"/>
    <w:uiPriority w:val="99"/>
    <w:unhideWhenUsed/>
    <w:rsid w:val="009916C1"/>
    <w:pPr>
      <w:tabs>
        <w:tab w:val="center" w:pos="4536"/>
        <w:tab w:val="right" w:pos="9072"/>
      </w:tabs>
      <w:spacing w:after="0" w:line="240" w:lineRule="auto"/>
    </w:pPr>
  </w:style>
  <w:style w:type="character" w:styleId="HeaderChar" w:customStyle="1">
    <w:name w:val="Header Char"/>
    <w:basedOn w:val="DefaultParagraphFont"/>
    <w:link w:val="Header"/>
    <w:uiPriority w:val="99"/>
    <w:rsid w:val="009916C1"/>
  </w:style>
  <w:style w:type="paragraph" w:styleId="Footer">
    <w:name w:val="footer"/>
    <w:basedOn w:val="Normal"/>
    <w:link w:val="FooterChar"/>
    <w:uiPriority w:val="99"/>
    <w:unhideWhenUsed/>
    <w:rsid w:val="009916C1"/>
    <w:pPr>
      <w:tabs>
        <w:tab w:val="center" w:pos="4536"/>
        <w:tab w:val="right" w:pos="9072"/>
      </w:tabs>
      <w:spacing w:after="0" w:line="240" w:lineRule="auto"/>
    </w:pPr>
  </w:style>
  <w:style w:type="character" w:styleId="FooterChar" w:customStyle="1">
    <w:name w:val="Footer Char"/>
    <w:basedOn w:val="DefaultParagraphFont"/>
    <w:link w:val="Footer"/>
    <w:uiPriority w:val="99"/>
    <w:rsid w:val="009916C1"/>
  </w:style>
  <w:style w:type="character" w:styleId="Heading2Char" w:customStyle="1">
    <w:name w:val="Heading 2 Char"/>
    <w:basedOn w:val="DefaultParagraphFont"/>
    <w:link w:val="Heading2"/>
    <w:uiPriority w:val="9"/>
    <w:rsid w:val="009916C1"/>
    <w:rPr>
      <w:rFonts w:asciiTheme="majorHAnsi" w:hAnsiTheme="majorHAnsi" w:eastAsiaTheme="majorEastAsia" w:cstheme="majorBidi"/>
      <w:color w:val="2E74B5" w:themeColor="accent1" w:themeShade="BF"/>
      <w:sz w:val="26"/>
      <w:szCs w:val="26"/>
    </w:rPr>
  </w:style>
  <w:style w:type="paragraph" w:styleId="ListParagraph">
    <w:name w:val="List Paragraph"/>
    <w:aliases w:val="List bullets"/>
    <w:basedOn w:val="Normal"/>
    <w:link w:val="ListParagraphChar"/>
    <w:uiPriority w:val="34"/>
    <w:qFormat/>
    <w:rsid w:val="009916C1"/>
    <w:pPr>
      <w:ind w:left="720"/>
      <w:contextualSpacing/>
    </w:pPr>
  </w:style>
  <w:style w:type="character" w:styleId="ListParagraphChar" w:customStyle="1">
    <w:name w:val="List Paragraph Char"/>
    <w:aliases w:val="List bullets Char"/>
    <w:basedOn w:val="DefaultParagraphFont"/>
    <w:link w:val="ListParagraph"/>
    <w:uiPriority w:val="34"/>
    <w:rsid w:val="009916C1"/>
  </w:style>
  <w:style w:type="character" w:styleId="CommentReference">
    <w:name w:val="Comment Reference"/>
    <w:uiPriority w:val="99"/>
    <w:semiHidden/>
    <w:rsid w:val="009916C1"/>
    <w:rPr>
      <w:sz w:val="16"/>
      <w:szCs w:val="16"/>
    </w:rPr>
  </w:style>
  <w:style w:type="paragraph" w:styleId="CommentText">
    <w:name w:val="Comment Text"/>
    <w:basedOn w:val="Normal"/>
    <w:link w:val="CommentTextChar"/>
    <w:uiPriority w:val="99"/>
    <w:rsid w:val="009916C1"/>
    <w:pPr>
      <w:widowControl w:val="0"/>
      <w:spacing w:after="40" w:line="240" w:lineRule="auto"/>
    </w:pPr>
    <w:rPr>
      <w:rFonts w:ascii="Arial" w:hAnsi="Arial" w:eastAsia="Times New Roman" w:cs="Arial"/>
      <w:color w:val="000000"/>
      <w:kern w:val="28"/>
      <w:sz w:val="19"/>
      <w:szCs w:val="20"/>
      <w:lang w:eastAsia="nl-NL"/>
    </w:rPr>
  </w:style>
  <w:style w:type="character" w:styleId="CommentTextChar" w:customStyle="1">
    <w:name w:val="Comment Text Char"/>
    <w:basedOn w:val="DefaultParagraphFont"/>
    <w:link w:val="CommentText"/>
    <w:uiPriority w:val="99"/>
    <w:rsid w:val="009916C1"/>
    <w:rPr>
      <w:rFonts w:ascii="Arial" w:hAnsi="Arial" w:eastAsia="Times New Roman" w:cs="Arial"/>
      <w:color w:val="000000"/>
      <w:kern w:val="28"/>
      <w:sz w:val="19"/>
      <w:szCs w:val="20"/>
      <w:lang w:eastAsia="nl-NL"/>
    </w:rPr>
  </w:style>
  <w:style w:type="table" w:styleId="VancisTable" w:customStyle="1">
    <w:name w:val="Vancis Table"/>
    <w:basedOn w:val="TableNormal"/>
    <w:uiPriority w:val="99"/>
    <w:rsid w:val="009916C1"/>
    <w:pPr>
      <w:spacing w:after="0" w:line="240" w:lineRule="auto"/>
    </w:pPr>
    <w:rPr>
      <w:rFonts w:ascii="Calibri" w:hAnsi="Calibri"/>
      <w:color w:val="393939"/>
      <w:sz w:val="20"/>
      <w:szCs w:val="20"/>
    </w:rPr>
    <w:tblPr>
      <w:tblBorders>
        <w:insideH w:val="single" w:color="FFFFFF" w:themeColor="background1" w:sz="18" w:space="0"/>
      </w:tblBorders>
      <w:tblCellMar>
        <w:top w:w="85" w:type="dxa"/>
        <w:left w:w="85" w:type="dxa"/>
        <w:bottom w:w="85" w:type="dxa"/>
        <w:right w:w="85" w:type="dxa"/>
      </w:tblCellMar>
    </w:tblPr>
    <w:tcPr>
      <w:shd w:val="clear" w:color="auto" w:fill="F8F8F8"/>
    </w:tcPr>
    <w:tblStylePr w:type="firstRow">
      <w:rPr>
        <w:rFonts w:asciiTheme="minorHAnsi" w:hAnsiTheme="minorHAnsi"/>
        <w:b/>
        <w:bCs/>
        <w:color w:val="FFFFFF" w:themeColor="background1"/>
        <w:sz w:val="20"/>
      </w:rPr>
      <w:tblPr/>
      <w:tcPr>
        <w:shd w:val="clear" w:color="auto" w:fill="888888"/>
      </w:tcPr>
    </w:tblStylePr>
    <w:tblStylePr w:type="lastRow">
      <w:rPr>
        <w:b/>
        <w:bCs/>
      </w:r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9916C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16C1"/>
    <w:rPr>
      <w:rFonts w:ascii="Segoe UI" w:hAnsi="Segoe UI" w:cs="Segoe UI"/>
      <w:sz w:val="18"/>
      <w:szCs w:val="18"/>
    </w:rPr>
  </w:style>
  <w:style w:type="character" w:styleId="Heading3Char" w:customStyle="1">
    <w:name w:val="Heading 3 Char"/>
    <w:basedOn w:val="DefaultParagraphFont"/>
    <w:link w:val="Heading3"/>
    <w:uiPriority w:val="9"/>
    <w:semiHidden/>
    <w:rsid w:val="0008014E"/>
    <w:rPr>
      <w:rFonts w:asciiTheme="majorHAnsi" w:hAnsiTheme="majorHAnsi" w:eastAsiaTheme="majorEastAsia" w:cstheme="majorBidi"/>
      <w:color w:val="1F4D78" w:themeColor="accent1" w:themeShade="7F"/>
      <w:sz w:val="24"/>
      <w:szCs w:val="24"/>
    </w:rPr>
  </w:style>
  <w:style w:type="paragraph" w:styleId="CommentSubject">
    <w:name w:val="Comment Subject"/>
    <w:basedOn w:val="CommentText"/>
    <w:next w:val="CommentText"/>
    <w:link w:val="CommentSubjectChar"/>
    <w:uiPriority w:val="99"/>
    <w:semiHidden/>
    <w:unhideWhenUsed/>
    <w:rsid w:val="00B652E0"/>
    <w:pPr>
      <w:widowControl/>
      <w:spacing w:after="160"/>
    </w:pPr>
    <w:rPr>
      <w:rFonts w:asciiTheme="minorHAnsi" w:hAnsiTheme="minorHAnsi" w:eastAsiaTheme="minorHAnsi" w:cstheme="minorBidi"/>
      <w:b/>
      <w:bCs/>
      <w:color w:val="auto"/>
      <w:kern w:val="0"/>
      <w:sz w:val="20"/>
      <w:lang w:eastAsia="en-US"/>
    </w:rPr>
  </w:style>
  <w:style w:type="character" w:styleId="CommentSubjectChar" w:customStyle="1">
    <w:name w:val="Comment Subject Char"/>
    <w:basedOn w:val="CommentTextChar"/>
    <w:link w:val="CommentSubject"/>
    <w:uiPriority w:val="99"/>
    <w:semiHidden/>
    <w:rsid w:val="00B652E0"/>
    <w:rPr>
      <w:rFonts w:ascii="Arial" w:hAnsi="Arial" w:eastAsia="Times New Roman" w:cs="Arial"/>
      <w:b/>
      <w:bCs/>
      <w:color w:val="000000"/>
      <w:kern w:val="28"/>
      <w:sz w:val="20"/>
      <w:szCs w:val="20"/>
      <w:lang w:eastAsia="nl-NL"/>
    </w:rPr>
  </w:style>
  <w:style w:type="paragraph" w:styleId="TOC1">
    <w:name w:val="toc 1"/>
    <w:basedOn w:val="Normal"/>
    <w:next w:val="Normal"/>
    <w:autoRedefine/>
    <w:uiPriority w:val="39"/>
    <w:unhideWhenUsed/>
    <w:rsid w:val="004D12D3"/>
    <w:pPr>
      <w:spacing w:after="100"/>
    </w:pPr>
  </w:style>
  <w:style w:type="paragraph" w:styleId="TOC2">
    <w:name w:val="toc 2"/>
    <w:basedOn w:val="Normal"/>
    <w:next w:val="Normal"/>
    <w:autoRedefine/>
    <w:uiPriority w:val="39"/>
    <w:unhideWhenUsed/>
    <w:rsid w:val="004D12D3"/>
    <w:pPr>
      <w:spacing w:after="100"/>
      <w:ind w:left="220"/>
    </w:pPr>
  </w:style>
  <w:style w:type="character" w:styleId="Hyperlink">
    <w:name w:val="Hyperlink"/>
    <w:basedOn w:val="DefaultParagraphFont"/>
    <w:uiPriority w:val="99"/>
    <w:unhideWhenUsed/>
    <w:rsid w:val="004D12D3"/>
    <w:rPr>
      <w:color w:val="0563C1" w:themeColor="hyperlink"/>
      <w:u w:val="single"/>
    </w:rPr>
  </w:style>
  <w:style w:type="table" w:styleId="TableGrid">
    <w:name w:val="Table Grid"/>
    <w:basedOn w:val="TableNormal"/>
    <w:uiPriority w:val="39"/>
    <w:rsid w:val="004D12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187675"/>
  </w:style>
  <w:style w:type="character" w:styleId="contextualspellingandgrammarerror" w:customStyle="1">
    <w:name w:val="contextualspellingandgrammarerror"/>
    <w:basedOn w:val="DefaultParagraphFont"/>
    <w:rsid w:val="00187675"/>
  </w:style>
  <w:style w:type="character" w:styleId="eop" w:customStyle="1">
    <w:name w:val="eop"/>
    <w:basedOn w:val="DefaultParagraphFont"/>
    <w:rsid w:val="00187675"/>
  </w:style>
  <w:style w:type="paragraph" w:styleId="Title">
    <w:name w:val="Title"/>
    <w:basedOn w:val="Normal"/>
    <w:next w:val="Normal"/>
    <w:link w:val="TitleChar"/>
    <w:uiPriority w:val="10"/>
    <w:qFormat/>
    <w:rsid w:val="006D537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5379"/>
    <w:rPr>
      <w:rFonts w:asciiTheme="majorHAnsi" w:hAnsiTheme="majorHAnsi" w:eastAsiaTheme="majorEastAsia" w:cstheme="majorBidi"/>
      <w:spacing w:val="-10"/>
      <w:kern w:val="28"/>
      <w:sz w:val="56"/>
      <w:szCs w:val="56"/>
    </w:rPr>
  </w:style>
  <w:style w:type="paragraph" w:styleId="TableParagraph" w:customStyle="1">
    <w:name w:val="Table Paragraph"/>
    <w:basedOn w:val="Normal"/>
    <w:uiPriority w:val="1"/>
    <w:qFormat/>
    <w:rsid w:val="562A2CD2"/>
    <w:pPr>
      <w:widowControl w:val="0"/>
      <w:spacing w:before="9"/>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ivacy@umcutrecht.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AAA24-E1DC-4DD4-8A3C-4EFF44F88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FD397-7A76-41CB-82E8-A0A8859C85A3}">
  <ds:schemaRefs>
    <ds:schemaRef ds:uri="http://schemas.microsoft.com/sharepoint/v3/contenttype/forms"/>
  </ds:schemaRefs>
</ds:datastoreItem>
</file>

<file path=customXml/itemProps3.xml><?xml version="1.0" encoding="utf-8"?>
<ds:datastoreItem xmlns:ds="http://schemas.openxmlformats.org/officeDocument/2006/customXml" ds:itemID="{1850B8B5-623F-4930-BDBF-5E23CEF53E6C}">
  <ds:schemaRefs>
    <ds:schemaRef ds:uri="http://schemas.openxmlformats.org/officeDocument/2006/bibliography"/>
  </ds:schemaRefs>
</ds:datastoreItem>
</file>

<file path=customXml/itemProps4.xml><?xml version="1.0" encoding="utf-8"?>
<ds:datastoreItem xmlns:ds="http://schemas.openxmlformats.org/officeDocument/2006/customXml" ds:itemID="{068C66B5-451E-4B0D-A61A-5717A47A00D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UMC Utrecht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Fraczkowski, A.R. (Alan)</dc:creator>
  <keywords/>
  <dc:description/>
  <lastModifiedBy>Moustapha, A. (Ahmed)</lastModifiedBy>
  <revision>19</revision>
  <dcterms:created xsi:type="dcterms:W3CDTF">2026-01-14T01:16:00.0000000Z</dcterms:created>
  <dcterms:modified xsi:type="dcterms:W3CDTF">2026-03-16T09:01:01.3839081Z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0x0101006D69D5EA5BF9C5419C49646868515F85</vt:lpwstr>
  </property>
</Properties>
</file>