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4377D40" w:rsidR="00FB0389" w:rsidRDefault="00C07215" w:rsidP="00F6558F">
      <w:pPr>
        <w:pStyle w:val="Kop1"/>
        <w:keepLines w:val="0"/>
        <w:pBdr>
          <w:bottom w:val="single" w:sz="4" w:space="1" w:color="auto"/>
        </w:pBdr>
        <w:spacing w:before="0" w:after="0" w:line="480" w:lineRule="auto"/>
        <w:ind w:left="-142"/>
        <w:rPr>
          <w:rFonts w:asciiTheme="minorHAnsi" w:eastAsia="Calibri" w:hAnsiTheme="minorHAnsi" w:cstheme="minorHAnsi"/>
          <w:kern w:val="2"/>
          <w:sz w:val="28"/>
          <w:szCs w:val="28"/>
        </w:rPr>
      </w:pPr>
      <w:bookmarkStart w:id="0" w:name="_Ref139878809"/>
      <w:bookmarkStart w:id="1" w:name="_Toc189648759"/>
      <w:bookmarkStart w:id="2" w:name="_Toc257797494"/>
      <w:bookmarkStart w:id="3" w:name="_Toc262647811"/>
      <w:bookmarkStart w:id="4" w:name="_Toc313626732"/>
      <w:r w:rsidRPr="00F6558F">
        <w:rPr>
          <w:rFonts w:asciiTheme="minorHAnsi" w:eastAsia="Calibri" w:hAnsiTheme="minorHAnsi" w:cstheme="minorHAnsi"/>
          <w:kern w:val="2"/>
          <w:sz w:val="28"/>
          <w:szCs w:val="28"/>
        </w:rPr>
        <w:t xml:space="preserve">Bijlage </w:t>
      </w:r>
      <w:r w:rsidR="007A7BD0">
        <w:rPr>
          <w:rFonts w:asciiTheme="minorHAnsi" w:eastAsia="Calibri" w:hAnsiTheme="minorHAnsi" w:cstheme="minorHAnsi"/>
          <w:kern w:val="2"/>
          <w:sz w:val="28"/>
          <w:szCs w:val="28"/>
        </w:rPr>
        <w:t>5</w:t>
      </w:r>
      <w:r w:rsidRPr="00F6558F">
        <w:rPr>
          <w:rFonts w:asciiTheme="minorHAnsi" w:eastAsia="Calibri" w:hAnsiTheme="minorHAnsi" w:cstheme="minorHAnsi"/>
          <w:kern w:val="2"/>
          <w:sz w:val="28"/>
          <w:szCs w:val="28"/>
        </w:rPr>
        <w:t xml:space="preserve"> </w:t>
      </w:r>
      <w:r w:rsidR="00F6558F">
        <w:rPr>
          <w:rFonts w:asciiTheme="minorHAnsi" w:eastAsia="Calibri" w:hAnsiTheme="minorHAnsi" w:cstheme="minorHAnsi"/>
          <w:kern w:val="2"/>
          <w:sz w:val="28"/>
          <w:szCs w:val="28"/>
        </w:rPr>
        <w:t>–</w:t>
      </w:r>
      <w:r w:rsidR="00F251E3" w:rsidRPr="00F6558F">
        <w:rPr>
          <w:rFonts w:asciiTheme="minorHAnsi" w:eastAsia="Calibri" w:hAnsiTheme="minorHAnsi" w:cstheme="minorHAnsi"/>
          <w:kern w:val="2"/>
          <w:sz w:val="28"/>
          <w:szCs w:val="28"/>
        </w:rPr>
        <w:t xml:space="preserve"> </w:t>
      </w:r>
      <w:r w:rsidR="005C2A3D" w:rsidRPr="00F6558F">
        <w:rPr>
          <w:rFonts w:asciiTheme="minorHAnsi" w:eastAsia="Calibri" w:hAnsiTheme="minorHAnsi" w:cstheme="minorHAnsi"/>
          <w:kern w:val="2"/>
          <w:sz w:val="28"/>
          <w:szCs w:val="28"/>
        </w:rPr>
        <w:t>Referentie</w:t>
      </w:r>
      <w:bookmarkEnd w:id="0"/>
      <w:bookmarkEnd w:id="1"/>
      <w:bookmarkEnd w:id="2"/>
      <w:bookmarkEnd w:id="3"/>
      <w:bookmarkEnd w:id="4"/>
      <w:r w:rsidR="00F6558F">
        <w:rPr>
          <w:rFonts w:asciiTheme="minorHAnsi" w:eastAsia="Calibri" w:hAnsiTheme="minorHAnsi" w:cstheme="minorHAnsi"/>
          <w:kern w:val="2"/>
          <w:sz w:val="28"/>
          <w:szCs w:val="28"/>
        </w:rPr>
        <w:t>formulier</w:t>
      </w:r>
      <w:r w:rsidR="005B23DF" w:rsidRPr="00F6558F">
        <w:rPr>
          <w:rFonts w:asciiTheme="minorHAnsi" w:eastAsia="Calibri" w:hAnsiTheme="minorHAnsi" w:cstheme="minorHAnsi"/>
          <w:kern w:val="2"/>
          <w:sz w:val="28"/>
          <w:szCs w:val="28"/>
        </w:rPr>
        <w:t xml:space="preserve"> </w:t>
      </w:r>
    </w:p>
    <w:p w14:paraId="1CDB99AA" w14:textId="77777777" w:rsidR="00F6558F" w:rsidRPr="00F6558F" w:rsidRDefault="00F6558F" w:rsidP="00F6558F">
      <w:pPr>
        <w:rPr>
          <w:rFonts w:eastAsia="Calibri"/>
        </w:rPr>
      </w:pPr>
    </w:p>
    <w:tbl>
      <w:tblPr>
        <w:tblW w:w="9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780"/>
      </w:tblGrid>
      <w:tr w:rsidR="008B523F" w:rsidRPr="0079612E" w14:paraId="43146598" w14:textId="77777777" w:rsidTr="00EA6E89">
        <w:tc>
          <w:tcPr>
            <w:tcW w:w="3670" w:type="dxa"/>
            <w:shd w:val="clear" w:color="auto" w:fill="2E74B5" w:themeFill="accent5" w:themeFillShade="BF"/>
            <w:tcMar>
              <w:left w:w="108" w:type="dxa"/>
              <w:right w:w="108" w:type="dxa"/>
            </w:tcMar>
          </w:tcPr>
          <w:p w14:paraId="00141A98" w14:textId="77777777" w:rsidR="008B523F" w:rsidRPr="0079612E" w:rsidRDefault="008B523F" w:rsidP="005B23DF">
            <w:pPr>
              <w:rPr>
                <w:rFonts w:ascii="Aptos" w:hAnsi="Aptos" w:cs="Calibri"/>
                <w:b/>
                <w:color w:val="FFFFFF" w:themeColor="background1"/>
                <w:sz w:val="24"/>
              </w:rPr>
            </w:pPr>
            <w:r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>Kerncompetentie</w:t>
            </w:r>
          </w:p>
        </w:tc>
        <w:tc>
          <w:tcPr>
            <w:tcW w:w="5780" w:type="dxa"/>
            <w:tcMar>
              <w:left w:w="108" w:type="dxa"/>
              <w:right w:w="108" w:type="dxa"/>
            </w:tcMar>
          </w:tcPr>
          <w:p w14:paraId="53480645" w14:textId="28002995" w:rsidR="000B6FE4" w:rsidRPr="00CC57B0" w:rsidRDefault="00CC57B0" w:rsidP="005C2A3D">
            <w:pPr>
              <w:rPr>
                <w:rFonts w:ascii="Aptos" w:hAnsi="Aptos" w:cs="Calibri"/>
                <w:sz w:val="24"/>
                <w:highlight w:val="yellow"/>
              </w:rPr>
            </w:pPr>
            <w:r w:rsidRPr="007A7BD0">
              <w:rPr>
                <w:rFonts w:asciiTheme="minorHAnsi" w:hAnsiTheme="minorHAnsi"/>
                <w:sz w:val="22"/>
                <w:szCs w:val="22"/>
              </w:rPr>
              <w:t>Ervaring met het snoeien van bomen op basis van Handboek Bomen (of gelijkwaardig).</w:t>
            </w:r>
            <w:r w:rsidR="007A7BD0">
              <w:rPr>
                <w:rFonts w:asciiTheme="minorHAnsi" w:hAnsiTheme="minorHAnsi"/>
                <w:sz w:val="22"/>
                <w:szCs w:val="22"/>
              </w:rPr>
              <w:t xml:space="preserve"> Zie 4.2.1 Offerteaanvraag.</w:t>
            </w:r>
            <w:r w:rsidR="0079612E" w:rsidRPr="00CC57B0">
              <w:rPr>
                <w:rFonts w:ascii="Aptos" w:hAnsi="Aptos"/>
                <w:sz w:val="24"/>
                <w:highlight w:val="yellow"/>
              </w:rPr>
              <w:br/>
            </w:r>
          </w:p>
        </w:tc>
      </w:tr>
      <w:tr w:rsidR="005C2A3D" w:rsidRPr="0079612E" w14:paraId="6D7F7930" w14:textId="77777777" w:rsidTr="00EA6E89">
        <w:tc>
          <w:tcPr>
            <w:tcW w:w="3670" w:type="dxa"/>
            <w:shd w:val="clear" w:color="auto" w:fill="2E74B5" w:themeFill="accent5" w:themeFillShade="BF"/>
            <w:tcMar>
              <w:left w:w="108" w:type="dxa"/>
              <w:right w:w="108" w:type="dxa"/>
            </w:tcMar>
          </w:tcPr>
          <w:p w14:paraId="66DCFAA3" w14:textId="77777777" w:rsidR="00B256A1" w:rsidRPr="0079612E" w:rsidRDefault="005B23DF" w:rsidP="005B23DF">
            <w:pPr>
              <w:rPr>
                <w:rFonts w:ascii="Aptos" w:hAnsi="Aptos" w:cs="Calibri"/>
                <w:b/>
                <w:color w:val="FFFFFF" w:themeColor="background1"/>
                <w:sz w:val="24"/>
              </w:rPr>
            </w:pPr>
            <w:r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 xml:space="preserve">Naam </w:t>
            </w:r>
            <w:r w:rsidR="00D40DB7"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>o</w:t>
            </w:r>
            <w:r w:rsidR="00B256A1"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>pdrachtgeve</w:t>
            </w:r>
            <w:r w:rsidR="00FC4549"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>r</w:t>
            </w:r>
            <w:r w:rsidR="00B256A1"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 xml:space="preserve"> </w:t>
            </w:r>
          </w:p>
          <w:p w14:paraId="350E784C" w14:textId="77777777" w:rsidR="005C2A3D" w:rsidRPr="0079612E" w:rsidRDefault="00FC4549" w:rsidP="005B23DF">
            <w:pPr>
              <w:rPr>
                <w:rFonts w:ascii="Aptos" w:hAnsi="Aptos" w:cs="Calibri"/>
                <w:b/>
                <w:color w:val="FFFFFF" w:themeColor="background1"/>
                <w:sz w:val="24"/>
              </w:rPr>
            </w:pPr>
            <w:r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 xml:space="preserve">van het </w:t>
            </w:r>
            <w:r w:rsidR="005C2A3D"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>referentie</w:t>
            </w:r>
            <w:r w:rsidR="005B23DF"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 xml:space="preserve"> project</w:t>
            </w:r>
          </w:p>
        </w:tc>
        <w:tc>
          <w:tcPr>
            <w:tcW w:w="5780" w:type="dxa"/>
            <w:tcMar>
              <w:left w:w="108" w:type="dxa"/>
              <w:right w:w="108" w:type="dxa"/>
            </w:tcMar>
          </w:tcPr>
          <w:p w14:paraId="0A37501D" w14:textId="77777777" w:rsidR="005C2A3D" w:rsidRPr="0079612E" w:rsidRDefault="005C2A3D" w:rsidP="005C2A3D">
            <w:pPr>
              <w:rPr>
                <w:rFonts w:ascii="Aptos" w:hAnsi="Aptos" w:cs="Calibri"/>
                <w:sz w:val="24"/>
              </w:rPr>
            </w:pPr>
          </w:p>
        </w:tc>
      </w:tr>
      <w:tr w:rsidR="005C2A3D" w:rsidRPr="0079612E" w14:paraId="0D992146" w14:textId="77777777" w:rsidTr="00EA6E89">
        <w:tc>
          <w:tcPr>
            <w:tcW w:w="3670" w:type="dxa"/>
            <w:shd w:val="clear" w:color="auto" w:fill="2E74B5" w:themeFill="accent5" w:themeFillShade="BF"/>
            <w:tcMar>
              <w:left w:w="108" w:type="dxa"/>
              <w:right w:w="108" w:type="dxa"/>
            </w:tcMar>
          </w:tcPr>
          <w:p w14:paraId="2BD34073" w14:textId="77777777" w:rsidR="000B6FE4" w:rsidRPr="0079612E" w:rsidRDefault="005C2A3D" w:rsidP="005C2A3D">
            <w:pPr>
              <w:rPr>
                <w:rFonts w:ascii="Aptos" w:hAnsi="Aptos" w:cs="Calibri"/>
                <w:b/>
                <w:color w:val="FFFFFF" w:themeColor="background1"/>
                <w:sz w:val="24"/>
              </w:rPr>
            </w:pPr>
            <w:r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>Contactpersoon referentie</w:t>
            </w:r>
          </w:p>
        </w:tc>
        <w:tc>
          <w:tcPr>
            <w:tcW w:w="5780" w:type="dxa"/>
            <w:tcMar>
              <w:left w:w="108" w:type="dxa"/>
              <w:right w:w="108" w:type="dxa"/>
            </w:tcMar>
          </w:tcPr>
          <w:p w14:paraId="5DAB6C7B" w14:textId="77777777" w:rsidR="005C2A3D" w:rsidRPr="0079612E" w:rsidRDefault="005C2A3D" w:rsidP="005C2A3D">
            <w:pPr>
              <w:rPr>
                <w:rFonts w:ascii="Aptos" w:hAnsi="Aptos" w:cs="Calibri"/>
                <w:sz w:val="24"/>
              </w:rPr>
            </w:pPr>
          </w:p>
        </w:tc>
      </w:tr>
      <w:tr w:rsidR="005C2A3D" w:rsidRPr="0079612E" w14:paraId="27D9F28E" w14:textId="77777777" w:rsidTr="00EA6E89">
        <w:tc>
          <w:tcPr>
            <w:tcW w:w="3670" w:type="dxa"/>
            <w:shd w:val="clear" w:color="auto" w:fill="2E74B5" w:themeFill="accent5" w:themeFillShade="BF"/>
            <w:tcMar>
              <w:left w:w="108" w:type="dxa"/>
              <w:right w:w="108" w:type="dxa"/>
            </w:tcMar>
          </w:tcPr>
          <w:p w14:paraId="41BFA6FF" w14:textId="77777777" w:rsidR="000B6FE4" w:rsidRPr="0079612E" w:rsidRDefault="005C2A3D" w:rsidP="005C2A3D">
            <w:pPr>
              <w:rPr>
                <w:rFonts w:ascii="Aptos" w:hAnsi="Aptos" w:cs="Calibri"/>
                <w:b/>
                <w:color w:val="FFFFFF" w:themeColor="background1"/>
                <w:sz w:val="24"/>
              </w:rPr>
            </w:pPr>
            <w:r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>Functie contactpersoon referentie</w:t>
            </w:r>
          </w:p>
        </w:tc>
        <w:tc>
          <w:tcPr>
            <w:tcW w:w="5780" w:type="dxa"/>
            <w:tcMar>
              <w:left w:w="108" w:type="dxa"/>
              <w:right w:w="108" w:type="dxa"/>
            </w:tcMar>
          </w:tcPr>
          <w:p w14:paraId="02EB378F" w14:textId="77777777" w:rsidR="005C2A3D" w:rsidRPr="0079612E" w:rsidRDefault="005C2A3D" w:rsidP="005C2A3D">
            <w:pPr>
              <w:rPr>
                <w:rFonts w:ascii="Aptos" w:hAnsi="Aptos" w:cs="Calibri"/>
                <w:sz w:val="24"/>
              </w:rPr>
            </w:pPr>
          </w:p>
        </w:tc>
      </w:tr>
      <w:tr w:rsidR="005C2A3D" w:rsidRPr="0079612E" w14:paraId="0B788329" w14:textId="77777777" w:rsidTr="00EA6E89">
        <w:tc>
          <w:tcPr>
            <w:tcW w:w="3670" w:type="dxa"/>
            <w:shd w:val="clear" w:color="auto" w:fill="2E74B5" w:themeFill="accent5" w:themeFillShade="BF"/>
            <w:tcMar>
              <w:left w:w="108" w:type="dxa"/>
              <w:right w:w="108" w:type="dxa"/>
            </w:tcMar>
          </w:tcPr>
          <w:p w14:paraId="5BF1DC2E" w14:textId="77777777" w:rsidR="000B6FE4" w:rsidRPr="0079612E" w:rsidRDefault="005C2A3D" w:rsidP="005C2A3D">
            <w:pPr>
              <w:rPr>
                <w:rFonts w:ascii="Aptos" w:hAnsi="Aptos" w:cs="Calibri"/>
                <w:b/>
                <w:color w:val="FFFFFF" w:themeColor="background1"/>
                <w:sz w:val="24"/>
              </w:rPr>
            </w:pPr>
            <w:r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>Telefoon contactpersoon referentie</w:t>
            </w:r>
          </w:p>
        </w:tc>
        <w:tc>
          <w:tcPr>
            <w:tcW w:w="5780" w:type="dxa"/>
            <w:tcMar>
              <w:left w:w="108" w:type="dxa"/>
              <w:right w:w="108" w:type="dxa"/>
            </w:tcMar>
          </w:tcPr>
          <w:p w14:paraId="6A05A809" w14:textId="77777777" w:rsidR="005C2A3D" w:rsidRPr="0079612E" w:rsidRDefault="005C2A3D" w:rsidP="005C2A3D">
            <w:pPr>
              <w:rPr>
                <w:rFonts w:ascii="Aptos" w:hAnsi="Aptos" w:cs="Calibri"/>
                <w:sz w:val="24"/>
              </w:rPr>
            </w:pPr>
          </w:p>
        </w:tc>
      </w:tr>
      <w:tr w:rsidR="005C2A3D" w:rsidRPr="0079612E" w14:paraId="463FEE5A" w14:textId="77777777" w:rsidTr="00EA6E89">
        <w:tc>
          <w:tcPr>
            <w:tcW w:w="3670" w:type="dxa"/>
            <w:shd w:val="clear" w:color="auto" w:fill="2E74B5" w:themeFill="accent5" w:themeFillShade="BF"/>
            <w:tcMar>
              <w:left w:w="108" w:type="dxa"/>
              <w:right w:w="108" w:type="dxa"/>
            </w:tcMar>
          </w:tcPr>
          <w:p w14:paraId="77467951" w14:textId="77777777" w:rsidR="005C2A3D" w:rsidRPr="0079612E" w:rsidRDefault="00F04CD4" w:rsidP="00FC4549">
            <w:pPr>
              <w:rPr>
                <w:rFonts w:ascii="Aptos" w:hAnsi="Aptos" w:cs="Calibri"/>
                <w:b/>
                <w:color w:val="FFFFFF" w:themeColor="background1"/>
                <w:sz w:val="24"/>
              </w:rPr>
            </w:pPr>
            <w:r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 xml:space="preserve">Startdatum </w:t>
            </w:r>
            <w:r w:rsidR="00FC4549"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>van uitvoering van referentieproject</w:t>
            </w:r>
          </w:p>
        </w:tc>
        <w:tc>
          <w:tcPr>
            <w:tcW w:w="5780" w:type="dxa"/>
            <w:tcMar>
              <w:left w:w="108" w:type="dxa"/>
              <w:right w:w="108" w:type="dxa"/>
            </w:tcMar>
          </w:tcPr>
          <w:p w14:paraId="5A39BBE3" w14:textId="77777777" w:rsidR="005C2A3D" w:rsidRPr="0079612E" w:rsidRDefault="005C2A3D" w:rsidP="005C2A3D">
            <w:pPr>
              <w:rPr>
                <w:rFonts w:ascii="Aptos" w:hAnsi="Aptos" w:cs="Calibri"/>
                <w:sz w:val="24"/>
              </w:rPr>
            </w:pPr>
          </w:p>
        </w:tc>
      </w:tr>
      <w:tr w:rsidR="00F04CD4" w:rsidRPr="0079612E" w14:paraId="13F0B7B6" w14:textId="77777777" w:rsidTr="00EA6E89">
        <w:tc>
          <w:tcPr>
            <w:tcW w:w="3670" w:type="dxa"/>
            <w:shd w:val="clear" w:color="auto" w:fill="2E74B5" w:themeFill="accent5" w:themeFillShade="BF"/>
            <w:tcMar>
              <w:left w:w="108" w:type="dxa"/>
              <w:right w:w="108" w:type="dxa"/>
            </w:tcMar>
          </w:tcPr>
          <w:p w14:paraId="1D65B6FD" w14:textId="77777777" w:rsidR="00F04CD4" w:rsidRPr="0079612E" w:rsidRDefault="00F04CD4" w:rsidP="00FC4549">
            <w:pPr>
              <w:rPr>
                <w:rFonts w:ascii="Aptos" w:hAnsi="Aptos" w:cs="Calibri"/>
                <w:b/>
                <w:color w:val="FFFFFF" w:themeColor="background1"/>
                <w:sz w:val="24"/>
              </w:rPr>
            </w:pPr>
            <w:r w:rsidRPr="0079612E">
              <w:rPr>
                <w:rFonts w:ascii="Aptos" w:hAnsi="Aptos" w:cs="Calibri"/>
                <w:b/>
                <w:color w:val="FFFFFF" w:themeColor="background1"/>
                <w:sz w:val="24"/>
              </w:rPr>
              <w:t>(Vermoedelijke) einddatum van uitvoering van referentieproject</w:t>
            </w:r>
          </w:p>
        </w:tc>
        <w:tc>
          <w:tcPr>
            <w:tcW w:w="5780" w:type="dxa"/>
            <w:tcMar>
              <w:left w:w="108" w:type="dxa"/>
              <w:right w:w="108" w:type="dxa"/>
            </w:tcMar>
          </w:tcPr>
          <w:p w14:paraId="41C8F396" w14:textId="77777777" w:rsidR="00F04CD4" w:rsidRPr="0079612E" w:rsidRDefault="00F04CD4" w:rsidP="005C2A3D">
            <w:pPr>
              <w:rPr>
                <w:rFonts w:ascii="Aptos" w:hAnsi="Aptos" w:cs="Calibri"/>
                <w:sz w:val="24"/>
              </w:rPr>
            </w:pPr>
          </w:p>
        </w:tc>
      </w:tr>
    </w:tbl>
    <w:p w14:paraId="72A3D3EC" w14:textId="77777777" w:rsidR="005C2A3D" w:rsidRPr="0079612E" w:rsidRDefault="005C2A3D" w:rsidP="005C2A3D">
      <w:pPr>
        <w:pStyle w:val="StyleLeft"/>
        <w:rPr>
          <w:rFonts w:ascii="Aptos" w:hAnsi="Aptos" w:cs="Calibri"/>
          <w:sz w:val="24"/>
          <w:szCs w:val="24"/>
        </w:rPr>
      </w:pPr>
    </w:p>
    <w:tbl>
      <w:tblPr>
        <w:tblW w:w="9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5C2A3D" w:rsidRPr="0079612E" w14:paraId="798A65FC" w14:textId="77777777" w:rsidTr="000776BD">
        <w:trPr>
          <w:cantSplit/>
        </w:trPr>
        <w:tc>
          <w:tcPr>
            <w:tcW w:w="9450" w:type="dxa"/>
            <w:shd w:val="solid" w:color="C1E4F5" w:fill="auto"/>
          </w:tcPr>
          <w:p w14:paraId="72C4089E" w14:textId="77777777" w:rsidR="00F04CD4" w:rsidRPr="0079612E" w:rsidRDefault="005C2A3D" w:rsidP="00FC4549">
            <w:pPr>
              <w:rPr>
                <w:rFonts w:ascii="Aptos" w:hAnsi="Aptos" w:cs="Calibri"/>
                <w:b/>
                <w:sz w:val="24"/>
              </w:rPr>
            </w:pPr>
            <w:r w:rsidRPr="0079612E">
              <w:rPr>
                <w:rFonts w:ascii="Aptos" w:hAnsi="Aptos" w:cs="Calibri"/>
                <w:b/>
                <w:sz w:val="24"/>
              </w:rPr>
              <w:t>Beschrijving referentie</w:t>
            </w:r>
            <w:r w:rsidR="00FC4549" w:rsidRPr="0079612E">
              <w:rPr>
                <w:rFonts w:ascii="Aptos" w:hAnsi="Aptos" w:cs="Calibri"/>
                <w:b/>
                <w:sz w:val="24"/>
              </w:rPr>
              <w:t>project</w:t>
            </w:r>
            <w:r w:rsidRPr="0079612E">
              <w:rPr>
                <w:rFonts w:ascii="Aptos" w:hAnsi="Aptos" w:cs="Calibri"/>
                <w:b/>
                <w:sz w:val="24"/>
              </w:rPr>
              <w:t xml:space="preserve"> </w:t>
            </w:r>
            <w:r w:rsidR="00F251E3" w:rsidRPr="0079612E">
              <w:rPr>
                <w:rFonts w:ascii="Aptos" w:hAnsi="Aptos" w:cs="Calibri"/>
                <w:b/>
                <w:sz w:val="24"/>
              </w:rPr>
              <w:t xml:space="preserve"> </w:t>
            </w:r>
            <w:r w:rsidR="00F04CD4" w:rsidRPr="0079612E">
              <w:rPr>
                <w:rFonts w:ascii="Aptos" w:hAnsi="Aptos" w:cs="Calibri"/>
                <w:b/>
                <w:sz w:val="24"/>
              </w:rPr>
              <w:t xml:space="preserve"> </w:t>
            </w:r>
          </w:p>
          <w:p w14:paraId="79ACE407" w14:textId="77777777" w:rsidR="005C2A3D" w:rsidRPr="0079612E" w:rsidRDefault="00F04CD4" w:rsidP="00FC4549">
            <w:pPr>
              <w:rPr>
                <w:rFonts w:ascii="Aptos" w:hAnsi="Aptos" w:cs="Calibri"/>
                <w:bCs/>
                <w:i/>
                <w:iCs/>
                <w:sz w:val="24"/>
              </w:rPr>
            </w:pPr>
            <w:r w:rsidRPr="0079612E">
              <w:rPr>
                <w:rFonts w:ascii="Aptos" w:hAnsi="Aptos" w:cs="Calibri"/>
                <w:bCs/>
                <w:i/>
                <w:iCs/>
                <w:sz w:val="24"/>
              </w:rPr>
              <w:t xml:space="preserve">Beschrijf hier </w:t>
            </w:r>
            <w:r w:rsidR="00F251E3" w:rsidRPr="0079612E">
              <w:rPr>
                <w:rFonts w:ascii="Aptos" w:hAnsi="Aptos" w:cs="Calibri"/>
                <w:bCs/>
                <w:i/>
                <w:iCs/>
                <w:sz w:val="24"/>
              </w:rPr>
              <w:t xml:space="preserve">in het kort </w:t>
            </w:r>
            <w:r w:rsidRPr="0079612E">
              <w:rPr>
                <w:rFonts w:ascii="Aptos" w:hAnsi="Aptos" w:cs="Calibri"/>
                <w:bCs/>
                <w:i/>
                <w:iCs/>
                <w:sz w:val="24"/>
              </w:rPr>
              <w:t>wat u in dit project gedaan heeft en hoe u hier invulling heeft gegeven aan de gevraagde kerncompetentie</w:t>
            </w:r>
          </w:p>
        </w:tc>
      </w:tr>
    </w:tbl>
    <w:p w14:paraId="0D0B940D" w14:textId="77777777" w:rsidR="005C2A3D" w:rsidRDefault="005C2A3D" w:rsidP="000B6FE4">
      <w:pPr>
        <w:rPr>
          <w:rFonts w:cs="Arial"/>
          <w:sz w:val="18"/>
          <w:szCs w:val="18"/>
        </w:rPr>
      </w:pPr>
    </w:p>
    <w:sectPr w:rsidR="005C2A3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6BAA" w14:textId="77777777" w:rsidR="00F6558F" w:rsidRDefault="00F6558F" w:rsidP="00F6558F">
      <w:r>
        <w:separator/>
      </w:r>
    </w:p>
  </w:endnote>
  <w:endnote w:type="continuationSeparator" w:id="0">
    <w:p w14:paraId="3F4AAA5B" w14:textId="77777777" w:rsidR="00F6558F" w:rsidRDefault="00F6558F" w:rsidP="00F6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V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1424" w14:textId="77777777" w:rsidR="00F6558F" w:rsidRDefault="00F6558F" w:rsidP="00F6558F">
      <w:r>
        <w:separator/>
      </w:r>
    </w:p>
  </w:footnote>
  <w:footnote w:type="continuationSeparator" w:id="0">
    <w:p w14:paraId="02D30117" w14:textId="77777777" w:rsidR="00F6558F" w:rsidRDefault="00F6558F" w:rsidP="00F6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49C9" w14:textId="2CC17237" w:rsidR="00F6558F" w:rsidRDefault="00F6558F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FE368F" wp14:editId="6848128C">
          <wp:simplePos x="0" y="0"/>
          <wp:positionH relativeFrom="margin">
            <wp:posOffset>5202151</wp:posOffset>
          </wp:positionH>
          <wp:positionV relativeFrom="paragraph">
            <wp:posOffset>-42718</wp:posOffset>
          </wp:positionV>
          <wp:extent cx="870509" cy="698927"/>
          <wp:effectExtent l="0" t="0" r="6350" b="6350"/>
          <wp:wrapNone/>
          <wp:docPr id="2" name="Afbeelding 1" descr="Logo gemeente Wijk bij Duurstedegemeentehuis: Karel de Grotestraat 30  postadres: Postbus 83,  3960 BB  Wijk bij Duurstede  telefoon 0343-595595 e-mail info@wijkbijduurstede.nlwebsite www.wijkbijduurstede.nl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gemeente Wijk bij Duurstedegemeentehuis: Karel de Grotestraat 30  postadres: Postbus 83,  3960 BB  Wijk bij Duurstede  telefoon 0343-595595 e-mail info@wijkbijduurstede.nlwebsite www.wijkbijduurstede.nl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72" b="12408"/>
                  <a:stretch>
                    <a:fillRect/>
                  </a:stretch>
                </pic:blipFill>
                <pic:spPr bwMode="auto">
                  <a:xfrm>
                    <a:off x="0" y="0"/>
                    <a:ext cx="870509" cy="698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8A8">
      <w:rPr>
        <w:rFonts w:ascii="Aptos" w:hAnsi="Aptos"/>
        <w:i/>
        <w:iCs/>
        <w:szCs w:val="20"/>
      </w:rPr>
      <w:t xml:space="preserve">Aanbesteding </w:t>
    </w:r>
    <w:r w:rsidR="00CC57B0">
      <w:rPr>
        <w:rFonts w:ascii="Aptos" w:hAnsi="Aptos"/>
        <w:i/>
        <w:iCs/>
        <w:szCs w:val="20"/>
      </w:rPr>
      <w:t>Cyclisch onderhoud bomen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B1832"/>
    <w:multiLevelType w:val="hybridMultilevel"/>
    <w:tmpl w:val="8056C7A2"/>
    <w:lvl w:ilvl="0" w:tplc="66487058">
      <w:start w:val="1"/>
      <w:numFmt w:val="upperLetter"/>
      <w:pStyle w:val="Bijlage1"/>
      <w:lvlText w:val="Bijlage %1."/>
      <w:lvlJc w:val="left"/>
      <w:pPr>
        <w:tabs>
          <w:tab w:val="num" w:pos="1648"/>
        </w:tabs>
        <w:ind w:left="1648" w:hanging="360"/>
      </w:pPr>
      <w:rPr>
        <w:rFonts w:ascii="Arial" w:hAnsi="Arial" w:cs="Arial" w:hint="default"/>
        <w:b/>
        <w:i w:val="0"/>
        <w:sz w:val="28"/>
        <w:szCs w:val="28"/>
      </w:rPr>
    </w:lvl>
    <w:lvl w:ilvl="1" w:tplc="73282D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223C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F8E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A7C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666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26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81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A0E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933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3D"/>
    <w:rsid w:val="00071E20"/>
    <w:rsid w:val="000776BD"/>
    <w:rsid w:val="000B6FE4"/>
    <w:rsid w:val="000E0C0D"/>
    <w:rsid w:val="00150D24"/>
    <w:rsid w:val="001E5643"/>
    <w:rsid w:val="001F3B71"/>
    <w:rsid w:val="00206071"/>
    <w:rsid w:val="00207EC6"/>
    <w:rsid w:val="002F0722"/>
    <w:rsid w:val="00310ADF"/>
    <w:rsid w:val="00365B16"/>
    <w:rsid w:val="003F404D"/>
    <w:rsid w:val="00472B74"/>
    <w:rsid w:val="0048096B"/>
    <w:rsid w:val="00502735"/>
    <w:rsid w:val="005B23DF"/>
    <w:rsid w:val="005C2A3D"/>
    <w:rsid w:val="006D404A"/>
    <w:rsid w:val="00782DF3"/>
    <w:rsid w:val="0079612E"/>
    <w:rsid w:val="007A7BD0"/>
    <w:rsid w:val="00833AB7"/>
    <w:rsid w:val="008B523F"/>
    <w:rsid w:val="008C6B6D"/>
    <w:rsid w:val="009607B8"/>
    <w:rsid w:val="009B1FAC"/>
    <w:rsid w:val="009B7D47"/>
    <w:rsid w:val="009C3597"/>
    <w:rsid w:val="009F2815"/>
    <w:rsid w:val="00A74864"/>
    <w:rsid w:val="00B12FD7"/>
    <w:rsid w:val="00B256A1"/>
    <w:rsid w:val="00B40D3C"/>
    <w:rsid w:val="00B725DD"/>
    <w:rsid w:val="00BC5EAA"/>
    <w:rsid w:val="00C05311"/>
    <w:rsid w:val="00C07215"/>
    <w:rsid w:val="00C7516B"/>
    <w:rsid w:val="00CC57B0"/>
    <w:rsid w:val="00CD6CB5"/>
    <w:rsid w:val="00D40DB7"/>
    <w:rsid w:val="00EA6E89"/>
    <w:rsid w:val="00F04CD4"/>
    <w:rsid w:val="00F248EF"/>
    <w:rsid w:val="00F251E3"/>
    <w:rsid w:val="00F33FF1"/>
    <w:rsid w:val="00F6558F"/>
    <w:rsid w:val="00F93DD1"/>
    <w:rsid w:val="00FB0389"/>
    <w:rsid w:val="00FC4549"/>
    <w:rsid w:val="453347A3"/>
    <w:rsid w:val="7A09F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63FB6"/>
  <w15:chartTrackingRefBased/>
  <w15:docId w15:val="{C72296B4-1533-4993-B6F9-63981D2D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2A3D"/>
    <w:pPr>
      <w:keepLines/>
    </w:pPr>
    <w:rPr>
      <w:rFonts w:ascii="Arial" w:hAnsi="Arial"/>
      <w:szCs w:val="24"/>
      <w:lang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C2A3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5C2A3D"/>
    <w:pPr>
      <w:tabs>
        <w:tab w:val="center" w:pos="4153"/>
        <w:tab w:val="right" w:pos="8306"/>
      </w:tabs>
    </w:pPr>
  </w:style>
  <w:style w:type="paragraph" w:customStyle="1" w:styleId="StyleLeft">
    <w:name w:val="Style Left"/>
    <w:basedOn w:val="Standaard"/>
    <w:link w:val="StyleLeftChar"/>
    <w:rsid w:val="005C2A3D"/>
    <w:rPr>
      <w:szCs w:val="20"/>
    </w:rPr>
  </w:style>
  <w:style w:type="paragraph" w:customStyle="1" w:styleId="Bijlage1">
    <w:name w:val="Bijlage 1"/>
    <w:basedOn w:val="Kop1"/>
    <w:link w:val="Bijlage1Char"/>
    <w:rsid w:val="005C2A3D"/>
    <w:pPr>
      <w:numPr>
        <w:numId w:val="1"/>
      </w:numPr>
      <w:spacing w:before="0" w:after="360"/>
    </w:pPr>
    <w:rPr>
      <w:rFonts w:ascii="Arial Vet" w:hAnsi="Arial Vet" w:cs="Times New Roman"/>
      <w:kern w:val="0"/>
      <w:sz w:val="28"/>
      <w:szCs w:val="28"/>
    </w:rPr>
  </w:style>
  <w:style w:type="character" w:customStyle="1" w:styleId="Bijlage1Char">
    <w:name w:val="Bijlage 1 Char"/>
    <w:link w:val="Bijlage1"/>
    <w:rsid w:val="005C2A3D"/>
    <w:rPr>
      <w:rFonts w:ascii="Arial Vet" w:hAnsi="Arial Vet"/>
      <w:b/>
      <w:bCs/>
      <w:sz w:val="28"/>
      <w:szCs w:val="28"/>
      <w:lang w:val="nl-NL" w:eastAsia="nl-NL" w:bidi="ar-SA"/>
    </w:rPr>
  </w:style>
  <w:style w:type="character" w:customStyle="1" w:styleId="StyleLeftChar">
    <w:name w:val="Style Left Char"/>
    <w:link w:val="StyleLeft"/>
    <w:rsid w:val="005C2A3D"/>
    <w:rPr>
      <w:rFonts w:ascii="Arial" w:hAnsi="Arial"/>
      <w:lang w:val="nl-NL" w:eastAsia="nl-NL" w:bidi="ar-SA"/>
    </w:rPr>
  </w:style>
  <w:style w:type="paragraph" w:customStyle="1" w:styleId="lossenummering">
    <w:name w:val="losse nummering"/>
    <w:basedOn w:val="Standaard"/>
    <w:rsid w:val="005C2A3D"/>
    <w:pPr>
      <w:keepLines w:val="0"/>
      <w:spacing w:after="160" w:line="240" w:lineRule="exact"/>
    </w:pPr>
    <w:rPr>
      <w:rFonts w:ascii="Tahoma" w:hAnsi="Tahoma" w:cs="Tahoma"/>
      <w:szCs w:val="20"/>
      <w:lang w:eastAsia="en-US"/>
    </w:rPr>
  </w:style>
  <w:style w:type="paragraph" w:styleId="Revisie">
    <w:name w:val="Revision"/>
    <w:hidden/>
    <w:uiPriority w:val="99"/>
    <w:semiHidden/>
    <w:rsid w:val="008C6B6D"/>
    <w:rPr>
      <w:rFonts w:ascii="Arial" w:hAnsi="Arial"/>
      <w:szCs w:val="24"/>
      <w:lang w:eastAsia="nl-NL"/>
    </w:rPr>
  </w:style>
  <w:style w:type="character" w:customStyle="1" w:styleId="Kop1Char">
    <w:name w:val="Kop 1 Char"/>
    <w:aliases w:val="hoofdstuk Char,Nota hoofdstuk Char,Hoofdstuk Char,Section Heading Char"/>
    <w:link w:val="Kop1"/>
    <w:rsid w:val="00C07215"/>
    <w:rPr>
      <w:rFonts w:ascii="Arial" w:hAnsi="Arial" w:cs="Arial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iPriority w:val="99"/>
    <w:rsid w:val="00F655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558F"/>
    <w:rPr>
      <w:rFonts w:ascii="Arial" w:hAnsi="Arial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9407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8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2E2E2"/>
                                    <w:left w:val="single" w:sz="6" w:space="8" w:color="E2E2E2"/>
                                    <w:bottom w:val="single" w:sz="6" w:space="8" w:color="E2E2E2"/>
                                    <w:right w:val="single" w:sz="6" w:space="8" w:color="E2E2E2"/>
                                  </w:divBdr>
                                  <w:divsChild>
                                    <w:div w:id="208372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32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25830E7A98A4BB46823207BBEE0EC" ma:contentTypeVersion="4" ma:contentTypeDescription="Create a new document." ma:contentTypeScope="" ma:versionID="9c51459d727f8b9df47c29c437884e9d">
  <xsd:schema xmlns:xsd="http://www.w3.org/2001/XMLSchema" xmlns:xs="http://www.w3.org/2001/XMLSchema" xmlns:p="http://schemas.microsoft.com/office/2006/metadata/properties" xmlns:ns2="0ed61227-2f36-4393-a3b2-3dd98ec5d442" targetNamespace="http://schemas.microsoft.com/office/2006/metadata/properties" ma:root="true" ma:fieldsID="6b63d9bbbb2eb37a7eb45c712bc97c69" ns2:_="">
    <xsd:import namespace="0ed61227-2f36-4393-a3b2-3dd98ec5d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1227-2f36-4393-a3b2-3dd98ec5d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82BDB-7B8F-4A9C-9D4B-B5979F8D9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061FC-E0F2-496C-93A3-D6731E4BF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1227-2f36-4393-a3b2-3dd98ec5d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Referenties**</vt:lpstr>
    </vt:vector>
  </TitlesOfParts>
  <Company>Gemeente Enschede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Referenties**</dc:title>
  <dc:subject/>
  <dc:creator>babrin</dc:creator>
  <cp:keywords/>
  <cp:lastModifiedBy>Mariëlle Eshuis</cp:lastModifiedBy>
  <cp:revision>3</cp:revision>
  <cp:lastPrinted>2013-07-18T23:20:00Z</cp:lastPrinted>
  <dcterms:created xsi:type="dcterms:W3CDTF">2026-03-05T16:01:00Z</dcterms:created>
  <dcterms:modified xsi:type="dcterms:W3CDTF">2026-03-10T16:13:00Z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2025-08-26T12:01:37Z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756c5169-71cf-4fd5-84c8-956b39efaa89</vt:lpwstr>
  </property>
  <property fmtid="{D5CDD505-2E9C-101B-9397-08002B2CF9AE}" pid="8" name="MSIP_Label_5d152cbb-2672-4f28-bdc8-9314e0e5a631_ContentBits">
    <vt:lpwstr>0</vt:lpwstr>
  </property>
  <property fmtid="{D5CDD505-2E9C-101B-9397-08002B2CF9AE}" pid="9" name="MSIP_Label_5d152cbb-2672-4f28-bdc8-9314e0e5a631_Tag">
    <vt:lpwstr>10, 3, 0, 1</vt:lpwstr>
  </property>
</Properties>
</file>