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CDD0" w14:textId="77777777" w:rsidR="0077514C" w:rsidRPr="00CD34A7" w:rsidRDefault="0077514C" w:rsidP="0077514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7A56C0" wp14:editId="325ED01A">
            <wp:simplePos x="0" y="0"/>
            <wp:positionH relativeFrom="column">
              <wp:posOffset>1233805</wp:posOffset>
            </wp:positionH>
            <wp:positionV relativeFrom="paragraph">
              <wp:posOffset>0</wp:posOffset>
            </wp:positionV>
            <wp:extent cx="3599815" cy="1799590"/>
            <wp:effectExtent l="0" t="0" r="635" b="0"/>
            <wp:wrapThrough wrapText="bothSides">
              <wp:wrapPolygon edited="0">
                <wp:start x="0" y="0"/>
                <wp:lineTo x="0" y="21265"/>
                <wp:lineTo x="21490" y="21265"/>
                <wp:lineTo x="21490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en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54AB4" w14:textId="77777777" w:rsidR="0077514C" w:rsidRDefault="0077514C" w:rsidP="0077514C"/>
    <w:p w14:paraId="570FA053" w14:textId="77777777" w:rsidR="0077514C" w:rsidRDefault="0077514C" w:rsidP="0077514C"/>
    <w:p w14:paraId="0D866E31" w14:textId="77777777" w:rsidR="0077514C" w:rsidRDefault="0077514C" w:rsidP="0077514C"/>
    <w:p w14:paraId="793DFFB3" w14:textId="77777777" w:rsidR="0077514C" w:rsidRDefault="0077514C" w:rsidP="0077514C"/>
    <w:p w14:paraId="5A87752E" w14:textId="77777777" w:rsidR="0077514C" w:rsidRDefault="0077514C" w:rsidP="0077514C"/>
    <w:p w14:paraId="19A748FE" w14:textId="77777777" w:rsidR="0077514C" w:rsidRDefault="0077514C" w:rsidP="0077514C"/>
    <w:p w14:paraId="41A8059A" w14:textId="1F1973A1" w:rsidR="0077514C" w:rsidRPr="00300BF9" w:rsidRDefault="0077514C" w:rsidP="0077514C">
      <w:pPr>
        <w:pStyle w:val="Titel"/>
        <w:jc w:val="center"/>
        <w:rPr>
          <w:color w:val="00A0FF"/>
        </w:rPr>
      </w:pPr>
      <w:r>
        <w:rPr>
          <w:color w:val="00A0FF"/>
        </w:rPr>
        <w:t>Wachtkamero</w:t>
      </w:r>
      <w:r w:rsidRPr="00300BF9">
        <w:rPr>
          <w:color w:val="00A0FF"/>
        </w:rPr>
        <w:t>vereenkomst</w:t>
      </w:r>
      <w:r w:rsidR="003C36E3">
        <w:rPr>
          <w:color w:val="00A0FF"/>
        </w:rPr>
        <w:t>….</w:t>
      </w:r>
    </w:p>
    <w:p w14:paraId="65EBA9CD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 w:rsidRPr="00CF65E7">
        <w:rPr>
          <w:i w:val="0"/>
          <w:iCs w:val="0"/>
          <w:color w:val="013577"/>
          <w:sz w:val="40"/>
          <w:szCs w:val="40"/>
        </w:rPr>
        <w:t>Tussen</w:t>
      </w:r>
    </w:p>
    <w:p w14:paraId="1CDE1AE8" w14:textId="77777777" w:rsidR="0077514C" w:rsidRPr="00CF65E7" w:rsidRDefault="0077514C" w:rsidP="0077514C">
      <w:pPr>
        <w:rPr>
          <w:color w:val="013577"/>
          <w:sz w:val="40"/>
          <w:szCs w:val="40"/>
        </w:rPr>
      </w:pPr>
    </w:p>
    <w:p w14:paraId="0FBAEC4F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 w:rsidRPr="00CF65E7">
        <w:rPr>
          <w:i w:val="0"/>
          <w:iCs w:val="0"/>
          <w:color w:val="013577"/>
          <w:sz w:val="40"/>
          <w:szCs w:val="40"/>
        </w:rPr>
        <w:t>Gemeente Assen</w:t>
      </w:r>
    </w:p>
    <w:p w14:paraId="110844C1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</w:p>
    <w:p w14:paraId="0542607B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 w:rsidRPr="00CF65E7">
        <w:rPr>
          <w:i w:val="0"/>
          <w:iCs w:val="0"/>
          <w:color w:val="013577"/>
          <w:sz w:val="40"/>
          <w:szCs w:val="40"/>
        </w:rPr>
        <w:t xml:space="preserve">En </w:t>
      </w:r>
    </w:p>
    <w:p w14:paraId="5E7C0348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</w:p>
    <w:p w14:paraId="5696CEA0" w14:textId="68F43069" w:rsidR="0077514C" w:rsidRPr="00CF65E7" w:rsidRDefault="003C36E3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>
        <w:rPr>
          <w:i w:val="0"/>
          <w:iCs w:val="0"/>
          <w:color w:val="013577"/>
          <w:sz w:val="40"/>
          <w:szCs w:val="40"/>
        </w:rPr>
        <w:t>…………….</w:t>
      </w:r>
    </w:p>
    <w:p w14:paraId="7281B86C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758D0171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3D7D2FC8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069EDC82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177E1A55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5BC4DDB5" w14:textId="219DD50B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32"/>
          <w:szCs w:val="32"/>
        </w:rPr>
      </w:pPr>
      <w:r w:rsidRPr="00CF65E7">
        <w:rPr>
          <w:i w:val="0"/>
          <w:iCs w:val="0"/>
          <w:color w:val="013577"/>
          <w:sz w:val="32"/>
          <w:szCs w:val="32"/>
        </w:rPr>
        <w:t xml:space="preserve">Zaaknummer Inkoop: </w:t>
      </w:r>
    </w:p>
    <w:p w14:paraId="4889D276" w14:textId="0573B012" w:rsidR="00257B4C" w:rsidRPr="009B2051" w:rsidRDefault="00D06D5B" w:rsidP="00257B4C">
      <w:pPr>
        <w:rPr>
          <w:rFonts w:cstheme="minorHAnsi"/>
          <w:b/>
          <w:sz w:val="22"/>
          <w:szCs w:val="22"/>
        </w:rPr>
      </w:pPr>
      <w:r>
        <w:br w:type="page"/>
      </w:r>
      <w:r w:rsidR="00FF452B">
        <w:rPr>
          <w:rFonts w:cstheme="minorHAnsi"/>
          <w:b/>
          <w:sz w:val="22"/>
          <w:szCs w:val="22"/>
        </w:rPr>
        <w:lastRenderedPageBreak/>
        <w:t>ONDERGETEKENDEN</w:t>
      </w:r>
    </w:p>
    <w:p w14:paraId="6A5BD481" w14:textId="77777777" w:rsidR="00257B4C" w:rsidRPr="009B2051" w:rsidRDefault="00257B4C" w:rsidP="00257B4C">
      <w:pPr>
        <w:rPr>
          <w:rFonts w:cstheme="minorHAnsi"/>
          <w:b/>
          <w:sz w:val="22"/>
          <w:szCs w:val="22"/>
        </w:rPr>
      </w:pPr>
    </w:p>
    <w:p w14:paraId="26BBD8EF" w14:textId="7B408D6F" w:rsidR="007E78F0" w:rsidRDefault="007E78F0" w:rsidP="007E78F0">
      <w:pPr>
        <w:pStyle w:val="Geenafstand"/>
        <w:rPr>
          <w:rFonts w:cstheme="minorHAnsi"/>
          <w:color w:val="000000"/>
          <w:sz w:val="20"/>
          <w:szCs w:val="20"/>
          <w:lang w:eastAsia="nl-NL"/>
        </w:rPr>
      </w:pPr>
      <w:r w:rsidRPr="007E78F0">
        <w:rPr>
          <w:rFonts w:cstheme="minorHAnsi"/>
          <w:sz w:val="20"/>
          <w:szCs w:val="20"/>
          <w:lang w:eastAsia="nl-NL"/>
        </w:rPr>
        <w:t xml:space="preserve">de heer </w:t>
      </w:r>
      <w:r w:rsidR="003C36E3">
        <w:rPr>
          <w:rFonts w:cstheme="minorHAnsi"/>
          <w:sz w:val="20"/>
          <w:szCs w:val="20"/>
          <w:lang w:eastAsia="nl-NL"/>
        </w:rPr>
        <w:t>…………</w:t>
      </w:r>
      <w:r w:rsidRPr="007E78F0">
        <w:rPr>
          <w:rFonts w:cstheme="minorHAnsi"/>
          <w:sz w:val="20"/>
          <w:szCs w:val="20"/>
          <w:lang w:eastAsia="nl-NL"/>
        </w:rPr>
        <w:t xml:space="preserve">, teammanager </w:t>
      </w:r>
      <w:r w:rsidR="003C36E3">
        <w:rPr>
          <w:rFonts w:cstheme="minorHAnsi"/>
          <w:sz w:val="20"/>
          <w:szCs w:val="20"/>
          <w:lang w:eastAsia="nl-NL"/>
        </w:rPr>
        <w:t>…………</w:t>
      </w:r>
      <w:r w:rsidRPr="007E78F0">
        <w:rPr>
          <w:rFonts w:cstheme="minorHAnsi"/>
          <w:sz w:val="20"/>
          <w:szCs w:val="20"/>
          <w:lang w:eastAsia="nl-NL"/>
        </w:rPr>
        <w:t xml:space="preserve">, te dezen handelend als gevolmachtigde van de publieksrechtelijke rechtspersoon </w:t>
      </w:r>
      <w:r w:rsidRPr="007E78F0">
        <w:rPr>
          <w:rFonts w:cstheme="minorHAnsi"/>
          <w:b/>
          <w:bCs/>
          <w:sz w:val="20"/>
          <w:szCs w:val="20"/>
          <w:lang w:eastAsia="nl-NL"/>
        </w:rPr>
        <w:t xml:space="preserve">Gemeente Assen, </w:t>
      </w:r>
      <w:r w:rsidRPr="007E78F0">
        <w:rPr>
          <w:rFonts w:cstheme="minorHAnsi"/>
          <w:sz w:val="20"/>
          <w:szCs w:val="20"/>
          <w:lang w:eastAsia="nl-NL"/>
        </w:rPr>
        <w:t xml:space="preserve">gevestigd </w:t>
      </w:r>
      <w:r w:rsidRPr="007E78F0">
        <w:rPr>
          <w:rFonts w:cstheme="minorHAnsi"/>
          <w:bCs/>
          <w:snapToGrid w:val="0"/>
          <w:sz w:val="20"/>
          <w:szCs w:val="20"/>
          <w:lang w:eastAsia="nl-NL"/>
        </w:rPr>
        <w:t>Noordersingel 33,</w:t>
      </w:r>
      <w:r w:rsidRPr="007E78F0">
        <w:rPr>
          <w:rFonts w:cstheme="minorHAnsi"/>
          <w:sz w:val="20"/>
          <w:szCs w:val="20"/>
          <w:lang w:eastAsia="nl-NL"/>
        </w:rPr>
        <w:t xml:space="preserve"> </w:t>
      </w:r>
      <w:r w:rsidRPr="007E78F0">
        <w:rPr>
          <w:rFonts w:cstheme="minorHAnsi"/>
          <w:bCs/>
          <w:snapToGrid w:val="0"/>
          <w:sz w:val="20"/>
          <w:szCs w:val="20"/>
          <w:lang w:eastAsia="nl-NL"/>
        </w:rPr>
        <w:t xml:space="preserve">Assen, ingeschreven in het handelsregister onder nummer </w:t>
      </w:r>
      <w:r w:rsidRPr="007E78F0">
        <w:rPr>
          <w:rFonts w:cstheme="minorHAnsi"/>
          <w:color w:val="000000"/>
          <w:sz w:val="20"/>
          <w:szCs w:val="20"/>
          <w:lang w:eastAsia="nl-NL"/>
        </w:rPr>
        <w:t>50788590;</w:t>
      </w:r>
    </w:p>
    <w:p w14:paraId="53A782CB" w14:textId="77777777" w:rsidR="007F3A1E" w:rsidRDefault="007F3A1E" w:rsidP="007E78F0">
      <w:pPr>
        <w:pStyle w:val="Geenafstand"/>
        <w:rPr>
          <w:rFonts w:cstheme="minorHAnsi"/>
          <w:color w:val="000000"/>
          <w:sz w:val="20"/>
          <w:szCs w:val="20"/>
          <w:lang w:eastAsia="nl-NL"/>
        </w:rPr>
      </w:pPr>
    </w:p>
    <w:p w14:paraId="134A1A43" w14:textId="400698A1" w:rsidR="00095300" w:rsidRPr="007E78F0" w:rsidRDefault="00095300" w:rsidP="007E78F0">
      <w:pPr>
        <w:pStyle w:val="Geenafstand"/>
        <w:rPr>
          <w:rFonts w:cstheme="minorHAnsi"/>
          <w:color w:val="000000"/>
          <w:sz w:val="20"/>
          <w:szCs w:val="20"/>
          <w:lang w:eastAsia="nl-NL"/>
        </w:rPr>
      </w:pPr>
      <w:r w:rsidRPr="002652C2">
        <w:rPr>
          <w:rFonts w:cstheme="minorHAnsi"/>
          <w:snapToGrid w:val="0"/>
          <w:sz w:val="20"/>
          <w:szCs w:val="20"/>
        </w:rPr>
        <w:t>hierna te noemen de ‘</w:t>
      </w:r>
      <w:r w:rsidRPr="002652C2">
        <w:rPr>
          <w:rFonts w:cstheme="minorHAnsi"/>
          <w:b/>
          <w:bCs/>
          <w:snapToGrid w:val="0"/>
          <w:sz w:val="20"/>
          <w:szCs w:val="20"/>
        </w:rPr>
        <w:t>o</w:t>
      </w:r>
      <w:r w:rsidRPr="002652C2">
        <w:rPr>
          <w:rFonts w:cstheme="minorHAnsi"/>
          <w:b/>
          <w:snapToGrid w:val="0"/>
          <w:sz w:val="20"/>
          <w:szCs w:val="20"/>
        </w:rPr>
        <w:t>pdrachtgever’</w:t>
      </w:r>
      <w:r>
        <w:rPr>
          <w:rFonts w:cstheme="minorHAnsi"/>
          <w:b/>
          <w:snapToGrid w:val="0"/>
          <w:sz w:val="20"/>
          <w:szCs w:val="20"/>
        </w:rPr>
        <w:t>,</w:t>
      </w:r>
    </w:p>
    <w:p w14:paraId="37218B5D" w14:textId="77777777" w:rsidR="00257B4C" w:rsidRPr="009B2051" w:rsidRDefault="00257B4C" w:rsidP="00257B4C">
      <w:pPr>
        <w:rPr>
          <w:rFonts w:cstheme="minorHAnsi"/>
          <w:b/>
          <w:sz w:val="22"/>
          <w:szCs w:val="22"/>
        </w:rPr>
      </w:pPr>
    </w:p>
    <w:p w14:paraId="1CEC4601" w14:textId="77777777" w:rsidR="00257B4C" w:rsidRPr="009B2051" w:rsidRDefault="00257B4C" w:rsidP="00257B4C">
      <w:pPr>
        <w:rPr>
          <w:rFonts w:cstheme="minorHAnsi"/>
          <w:b/>
          <w:sz w:val="22"/>
          <w:szCs w:val="22"/>
        </w:rPr>
      </w:pPr>
      <w:r w:rsidRPr="009B2051">
        <w:rPr>
          <w:rFonts w:cstheme="minorHAnsi"/>
          <w:b/>
          <w:sz w:val="22"/>
          <w:szCs w:val="22"/>
        </w:rPr>
        <w:t>EN</w:t>
      </w:r>
    </w:p>
    <w:p w14:paraId="598BC03A" w14:textId="77777777" w:rsidR="00A26F5B" w:rsidRDefault="00A26F5B" w:rsidP="00257B4C">
      <w:pPr>
        <w:rPr>
          <w:sz w:val="20"/>
          <w:szCs w:val="20"/>
        </w:rPr>
      </w:pPr>
    </w:p>
    <w:p w14:paraId="2F465853" w14:textId="6E9741B9" w:rsidR="00257B4C" w:rsidRDefault="00A26F5B" w:rsidP="00257B4C">
      <w:pPr>
        <w:rPr>
          <w:rFonts w:cs="Arial"/>
          <w:sz w:val="20"/>
          <w:szCs w:val="20"/>
        </w:rPr>
      </w:pPr>
      <w:r>
        <w:rPr>
          <w:sz w:val="20"/>
          <w:szCs w:val="20"/>
        </w:rPr>
        <w:t>de heer</w:t>
      </w:r>
      <w:r w:rsidR="003C36E3">
        <w:rPr>
          <w:sz w:val="20"/>
          <w:szCs w:val="20"/>
        </w:rPr>
        <w:t>/mevrouw ……..</w:t>
      </w:r>
      <w:r>
        <w:rPr>
          <w:sz w:val="20"/>
          <w:szCs w:val="20"/>
        </w:rPr>
        <w:t xml:space="preserve">, </w:t>
      </w:r>
      <w:r w:rsidR="003C36E3">
        <w:rPr>
          <w:sz w:val="20"/>
          <w:szCs w:val="20"/>
        </w:rPr>
        <w:t>……….</w:t>
      </w:r>
      <w:r>
        <w:rPr>
          <w:sz w:val="20"/>
          <w:szCs w:val="20"/>
        </w:rPr>
        <w:t>r</w:t>
      </w:r>
      <w:r w:rsidRPr="340F3268">
        <w:rPr>
          <w:sz w:val="20"/>
          <w:szCs w:val="20"/>
        </w:rPr>
        <w:t xml:space="preserve">, te dezen handelend als gevolmachtigde van </w:t>
      </w:r>
      <w:r w:rsidR="003C36E3">
        <w:rPr>
          <w:sz w:val="20"/>
          <w:szCs w:val="20"/>
        </w:rPr>
        <w:t>……….</w:t>
      </w:r>
      <w:r w:rsidRPr="340F3268">
        <w:rPr>
          <w:sz w:val="20"/>
          <w:szCs w:val="20"/>
        </w:rPr>
        <w:t xml:space="preserve">, gevestigd te </w:t>
      </w:r>
      <w:r w:rsidR="003C36E3">
        <w:rPr>
          <w:sz w:val="20"/>
          <w:szCs w:val="20"/>
        </w:rPr>
        <w:t>……….</w:t>
      </w:r>
      <w:r w:rsidRPr="340F3268">
        <w:rPr>
          <w:rFonts w:cs="Arial"/>
          <w:sz w:val="20"/>
          <w:szCs w:val="20"/>
        </w:rPr>
        <w:t xml:space="preserve">, </w:t>
      </w:r>
      <w:r w:rsidR="003C36E3">
        <w:rPr>
          <w:rFonts w:cs="Arial"/>
          <w:sz w:val="20"/>
          <w:szCs w:val="20"/>
        </w:rPr>
        <w:t>………..</w:t>
      </w:r>
      <w:r w:rsidR="00410F8F">
        <w:rPr>
          <w:rFonts w:cs="Arial"/>
          <w:sz w:val="20"/>
          <w:szCs w:val="20"/>
        </w:rPr>
        <w:t>g</w:t>
      </w:r>
      <w:r w:rsidRPr="340F3268">
        <w:rPr>
          <w:rFonts w:cs="Arial"/>
          <w:sz w:val="20"/>
          <w:szCs w:val="20"/>
        </w:rPr>
        <w:t xml:space="preserve">, ingeschreven in het handelsregister onder nummer </w:t>
      </w:r>
      <w:r w:rsidR="003C36E3">
        <w:rPr>
          <w:rFonts w:cs="Arial"/>
          <w:sz w:val="20"/>
          <w:szCs w:val="20"/>
        </w:rPr>
        <w:t>…………</w:t>
      </w:r>
      <w:r w:rsidR="00095300">
        <w:rPr>
          <w:rFonts w:cs="Arial"/>
          <w:sz w:val="20"/>
          <w:szCs w:val="20"/>
        </w:rPr>
        <w:t>.</w:t>
      </w:r>
    </w:p>
    <w:p w14:paraId="623C2BA7" w14:textId="3023DA49" w:rsidR="00FF3C34" w:rsidRPr="00FF3C34" w:rsidRDefault="00FF3C34" w:rsidP="00FF3C34">
      <w:pPr>
        <w:spacing w:after="0" w:line="240" w:lineRule="auto"/>
        <w:rPr>
          <w:rFonts w:cs="Arial"/>
          <w:sz w:val="20"/>
          <w:szCs w:val="20"/>
          <w:lang w:eastAsia="nl-NL"/>
        </w:rPr>
      </w:pPr>
      <w:r w:rsidRPr="00FF3C34">
        <w:rPr>
          <w:rFonts w:cs="Arial"/>
          <w:sz w:val="20"/>
          <w:szCs w:val="20"/>
          <w:lang w:eastAsia="nl-NL"/>
        </w:rPr>
        <w:t>hierna te noemen ‘</w:t>
      </w:r>
      <w:r w:rsidRPr="00FF3C34">
        <w:rPr>
          <w:rFonts w:cs="Arial"/>
          <w:b/>
          <w:bCs/>
          <w:sz w:val="20"/>
          <w:szCs w:val="20"/>
          <w:lang w:eastAsia="nl-NL"/>
        </w:rPr>
        <w:t>opdrachtnemer</w:t>
      </w:r>
      <w:r w:rsidR="001F1373">
        <w:rPr>
          <w:rFonts w:cs="Arial"/>
          <w:b/>
          <w:bCs/>
          <w:sz w:val="20"/>
          <w:szCs w:val="20"/>
          <w:lang w:eastAsia="nl-NL"/>
        </w:rPr>
        <w:t xml:space="preserve"> II</w:t>
      </w:r>
      <w:r w:rsidRPr="00FF3C34">
        <w:rPr>
          <w:rFonts w:cs="Arial"/>
          <w:b/>
          <w:bCs/>
          <w:sz w:val="20"/>
          <w:szCs w:val="20"/>
          <w:lang w:eastAsia="nl-NL"/>
        </w:rPr>
        <w:t>’</w:t>
      </w:r>
      <w:r>
        <w:rPr>
          <w:rFonts w:cs="Arial"/>
          <w:sz w:val="20"/>
          <w:szCs w:val="20"/>
          <w:lang w:eastAsia="nl-NL"/>
        </w:rPr>
        <w:t>,</w:t>
      </w:r>
    </w:p>
    <w:p w14:paraId="003B2C16" w14:textId="77777777" w:rsidR="00095300" w:rsidRDefault="00095300" w:rsidP="00257B4C">
      <w:pPr>
        <w:rPr>
          <w:rFonts w:cs="Arial"/>
          <w:sz w:val="20"/>
          <w:szCs w:val="20"/>
        </w:rPr>
      </w:pPr>
    </w:p>
    <w:p w14:paraId="4A768768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TEZAMEN TE NOEMEN PARTIJEN, TEVENS AFZONDERLJIK PARTIJ,</w:t>
      </w:r>
    </w:p>
    <w:p w14:paraId="40358B68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</w:p>
    <w:p w14:paraId="6131DA76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IN AANMERKING NEMEND DAT:</w:t>
      </w:r>
    </w:p>
    <w:p w14:paraId="5096DE39" w14:textId="7C29A8B2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I.</w:t>
      </w:r>
      <w:r w:rsidRPr="007E78F0">
        <w:rPr>
          <w:rFonts w:cstheme="minorHAnsi"/>
          <w:sz w:val="20"/>
          <w:szCs w:val="20"/>
        </w:rPr>
        <w:tab/>
        <w:t xml:space="preserve">Opdrachtgever een </w:t>
      </w:r>
      <w:r w:rsidRPr="00EA7723">
        <w:rPr>
          <w:rFonts w:cstheme="minorHAnsi"/>
          <w:sz w:val="20"/>
          <w:szCs w:val="20"/>
        </w:rPr>
        <w:t>Europees</w:t>
      </w:r>
      <w:r w:rsidR="00FF3C34" w:rsidRPr="00EA7723">
        <w:rPr>
          <w:rFonts w:cstheme="minorHAnsi"/>
          <w:sz w:val="20"/>
          <w:szCs w:val="20"/>
        </w:rPr>
        <w:t xml:space="preserve"> </w:t>
      </w:r>
      <w:r w:rsidRPr="00EA7723">
        <w:rPr>
          <w:rFonts w:cstheme="minorHAnsi"/>
          <w:sz w:val="20"/>
          <w:szCs w:val="20"/>
        </w:rPr>
        <w:t>openbare</w:t>
      </w:r>
      <w:r w:rsidR="00FF3C34" w:rsidRPr="00EA7723">
        <w:rPr>
          <w:rFonts w:cstheme="minorHAnsi"/>
          <w:sz w:val="20"/>
          <w:szCs w:val="20"/>
        </w:rPr>
        <w:t xml:space="preserve"> </w:t>
      </w:r>
      <w:r w:rsidRPr="00EA7723">
        <w:rPr>
          <w:rFonts w:cstheme="minorHAnsi"/>
          <w:sz w:val="20"/>
          <w:szCs w:val="20"/>
        </w:rPr>
        <w:t>aanbestedingsprocedure is gestart via het aanbestedingsplatform TenderNed ter</w:t>
      </w:r>
      <w:r w:rsidRPr="007E78F0">
        <w:rPr>
          <w:rFonts w:cstheme="minorHAnsi"/>
          <w:sz w:val="20"/>
          <w:szCs w:val="20"/>
        </w:rPr>
        <w:t xml:space="preserve"> uitvoering van</w:t>
      </w:r>
      <w:r w:rsidR="003C36E3">
        <w:rPr>
          <w:rFonts w:cstheme="minorHAnsi"/>
          <w:sz w:val="20"/>
          <w:szCs w:val="20"/>
        </w:rPr>
        <w:t>…………</w:t>
      </w:r>
      <w:r w:rsidRPr="007E78F0">
        <w:rPr>
          <w:rFonts w:cstheme="minorHAnsi"/>
          <w:sz w:val="20"/>
          <w:szCs w:val="20"/>
        </w:rPr>
        <w:t>, gepubliceerd op</w:t>
      </w:r>
      <w:r w:rsidR="003C36E3">
        <w:rPr>
          <w:rFonts w:cstheme="minorHAnsi"/>
          <w:sz w:val="20"/>
          <w:szCs w:val="20"/>
        </w:rPr>
        <w:t>…………</w:t>
      </w:r>
      <w:r w:rsidR="009E5A59">
        <w:rPr>
          <w:rFonts w:cstheme="minorHAnsi"/>
          <w:sz w:val="20"/>
          <w:szCs w:val="20"/>
        </w:rPr>
        <w:t xml:space="preserve"> </w:t>
      </w:r>
      <w:r w:rsidRPr="007E78F0">
        <w:rPr>
          <w:rFonts w:cstheme="minorHAnsi"/>
          <w:sz w:val="20"/>
          <w:szCs w:val="20"/>
        </w:rPr>
        <w:t xml:space="preserve">met </w:t>
      </w:r>
      <w:r w:rsidR="00EE25CE">
        <w:rPr>
          <w:rFonts w:cstheme="minorHAnsi"/>
          <w:sz w:val="20"/>
          <w:szCs w:val="20"/>
        </w:rPr>
        <w:t xml:space="preserve">als zaaknummer </w:t>
      </w:r>
      <w:r w:rsidR="003C36E3">
        <w:rPr>
          <w:rFonts w:cstheme="minorHAnsi"/>
          <w:sz w:val="20"/>
          <w:szCs w:val="20"/>
        </w:rPr>
        <w:t>…………..</w:t>
      </w:r>
      <w:r w:rsidRPr="007E78F0">
        <w:rPr>
          <w:rFonts w:cstheme="minorHAnsi"/>
          <w:sz w:val="20"/>
          <w:szCs w:val="20"/>
        </w:rPr>
        <w:t>, hierna te noemen ‘Aanbestedingsprocedure’.</w:t>
      </w:r>
    </w:p>
    <w:p w14:paraId="46D80620" w14:textId="47591BFE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II.</w:t>
      </w:r>
      <w:r w:rsidRPr="007E78F0">
        <w:rPr>
          <w:rFonts w:cstheme="minorHAnsi"/>
          <w:sz w:val="20"/>
          <w:szCs w:val="20"/>
        </w:rPr>
        <w:tab/>
        <w:t xml:space="preserve">Opdrachtnemer II op </w:t>
      </w:r>
      <w:r w:rsidR="003C36E3">
        <w:rPr>
          <w:rFonts w:cstheme="minorHAnsi"/>
          <w:sz w:val="20"/>
          <w:szCs w:val="20"/>
        </w:rPr>
        <w:t>………….</w:t>
      </w:r>
      <w:r w:rsidRPr="007E78F0">
        <w:rPr>
          <w:rFonts w:cstheme="minorHAnsi"/>
          <w:sz w:val="20"/>
          <w:szCs w:val="20"/>
        </w:rPr>
        <w:t xml:space="preserve"> zijn inschrijving heeft ingediend.</w:t>
      </w:r>
    </w:p>
    <w:p w14:paraId="686FD629" w14:textId="77777777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III.</w:t>
      </w:r>
      <w:r w:rsidRPr="007E78F0">
        <w:rPr>
          <w:rFonts w:cstheme="minorHAnsi"/>
          <w:sz w:val="20"/>
          <w:szCs w:val="20"/>
        </w:rPr>
        <w:tab/>
        <w:t>Opdrachtnemer II voldoet aan alle door Opdrachtgever gestelde eisen en zijn inschrijving na beoordeling als nummer twee in de rangorde is aan te merken.</w:t>
      </w:r>
    </w:p>
    <w:p w14:paraId="2577C940" w14:textId="4A87B511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IV. </w:t>
      </w:r>
      <w:r w:rsidRPr="007E78F0">
        <w:rPr>
          <w:rFonts w:cstheme="minorHAnsi"/>
          <w:sz w:val="20"/>
          <w:szCs w:val="20"/>
        </w:rPr>
        <w:tab/>
      </w:r>
      <w:r w:rsidR="003C36E3">
        <w:rPr>
          <w:rFonts w:cstheme="minorHAnsi"/>
          <w:sz w:val="20"/>
          <w:szCs w:val="20"/>
        </w:rPr>
        <w:t>……………..</w:t>
      </w:r>
      <w:r w:rsidRPr="007E78F0">
        <w:rPr>
          <w:rFonts w:cstheme="minorHAnsi"/>
          <w:sz w:val="20"/>
          <w:szCs w:val="20"/>
        </w:rPr>
        <w:t>, hierna te noemen: ‘Opdrachtnemer I’, als eerste in de rangorde is geëindigd en Opdrachtgever met Opdrachtnemer I een overeenkomst, hierna te noemen: ‘Overeenkomst’ voor de uitvoering van de opdracht heeft gesloten.</w:t>
      </w:r>
    </w:p>
    <w:p w14:paraId="7F70545E" w14:textId="77777777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V.</w:t>
      </w:r>
      <w:r w:rsidRPr="007E78F0">
        <w:rPr>
          <w:rFonts w:cstheme="minorHAnsi"/>
          <w:sz w:val="20"/>
          <w:szCs w:val="20"/>
        </w:rPr>
        <w:tab/>
        <w:t>Tussen Opdrachtnemer II en Opdrachtgever een zogenaamde wachtkamerovereenkomst wordt gesloten, welke ingeval van beëindiging van de Overeenkomst met Opdrachtnemer I zal leiden tot een overeenkomst tot uitvoering van de opdracht, hierna te noemen: “Overeenkomst II”.</w:t>
      </w:r>
    </w:p>
    <w:p w14:paraId="13619C3A" w14:textId="77777777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VI.</w:t>
      </w:r>
      <w:r w:rsidRPr="007E78F0">
        <w:rPr>
          <w:rFonts w:cstheme="minorHAnsi"/>
          <w:sz w:val="20"/>
          <w:szCs w:val="20"/>
        </w:rPr>
        <w:tab/>
        <w:t>Partijen tegen deze achtergrond onderhavige overeenkomst, verder te noemen: “Wachtkamerovereenkomst” met elkaar aangaan, onder de navolgende voorwaarden en bedingen.</w:t>
      </w:r>
    </w:p>
    <w:p w14:paraId="22B31D23" w14:textId="77777777" w:rsidR="00257B4C" w:rsidRPr="007E78F0" w:rsidRDefault="00257B4C" w:rsidP="00257B4C">
      <w:pPr>
        <w:rPr>
          <w:rFonts w:cstheme="minorHAnsi"/>
          <w:sz w:val="20"/>
          <w:szCs w:val="20"/>
        </w:rPr>
      </w:pPr>
    </w:p>
    <w:p w14:paraId="4C7186CE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KOMEN ALS VOLGT OVEREEN:</w:t>
      </w:r>
    </w:p>
    <w:p w14:paraId="3A4D646E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</w:p>
    <w:p w14:paraId="46129066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Artikel 1.</w:t>
      </w:r>
      <w:r w:rsidRPr="007E78F0">
        <w:rPr>
          <w:rFonts w:cstheme="minorHAnsi"/>
          <w:b/>
          <w:sz w:val="20"/>
          <w:szCs w:val="20"/>
        </w:rPr>
        <w:tab/>
        <w:t>Onderwerp van de Wachtkamerovereenkomst</w:t>
      </w:r>
    </w:p>
    <w:p w14:paraId="513A7AFC" w14:textId="77777777" w:rsidR="00257B4C" w:rsidRPr="007E78F0" w:rsidRDefault="00257B4C" w:rsidP="00257B4C">
      <w:pPr>
        <w:rPr>
          <w:rFonts w:cstheme="minorHAnsi"/>
          <w:sz w:val="20"/>
          <w:szCs w:val="20"/>
        </w:rPr>
      </w:pPr>
    </w:p>
    <w:p w14:paraId="4B8CFEE5" w14:textId="5D54C2DB" w:rsidR="00257B4C" w:rsidRPr="007E78F0" w:rsidRDefault="00257B4C" w:rsidP="00257B4C">
      <w:pPr>
        <w:pStyle w:val="Lijstaline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Onderwerp van deze Wachtkamerovereenkomst is </w:t>
      </w:r>
      <w:r w:rsidR="006D1812">
        <w:rPr>
          <w:rFonts w:cstheme="minorHAnsi"/>
          <w:sz w:val="20"/>
          <w:szCs w:val="20"/>
        </w:rPr>
        <w:t>…………..</w:t>
      </w:r>
      <w:r w:rsidRPr="007E78F0">
        <w:rPr>
          <w:rFonts w:cstheme="minorHAnsi"/>
          <w:sz w:val="20"/>
          <w:szCs w:val="20"/>
        </w:rPr>
        <w:t>.</w:t>
      </w:r>
    </w:p>
    <w:p w14:paraId="7B1B7FDD" w14:textId="77777777" w:rsidR="00257B4C" w:rsidRPr="007E78F0" w:rsidRDefault="00257B4C" w:rsidP="00257B4C">
      <w:pPr>
        <w:pStyle w:val="Lijstaline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Met betrekking tot de onderwerpen die niet in deze Wachtkamerovereenkomst zijn geregeld zijn de </w:t>
      </w:r>
      <w:r w:rsidRPr="003173E7">
        <w:rPr>
          <w:rFonts w:cstheme="minorHAnsi"/>
          <w:sz w:val="20"/>
          <w:szCs w:val="20"/>
        </w:rPr>
        <w:t>Algemene Inkoopvoorwaarden van Opdrachtgever</w:t>
      </w:r>
      <w:r w:rsidRPr="007E78F0">
        <w:rPr>
          <w:rFonts w:cstheme="minorHAnsi"/>
          <w:sz w:val="20"/>
          <w:szCs w:val="20"/>
        </w:rPr>
        <w:t xml:space="preserve"> van toepassing. De algemene voorwaarden van Opdrachtnemer II zijn nadrukkelijk niet van toepassing.</w:t>
      </w:r>
    </w:p>
    <w:p w14:paraId="690537F8" w14:textId="77777777" w:rsidR="00257B4C" w:rsidRPr="0078617F" w:rsidRDefault="00257B4C" w:rsidP="00257B4C">
      <w:pPr>
        <w:pStyle w:val="Lijstaline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De navolgende documenten maken deel uit van deze Wachtkamerovereenkomst. In geval van strijdigheid tussen deze Wachtkamerovereenkomst en bepalingen van de bijlagen prevaleren te allen </w:t>
      </w:r>
      <w:r w:rsidRPr="0078617F">
        <w:rPr>
          <w:rFonts w:cstheme="minorHAnsi"/>
          <w:sz w:val="20"/>
          <w:szCs w:val="20"/>
        </w:rPr>
        <w:lastRenderedPageBreak/>
        <w:t>tijde de bepalingen van de Wachtkamerovereenkomst. In geval van strijdigheid tussen bepalingen van de bijlagen geldt de volgende rangorde, in afnemende volgorde van belangrijkheid:</w:t>
      </w:r>
    </w:p>
    <w:p w14:paraId="319C614B" w14:textId="28EE749E" w:rsidR="00257B4C" w:rsidRPr="0078617F" w:rsidRDefault="00257B4C" w:rsidP="00257B4C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617F">
        <w:rPr>
          <w:rFonts w:cstheme="minorHAnsi"/>
          <w:sz w:val="20"/>
          <w:szCs w:val="20"/>
        </w:rPr>
        <w:t xml:space="preserve">Inhoud nota van inlichtingen  d.d. </w:t>
      </w:r>
      <w:r w:rsidR="006D1812">
        <w:rPr>
          <w:rFonts w:cstheme="minorHAnsi"/>
          <w:sz w:val="20"/>
          <w:szCs w:val="20"/>
        </w:rPr>
        <w:t>…………</w:t>
      </w:r>
      <w:r w:rsidRPr="0078617F">
        <w:rPr>
          <w:rFonts w:cstheme="minorHAnsi"/>
          <w:sz w:val="20"/>
          <w:szCs w:val="20"/>
        </w:rPr>
        <w:t>;</w:t>
      </w:r>
    </w:p>
    <w:p w14:paraId="574D38E3" w14:textId="77777777" w:rsidR="00257B4C" w:rsidRPr="0078617F" w:rsidRDefault="00257B4C" w:rsidP="00257B4C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617F">
        <w:rPr>
          <w:rFonts w:cstheme="minorHAnsi"/>
          <w:sz w:val="20"/>
          <w:szCs w:val="20"/>
        </w:rPr>
        <w:t>Inhoud offerteaanvraag ten behoeve van de Aanbestedingsprocedure;</w:t>
      </w:r>
    </w:p>
    <w:p w14:paraId="488C309C" w14:textId="25BD0EFC" w:rsidR="00257B4C" w:rsidRPr="0078617F" w:rsidRDefault="00257B4C" w:rsidP="00257B4C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617F">
        <w:rPr>
          <w:rFonts w:cstheme="minorHAnsi"/>
          <w:sz w:val="20"/>
          <w:szCs w:val="20"/>
        </w:rPr>
        <w:t xml:space="preserve">Algemene inkoopvoorwaarden </w:t>
      </w:r>
      <w:r w:rsidR="0078617F" w:rsidRPr="0078617F">
        <w:rPr>
          <w:rFonts w:cstheme="minorHAnsi"/>
          <w:sz w:val="20"/>
          <w:szCs w:val="20"/>
        </w:rPr>
        <w:t>van de gemeente Assen</w:t>
      </w:r>
      <w:r w:rsidRPr="0078617F">
        <w:rPr>
          <w:rFonts w:cstheme="minorHAnsi"/>
          <w:sz w:val="20"/>
          <w:szCs w:val="20"/>
        </w:rPr>
        <w:t>;</w:t>
      </w:r>
    </w:p>
    <w:p w14:paraId="4531A9D6" w14:textId="230AADB9" w:rsidR="00257B4C" w:rsidRPr="007E78F0" w:rsidRDefault="00257B4C" w:rsidP="00257B4C">
      <w:pPr>
        <w:pStyle w:val="Lijstaline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Inhoud offerte Opdrachtnemer II d.d. </w:t>
      </w:r>
      <w:r w:rsidR="006D1812">
        <w:rPr>
          <w:rFonts w:cstheme="minorHAnsi"/>
          <w:sz w:val="20"/>
          <w:szCs w:val="20"/>
        </w:rPr>
        <w:t>……………</w:t>
      </w:r>
      <w:r w:rsidRPr="007E78F0">
        <w:rPr>
          <w:rFonts w:cstheme="minorHAnsi"/>
          <w:sz w:val="20"/>
          <w:szCs w:val="20"/>
        </w:rPr>
        <w:t>.</w:t>
      </w:r>
    </w:p>
    <w:p w14:paraId="1D4D566E" w14:textId="77777777" w:rsidR="00257B4C" w:rsidRPr="007E78F0" w:rsidRDefault="00257B4C" w:rsidP="00257B4C">
      <w:pPr>
        <w:rPr>
          <w:rFonts w:cstheme="minorHAnsi"/>
          <w:sz w:val="20"/>
          <w:szCs w:val="20"/>
        </w:rPr>
      </w:pPr>
    </w:p>
    <w:p w14:paraId="3AF96BB7" w14:textId="77777777" w:rsidR="00257B4C" w:rsidRPr="007E78F0" w:rsidRDefault="00257B4C" w:rsidP="00257B4C">
      <w:pPr>
        <w:ind w:left="705" w:hanging="705"/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Artikel 2.</w:t>
      </w:r>
      <w:r w:rsidRPr="007E78F0">
        <w:rPr>
          <w:rFonts w:cstheme="minorHAnsi"/>
          <w:b/>
          <w:sz w:val="20"/>
          <w:szCs w:val="20"/>
        </w:rPr>
        <w:tab/>
        <w:t>Ingang en duur Wachtkamerovereenkomst</w:t>
      </w:r>
    </w:p>
    <w:p w14:paraId="4A88B867" w14:textId="5F2E8552" w:rsidR="00F47BFE" w:rsidRPr="00FD6AD3" w:rsidRDefault="00257B4C" w:rsidP="00F47BFE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2.1</w:t>
      </w:r>
      <w:r w:rsidRPr="007E78F0">
        <w:rPr>
          <w:rFonts w:cstheme="minorHAnsi"/>
          <w:sz w:val="20"/>
          <w:szCs w:val="20"/>
        </w:rPr>
        <w:tab/>
        <w:t xml:space="preserve">Deze </w:t>
      </w:r>
      <w:r w:rsidRPr="00FD6AD3">
        <w:rPr>
          <w:rFonts w:cstheme="minorHAnsi"/>
          <w:sz w:val="20"/>
          <w:szCs w:val="20"/>
        </w:rPr>
        <w:t xml:space="preserve">Wachtkamerovereenkomst wordt aangegaan voor bepaalde tijd. De Wachtkamerovereenkomst heeft een looptijd van </w:t>
      </w:r>
      <w:r w:rsidR="00FD6AD3" w:rsidRPr="00FD6AD3">
        <w:rPr>
          <w:rFonts w:cstheme="minorHAnsi"/>
          <w:sz w:val="20"/>
          <w:szCs w:val="20"/>
        </w:rPr>
        <w:t xml:space="preserve">9 </w:t>
      </w:r>
      <w:r w:rsidRPr="00FD6AD3">
        <w:rPr>
          <w:rFonts w:cstheme="minorHAnsi"/>
          <w:sz w:val="20"/>
          <w:szCs w:val="20"/>
        </w:rPr>
        <w:t xml:space="preserve">maanden, gaat in op </w:t>
      </w:r>
      <w:r w:rsidR="00E06188">
        <w:rPr>
          <w:rFonts w:cstheme="minorHAnsi"/>
          <w:sz w:val="20"/>
          <w:szCs w:val="20"/>
        </w:rPr>
        <w:t>………..</w:t>
      </w:r>
      <w:r w:rsidRPr="00FD6AD3">
        <w:rPr>
          <w:rFonts w:cstheme="minorHAnsi"/>
          <w:sz w:val="20"/>
          <w:szCs w:val="20"/>
        </w:rPr>
        <w:t xml:space="preserve"> en eindigt op </w:t>
      </w:r>
      <w:r w:rsidR="0078617F" w:rsidRPr="00FD6AD3">
        <w:rPr>
          <w:rFonts w:cstheme="minorHAnsi"/>
          <w:sz w:val="20"/>
          <w:szCs w:val="20"/>
        </w:rPr>
        <w:t>31 december 2026</w:t>
      </w:r>
      <w:r w:rsidRPr="00FD6AD3">
        <w:rPr>
          <w:rFonts w:cstheme="minorHAnsi"/>
          <w:sz w:val="20"/>
          <w:szCs w:val="20"/>
        </w:rPr>
        <w:t>.</w:t>
      </w:r>
      <w:r w:rsidR="004827E0">
        <w:rPr>
          <w:rFonts w:cstheme="minorHAnsi"/>
          <w:sz w:val="20"/>
          <w:szCs w:val="20"/>
        </w:rPr>
        <w:t xml:space="preserve"> </w:t>
      </w:r>
      <w:r w:rsidR="00787B11">
        <w:rPr>
          <w:rFonts w:cstheme="minorHAnsi"/>
          <w:sz w:val="20"/>
          <w:szCs w:val="20"/>
        </w:rPr>
        <w:t>D</w:t>
      </w:r>
      <w:r w:rsidR="00E516ED">
        <w:rPr>
          <w:rFonts w:cstheme="minorHAnsi"/>
          <w:sz w:val="20"/>
          <w:szCs w:val="20"/>
        </w:rPr>
        <w:t xml:space="preserve">e Opdrachtnemer II </w:t>
      </w:r>
      <w:r w:rsidR="00787B11" w:rsidRPr="00787B11">
        <w:rPr>
          <w:rFonts w:cstheme="minorHAnsi"/>
          <w:sz w:val="20"/>
          <w:szCs w:val="20"/>
        </w:rPr>
        <w:t xml:space="preserve">houdt zijn inschrijving gedurende de looptijd van deze Wachtkamerovereenkomst gestand. De in de </w:t>
      </w:r>
      <w:r w:rsidR="00E516ED">
        <w:rPr>
          <w:rFonts w:cstheme="minorHAnsi"/>
          <w:sz w:val="20"/>
          <w:szCs w:val="20"/>
        </w:rPr>
        <w:t xml:space="preserve">aanbestedingsdocumenten opgenomen </w:t>
      </w:r>
      <w:r w:rsidR="00787B11" w:rsidRPr="00787B11">
        <w:rPr>
          <w:rFonts w:cstheme="minorHAnsi"/>
          <w:sz w:val="20"/>
          <w:szCs w:val="20"/>
        </w:rPr>
        <w:t>indexeringen mogen in overleg en na goedkeuring van Opdrachtgever worden doorgevoerd.</w:t>
      </w:r>
    </w:p>
    <w:p w14:paraId="37B3A654" w14:textId="7EEA9CE6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2E1421">
        <w:rPr>
          <w:rFonts w:cstheme="minorHAnsi"/>
          <w:sz w:val="20"/>
          <w:szCs w:val="20"/>
        </w:rPr>
        <w:t>2.2</w:t>
      </w:r>
      <w:r w:rsidR="007F51DC" w:rsidRPr="002E1421">
        <w:rPr>
          <w:rFonts w:cstheme="minorHAnsi"/>
          <w:sz w:val="20"/>
          <w:szCs w:val="20"/>
        </w:rPr>
        <w:tab/>
      </w:r>
      <w:r w:rsidR="002E1421" w:rsidRPr="002E1421">
        <w:rPr>
          <w:rFonts w:cstheme="minorHAnsi"/>
          <w:sz w:val="20"/>
          <w:szCs w:val="20"/>
        </w:rPr>
        <w:t xml:space="preserve">Indien conform het vorige lid gebruik wordt gemaakt van de Wachtkamerovereenkomst, dan wordt een overeenkomst afgesloten zoals aangehecht aan het aanbestedingsdocument, voor de resterende duur van de contractperiode. </w:t>
      </w:r>
      <w:r w:rsidR="00DE1442">
        <w:rPr>
          <w:rFonts w:cstheme="minorHAnsi"/>
          <w:sz w:val="20"/>
          <w:szCs w:val="20"/>
        </w:rPr>
        <w:t xml:space="preserve">Opdrachtnemer II </w:t>
      </w:r>
      <w:r w:rsidR="002E1421" w:rsidRPr="002E1421">
        <w:rPr>
          <w:rFonts w:cstheme="minorHAnsi"/>
          <w:sz w:val="20"/>
          <w:szCs w:val="20"/>
        </w:rPr>
        <w:t>verleent derhalve medewerking aan de totstandkoming van de overeenkomst.</w:t>
      </w:r>
    </w:p>
    <w:p w14:paraId="3FCCA25F" w14:textId="77777777" w:rsidR="00100857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2.3</w:t>
      </w:r>
      <w:r w:rsidRPr="007E78F0">
        <w:rPr>
          <w:rFonts w:cstheme="minorHAnsi"/>
          <w:sz w:val="20"/>
          <w:szCs w:val="20"/>
        </w:rPr>
        <w:tab/>
        <w:t xml:space="preserve">Opdrachtnemer II </w:t>
      </w:r>
      <w:r w:rsidR="00DE1442">
        <w:rPr>
          <w:rFonts w:cstheme="minorHAnsi"/>
          <w:sz w:val="20"/>
          <w:szCs w:val="20"/>
        </w:rPr>
        <w:t xml:space="preserve">zal zo spoedig mogelijk starten </w:t>
      </w:r>
      <w:r w:rsidR="00100857">
        <w:rPr>
          <w:rFonts w:cstheme="minorHAnsi"/>
          <w:sz w:val="20"/>
          <w:szCs w:val="20"/>
        </w:rPr>
        <w:t>na ondertekening van de overeenkomst starten met de uitvoering van de overeenkomst.</w:t>
      </w:r>
    </w:p>
    <w:p w14:paraId="236C8BA3" w14:textId="40B46F79" w:rsidR="00257B4C" w:rsidRPr="007E78F0" w:rsidRDefault="00257B4C" w:rsidP="00257B4C">
      <w:pPr>
        <w:ind w:left="705" w:hanging="705"/>
        <w:rPr>
          <w:rFonts w:cstheme="minorHAnsi"/>
          <w:b/>
          <w:sz w:val="20"/>
          <w:szCs w:val="20"/>
        </w:rPr>
      </w:pPr>
    </w:p>
    <w:p w14:paraId="1635A6BD" w14:textId="64EB3666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Artikel 3.</w:t>
      </w:r>
      <w:r w:rsidRPr="007E78F0">
        <w:rPr>
          <w:rFonts w:cstheme="minorHAnsi"/>
          <w:b/>
          <w:sz w:val="20"/>
          <w:szCs w:val="20"/>
        </w:rPr>
        <w:tab/>
      </w:r>
      <w:r w:rsidR="00482C80">
        <w:rPr>
          <w:rFonts w:cstheme="minorHAnsi"/>
          <w:b/>
          <w:sz w:val="20"/>
          <w:szCs w:val="20"/>
        </w:rPr>
        <w:t>Toepasselijk recht, bevoegde rechter</w:t>
      </w:r>
    </w:p>
    <w:p w14:paraId="50CE3C3A" w14:textId="1A5FA947" w:rsidR="001A4ACB" w:rsidRPr="002E10B3" w:rsidRDefault="001A4ACB" w:rsidP="001A4ACB">
      <w:pPr>
        <w:pStyle w:val="Lijstalinea"/>
        <w:numPr>
          <w:ilvl w:val="1"/>
          <w:numId w:val="22"/>
        </w:numPr>
        <w:ind w:left="709" w:hanging="709"/>
        <w:rPr>
          <w:rFonts w:cstheme="minorHAnsi"/>
          <w:sz w:val="20"/>
          <w:szCs w:val="20"/>
        </w:rPr>
      </w:pPr>
      <w:r w:rsidRPr="001A4ACB">
        <w:rPr>
          <w:rFonts w:cstheme="minorHAnsi"/>
          <w:sz w:val="20"/>
          <w:szCs w:val="20"/>
        </w:rPr>
        <w:t xml:space="preserve">Op deze overeenkomst zijn de Aanbestedingswet 2012 (AW 2012) en de principes zoals zijn </w:t>
      </w:r>
      <w:r w:rsidRPr="002E10B3">
        <w:rPr>
          <w:rFonts w:cstheme="minorHAnsi"/>
          <w:sz w:val="20"/>
          <w:szCs w:val="20"/>
        </w:rPr>
        <w:t>beschreven in de Gids Proportionaliteit van toepassing.</w:t>
      </w:r>
    </w:p>
    <w:p w14:paraId="31E5708C" w14:textId="440DB257" w:rsidR="00F41909" w:rsidRPr="002E10B3" w:rsidRDefault="00F41909" w:rsidP="00F41909">
      <w:pPr>
        <w:pStyle w:val="Lijstalinea"/>
        <w:numPr>
          <w:ilvl w:val="1"/>
          <w:numId w:val="22"/>
        </w:numPr>
        <w:ind w:left="709" w:hanging="709"/>
        <w:rPr>
          <w:rFonts w:cstheme="minorHAnsi"/>
          <w:sz w:val="20"/>
          <w:szCs w:val="20"/>
        </w:rPr>
      </w:pPr>
      <w:r w:rsidRPr="002E10B3">
        <w:rPr>
          <w:rFonts w:cstheme="minorHAnsi"/>
          <w:sz w:val="20"/>
          <w:szCs w:val="20"/>
        </w:rPr>
        <w:t>In geval naar aanleiding van deze Wachtkamerovereenkomst, dan wel bij de uitvoering daarvan geschillen ontstaan, zullen Partijen onverwijld met elkaar in overleg treden om tot een oplossing daarvan te komen.</w:t>
      </w:r>
    </w:p>
    <w:p w14:paraId="1EC042E9" w14:textId="78DFD1BD" w:rsidR="001A4ACB" w:rsidRPr="002E10B3" w:rsidRDefault="00F41909" w:rsidP="002E10B3">
      <w:pPr>
        <w:pStyle w:val="Lijstalinea"/>
        <w:ind w:left="709" w:hanging="709"/>
        <w:rPr>
          <w:rFonts w:cstheme="minorHAnsi"/>
          <w:sz w:val="20"/>
          <w:szCs w:val="20"/>
        </w:rPr>
      </w:pPr>
      <w:r w:rsidRPr="002E10B3">
        <w:rPr>
          <w:rFonts w:cstheme="minorHAnsi"/>
          <w:sz w:val="20"/>
          <w:szCs w:val="20"/>
        </w:rPr>
        <w:t>3.3</w:t>
      </w:r>
      <w:r w:rsidR="002E10B3" w:rsidRPr="002E10B3">
        <w:rPr>
          <w:rFonts w:cstheme="minorHAnsi"/>
          <w:sz w:val="20"/>
          <w:szCs w:val="20"/>
        </w:rPr>
        <w:tab/>
      </w:r>
      <w:r w:rsidR="001A4ACB" w:rsidRPr="002E10B3">
        <w:rPr>
          <w:rFonts w:cstheme="minorHAnsi"/>
          <w:sz w:val="20"/>
          <w:szCs w:val="20"/>
        </w:rPr>
        <w:t>Geschillen, die in onderling overleg niet kunnen worden opgelost, zullen uitsluitend ter beslechting kunnen worden voorgelegd aan de Rechtbank Noord-Nederland, vestiging Assen.</w:t>
      </w:r>
    </w:p>
    <w:p w14:paraId="234A4ED1" w14:textId="50D3AD06" w:rsidR="00257B4C" w:rsidRDefault="00257B4C" w:rsidP="00257B4C">
      <w:pPr>
        <w:ind w:left="705" w:hanging="705"/>
        <w:rPr>
          <w:rFonts w:cstheme="minorHAnsi"/>
          <w:sz w:val="20"/>
          <w:szCs w:val="20"/>
        </w:rPr>
      </w:pPr>
    </w:p>
    <w:p w14:paraId="3760F82D" w14:textId="1B216408" w:rsidR="00EE6FD6" w:rsidRPr="00EE6FD6" w:rsidRDefault="00EE6FD6" w:rsidP="00EE6FD6">
      <w:pPr>
        <w:spacing w:after="200" w:line="276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Aldus opgemaakt en ondertekend</w:t>
      </w:r>
    </w:p>
    <w:p w14:paraId="1E1DA9F8" w14:textId="77777777" w:rsidR="00EE6FD6" w:rsidRPr="00EE6FD6" w:rsidRDefault="00EE6FD6" w:rsidP="00EE6FD6">
      <w:pPr>
        <w:spacing w:after="200" w:line="276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Plaats: Assen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Datum: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Plaats: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Datum:</w:t>
      </w:r>
    </w:p>
    <w:p w14:paraId="730E5DD7" w14:textId="77777777" w:rsidR="00EE6FD6" w:rsidRPr="00EE6FD6" w:rsidRDefault="00EE6FD6" w:rsidP="00EE6FD6">
      <w:pPr>
        <w:spacing w:after="200" w:line="240" w:lineRule="auto"/>
        <w:rPr>
          <w:rFonts w:cs="Arial"/>
          <w:sz w:val="20"/>
          <w:szCs w:val="20"/>
          <w:lang w:eastAsia="nl-NL"/>
        </w:rPr>
      </w:pPr>
    </w:p>
    <w:p w14:paraId="0932FDA4" w14:textId="77777777" w:rsidR="00EE6FD6" w:rsidRPr="00EE6FD6" w:rsidRDefault="00EE6FD6" w:rsidP="00EE6FD6">
      <w:pPr>
        <w:spacing w:after="200" w:line="240" w:lineRule="auto"/>
        <w:ind w:left="-567"/>
        <w:rPr>
          <w:rFonts w:cs="Arial"/>
          <w:sz w:val="20"/>
          <w:szCs w:val="20"/>
          <w:lang w:eastAsia="nl-NL"/>
        </w:rPr>
      </w:pPr>
    </w:p>
    <w:p w14:paraId="04392BDD" w14:textId="77777777" w:rsidR="00EE6FD6" w:rsidRPr="00EE6FD6" w:rsidRDefault="00EE6FD6" w:rsidP="00EE6FD6">
      <w:pPr>
        <w:spacing w:after="200" w:line="240" w:lineRule="auto"/>
        <w:ind w:left="-567"/>
        <w:rPr>
          <w:rFonts w:cs="Arial"/>
          <w:sz w:val="20"/>
          <w:szCs w:val="20"/>
          <w:lang w:eastAsia="nl-NL"/>
        </w:rPr>
      </w:pPr>
    </w:p>
    <w:p w14:paraId="20546201" w14:textId="77777777" w:rsidR="00EE6FD6" w:rsidRPr="00EE6FD6" w:rsidRDefault="00EE6FD6" w:rsidP="00EE6FD6">
      <w:pPr>
        <w:spacing w:after="200" w:line="240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_________________________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_________________________</w:t>
      </w:r>
    </w:p>
    <w:p w14:paraId="604073FD" w14:textId="754CADAD" w:rsidR="00EE6FD6" w:rsidRPr="00EE6FD6" w:rsidRDefault="00EE6FD6" w:rsidP="00EE6FD6">
      <w:pPr>
        <w:spacing w:after="0" w:line="240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de heer E. Kamphuis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 xml:space="preserve">de heer </w:t>
      </w:r>
      <w:r>
        <w:rPr>
          <w:sz w:val="20"/>
          <w:szCs w:val="20"/>
        </w:rPr>
        <w:t>de heer T. D. Yelchenko</w:t>
      </w:r>
    </w:p>
    <w:p w14:paraId="23AE9085" w14:textId="316FF405" w:rsidR="00EE6FD6" w:rsidRPr="00EE6FD6" w:rsidRDefault="00EE6FD6" w:rsidP="00EE6FD6">
      <w:pPr>
        <w:spacing w:after="0" w:line="240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teammanager Vastgoed en Grondzaken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 xml:space="preserve">directeur </w:t>
      </w:r>
    </w:p>
    <w:p w14:paraId="0078051B" w14:textId="48F28283" w:rsidR="00257B4C" w:rsidRPr="007E78F0" w:rsidRDefault="00EE6FD6" w:rsidP="00EE6FD6">
      <w:pPr>
        <w:spacing w:after="0" w:line="240" w:lineRule="auto"/>
        <w:rPr>
          <w:rFonts w:cstheme="minorHAnsi"/>
          <w:sz w:val="20"/>
          <w:szCs w:val="20"/>
        </w:rPr>
      </w:pPr>
      <w:r w:rsidRPr="00EE6FD6">
        <w:rPr>
          <w:rFonts w:cs="Arial"/>
          <w:sz w:val="20"/>
          <w:szCs w:val="20"/>
          <w:lang w:eastAsia="nl-NL"/>
        </w:rPr>
        <w:t>(Namens opdrachtgever)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(Namens opdrachtnemer</w:t>
      </w:r>
      <w:r>
        <w:rPr>
          <w:rFonts w:cs="Arial"/>
          <w:sz w:val="20"/>
          <w:szCs w:val="20"/>
          <w:lang w:eastAsia="nl-NL"/>
        </w:rPr>
        <w:t xml:space="preserve"> II</w:t>
      </w:r>
      <w:r w:rsidRPr="00EE6FD6">
        <w:rPr>
          <w:rFonts w:cs="Arial"/>
          <w:sz w:val="20"/>
          <w:szCs w:val="20"/>
          <w:lang w:eastAsia="nl-NL"/>
        </w:rPr>
        <w:t>)</w:t>
      </w:r>
    </w:p>
    <w:p w14:paraId="6A47C05A" w14:textId="041F4245" w:rsidR="00D06D5B" w:rsidRPr="007E78F0" w:rsidRDefault="00D06D5B">
      <w:pPr>
        <w:spacing w:after="160" w:line="259" w:lineRule="auto"/>
        <w:rPr>
          <w:rFonts w:cstheme="minorHAnsi"/>
          <w:sz w:val="20"/>
          <w:szCs w:val="20"/>
        </w:rPr>
      </w:pPr>
    </w:p>
    <w:p w14:paraId="5A758D5D" w14:textId="77777777" w:rsidR="007E78F0" w:rsidRPr="007E78F0" w:rsidRDefault="007E78F0">
      <w:pPr>
        <w:spacing w:after="160" w:line="259" w:lineRule="auto"/>
        <w:rPr>
          <w:rFonts w:cstheme="minorHAnsi"/>
          <w:sz w:val="20"/>
          <w:szCs w:val="20"/>
        </w:rPr>
      </w:pPr>
    </w:p>
    <w:sectPr w:rsidR="007E78F0" w:rsidRPr="007E78F0" w:rsidSect="0020659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B60A" w14:textId="77777777" w:rsidR="00C154C5" w:rsidRDefault="00C154C5" w:rsidP="00D06D5B">
      <w:pPr>
        <w:spacing w:after="0" w:line="240" w:lineRule="auto"/>
      </w:pPr>
      <w:r>
        <w:separator/>
      </w:r>
    </w:p>
  </w:endnote>
  <w:endnote w:type="continuationSeparator" w:id="0">
    <w:p w14:paraId="1653975A" w14:textId="77777777" w:rsidR="00C154C5" w:rsidRDefault="00C154C5" w:rsidP="00D0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382C" w14:textId="7C850664" w:rsidR="00D06D5B" w:rsidRPr="009E1431" w:rsidRDefault="00FC3F70">
    <w:pPr>
      <w:pStyle w:val="Voettekst"/>
      <w:rPr>
        <w:sz w:val="22"/>
        <w:szCs w:val="22"/>
      </w:rPr>
    </w:pPr>
    <w:r w:rsidRPr="009E1431">
      <w:rPr>
        <w:sz w:val="18"/>
        <w:szCs w:val="18"/>
      </w:rPr>
      <w:t xml:space="preserve">Wachtkamerovereenkomst </w:t>
    </w:r>
    <w:r w:rsidR="003C36E3">
      <w:rPr>
        <w:sz w:val="18"/>
        <w:szCs w:val="18"/>
      </w:rPr>
      <w:t>…………</w:t>
    </w:r>
    <w:r w:rsidR="003173E7">
      <w:rPr>
        <w:sz w:val="18"/>
        <w:szCs w:val="18"/>
      </w:rPr>
      <w:t xml:space="preserve"> </w:t>
    </w:r>
    <w:r w:rsidRPr="009E1431">
      <w:rPr>
        <w:sz w:val="18"/>
        <w:szCs w:val="18"/>
      </w:rPr>
      <w:t xml:space="preserve">tussen Gemeente </w:t>
    </w:r>
    <w:r w:rsidR="003173E7">
      <w:rPr>
        <w:sz w:val="18"/>
        <w:szCs w:val="18"/>
      </w:rPr>
      <w:t xml:space="preserve">Assen </w:t>
    </w:r>
    <w:r w:rsidRPr="009E1431">
      <w:rPr>
        <w:sz w:val="18"/>
        <w:szCs w:val="18"/>
      </w:rPr>
      <w:t xml:space="preserve">en </w:t>
    </w:r>
    <w:r w:rsidR="003C36E3">
      <w:rPr>
        <w:sz w:val="18"/>
        <w:szCs w:val="18"/>
      </w:rPr>
      <w:t>………..</w:t>
    </w:r>
    <w:r w:rsidR="00A71617" w:rsidRPr="009E1431">
      <w:rPr>
        <w:sz w:val="18"/>
        <w:szCs w:val="18"/>
      </w:rPr>
      <w:t>,</w:t>
    </w:r>
    <w:r w:rsidRPr="009E1431">
      <w:rPr>
        <w:sz w:val="18"/>
        <w:szCs w:val="18"/>
      </w:rPr>
      <w:t xml:space="preserve"> zaaknummer </w:t>
    </w:r>
    <w:r w:rsidR="003C36E3">
      <w:rPr>
        <w:sz w:val="18"/>
        <w:szCs w:val="18"/>
      </w:rPr>
      <w:t>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2C08" w14:textId="77777777" w:rsidR="00C154C5" w:rsidRDefault="00C154C5" w:rsidP="00D06D5B">
      <w:pPr>
        <w:spacing w:after="0" w:line="240" w:lineRule="auto"/>
      </w:pPr>
      <w:r>
        <w:separator/>
      </w:r>
    </w:p>
  </w:footnote>
  <w:footnote w:type="continuationSeparator" w:id="0">
    <w:p w14:paraId="54524A93" w14:textId="77777777" w:rsidR="00C154C5" w:rsidRDefault="00C154C5" w:rsidP="00D06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4D4"/>
    <w:multiLevelType w:val="hybridMultilevel"/>
    <w:tmpl w:val="C1CEB53E"/>
    <w:lvl w:ilvl="0" w:tplc="98125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751"/>
    <w:multiLevelType w:val="hybridMultilevel"/>
    <w:tmpl w:val="3D8A2BF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D4955"/>
    <w:multiLevelType w:val="multilevel"/>
    <w:tmpl w:val="5F9EB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0F5DA6"/>
    <w:multiLevelType w:val="hybridMultilevel"/>
    <w:tmpl w:val="D53E2C5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80F"/>
    <w:multiLevelType w:val="hybridMultilevel"/>
    <w:tmpl w:val="C08894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E2"/>
    <w:multiLevelType w:val="multilevel"/>
    <w:tmpl w:val="C1A435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2B4F29C9"/>
    <w:multiLevelType w:val="multilevel"/>
    <w:tmpl w:val="5F9EB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00B51CA"/>
    <w:multiLevelType w:val="hybridMultilevel"/>
    <w:tmpl w:val="75BAE7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DB334D"/>
    <w:multiLevelType w:val="multilevel"/>
    <w:tmpl w:val="593EFC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E8D5E22"/>
    <w:multiLevelType w:val="hybridMultilevel"/>
    <w:tmpl w:val="FC760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9B4"/>
    <w:multiLevelType w:val="hybridMultilevel"/>
    <w:tmpl w:val="63F64D38"/>
    <w:lvl w:ilvl="0" w:tplc="B652E4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396A43"/>
    <w:multiLevelType w:val="hybridMultilevel"/>
    <w:tmpl w:val="445868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F0081"/>
    <w:multiLevelType w:val="multilevel"/>
    <w:tmpl w:val="1E32A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A8C10A4"/>
    <w:multiLevelType w:val="hybridMultilevel"/>
    <w:tmpl w:val="76B47C34"/>
    <w:lvl w:ilvl="0" w:tplc="AE5C837A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16F5A75"/>
    <w:multiLevelType w:val="hybridMultilevel"/>
    <w:tmpl w:val="184692FA"/>
    <w:lvl w:ilvl="0" w:tplc="0E006352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196269A"/>
    <w:multiLevelType w:val="multilevel"/>
    <w:tmpl w:val="4D0885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51638E"/>
    <w:multiLevelType w:val="multilevel"/>
    <w:tmpl w:val="FB5ED2E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21533A"/>
    <w:multiLevelType w:val="multilevel"/>
    <w:tmpl w:val="10E6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59056D"/>
    <w:multiLevelType w:val="hybridMultilevel"/>
    <w:tmpl w:val="F6D86BD4"/>
    <w:lvl w:ilvl="0" w:tplc="0F7C76D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060EA6"/>
    <w:multiLevelType w:val="hybridMultilevel"/>
    <w:tmpl w:val="46BAD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56FF"/>
    <w:multiLevelType w:val="hybridMultilevel"/>
    <w:tmpl w:val="6EBEF050"/>
    <w:lvl w:ilvl="0" w:tplc="CC06B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7297C"/>
    <w:multiLevelType w:val="multilevel"/>
    <w:tmpl w:val="76E23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0741122">
    <w:abstractNumId w:val="3"/>
  </w:num>
  <w:num w:numId="2" w16cid:durableId="888029823">
    <w:abstractNumId w:val="18"/>
  </w:num>
  <w:num w:numId="3" w16cid:durableId="132211104">
    <w:abstractNumId w:val="11"/>
  </w:num>
  <w:num w:numId="4" w16cid:durableId="833374989">
    <w:abstractNumId w:val="19"/>
  </w:num>
  <w:num w:numId="5" w16cid:durableId="1359358635">
    <w:abstractNumId w:val="10"/>
  </w:num>
  <w:num w:numId="6" w16cid:durableId="942612912">
    <w:abstractNumId w:val="17"/>
  </w:num>
  <w:num w:numId="7" w16cid:durableId="2052607882">
    <w:abstractNumId w:val="4"/>
  </w:num>
  <w:num w:numId="8" w16cid:durableId="1238131283">
    <w:abstractNumId w:val="0"/>
  </w:num>
  <w:num w:numId="9" w16cid:durableId="850991504">
    <w:abstractNumId w:val="9"/>
  </w:num>
  <w:num w:numId="10" w16cid:durableId="2068263665">
    <w:abstractNumId w:val="20"/>
  </w:num>
  <w:num w:numId="11" w16cid:durableId="2007510553">
    <w:abstractNumId w:val="1"/>
  </w:num>
  <w:num w:numId="12" w16cid:durableId="57870317">
    <w:abstractNumId w:val="12"/>
  </w:num>
  <w:num w:numId="13" w16cid:durableId="1412390020">
    <w:abstractNumId w:val="5"/>
  </w:num>
  <w:num w:numId="14" w16cid:durableId="1902445380">
    <w:abstractNumId w:val="15"/>
  </w:num>
  <w:num w:numId="15" w16cid:durableId="1548449035">
    <w:abstractNumId w:val="7"/>
  </w:num>
  <w:num w:numId="16" w16cid:durableId="964385427">
    <w:abstractNumId w:val="16"/>
  </w:num>
  <w:num w:numId="17" w16cid:durableId="623198641">
    <w:abstractNumId w:val="13"/>
  </w:num>
  <w:num w:numId="18" w16cid:durableId="99373628">
    <w:abstractNumId w:val="14"/>
  </w:num>
  <w:num w:numId="19" w16cid:durableId="1632592258">
    <w:abstractNumId w:val="21"/>
  </w:num>
  <w:num w:numId="20" w16cid:durableId="761531265">
    <w:abstractNumId w:val="8"/>
  </w:num>
  <w:num w:numId="21" w16cid:durableId="1521818173">
    <w:abstractNumId w:val="6"/>
  </w:num>
  <w:num w:numId="22" w16cid:durableId="71646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02"/>
    <w:rsid w:val="00004F45"/>
    <w:rsid w:val="00052B19"/>
    <w:rsid w:val="00057645"/>
    <w:rsid w:val="0009486C"/>
    <w:rsid w:val="00095300"/>
    <w:rsid w:val="000970A3"/>
    <w:rsid w:val="00100857"/>
    <w:rsid w:val="00141ED3"/>
    <w:rsid w:val="001772E1"/>
    <w:rsid w:val="001922A3"/>
    <w:rsid w:val="001A4ACB"/>
    <w:rsid w:val="001C6810"/>
    <w:rsid w:val="001D5A41"/>
    <w:rsid w:val="001F1373"/>
    <w:rsid w:val="00205F88"/>
    <w:rsid w:val="00206598"/>
    <w:rsid w:val="00222C26"/>
    <w:rsid w:val="002343AB"/>
    <w:rsid w:val="00250E5F"/>
    <w:rsid w:val="002530F5"/>
    <w:rsid w:val="00257B4C"/>
    <w:rsid w:val="002C4586"/>
    <w:rsid w:val="002E10B3"/>
    <w:rsid w:val="002E1421"/>
    <w:rsid w:val="003173E7"/>
    <w:rsid w:val="00330768"/>
    <w:rsid w:val="00347DEB"/>
    <w:rsid w:val="00355C44"/>
    <w:rsid w:val="00356AA6"/>
    <w:rsid w:val="00371F9B"/>
    <w:rsid w:val="00385F5A"/>
    <w:rsid w:val="00393BBA"/>
    <w:rsid w:val="003B190E"/>
    <w:rsid w:val="003B66E6"/>
    <w:rsid w:val="003C36E3"/>
    <w:rsid w:val="00410F8F"/>
    <w:rsid w:val="004161DF"/>
    <w:rsid w:val="004200C9"/>
    <w:rsid w:val="004827E0"/>
    <w:rsid w:val="00482C80"/>
    <w:rsid w:val="00491754"/>
    <w:rsid w:val="004A072F"/>
    <w:rsid w:val="005102DC"/>
    <w:rsid w:val="00540562"/>
    <w:rsid w:val="00571AD4"/>
    <w:rsid w:val="005B20CB"/>
    <w:rsid w:val="00671C59"/>
    <w:rsid w:val="006A2A39"/>
    <w:rsid w:val="006D1812"/>
    <w:rsid w:val="006E2CE2"/>
    <w:rsid w:val="0077514C"/>
    <w:rsid w:val="0078617F"/>
    <w:rsid w:val="00787B11"/>
    <w:rsid w:val="007E78F0"/>
    <w:rsid w:val="007E7977"/>
    <w:rsid w:val="007F3A1E"/>
    <w:rsid w:val="007F51DC"/>
    <w:rsid w:val="008029E6"/>
    <w:rsid w:val="00914D16"/>
    <w:rsid w:val="009310A1"/>
    <w:rsid w:val="00987409"/>
    <w:rsid w:val="00991A4B"/>
    <w:rsid w:val="009E1431"/>
    <w:rsid w:val="009E5A59"/>
    <w:rsid w:val="009F3B97"/>
    <w:rsid w:val="00A10902"/>
    <w:rsid w:val="00A20636"/>
    <w:rsid w:val="00A26F5B"/>
    <w:rsid w:val="00A43982"/>
    <w:rsid w:val="00A71617"/>
    <w:rsid w:val="00A86422"/>
    <w:rsid w:val="00AC2199"/>
    <w:rsid w:val="00AD1F97"/>
    <w:rsid w:val="00AE7FC1"/>
    <w:rsid w:val="00AF2EC7"/>
    <w:rsid w:val="00B34DFF"/>
    <w:rsid w:val="00C154C5"/>
    <w:rsid w:val="00C21711"/>
    <w:rsid w:val="00C537D1"/>
    <w:rsid w:val="00C951C3"/>
    <w:rsid w:val="00C951EA"/>
    <w:rsid w:val="00CB1232"/>
    <w:rsid w:val="00CD092D"/>
    <w:rsid w:val="00CF65E7"/>
    <w:rsid w:val="00D06D5B"/>
    <w:rsid w:val="00DD4DEC"/>
    <w:rsid w:val="00DE1442"/>
    <w:rsid w:val="00E06188"/>
    <w:rsid w:val="00E516ED"/>
    <w:rsid w:val="00E5769A"/>
    <w:rsid w:val="00EA7723"/>
    <w:rsid w:val="00ED52CA"/>
    <w:rsid w:val="00EE25CE"/>
    <w:rsid w:val="00EE6FD6"/>
    <w:rsid w:val="00F41909"/>
    <w:rsid w:val="00F47BFE"/>
    <w:rsid w:val="00F64B0D"/>
    <w:rsid w:val="00F65CAD"/>
    <w:rsid w:val="00F713A3"/>
    <w:rsid w:val="00FC3F70"/>
    <w:rsid w:val="00FD6AD3"/>
    <w:rsid w:val="00FF3C3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96705"/>
  <w15:chartTrackingRefBased/>
  <w15:docId w15:val="{8BF818EE-A572-4C7F-9DED-22D0898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0902"/>
    <w:pPr>
      <w:spacing w:after="80" w:line="288" w:lineRule="auto"/>
    </w:pPr>
    <w:rPr>
      <w:rFonts w:eastAsiaTheme="minorEastAsia"/>
      <w:sz w:val="21"/>
      <w:szCs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A10902"/>
    <w:pPr>
      <w:keepNext/>
      <w:spacing w:before="240" w:after="60"/>
      <w:outlineLvl w:val="0"/>
    </w:pPr>
    <w:rPr>
      <w:b/>
      <w:kern w:val="28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6D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902"/>
    <w:rPr>
      <w:rFonts w:eastAsiaTheme="minorEastAsia"/>
      <w:b/>
      <w:kern w:val="28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D0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D5B"/>
    <w:rPr>
      <w:rFonts w:eastAsiaTheme="minorEastAsia"/>
      <w:sz w:val="21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D0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6D5B"/>
    <w:rPr>
      <w:rFonts w:eastAsiaTheme="minorEastAsia"/>
      <w:sz w:val="21"/>
      <w:szCs w:val="2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6D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link w:val="GeenafstandChar"/>
    <w:uiPriority w:val="1"/>
    <w:qFormat/>
    <w:rsid w:val="00D06D5B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06D5B"/>
    <w:rPr>
      <w:rFonts w:eastAsiaTheme="minorEastAsia"/>
      <w:sz w:val="21"/>
      <w:szCs w:val="21"/>
    </w:rPr>
  </w:style>
  <w:style w:type="paragraph" w:styleId="Lijstalinea">
    <w:name w:val="List Paragraph"/>
    <w:basedOn w:val="Standaard"/>
    <w:uiPriority w:val="34"/>
    <w:qFormat/>
    <w:rsid w:val="001D5A41"/>
    <w:pPr>
      <w:ind w:left="720"/>
      <w:contextualSpacing/>
    </w:pPr>
  </w:style>
  <w:style w:type="table" w:styleId="Tabelraster">
    <w:name w:val="Table Grid"/>
    <w:basedOn w:val="Standaardtabel"/>
    <w:uiPriority w:val="39"/>
    <w:rsid w:val="002C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52B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2B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2B19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2B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2B19"/>
    <w:rPr>
      <w:rFonts w:eastAsiaTheme="minorEastAsia"/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7514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7751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514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514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6D033775BC4789ECB83A31753AC2" ma:contentTypeVersion="4" ma:contentTypeDescription="Create a new document." ma:contentTypeScope="" ma:versionID="aad8ebab24a48b8764328437966c86b6">
  <xsd:schema xmlns:xsd="http://www.w3.org/2001/XMLSchema" xmlns:xs="http://www.w3.org/2001/XMLSchema" xmlns:p="http://schemas.microsoft.com/office/2006/metadata/properties" xmlns:ns2="d08311a4-14c5-47f6-93de-6b7f4e8c1eb9" targetNamespace="http://schemas.microsoft.com/office/2006/metadata/properties" ma:root="true" ma:fieldsID="e23418b76fb26fa9f8895bd07af7a178" ns2:_="">
    <xsd:import namespace="d08311a4-14c5-47f6-93de-6b7f4e8c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11a4-14c5-47f6-93de-6b7f4e8c1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BC997-E50E-4430-B38B-222E1CB87EC6}"/>
</file>

<file path=customXml/itemProps2.xml><?xml version="1.0" encoding="utf-8"?>
<ds:datastoreItem xmlns:ds="http://schemas.openxmlformats.org/officeDocument/2006/customXml" ds:itemID="{52BB07F9-C3ED-4AD8-A611-87ABA5B5A954}">
  <ds:schemaRefs>
    <ds:schemaRef ds:uri="http://schemas.microsoft.com/office/2006/metadata/properties"/>
    <ds:schemaRef ds:uri="http://schemas.microsoft.com/office/infopath/2007/PartnerControls"/>
    <ds:schemaRef ds:uri="a9071ef3-7415-484d-98a3-12415fb13a4c"/>
    <ds:schemaRef ds:uri="bf4f67b4-1ddd-48a1-b46a-0809bdd0640d"/>
  </ds:schemaRefs>
</ds:datastoreItem>
</file>

<file path=customXml/itemProps3.xml><?xml version="1.0" encoding="utf-8"?>
<ds:datastoreItem xmlns:ds="http://schemas.openxmlformats.org/officeDocument/2006/customXml" ds:itemID="{EC65FFA3-4893-416C-8233-36D615FB4A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5B91FC-AEDB-4C53-80F2-7082B81324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Victor Jongman</cp:lastModifiedBy>
  <cp:revision>5</cp:revision>
  <dcterms:created xsi:type="dcterms:W3CDTF">2026-02-27T08:15:00Z</dcterms:created>
  <dcterms:modified xsi:type="dcterms:W3CDTF">2026-02-27T08:19:00Z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0x0101008C7C6D033775BC4789ECB83A31753AC2</vt:lpwstr>
  </property>
</Properties>
</file>