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A6E0" w14:textId="48BECA8E" w:rsidR="00717AC8" w:rsidRPr="006A7DE0" w:rsidRDefault="006A7DE0" w:rsidP="006A7DE0">
      <w:pPr>
        <w:pStyle w:val="Lijstalinea"/>
        <w:ind w:left="0" w:firstLine="708"/>
        <w:contextualSpacing w:val="0"/>
        <w:rPr>
          <w:color w:val="17365D" w:themeColor="text2" w:themeShade="BF"/>
          <w:sz w:val="28"/>
          <w:szCs w:val="28"/>
        </w:rPr>
      </w:pPr>
      <w:r w:rsidRPr="006A7DE0">
        <w:rPr>
          <w:color w:val="17365D" w:themeColor="text2" w:themeShade="BF"/>
          <w:sz w:val="28"/>
          <w:szCs w:val="28"/>
        </w:rPr>
        <w:t>Infra Marktdag 2026 Provincie Noord-Holland</w:t>
      </w:r>
    </w:p>
    <w:p w14:paraId="60D758ED" w14:textId="77777777" w:rsidR="006A7DE0" w:rsidRDefault="006A7DE0" w:rsidP="00EF1C09">
      <w:pPr>
        <w:pStyle w:val="Lijstalinea"/>
        <w:ind w:left="0"/>
        <w:contextualSpacing w:val="0"/>
      </w:pPr>
    </w:p>
    <w:p w14:paraId="7910EAAA" w14:textId="77777777" w:rsidR="006A7DE0" w:rsidRPr="006A7DE0" w:rsidRDefault="006A7DE0" w:rsidP="006A7DE0">
      <w:pPr>
        <w:pStyle w:val="Lijstalinea"/>
        <w:rPr>
          <w:i/>
          <w:iCs/>
        </w:rPr>
      </w:pPr>
      <w:r w:rsidRPr="006A7DE0">
        <w:rPr>
          <w:i/>
          <w:iCs/>
        </w:rPr>
        <w:t>Op woensdag 1 april 2026 organiseert de provincie Noord-Holland i.s.m. een aantal marktpartijen een Infra Marktdag.</w:t>
      </w:r>
    </w:p>
    <w:p w14:paraId="1907797D" w14:textId="77777777" w:rsidR="006A7DE0" w:rsidRPr="006A7DE0" w:rsidRDefault="006A7DE0" w:rsidP="006A7DE0">
      <w:pPr>
        <w:pStyle w:val="Lijstalinea"/>
        <w:rPr>
          <w:i/>
          <w:iCs/>
        </w:rPr>
      </w:pPr>
      <w:r w:rsidRPr="006A7DE0">
        <w:rPr>
          <w:i/>
          <w:iCs/>
        </w:rPr>
        <w:t xml:space="preserve">Deze dag vindt plaats in Paviljoen Welgelegen te Haarlem en bevat tal van interessante deelsessie. </w:t>
      </w:r>
    </w:p>
    <w:p w14:paraId="4ECC8275" w14:textId="77777777" w:rsidR="006A7DE0" w:rsidRPr="006A7DE0" w:rsidRDefault="006A7DE0" w:rsidP="006A7DE0">
      <w:pPr>
        <w:pStyle w:val="Lijstalinea"/>
        <w:rPr>
          <w:i/>
          <w:iCs/>
        </w:rPr>
      </w:pPr>
      <w:r w:rsidRPr="006A7DE0">
        <w:rPr>
          <w:i/>
          <w:iCs/>
        </w:rPr>
        <w:t>Het programma kunt u vinden via de volgende link:</w:t>
      </w:r>
    </w:p>
    <w:p w14:paraId="16B59860" w14:textId="77777777" w:rsidR="006A7DE0" w:rsidRPr="006A7DE0" w:rsidRDefault="006A7DE0" w:rsidP="006A7DE0">
      <w:pPr>
        <w:pStyle w:val="Lijstalinea"/>
        <w:rPr>
          <w:i/>
          <w:iCs/>
        </w:rPr>
      </w:pPr>
      <w:hyperlink r:id="rId4" w:history="1">
        <w:r w:rsidRPr="006A7DE0">
          <w:rPr>
            <w:rStyle w:val="Hyperlink"/>
            <w:i/>
            <w:iCs/>
          </w:rPr>
          <w:t xml:space="preserve">Home | </w:t>
        </w:r>
        <w:proofErr w:type="spellStart"/>
        <w:r w:rsidRPr="006A7DE0">
          <w:rPr>
            <w:rStyle w:val="Hyperlink"/>
            <w:i/>
            <w:iCs/>
          </w:rPr>
          <w:t>InfraMarktdag</w:t>
        </w:r>
        <w:proofErr w:type="spellEnd"/>
        <w:r w:rsidRPr="006A7DE0">
          <w:rPr>
            <w:rStyle w:val="Hyperlink"/>
            <w:i/>
            <w:iCs/>
          </w:rPr>
          <w:t xml:space="preserve"> 2026</w:t>
        </w:r>
      </w:hyperlink>
    </w:p>
    <w:p w14:paraId="4FA3547F" w14:textId="77777777" w:rsidR="006A7DE0" w:rsidRPr="006A7DE0" w:rsidRDefault="006A7DE0" w:rsidP="006A7DE0">
      <w:pPr>
        <w:pStyle w:val="Lijstalinea"/>
        <w:rPr>
          <w:i/>
          <w:iCs/>
        </w:rPr>
      </w:pPr>
    </w:p>
    <w:p w14:paraId="47ED59C3" w14:textId="77777777" w:rsidR="006A7DE0" w:rsidRPr="006A7DE0" w:rsidRDefault="006A7DE0" w:rsidP="006A7DE0">
      <w:pPr>
        <w:pStyle w:val="Lijstalinea"/>
        <w:rPr>
          <w:i/>
          <w:iCs/>
        </w:rPr>
      </w:pPr>
      <w:r w:rsidRPr="006A7DE0">
        <w:rPr>
          <w:i/>
          <w:iCs/>
        </w:rPr>
        <w:t>U kunt zich op de website registreren voor de diverse onderdelen van de Infra Marktdag.</w:t>
      </w:r>
    </w:p>
    <w:p w14:paraId="77996E92" w14:textId="77777777" w:rsidR="006A7DE0" w:rsidRPr="006A7DE0" w:rsidRDefault="006A7DE0" w:rsidP="006A7DE0">
      <w:pPr>
        <w:pStyle w:val="Lijstalinea"/>
        <w:rPr>
          <w:i/>
          <w:iCs/>
        </w:rPr>
      </w:pPr>
      <w:r w:rsidRPr="006A7DE0">
        <w:rPr>
          <w:i/>
          <w:iCs/>
        </w:rPr>
        <w:t>De dag wordt georganiseerd voor alle GWW-aannemers (groot en klein), met de nadruk op het MKB.</w:t>
      </w:r>
    </w:p>
    <w:p w14:paraId="564F0D5A" w14:textId="77777777" w:rsidR="006A7DE0" w:rsidRPr="001A499B" w:rsidRDefault="006A7DE0" w:rsidP="00EF1C09">
      <w:pPr>
        <w:pStyle w:val="Lijstalinea"/>
        <w:ind w:left="0"/>
        <w:contextualSpacing w:val="0"/>
      </w:pPr>
    </w:p>
    <w:sectPr w:rsidR="006A7DE0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E0"/>
    <w:rsid w:val="00113458"/>
    <w:rsid w:val="001A499B"/>
    <w:rsid w:val="001D392C"/>
    <w:rsid w:val="004B42EB"/>
    <w:rsid w:val="00691EF1"/>
    <w:rsid w:val="006A7DE0"/>
    <w:rsid w:val="00717AC8"/>
    <w:rsid w:val="007A7F7E"/>
    <w:rsid w:val="00AA24A8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FBC7"/>
  <w15:chartTrackingRefBased/>
  <w15:docId w15:val="{2E2B8D17-4AB0-4062-9421-9B0AF40D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7D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7D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7D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7D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7D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7DE0"/>
    <w:rPr>
      <w:rFonts w:eastAsiaTheme="majorEastAsia" w:cstheme="majorBidi"/>
      <w:color w:val="365F91" w:themeColor="accent1" w:themeShade="BF"/>
      <w:kern w:val="0"/>
      <w:sz w:val="19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7DE0"/>
    <w:rPr>
      <w:rFonts w:eastAsiaTheme="majorEastAsia" w:cstheme="majorBidi"/>
      <w:i/>
      <w:iCs/>
      <w:color w:val="595959" w:themeColor="text1" w:themeTint="A6"/>
      <w:kern w:val="0"/>
      <w:sz w:val="19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7DE0"/>
    <w:rPr>
      <w:rFonts w:eastAsiaTheme="majorEastAsia" w:cstheme="majorBidi"/>
      <w:color w:val="595959" w:themeColor="text1" w:themeTint="A6"/>
      <w:kern w:val="0"/>
      <w:sz w:val="19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7DE0"/>
    <w:rPr>
      <w:rFonts w:eastAsiaTheme="majorEastAsia" w:cstheme="majorBidi"/>
      <w:i/>
      <w:iCs/>
      <w:color w:val="272727" w:themeColor="text1" w:themeTint="D8"/>
      <w:kern w:val="0"/>
      <w:sz w:val="19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7DE0"/>
    <w:rPr>
      <w:rFonts w:eastAsiaTheme="majorEastAsia" w:cstheme="majorBidi"/>
      <w:color w:val="272727" w:themeColor="text1" w:themeTint="D8"/>
      <w:kern w:val="0"/>
      <w:sz w:val="19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6A7DE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7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s%3A%2F%2Finframarktdag2026.noord-holland-evenementen.nl%2F&amp;data=05%7C02%7Croosendaalj%40noord-holland.nl%7Cea1116b91cc74c860d9208de80218db7%7C49f943ef3ce242d2b529ea37741a617b%7C0%7C0%7C639089078790404774%7CUnknown%7CTWFpbGZsb3d8eyJFbXB0eU1hcGkiOnRydWUsIlYiOiIwLjAuMDAwMCIsIlAiOiJXaW4zMiIsIkFOIjoiTWFpbCIsIldUIjoyfQ%3D%3D%7C0%7C%7C%7C&amp;sdata=K0S64M7Es9tnWvyMrliyUM6OegldiFtq1MI58sLBz%2Fo%3D&amp;reserved=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842</Characters>
  <Application>Microsoft Office Word</Application>
  <DocSecurity>0</DocSecurity>
  <Lines>7</Lines>
  <Paragraphs>1</Paragraphs>
  <ScaleCrop>false</ScaleCrop>
  <Company>Provincie Noord-Holland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2026-03-12T15:13:00Z</dcterms:created>
  <dcterms:modified xsi:type="dcterms:W3CDTF">2026-03-12T15:15:00Z</dcterms:modified>
</cp:coreProperties>
</file>