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6CCC2" w14:textId="77777777" w:rsidR="009B77A0" w:rsidRPr="00BF708C" w:rsidRDefault="009B77A0" w:rsidP="009B77A0">
      <w:pPr>
        <w:keepNext/>
        <w:spacing w:before="240" w:after="60"/>
        <w:outlineLvl w:val="1"/>
        <w:rPr>
          <w:rFonts w:ascii="AZGCaspariT" w:hAnsi="AZGCaspariT"/>
          <w:b/>
          <w:bCs/>
          <w:kern w:val="32"/>
          <w:sz w:val="24"/>
          <w:szCs w:val="28"/>
        </w:rPr>
      </w:pPr>
      <w:bookmarkStart w:id="0" w:name="_Toc32934433"/>
      <w:bookmarkStart w:id="1" w:name="_Toc220573437"/>
      <w:r w:rsidRPr="00BF708C">
        <w:rPr>
          <w:rFonts w:ascii="AZGCaspariT" w:hAnsi="AZGCaspariT"/>
          <w:b/>
          <w:bCs/>
          <w:sz w:val="24"/>
          <w:szCs w:val="28"/>
        </w:rPr>
        <w:t xml:space="preserve">Bijlage </w:t>
      </w:r>
      <w:r w:rsidRPr="00BF708C">
        <w:rPr>
          <w:rFonts w:ascii="AZGCaspariT" w:hAnsi="AZGCaspariT"/>
          <w:b/>
          <w:bCs/>
          <w:sz w:val="24"/>
          <w:szCs w:val="24"/>
        </w:rPr>
        <w:t>F</w:t>
      </w:r>
      <w:r w:rsidRPr="00BF708C">
        <w:rPr>
          <w:rFonts w:ascii="AZGCaspariT" w:hAnsi="AZGCaspariT"/>
          <w:b/>
          <w:bCs/>
          <w:sz w:val="24"/>
          <w:szCs w:val="28"/>
        </w:rPr>
        <w:t>: Ervaring</w:t>
      </w:r>
      <w:bookmarkEnd w:id="0"/>
      <w:r w:rsidRPr="00BF708C">
        <w:rPr>
          <w:rFonts w:ascii="AZGCaspariT" w:hAnsi="AZGCaspariT"/>
          <w:b/>
          <w:bCs/>
          <w:sz w:val="24"/>
          <w:szCs w:val="28"/>
        </w:rPr>
        <w:t xml:space="preserve"> Inschrijver</w:t>
      </w:r>
      <w:bookmarkEnd w:id="1"/>
      <w:r w:rsidRPr="00BF708C">
        <w:rPr>
          <w:rFonts w:ascii="AZGCaspariT" w:hAnsi="AZGCaspariT"/>
          <w:b/>
          <w:bCs/>
          <w:sz w:val="24"/>
          <w:szCs w:val="28"/>
        </w:rPr>
        <w:t xml:space="preserve"> </w:t>
      </w:r>
    </w:p>
    <w:p w14:paraId="1BDA06AB" w14:textId="77777777" w:rsidR="009B77A0" w:rsidRPr="00BF708C" w:rsidRDefault="009B77A0" w:rsidP="009B77A0">
      <w:pPr>
        <w:spacing w:line="240" w:lineRule="auto"/>
        <w:rPr>
          <w:rFonts w:ascii="AZGCaspariT" w:eastAsia="Times New Roman" w:hAnsi="AZGCaspariT"/>
          <w:szCs w:val="22"/>
          <w:lang w:eastAsia="nl-NL"/>
        </w:rPr>
      </w:pPr>
    </w:p>
    <w:p w14:paraId="163E9FF2" w14:textId="77777777" w:rsidR="009B77A0" w:rsidRPr="00BF708C" w:rsidRDefault="009B77A0" w:rsidP="009B77A0">
      <w:pPr>
        <w:spacing w:after="120" w:line="240" w:lineRule="auto"/>
        <w:rPr>
          <w:rFonts w:ascii="AZGCaspariT" w:eastAsia="Times New Roman" w:hAnsi="AZGCaspariT"/>
          <w:szCs w:val="22"/>
          <w:lang w:eastAsia="nl-NL"/>
        </w:rPr>
      </w:pPr>
      <w:r w:rsidRPr="00BF708C">
        <w:rPr>
          <w:rFonts w:ascii="AZGCaspariT" w:eastAsia="Times New Roman" w:hAnsi="AZGCaspariT"/>
          <w:szCs w:val="22"/>
          <w:lang w:eastAsia="nl-NL"/>
        </w:rPr>
        <w:t>Voor het indienen van referenties dient de Inschrijver onderstaande tabel naar waarheid in te vullen.</w:t>
      </w:r>
    </w:p>
    <w:p w14:paraId="7B8AC7E0" w14:textId="77777777" w:rsidR="009B77A0" w:rsidRPr="00BF708C" w:rsidRDefault="009B77A0" w:rsidP="009B77A0">
      <w:pPr>
        <w:spacing w:line="240" w:lineRule="auto"/>
        <w:rPr>
          <w:rFonts w:ascii="AZGCaspariT" w:eastAsia="Times New Roman" w:hAnsi="AZGCaspariT"/>
          <w:szCs w:val="22"/>
          <w:lang w:eastAsia="nl-NL"/>
        </w:rPr>
      </w:pPr>
    </w:p>
    <w:tbl>
      <w:tblPr>
        <w:tblW w:w="8971" w:type="dxa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6"/>
        <w:gridCol w:w="3473"/>
        <w:gridCol w:w="5032"/>
      </w:tblGrid>
      <w:tr w:rsidR="009B77A0" w:rsidRPr="00BF708C" w14:paraId="119D468E" w14:textId="77777777" w:rsidTr="00C06162">
        <w:trPr>
          <w:cantSplit/>
          <w:jc w:val="center"/>
        </w:trPr>
        <w:tc>
          <w:tcPr>
            <w:tcW w:w="466" w:type="dxa"/>
            <w:tcBorders>
              <w:top w:val="single" w:sz="12" w:space="0" w:color="808080"/>
            </w:tcBorders>
          </w:tcPr>
          <w:p w14:paraId="1622C8B9" w14:textId="77777777" w:rsidR="009B77A0" w:rsidRPr="00BF708C" w:rsidRDefault="009B77A0" w:rsidP="00C06162">
            <w:pPr>
              <w:spacing w:line="240" w:lineRule="auto"/>
              <w:jc w:val="center"/>
              <w:rPr>
                <w:rFonts w:ascii="AZGCaspariT" w:eastAsia="Times New Roman" w:hAnsi="AZGCaspariT"/>
                <w:lang w:eastAsia="nl-NL"/>
              </w:rPr>
            </w:pPr>
            <w:r w:rsidRPr="00BF708C">
              <w:rPr>
                <w:rFonts w:ascii="AZGCaspariT" w:eastAsia="Times New Roman" w:hAnsi="AZGCaspariT"/>
                <w:lang w:eastAsia="nl-NL"/>
              </w:rPr>
              <w:t>1</w:t>
            </w:r>
          </w:p>
        </w:tc>
        <w:tc>
          <w:tcPr>
            <w:tcW w:w="3473" w:type="dxa"/>
            <w:tcBorders>
              <w:top w:val="single" w:sz="12" w:space="0" w:color="808080"/>
            </w:tcBorders>
            <w:shd w:val="clear" w:color="auto" w:fill="E6E6E6"/>
          </w:tcPr>
          <w:p w14:paraId="4F7B2DDC" w14:textId="77777777" w:rsidR="009B77A0" w:rsidRPr="00BF708C" w:rsidRDefault="009B77A0" w:rsidP="00C06162">
            <w:pPr>
              <w:spacing w:line="240" w:lineRule="auto"/>
              <w:rPr>
                <w:rFonts w:ascii="AZGCaspariT" w:eastAsia="Times New Roman" w:hAnsi="AZGCaspariT"/>
                <w:lang w:eastAsia="nl-NL"/>
              </w:rPr>
            </w:pPr>
            <w:r w:rsidRPr="00BF708C">
              <w:rPr>
                <w:rFonts w:ascii="AZGCaspariT" w:eastAsia="Times New Roman" w:hAnsi="AZGCaspariT"/>
                <w:lang w:eastAsia="nl-NL"/>
              </w:rPr>
              <w:t>Op welke competentie(s) is deze Bijlage van toepassing?</w:t>
            </w:r>
          </w:p>
        </w:tc>
        <w:tc>
          <w:tcPr>
            <w:tcW w:w="5032" w:type="dxa"/>
            <w:tcBorders>
              <w:top w:val="single" w:sz="12" w:space="0" w:color="808080"/>
            </w:tcBorders>
          </w:tcPr>
          <w:p w14:paraId="439B23CB" w14:textId="5EEBC835" w:rsidR="009B77A0" w:rsidRPr="00BF708C" w:rsidRDefault="009B77A0" w:rsidP="009B77A0">
            <w:pPr>
              <w:pStyle w:val="Lijstalinea"/>
              <w:numPr>
                <w:ilvl w:val="0"/>
                <w:numId w:val="1"/>
              </w:numPr>
              <w:spacing w:line="240" w:lineRule="auto"/>
              <w:rPr>
                <w:rFonts w:ascii="AZGCaspariT" w:eastAsia="Times New Roman" w:hAnsi="AZGCaspariT"/>
                <w:lang w:eastAsia="nl-NL"/>
              </w:rPr>
            </w:pPr>
            <w:r w:rsidRPr="00BF708C">
              <w:rPr>
                <w:rFonts w:ascii="AZGCaspariT" w:eastAsia="Times New Roman" w:hAnsi="AZGCaspariT"/>
                <w:lang w:eastAsia="nl-NL"/>
              </w:rPr>
              <w:t xml:space="preserve">Ervaring met het leveren van minimaal 3 keer per week van Droge kruidenierswaren aan een organisatie waar meer dan </w:t>
            </w:r>
            <w:r w:rsidR="00AA742A" w:rsidRPr="00BF708C">
              <w:rPr>
                <w:rFonts w:ascii="AZGCaspariT" w:eastAsia="Times New Roman" w:hAnsi="AZGCaspariT"/>
                <w:lang w:eastAsia="nl-NL"/>
              </w:rPr>
              <w:t>4000</w:t>
            </w:r>
            <w:r w:rsidRPr="00BF708C">
              <w:rPr>
                <w:rFonts w:ascii="AZGCaspariT" w:eastAsia="Times New Roman" w:hAnsi="AZGCaspariT"/>
                <w:lang w:eastAsia="nl-NL"/>
              </w:rPr>
              <w:t xml:space="preserve"> medewerkers werken. </w:t>
            </w:r>
          </w:p>
          <w:p w14:paraId="31B8F88A" w14:textId="77777777" w:rsidR="009B77A0" w:rsidRPr="00BF708C" w:rsidRDefault="009B77A0" w:rsidP="009B77A0">
            <w:pPr>
              <w:pStyle w:val="Lijstalinea"/>
              <w:numPr>
                <w:ilvl w:val="0"/>
                <w:numId w:val="1"/>
              </w:numPr>
              <w:spacing w:line="240" w:lineRule="auto"/>
              <w:rPr>
                <w:rFonts w:ascii="AZGCaspariT" w:eastAsia="Times New Roman" w:hAnsi="AZGCaspariT"/>
                <w:lang w:eastAsia="nl-NL"/>
              </w:rPr>
            </w:pPr>
            <w:r w:rsidRPr="00BF708C">
              <w:rPr>
                <w:rFonts w:ascii="AZGCaspariT" w:eastAsia="Times New Roman" w:hAnsi="AZGCaspariT"/>
                <w:lang w:eastAsia="nl-NL"/>
              </w:rPr>
              <w:t>Ervaring met het verduurzamen en implementeren van een DKW-assortiment bij een organisatie.</w:t>
            </w:r>
          </w:p>
          <w:p w14:paraId="20239F26" w14:textId="77777777" w:rsidR="009B77A0" w:rsidRPr="00BF708C" w:rsidRDefault="009B77A0" w:rsidP="009B77A0">
            <w:pPr>
              <w:pStyle w:val="Lijstalinea"/>
              <w:numPr>
                <w:ilvl w:val="0"/>
                <w:numId w:val="1"/>
              </w:numPr>
              <w:spacing w:line="240" w:lineRule="auto"/>
              <w:rPr>
                <w:rFonts w:ascii="AZGCaspariT" w:eastAsia="Times New Roman" w:hAnsi="AZGCaspariT"/>
                <w:lang w:eastAsia="nl-NL"/>
              </w:rPr>
            </w:pPr>
            <w:r w:rsidRPr="00BF708C">
              <w:rPr>
                <w:rFonts w:ascii="AZGCaspariT" w:eastAsia="Times New Roman" w:hAnsi="AZGCaspariT"/>
                <w:lang w:eastAsia="nl-NL"/>
              </w:rPr>
              <w:t xml:space="preserve">Aantoonbare en relevante ervaring met het werken binnen een zorginstelling of ziekenhuis, passend bij de aard en omvang van de gevraagde opdracht. </w:t>
            </w:r>
          </w:p>
        </w:tc>
      </w:tr>
      <w:tr w:rsidR="009B77A0" w:rsidRPr="00BF708C" w14:paraId="1FAB0A8E" w14:textId="77777777" w:rsidTr="00C06162">
        <w:trPr>
          <w:cantSplit/>
          <w:jc w:val="center"/>
        </w:trPr>
        <w:tc>
          <w:tcPr>
            <w:tcW w:w="466" w:type="dxa"/>
            <w:vMerge w:val="restart"/>
            <w:tcBorders>
              <w:top w:val="single" w:sz="12" w:space="0" w:color="808080"/>
            </w:tcBorders>
          </w:tcPr>
          <w:p w14:paraId="59A86F94" w14:textId="77777777" w:rsidR="009B77A0" w:rsidRPr="00BF708C" w:rsidRDefault="009B77A0" w:rsidP="00C06162">
            <w:pPr>
              <w:spacing w:line="240" w:lineRule="auto"/>
              <w:jc w:val="center"/>
              <w:rPr>
                <w:rFonts w:ascii="AZGCaspariT" w:eastAsia="Times New Roman" w:hAnsi="AZGCaspariT"/>
                <w:lang w:eastAsia="nl-NL"/>
              </w:rPr>
            </w:pPr>
            <w:r w:rsidRPr="00BF708C">
              <w:rPr>
                <w:rFonts w:ascii="AZGCaspariT" w:eastAsia="Times New Roman" w:hAnsi="AZGCaspariT"/>
                <w:lang w:eastAsia="nl-NL"/>
              </w:rPr>
              <w:t>2</w:t>
            </w:r>
          </w:p>
        </w:tc>
        <w:tc>
          <w:tcPr>
            <w:tcW w:w="3473" w:type="dxa"/>
            <w:tcBorders>
              <w:top w:val="single" w:sz="12" w:space="0" w:color="808080"/>
            </w:tcBorders>
            <w:shd w:val="clear" w:color="auto" w:fill="E6E6E6"/>
            <w:vAlign w:val="center"/>
          </w:tcPr>
          <w:p w14:paraId="2DCD713C" w14:textId="77777777" w:rsidR="009B77A0" w:rsidRPr="00BF708C" w:rsidRDefault="009B77A0" w:rsidP="00C06162">
            <w:pPr>
              <w:spacing w:line="240" w:lineRule="auto"/>
              <w:rPr>
                <w:rFonts w:ascii="AZGCaspariT" w:eastAsia="Times New Roman" w:hAnsi="AZGCaspariT"/>
                <w:lang w:eastAsia="nl-NL"/>
              </w:rPr>
            </w:pPr>
            <w:r w:rsidRPr="00BF708C">
              <w:rPr>
                <w:rFonts w:ascii="AZGCaspariT" w:eastAsia="Times New Roman" w:hAnsi="AZGCaspariT"/>
                <w:lang w:eastAsia="nl-NL"/>
              </w:rPr>
              <w:t xml:space="preserve">Naam </w:t>
            </w:r>
            <w:proofErr w:type="spellStart"/>
            <w:r w:rsidRPr="00BF708C">
              <w:rPr>
                <w:rFonts w:ascii="AZGCaspariT" w:eastAsia="Times New Roman" w:hAnsi="AZGCaspariT"/>
                <w:lang w:eastAsia="nl-NL"/>
              </w:rPr>
              <w:t>opdrachtgevende</w:t>
            </w:r>
            <w:proofErr w:type="spellEnd"/>
            <w:r w:rsidRPr="00BF708C">
              <w:rPr>
                <w:rFonts w:ascii="AZGCaspariT" w:eastAsia="Times New Roman" w:hAnsi="AZGCaspariT"/>
                <w:lang w:eastAsia="nl-NL"/>
              </w:rPr>
              <w:t xml:space="preserve"> instantie of </w:t>
            </w:r>
            <w:r w:rsidRPr="00BF708C">
              <w:rPr>
                <w:rFonts w:ascii="AZGCaspariT" w:eastAsia="Times New Roman" w:hAnsi="AZGCaspariT"/>
                <w:lang w:eastAsia="nl-NL"/>
              </w:rPr>
              <w:br/>
              <w:t>onderneming</w:t>
            </w:r>
          </w:p>
        </w:tc>
        <w:tc>
          <w:tcPr>
            <w:tcW w:w="5032" w:type="dxa"/>
            <w:tcBorders>
              <w:top w:val="single" w:sz="12" w:space="0" w:color="808080"/>
            </w:tcBorders>
          </w:tcPr>
          <w:p w14:paraId="3D7DD6ED" w14:textId="77777777" w:rsidR="009B77A0" w:rsidRPr="00BF708C" w:rsidRDefault="009B77A0" w:rsidP="00C06162">
            <w:pPr>
              <w:spacing w:line="240" w:lineRule="auto"/>
              <w:rPr>
                <w:rFonts w:ascii="AZGCaspariT" w:eastAsia="Times New Roman" w:hAnsi="AZGCaspariT"/>
                <w:lang w:eastAsia="nl-NL"/>
              </w:rPr>
            </w:pPr>
          </w:p>
        </w:tc>
      </w:tr>
      <w:tr w:rsidR="009B77A0" w:rsidRPr="00BF708C" w14:paraId="47835FE6" w14:textId="77777777" w:rsidTr="00C06162">
        <w:trPr>
          <w:cantSplit/>
          <w:trHeight w:val="314"/>
          <w:jc w:val="center"/>
        </w:trPr>
        <w:tc>
          <w:tcPr>
            <w:tcW w:w="466" w:type="dxa"/>
            <w:vMerge/>
          </w:tcPr>
          <w:p w14:paraId="7FC0B5DC" w14:textId="77777777" w:rsidR="009B77A0" w:rsidRPr="00BF708C" w:rsidRDefault="009B77A0" w:rsidP="00C06162">
            <w:pPr>
              <w:spacing w:line="240" w:lineRule="auto"/>
              <w:jc w:val="center"/>
              <w:rPr>
                <w:rFonts w:ascii="AZGCaspariT" w:eastAsia="Times New Roman" w:hAnsi="AZGCaspariT"/>
                <w:lang w:eastAsia="nl-NL"/>
              </w:rPr>
            </w:pPr>
          </w:p>
        </w:tc>
        <w:tc>
          <w:tcPr>
            <w:tcW w:w="3473" w:type="dxa"/>
            <w:shd w:val="clear" w:color="auto" w:fill="E6E6E6"/>
            <w:vAlign w:val="center"/>
          </w:tcPr>
          <w:p w14:paraId="1F0DB5AE" w14:textId="77777777" w:rsidR="009B77A0" w:rsidRPr="00BF708C" w:rsidRDefault="009B77A0" w:rsidP="00C06162">
            <w:pPr>
              <w:spacing w:line="240" w:lineRule="auto"/>
              <w:rPr>
                <w:rFonts w:ascii="AZGCaspariT" w:eastAsia="Times New Roman" w:hAnsi="AZGCaspariT"/>
                <w:lang w:eastAsia="nl-NL"/>
              </w:rPr>
            </w:pPr>
            <w:r w:rsidRPr="00BF708C">
              <w:rPr>
                <w:rFonts w:ascii="AZGCaspariT" w:eastAsia="Times New Roman" w:hAnsi="AZGCaspariT"/>
                <w:lang w:eastAsia="nl-NL"/>
              </w:rPr>
              <w:t>Adres</w:t>
            </w:r>
          </w:p>
        </w:tc>
        <w:tc>
          <w:tcPr>
            <w:tcW w:w="5032" w:type="dxa"/>
          </w:tcPr>
          <w:p w14:paraId="6BFF9852" w14:textId="77777777" w:rsidR="009B77A0" w:rsidRPr="00BF708C" w:rsidRDefault="009B77A0" w:rsidP="00C06162">
            <w:pPr>
              <w:spacing w:line="240" w:lineRule="auto"/>
              <w:rPr>
                <w:rFonts w:ascii="AZGCaspariT" w:eastAsia="Times New Roman" w:hAnsi="AZGCaspariT"/>
                <w:lang w:eastAsia="nl-NL"/>
              </w:rPr>
            </w:pPr>
          </w:p>
        </w:tc>
      </w:tr>
      <w:tr w:rsidR="009B77A0" w:rsidRPr="00BF708C" w14:paraId="32DFD82C" w14:textId="77777777" w:rsidTr="00C06162">
        <w:trPr>
          <w:cantSplit/>
          <w:trHeight w:val="404"/>
          <w:jc w:val="center"/>
        </w:trPr>
        <w:tc>
          <w:tcPr>
            <w:tcW w:w="466" w:type="dxa"/>
            <w:vMerge/>
          </w:tcPr>
          <w:p w14:paraId="1602D9CB" w14:textId="77777777" w:rsidR="009B77A0" w:rsidRPr="00BF708C" w:rsidRDefault="009B77A0" w:rsidP="00C06162">
            <w:pPr>
              <w:spacing w:line="240" w:lineRule="auto"/>
              <w:jc w:val="center"/>
              <w:rPr>
                <w:rFonts w:ascii="AZGCaspariT" w:eastAsia="Times New Roman" w:hAnsi="AZGCaspariT"/>
                <w:lang w:eastAsia="nl-NL"/>
              </w:rPr>
            </w:pPr>
          </w:p>
        </w:tc>
        <w:tc>
          <w:tcPr>
            <w:tcW w:w="3473" w:type="dxa"/>
            <w:shd w:val="clear" w:color="auto" w:fill="E6E6E6"/>
            <w:vAlign w:val="center"/>
          </w:tcPr>
          <w:p w14:paraId="0669EF0E" w14:textId="77777777" w:rsidR="009B77A0" w:rsidRPr="00BF708C" w:rsidRDefault="009B77A0" w:rsidP="00C06162">
            <w:pPr>
              <w:spacing w:line="240" w:lineRule="auto"/>
              <w:rPr>
                <w:rFonts w:ascii="AZGCaspariT" w:eastAsia="Times New Roman" w:hAnsi="AZGCaspariT"/>
                <w:lang w:eastAsia="nl-NL"/>
              </w:rPr>
            </w:pPr>
            <w:r w:rsidRPr="00BF708C">
              <w:rPr>
                <w:rFonts w:ascii="AZGCaspariT" w:eastAsia="Times New Roman" w:hAnsi="AZGCaspariT"/>
                <w:lang w:eastAsia="nl-NL"/>
              </w:rPr>
              <w:t>Postcode en plaatsnaam</w:t>
            </w:r>
          </w:p>
        </w:tc>
        <w:tc>
          <w:tcPr>
            <w:tcW w:w="5032" w:type="dxa"/>
          </w:tcPr>
          <w:p w14:paraId="2904A94E" w14:textId="77777777" w:rsidR="009B77A0" w:rsidRPr="00BF708C" w:rsidRDefault="009B77A0" w:rsidP="00C06162">
            <w:pPr>
              <w:spacing w:line="240" w:lineRule="auto"/>
              <w:rPr>
                <w:rFonts w:ascii="AZGCaspariT" w:eastAsia="Times New Roman" w:hAnsi="AZGCaspariT"/>
                <w:lang w:eastAsia="nl-NL"/>
              </w:rPr>
            </w:pPr>
          </w:p>
        </w:tc>
      </w:tr>
      <w:tr w:rsidR="009B77A0" w:rsidRPr="00BF708C" w14:paraId="039F6729" w14:textId="77777777" w:rsidTr="00C06162">
        <w:trPr>
          <w:cantSplit/>
          <w:jc w:val="center"/>
        </w:trPr>
        <w:tc>
          <w:tcPr>
            <w:tcW w:w="466" w:type="dxa"/>
            <w:vMerge w:val="restart"/>
          </w:tcPr>
          <w:p w14:paraId="5074EAB9" w14:textId="77777777" w:rsidR="009B77A0" w:rsidRPr="00BF708C" w:rsidRDefault="009B77A0" w:rsidP="00C06162">
            <w:pPr>
              <w:spacing w:line="240" w:lineRule="auto"/>
              <w:jc w:val="center"/>
              <w:rPr>
                <w:rFonts w:ascii="AZGCaspariT" w:eastAsia="Times New Roman" w:hAnsi="AZGCaspariT"/>
                <w:lang w:eastAsia="nl-NL"/>
              </w:rPr>
            </w:pPr>
            <w:r w:rsidRPr="00BF708C">
              <w:rPr>
                <w:rFonts w:ascii="AZGCaspariT" w:eastAsia="Times New Roman" w:hAnsi="AZGCaspariT"/>
                <w:lang w:eastAsia="nl-NL"/>
              </w:rPr>
              <w:t>:3</w:t>
            </w:r>
          </w:p>
        </w:tc>
        <w:tc>
          <w:tcPr>
            <w:tcW w:w="3473" w:type="dxa"/>
            <w:shd w:val="clear" w:color="auto" w:fill="E6E6E6"/>
            <w:vAlign w:val="center"/>
          </w:tcPr>
          <w:p w14:paraId="305D93C6" w14:textId="77777777" w:rsidR="009B77A0" w:rsidRPr="00BF708C" w:rsidRDefault="009B77A0" w:rsidP="00C06162">
            <w:pPr>
              <w:spacing w:line="240" w:lineRule="auto"/>
              <w:rPr>
                <w:rFonts w:ascii="AZGCaspariT" w:eastAsia="Times New Roman" w:hAnsi="AZGCaspariT"/>
                <w:lang w:eastAsia="nl-NL"/>
              </w:rPr>
            </w:pPr>
            <w:r w:rsidRPr="00BF708C">
              <w:rPr>
                <w:rFonts w:ascii="AZGCaspariT" w:eastAsia="Times New Roman" w:hAnsi="AZGCaspariT"/>
                <w:lang w:eastAsia="nl-NL"/>
              </w:rPr>
              <w:t xml:space="preserve">Naam contactpersoon </w:t>
            </w:r>
            <w:proofErr w:type="spellStart"/>
            <w:r w:rsidRPr="00BF708C">
              <w:rPr>
                <w:rFonts w:ascii="AZGCaspariT" w:eastAsia="Times New Roman" w:hAnsi="AZGCaspariT"/>
                <w:lang w:eastAsia="nl-NL"/>
              </w:rPr>
              <w:t>opdrachtgevende</w:t>
            </w:r>
            <w:proofErr w:type="spellEnd"/>
            <w:r w:rsidRPr="00BF708C">
              <w:rPr>
                <w:rFonts w:ascii="AZGCaspariT" w:eastAsia="Times New Roman" w:hAnsi="AZGCaspariT"/>
                <w:lang w:eastAsia="nl-NL"/>
              </w:rPr>
              <w:t xml:space="preserve"> instantie of onderneming</w:t>
            </w:r>
          </w:p>
        </w:tc>
        <w:tc>
          <w:tcPr>
            <w:tcW w:w="5032" w:type="dxa"/>
          </w:tcPr>
          <w:p w14:paraId="10FAE13C" w14:textId="77777777" w:rsidR="009B77A0" w:rsidRPr="00BF708C" w:rsidRDefault="009B77A0" w:rsidP="00C06162">
            <w:pPr>
              <w:spacing w:line="240" w:lineRule="auto"/>
              <w:rPr>
                <w:rFonts w:ascii="AZGCaspariT" w:eastAsia="Times New Roman" w:hAnsi="AZGCaspariT"/>
                <w:lang w:eastAsia="nl-NL"/>
              </w:rPr>
            </w:pPr>
          </w:p>
        </w:tc>
      </w:tr>
      <w:tr w:rsidR="009B77A0" w:rsidRPr="00BF708C" w14:paraId="40EB93CB" w14:textId="77777777" w:rsidTr="00C06162">
        <w:trPr>
          <w:cantSplit/>
          <w:trHeight w:val="388"/>
          <w:jc w:val="center"/>
        </w:trPr>
        <w:tc>
          <w:tcPr>
            <w:tcW w:w="466" w:type="dxa"/>
            <w:vMerge/>
          </w:tcPr>
          <w:p w14:paraId="15453164" w14:textId="77777777" w:rsidR="009B77A0" w:rsidRPr="00BF708C" w:rsidRDefault="009B77A0" w:rsidP="00C06162">
            <w:pPr>
              <w:spacing w:line="240" w:lineRule="auto"/>
              <w:jc w:val="center"/>
              <w:rPr>
                <w:rFonts w:ascii="AZGCaspariT" w:eastAsia="Times New Roman" w:hAnsi="AZGCaspariT"/>
                <w:lang w:eastAsia="nl-NL"/>
              </w:rPr>
            </w:pPr>
          </w:p>
        </w:tc>
        <w:tc>
          <w:tcPr>
            <w:tcW w:w="3473" w:type="dxa"/>
            <w:shd w:val="clear" w:color="auto" w:fill="E6E6E6"/>
            <w:vAlign w:val="center"/>
          </w:tcPr>
          <w:p w14:paraId="1A848439" w14:textId="77777777" w:rsidR="009B77A0" w:rsidRPr="00BF708C" w:rsidRDefault="009B77A0" w:rsidP="00C06162">
            <w:pPr>
              <w:spacing w:line="240" w:lineRule="auto"/>
              <w:rPr>
                <w:rFonts w:ascii="AZGCaspariT" w:eastAsia="Times New Roman" w:hAnsi="AZGCaspariT"/>
                <w:lang w:eastAsia="nl-NL"/>
              </w:rPr>
            </w:pPr>
            <w:r w:rsidRPr="00BF708C">
              <w:rPr>
                <w:rFonts w:ascii="AZGCaspariT" w:eastAsia="Times New Roman" w:hAnsi="AZGCaspariT"/>
                <w:lang w:eastAsia="nl-NL"/>
              </w:rPr>
              <w:t>Functie</w:t>
            </w:r>
          </w:p>
        </w:tc>
        <w:tc>
          <w:tcPr>
            <w:tcW w:w="5032" w:type="dxa"/>
          </w:tcPr>
          <w:p w14:paraId="68D14FB4" w14:textId="77777777" w:rsidR="009B77A0" w:rsidRPr="00BF708C" w:rsidRDefault="009B77A0" w:rsidP="00C06162">
            <w:pPr>
              <w:spacing w:line="240" w:lineRule="auto"/>
              <w:rPr>
                <w:rFonts w:ascii="AZGCaspariT" w:eastAsia="Times New Roman" w:hAnsi="AZGCaspariT"/>
                <w:lang w:eastAsia="nl-NL"/>
              </w:rPr>
            </w:pPr>
          </w:p>
        </w:tc>
      </w:tr>
      <w:tr w:rsidR="009B77A0" w:rsidRPr="00BF708C" w14:paraId="0036E7BC" w14:textId="77777777" w:rsidTr="00C06162">
        <w:trPr>
          <w:cantSplit/>
          <w:trHeight w:val="408"/>
          <w:jc w:val="center"/>
        </w:trPr>
        <w:tc>
          <w:tcPr>
            <w:tcW w:w="466" w:type="dxa"/>
            <w:vMerge/>
          </w:tcPr>
          <w:p w14:paraId="28919FB3" w14:textId="77777777" w:rsidR="009B77A0" w:rsidRPr="00BF708C" w:rsidRDefault="009B77A0" w:rsidP="00C06162">
            <w:pPr>
              <w:spacing w:line="240" w:lineRule="auto"/>
              <w:jc w:val="center"/>
              <w:rPr>
                <w:rFonts w:ascii="AZGCaspariT" w:eastAsia="Times New Roman" w:hAnsi="AZGCaspariT"/>
                <w:lang w:eastAsia="nl-NL"/>
              </w:rPr>
            </w:pPr>
          </w:p>
        </w:tc>
        <w:tc>
          <w:tcPr>
            <w:tcW w:w="3473" w:type="dxa"/>
            <w:shd w:val="clear" w:color="auto" w:fill="E6E6E6"/>
            <w:vAlign w:val="center"/>
          </w:tcPr>
          <w:p w14:paraId="75A85E68" w14:textId="77777777" w:rsidR="009B77A0" w:rsidRPr="00BF708C" w:rsidRDefault="009B77A0" w:rsidP="00C06162">
            <w:pPr>
              <w:spacing w:line="240" w:lineRule="auto"/>
              <w:rPr>
                <w:rFonts w:ascii="AZGCaspariT" w:eastAsia="Times New Roman" w:hAnsi="AZGCaspariT"/>
                <w:lang w:eastAsia="nl-NL"/>
              </w:rPr>
            </w:pPr>
            <w:r w:rsidRPr="00BF708C">
              <w:rPr>
                <w:rFonts w:ascii="AZGCaspariT" w:eastAsia="Times New Roman" w:hAnsi="AZGCaspariT"/>
                <w:lang w:eastAsia="nl-NL"/>
              </w:rPr>
              <w:t>Telefoonnummer</w:t>
            </w:r>
          </w:p>
        </w:tc>
        <w:tc>
          <w:tcPr>
            <w:tcW w:w="5032" w:type="dxa"/>
          </w:tcPr>
          <w:p w14:paraId="573AA774" w14:textId="77777777" w:rsidR="009B77A0" w:rsidRPr="00BF708C" w:rsidRDefault="009B77A0" w:rsidP="00C06162">
            <w:pPr>
              <w:spacing w:line="240" w:lineRule="auto"/>
              <w:rPr>
                <w:rFonts w:ascii="AZGCaspariT" w:eastAsia="Times New Roman" w:hAnsi="AZGCaspariT"/>
                <w:lang w:eastAsia="nl-NL"/>
              </w:rPr>
            </w:pPr>
          </w:p>
        </w:tc>
      </w:tr>
      <w:tr w:rsidR="009B77A0" w:rsidRPr="00BF708C" w14:paraId="0D662F7B" w14:textId="77777777" w:rsidTr="00C06162">
        <w:trPr>
          <w:cantSplit/>
          <w:trHeight w:val="414"/>
          <w:jc w:val="center"/>
        </w:trPr>
        <w:tc>
          <w:tcPr>
            <w:tcW w:w="466" w:type="dxa"/>
            <w:vMerge/>
          </w:tcPr>
          <w:p w14:paraId="5564BB90" w14:textId="77777777" w:rsidR="009B77A0" w:rsidRPr="00BF708C" w:rsidRDefault="009B77A0" w:rsidP="00C06162">
            <w:pPr>
              <w:spacing w:line="240" w:lineRule="auto"/>
              <w:jc w:val="center"/>
              <w:rPr>
                <w:rFonts w:ascii="AZGCaspariT" w:eastAsia="Times New Roman" w:hAnsi="AZGCaspariT"/>
                <w:lang w:eastAsia="nl-NL"/>
              </w:rPr>
            </w:pPr>
          </w:p>
        </w:tc>
        <w:tc>
          <w:tcPr>
            <w:tcW w:w="3473" w:type="dxa"/>
            <w:shd w:val="clear" w:color="auto" w:fill="E6E6E6"/>
            <w:vAlign w:val="center"/>
          </w:tcPr>
          <w:p w14:paraId="147C59DC" w14:textId="77777777" w:rsidR="009B77A0" w:rsidRPr="00BF708C" w:rsidRDefault="009B77A0" w:rsidP="00C06162">
            <w:pPr>
              <w:spacing w:line="240" w:lineRule="auto"/>
              <w:rPr>
                <w:rFonts w:ascii="AZGCaspariT" w:eastAsia="Times New Roman" w:hAnsi="AZGCaspariT"/>
                <w:lang w:eastAsia="nl-NL"/>
              </w:rPr>
            </w:pPr>
            <w:r w:rsidRPr="00BF708C">
              <w:rPr>
                <w:rFonts w:ascii="AZGCaspariT" w:eastAsia="Times New Roman" w:hAnsi="AZGCaspariT"/>
                <w:lang w:eastAsia="nl-NL"/>
              </w:rPr>
              <w:t>E-mailadres</w:t>
            </w:r>
          </w:p>
        </w:tc>
        <w:tc>
          <w:tcPr>
            <w:tcW w:w="5032" w:type="dxa"/>
          </w:tcPr>
          <w:p w14:paraId="019006EC" w14:textId="77777777" w:rsidR="009B77A0" w:rsidRPr="00BF708C" w:rsidRDefault="009B77A0" w:rsidP="00C06162">
            <w:pPr>
              <w:spacing w:line="240" w:lineRule="auto"/>
              <w:rPr>
                <w:rFonts w:ascii="AZGCaspariT" w:eastAsia="Times New Roman" w:hAnsi="AZGCaspariT"/>
                <w:lang w:eastAsia="nl-NL"/>
              </w:rPr>
            </w:pPr>
          </w:p>
        </w:tc>
      </w:tr>
      <w:tr w:rsidR="009B77A0" w:rsidRPr="00BF708C" w14:paraId="75447682" w14:textId="77777777" w:rsidTr="00C061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60"/>
          <w:jc w:val="center"/>
        </w:trPr>
        <w:tc>
          <w:tcPr>
            <w:tcW w:w="466" w:type="dxa"/>
            <w:vMerge w:val="restart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4382773" w14:textId="77777777" w:rsidR="009B77A0" w:rsidRPr="00BF708C" w:rsidRDefault="009B77A0" w:rsidP="00C06162">
            <w:pPr>
              <w:spacing w:line="240" w:lineRule="auto"/>
              <w:jc w:val="center"/>
              <w:rPr>
                <w:rFonts w:ascii="AZGCaspariT" w:eastAsia="Times New Roman" w:hAnsi="AZGCaspariT"/>
                <w:lang w:eastAsia="nl-NL"/>
              </w:rPr>
            </w:pPr>
            <w:r w:rsidRPr="00BF708C">
              <w:rPr>
                <w:rFonts w:ascii="AZGCaspariT" w:eastAsia="Times New Roman" w:hAnsi="AZGCaspariT"/>
                <w:lang w:eastAsia="nl-NL"/>
              </w:rPr>
              <w:t>4</w:t>
            </w:r>
          </w:p>
        </w:tc>
        <w:tc>
          <w:tcPr>
            <w:tcW w:w="3473" w:type="dxa"/>
            <w:tcBorders>
              <w:top w:val="single" w:sz="12" w:space="0" w:color="808080"/>
              <w:left w:val="single" w:sz="8" w:space="0" w:color="C0C0C0"/>
              <w:right w:val="single" w:sz="8" w:space="0" w:color="C0C0C0"/>
            </w:tcBorders>
            <w:shd w:val="clear" w:color="auto" w:fill="E6E6E6"/>
          </w:tcPr>
          <w:p w14:paraId="194E3ABD" w14:textId="77777777" w:rsidR="009B77A0" w:rsidRPr="00BF708C" w:rsidRDefault="009B77A0" w:rsidP="00C06162">
            <w:pPr>
              <w:spacing w:line="240" w:lineRule="auto"/>
              <w:rPr>
                <w:rFonts w:ascii="AZGCaspariT" w:eastAsia="Times New Roman" w:hAnsi="AZGCaspariT"/>
                <w:lang w:eastAsia="nl-NL"/>
              </w:rPr>
            </w:pPr>
            <w:r w:rsidRPr="00BF708C">
              <w:rPr>
                <w:rFonts w:ascii="AZGCaspariT" w:eastAsia="Times New Roman" w:hAnsi="AZGCaspariT"/>
                <w:lang w:eastAsia="nl-NL"/>
              </w:rPr>
              <w:t>Projectnaam (beknopte omschrijving)</w:t>
            </w:r>
          </w:p>
        </w:tc>
        <w:tc>
          <w:tcPr>
            <w:tcW w:w="5032" w:type="dxa"/>
            <w:tcBorders>
              <w:top w:val="single" w:sz="12" w:space="0" w:color="808080"/>
              <w:left w:val="single" w:sz="8" w:space="0" w:color="C0C0C0"/>
              <w:right w:val="single" w:sz="8" w:space="0" w:color="C0C0C0"/>
            </w:tcBorders>
            <w:vAlign w:val="center"/>
          </w:tcPr>
          <w:p w14:paraId="69301938" w14:textId="77777777" w:rsidR="009B77A0" w:rsidRPr="00BF708C" w:rsidRDefault="009B77A0" w:rsidP="00C06162">
            <w:pPr>
              <w:spacing w:line="240" w:lineRule="auto"/>
              <w:rPr>
                <w:rFonts w:ascii="AZGCaspariT" w:eastAsia="Times New Roman" w:hAnsi="AZGCaspariT"/>
                <w:lang w:eastAsia="nl-NL"/>
              </w:rPr>
            </w:pPr>
          </w:p>
        </w:tc>
      </w:tr>
      <w:tr w:rsidR="009B77A0" w:rsidRPr="00BF708C" w14:paraId="6F53E154" w14:textId="77777777" w:rsidTr="00C061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6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E8356CE" w14:textId="77777777" w:rsidR="009B77A0" w:rsidRPr="00BF708C" w:rsidRDefault="009B77A0" w:rsidP="00C06162">
            <w:pPr>
              <w:spacing w:line="240" w:lineRule="auto"/>
              <w:jc w:val="center"/>
              <w:rPr>
                <w:rFonts w:ascii="AZGCaspariT" w:eastAsia="Times New Roman" w:hAnsi="AZGCaspariT"/>
                <w:lang w:eastAsia="nl-NL"/>
              </w:rPr>
            </w:pP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6FA60728" w14:textId="77777777" w:rsidR="009B77A0" w:rsidRPr="00BF708C" w:rsidRDefault="009B77A0" w:rsidP="00C06162">
            <w:pPr>
              <w:spacing w:line="240" w:lineRule="auto"/>
              <w:rPr>
                <w:rFonts w:ascii="AZGCaspariT" w:eastAsia="Times New Roman" w:hAnsi="AZGCaspariT"/>
                <w:lang w:eastAsia="nl-NL"/>
              </w:rPr>
            </w:pPr>
            <w:r w:rsidRPr="00BF708C">
              <w:rPr>
                <w:rFonts w:ascii="AZGCaspariT" w:eastAsia="Times New Roman" w:hAnsi="AZGCaspariT"/>
                <w:lang w:eastAsia="nl-NL"/>
              </w:rPr>
              <w:t>Startdatum en einddatum van project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F6D8011" w14:textId="77777777" w:rsidR="009B77A0" w:rsidRPr="00BF708C" w:rsidRDefault="009B77A0" w:rsidP="00C06162">
            <w:pPr>
              <w:spacing w:line="240" w:lineRule="auto"/>
              <w:rPr>
                <w:rFonts w:ascii="AZGCaspariT" w:eastAsia="Times New Roman" w:hAnsi="AZGCaspariT"/>
                <w:color w:val="4EA72E" w:themeColor="accent6"/>
                <w:lang w:eastAsia="nl-NL"/>
              </w:rPr>
            </w:pPr>
            <w:r w:rsidRPr="00BF708C">
              <w:rPr>
                <w:rFonts w:ascii="AZGCaspariT" w:eastAsia="Times New Roman" w:hAnsi="AZGCaspariT"/>
                <w:lang w:eastAsia="nl-NL"/>
              </w:rPr>
              <w:t xml:space="preserve">Startdatum: </w:t>
            </w:r>
            <w:r w:rsidRPr="00BF708C">
              <w:rPr>
                <w:rFonts w:ascii="AZGCaspariT" w:eastAsia="Times New Roman" w:hAnsi="AZGCaspariT"/>
                <w:highlight w:val="darkGray"/>
                <w:lang w:eastAsia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atum]"/>
                  </w:textInput>
                </w:ffData>
              </w:fldChar>
            </w:r>
            <w:r w:rsidRPr="00BF708C">
              <w:rPr>
                <w:rFonts w:ascii="AZGCaspariT" w:eastAsia="Times New Roman" w:hAnsi="AZGCaspariT"/>
                <w:highlight w:val="darkGray"/>
                <w:lang w:eastAsia="nl-NL"/>
              </w:rPr>
              <w:instrText xml:space="preserve"> FORMTEXT </w:instrText>
            </w:r>
            <w:r w:rsidRPr="00BF708C">
              <w:rPr>
                <w:rFonts w:ascii="AZGCaspariT" w:eastAsia="Times New Roman" w:hAnsi="AZGCaspariT"/>
                <w:highlight w:val="darkGray"/>
                <w:lang w:eastAsia="nl-NL"/>
              </w:rPr>
            </w:r>
            <w:r w:rsidRPr="00BF708C">
              <w:rPr>
                <w:rFonts w:ascii="AZGCaspariT" w:eastAsia="Times New Roman" w:hAnsi="AZGCaspariT"/>
                <w:highlight w:val="darkGray"/>
                <w:lang w:eastAsia="nl-NL"/>
              </w:rPr>
              <w:fldChar w:fldCharType="separate"/>
            </w:r>
            <w:r w:rsidRPr="00BF708C">
              <w:rPr>
                <w:rFonts w:ascii="AZGCaspariT" w:eastAsia="Times New Roman" w:hAnsi="AZGCaspariT"/>
                <w:noProof/>
                <w:highlight w:val="darkGray"/>
                <w:lang w:eastAsia="nl-NL"/>
              </w:rPr>
              <w:t>[datum]</w:t>
            </w:r>
            <w:r w:rsidRPr="00BF708C">
              <w:rPr>
                <w:rFonts w:ascii="AZGCaspariT" w:eastAsia="Times New Roman" w:hAnsi="AZGCaspariT"/>
                <w:highlight w:val="darkGray"/>
                <w:lang w:eastAsia="nl-NL"/>
              </w:rPr>
              <w:fldChar w:fldCharType="end"/>
            </w:r>
            <w:r w:rsidRPr="00BF708C">
              <w:rPr>
                <w:rFonts w:ascii="AZGCaspariT" w:eastAsia="Times New Roman" w:hAnsi="AZGCaspariT"/>
                <w:lang w:eastAsia="nl-NL"/>
              </w:rPr>
              <w:tab/>
              <w:t xml:space="preserve">Einddatum: </w:t>
            </w:r>
            <w:r w:rsidRPr="00BF708C">
              <w:rPr>
                <w:rFonts w:ascii="AZGCaspariT" w:eastAsia="Times New Roman" w:hAnsi="AZGCaspariT"/>
                <w:highlight w:val="darkGray"/>
                <w:lang w:eastAsia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atum]"/>
                  </w:textInput>
                </w:ffData>
              </w:fldChar>
            </w:r>
            <w:r w:rsidRPr="00BF708C">
              <w:rPr>
                <w:rFonts w:ascii="AZGCaspariT" w:eastAsia="Times New Roman" w:hAnsi="AZGCaspariT"/>
                <w:highlight w:val="darkGray"/>
                <w:lang w:eastAsia="nl-NL"/>
              </w:rPr>
              <w:instrText xml:space="preserve"> FORMTEXT </w:instrText>
            </w:r>
            <w:r w:rsidRPr="00BF708C">
              <w:rPr>
                <w:rFonts w:ascii="AZGCaspariT" w:eastAsia="Times New Roman" w:hAnsi="AZGCaspariT"/>
                <w:highlight w:val="darkGray"/>
                <w:lang w:eastAsia="nl-NL"/>
              </w:rPr>
            </w:r>
            <w:r w:rsidRPr="00BF708C">
              <w:rPr>
                <w:rFonts w:ascii="AZGCaspariT" w:eastAsia="Times New Roman" w:hAnsi="AZGCaspariT"/>
                <w:highlight w:val="darkGray"/>
                <w:lang w:eastAsia="nl-NL"/>
              </w:rPr>
              <w:fldChar w:fldCharType="separate"/>
            </w:r>
            <w:r w:rsidRPr="00BF708C">
              <w:rPr>
                <w:rFonts w:ascii="AZGCaspariT" w:eastAsia="Times New Roman" w:hAnsi="AZGCaspariT"/>
                <w:noProof/>
                <w:highlight w:val="darkGray"/>
                <w:lang w:eastAsia="nl-NL"/>
              </w:rPr>
              <w:t>[datum]</w:t>
            </w:r>
            <w:r w:rsidRPr="00BF708C">
              <w:rPr>
                <w:rFonts w:ascii="AZGCaspariT" w:eastAsia="Times New Roman" w:hAnsi="AZGCaspariT"/>
                <w:highlight w:val="darkGray"/>
                <w:lang w:eastAsia="nl-NL"/>
              </w:rPr>
              <w:fldChar w:fldCharType="end"/>
            </w:r>
          </w:p>
          <w:p w14:paraId="36D6F3CD" w14:textId="77777777" w:rsidR="009B77A0" w:rsidRPr="00BF708C" w:rsidRDefault="009B77A0" w:rsidP="00C06162">
            <w:pPr>
              <w:spacing w:line="240" w:lineRule="auto"/>
              <w:rPr>
                <w:rFonts w:ascii="AZGCaspariT" w:eastAsia="Times New Roman" w:hAnsi="AZGCaspariT"/>
                <w:lang w:eastAsia="nl-NL"/>
              </w:rPr>
            </w:pPr>
            <w:r w:rsidRPr="00BF708C">
              <w:rPr>
                <w:rFonts w:ascii="AZGCaspariT" w:eastAsia="Times New Roman" w:hAnsi="AZGCaspariT"/>
                <w:color w:val="A6A6A6" w:themeColor="background1" w:themeShade="A6"/>
                <w:lang w:eastAsia="nl-NL"/>
              </w:rPr>
              <w:br/>
            </w:r>
            <w:r w:rsidRPr="00BF708C">
              <w:rPr>
                <w:rFonts w:ascii="AZGCaspariT" w:eastAsia="Times New Roman" w:hAnsi="AZGCaspariT"/>
                <w:lang w:eastAsia="nl-NL"/>
              </w:rPr>
              <w:t>Ter informatie aan de Inschrijver: Het referentieproject dient te zijn uitgevoerd in de laatste drie jaar, waarbij wordt gerekend vanaf de publicatiedatum van deze Aanbesteding.</w:t>
            </w:r>
          </w:p>
        </w:tc>
      </w:tr>
      <w:tr w:rsidR="009B77A0" w:rsidRPr="00BF708C" w14:paraId="45BB3754" w14:textId="77777777" w:rsidTr="00C061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6"/>
          <w:jc w:val="center"/>
        </w:trPr>
        <w:tc>
          <w:tcPr>
            <w:tcW w:w="46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FF835E5" w14:textId="77777777" w:rsidR="009B77A0" w:rsidRPr="00BF708C" w:rsidRDefault="009B77A0" w:rsidP="00C06162">
            <w:pPr>
              <w:spacing w:line="240" w:lineRule="auto"/>
              <w:jc w:val="center"/>
              <w:rPr>
                <w:rFonts w:ascii="AZGCaspariT" w:eastAsia="Times New Roman" w:hAnsi="AZGCaspariT"/>
                <w:lang w:eastAsia="nl-NL"/>
              </w:rPr>
            </w:pP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70387F0F" w14:textId="77777777" w:rsidR="009B77A0" w:rsidRPr="00BF708C" w:rsidDel="000C21FF" w:rsidRDefault="009B77A0" w:rsidP="00C06162">
            <w:pPr>
              <w:spacing w:line="240" w:lineRule="auto"/>
              <w:rPr>
                <w:rFonts w:ascii="AZGCaspariT" w:eastAsia="Times New Roman" w:hAnsi="AZGCaspariT"/>
                <w:lang w:eastAsia="nl-NL"/>
              </w:rPr>
            </w:pPr>
            <w:r w:rsidRPr="00BF708C">
              <w:rPr>
                <w:rFonts w:ascii="AZGCaspariT" w:eastAsia="Times New Roman" w:hAnsi="AZGCaspariT"/>
                <w:lang w:eastAsia="nl-NL"/>
              </w:rPr>
              <w:t>Projectduur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26F5FCE" w14:textId="77777777" w:rsidR="009B77A0" w:rsidRPr="00BF708C" w:rsidRDefault="009B77A0" w:rsidP="00C06162">
            <w:pPr>
              <w:spacing w:line="240" w:lineRule="auto"/>
              <w:rPr>
                <w:rFonts w:ascii="AZGCaspariT" w:eastAsia="Times New Roman" w:hAnsi="AZGCaspariT"/>
                <w:lang w:eastAsia="nl-NL"/>
              </w:rPr>
            </w:pPr>
          </w:p>
        </w:tc>
      </w:tr>
      <w:tr w:rsidR="009B77A0" w:rsidRPr="00BF708C" w14:paraId="66E1D688" w14:textId="77777777" w:rsidTr="00C061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9"/>
          <w:jc w:val="center"/>
        </w:trPr>
        <w:tc>
          <w:tcPr>
            <w:tcW w:w="46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A467505" w14:textId="77777777" w:rsidR="009B77A0" w:rsidRPr="00BF708C" w:rsidRDefault="009B77A0" w:rsidP="00C06162">
            <w:pPr>
              <w:spacing w:line="240" w:lineRule="auto"/>
              <w:jc w:val="center"/>
              <w:rPr>
                <w:rFonts w:ascii="AZGCaspariT" w:eastAsia="Times New Roman" w:hAnsi="AZGCaspariT"/>
                <w:lang w:eastAsia="nl-NL"/>
              </w:rPr>
            </w:pP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3C04230C" w14:textId="77777777" w:rsidR="009B77A0" w:rsidRPr="00BF708C" w:rsidRDefault="009B77A0" w:rsidP="00C06162">
            <w:pPr>
              <w:spacing w:line="240" w:lineRule="auto"/>
              <w:rPr>
                <w:rFonts w:ascii="AZGCaspariT" w:eastAsia="Times New Roman" w:hAnsi="AZGCaspariT"/>
                <w:lang w:eastAsia="nl-NL"/>
              </w:rPr>
            </w:pPr>
            <w:r w:rsidRPr="00BF708C">
              <w:rPr>
                <w:rFonts w:ascii="AZGCaspariT" w:eastAsia="Times New Roman" w:hAnsi="AZGCaspariT"/>
                <w:lang w:eastAsia="nl-NL"/>
              </w:rPr>
              <w:t>Reden beëindiging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5C16239" w14:textId="77777777" w:rsidR="009B77A0" w:rsidRPr="00BF708C" w:rsidRDefault="009B77A0" w:rsidP="00C06162">
            <w:pPr>
              <w:spacing w:line="240" w:lineRule="auto"/>
              <w:rPr>
                <w:rFonts w:ascii="AZGCaspariT" w:eastAsia="Times New Roman" w:hAnsi="AZGCaspariT"/>
                <w:lang w:eastAsia="nl-NL"/>
              </w:rPr>
            </w:pPr>
          </w:p>
        </w:tc>
      </w:tr>
      <w:tr w:rsidR="009B77A0" w:rsidRPr="00BF708C" w14:paraId="703E3F73" w14:textId="77777777" w:rsidTr="00C061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54"/>
          <w:jc w:val="center"/>
        </w:trPr>
        <w:tc>
          <w:tcPr>
            <w:tcW w:w="46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0F01798" w14:textId="77777777" w:rsidR="009B77A0" w:rsidRPr="00BF708C" w:rsidRDefault="009B77A0" w:rsidP="00C06162">
            <w:pPr>
              <w:spacing w:line="240" w:lineRule="auto"/>
              <w:jc w:val="center"/>
              <w:rPr>
                <w:rFonts w:ascii="AZGCaspariT" w:eastAsia="Times New Roman" w:hAnsi="AZGCaspariT"/>
                <w:lang w:eastAsia="nl-NL"/>
              </w:rPr>
            </w:pPr>
            <w:r w:rsidRPr="00BF708C">
              <w:rPr>
                <w:rFonts w:ascii="AZGCaspariT" w:eastAsia="Times New Roman" w:hAnsi="AZGCaspariT"/>
                <w:lang w:eastAsia="nl-NL"/>
              </w:rPr>
              <w:t>5</w:t>
            </w: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15C5E32F" w14:textId="77777777" w:rsidR="009B77A0" w:rsidRPr="00BF708C" w:rsidRDefault="009B77A0" w:rsidP="00C06162">
            <w:pPr>
              <w:spacing w:line="240" w:lineRule="auto"/>
              <w:rPr>
                <w:rFonts w:ascii="AZGCaspariT" w:eastAsia="Times New Roman" w:hAnsi="AZGCaspariT"/>
                <w:lang w:eastAsia="nl-NL"/>
              </w:rPr>
            </w:pPr>
            <w:r w:rsidRPr="00BF708C">
              <w:rPr>
                <w:rFonts w:ascii="AZGCaspariT" w:eastAsia="Times New Roman" w:hAnsi="AZGCaspariT"/>
                <w:lang w:eastAsia="nl-NL"/>
              </w:rPr>
              <w:t>Contractwaarde van de gehele opdracht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3A9480E" w14:textId="77777777" w:rsidR="009B77A0" w:rsidRPr="00BF708C" w:rsidRDefault="009B77A0" w:rsidP="00C06162">
            <w:pPr>
              <w:spacing w:line="240" w:lineRule="auto"/>
              <w:rPr>
                <w:rFonts w:ascii="AZGCaspariT" w:eastAsia="Times New Roman" w:hAnsi="AZGCaspariT"/>
                <w:lang w:eastAsia="nl-NL"/>
              </w:rPr>
            </w:pPr>
            <w:r w:rsidRPr="00BF708C">
              <w:rPr>
                <w:rFonts w:ascii="AZGCaspariT" w:eastAsia="Times New Roman" w:hAnsi="AZGCaspariT"/>
                <w:lang w:eastAsia="nl-NL"/>
              </w:rPr>
              <w:t xml:space="preserve">€ </w:t>
            </w:r>
            <w:r w:rsidRPr="00BF708C">
              <w:rPr>
                <w:rFonts w:ascii="AZGCaspariT" w:eastAsia="Times New Roman" w:hAnsi="AZGCaspariT"/>
                <w:highlight w:val="darkGray"/>
                <w:lang w:eastAsia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]"/>
                  </w:textInput>
                </w:ffData>
              </w:fldChar>
            </w:r>
            <w:r w:rsidRPr="00BF708C">
              <w:rPr>
                <w:rFonts w:ascii="AZGCaspariT" w:eastAsia="Times New Roman" w:hAnsi="AZGCaspariT"/>
                <w:highlight w:val="darkGray"/>
                <w:lang w:eastAsia="nl-NL"/>
              </w:rPr>
              <w:instrText xml:space="preserve"> FORMTEXT </w:instrText>
            </w:r>
            <w:r w:rsidRPr="00BF708C">
              <w:rPr>
                <w:rFonts w:ascii="AZGCaspariT" w:eastAsia="Times New Roman" w:hAnsi="AZGCaspariT"/>
                <w:highlight w:val="darkGray"/>
                <w:lang w:eastAsia="nl-NL"/>
              </w:rPr>
            </w:r>
            <w:r w:rsidRPr="00BF708C">
              <w:rPr>
                <w:rFonts w:ascii="AZGCaspariT" w:eastAsia="Times New Roman" w:hAnsi="AZGCaspariT"/>
                <w:highlight w:val="darkGray"/>
                <w:lang w:eastAsia="nl-NL"/>
              </w:rPr>
              <w:fldChar w:fldCharType="separate"/>
            </w:r>
            <w:r w:rsidRPr="00BF708C">
              <w:rPr>
                <w:rFonts w:ascii="AZGCaspariT" w:eastAsia="Times New Roman" w:hAnsi="AZGCaspariT"/>
                <w:noProof/>
                <w:highlight w:val="darkGray"/>
                <w:lang w:eastAsia="nl-NL"/>
              </w:rPr>
              <w:t>[     ]</w:t>
            </w:r>
            <w:r w:rsidRPr="00BF708C">
              <w:rPr>
                <w:rFonts w:ascii="AZGCaspariT" w:eastAsia="Times New Roman" w:hAnsi="AZGCaspariT"/>
                <w:highlight w:val="darkGray"/>
                <w:lang w:eastAsia="nl-NL"/>
              </w:rPr>
              <w:fldChar w:fldCharType="end"/>
            </w:r>
          </w:p>
        </w:tc>
      </w:tr>
      <w:tr w:rsidR="009B77A0" w:rsidRPr="00BF708C" w14:paraId="191B4A85" w14:textId="77777777" w:rsidTr="00C061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6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C3C2FD" w14:textId="77777777" w:rsidR="009B77A0" w:rsidRPr="00BF708C" w:rsidRDefault="009B77A0" w:rsidP="00C06162">
            <w:pPr>
              <w:spacing w:line="240" w:lineRule="auto"/>
              <w:jc w:val="center"/>
              <w:rPr>
                <w:rFonts w:ascii="AZGCaspariT" w:eastAsia="Times New Roman" w:hAnsi="AZGCaspariT"/>
                <w:lang w:eastAsia="nl-NL"/>
              </w:rPr>
            </w:pPr>
            <w:r w:rsidRPr="00BF708C">
              <w:rPr>
                <w:rFonts w:ascii="AZGCaspariT" w:eastAsia="Times New Roman" w:hAnsi="AZGCaspariT"/>
                <w:lang w:eastAsia="nl-NL"/>
              </w:rPr>
              <w:t>6</w:t>
            </w: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771C4623" w14:textId="77777777" w:rsidR="009B77A0" w:rsidRPr="00BF708C" w:rsidRDefault="009B77A0" w:rsidP="00C06162">
            <w:pPr>
              <w:spacing w:line="240" w:lineRule="auto"/>
              <w:rPr>
                <w:rFonts w:ascii="AZGCaspariT" w:eastAsia="Times New Roman" w:hAnsi="AZGCaspariT"/>
                <w:bCs/>
                <w:lang w:eastAsia="nl-NL"/>
              </w:rPr>
            </w:pPr>
            <w:r w:rsidRPr="00BF708C">
              <w:rPr>
                <w:rFonts w:ascii="AZGCaspariT" w:eastAsia="Times New Roman" w:hAnsi="AZGCaspariT"/>
                <w:bCs/>
                <w:lang w:eastAsia="nl-NL"/>
              </w:rPr>
              <w:t>Toelichting aard van opdracht</w:t>
            </w:r>
          </w:p>
          <w:p w14:paraId="12BBB1F1" w14:textId="77777777" w:rsidR="009B77A0" w:rsidRPr="00BF708C" w:rsidRDefault="009B77A0" w:rsidP="00C06162">
            <w:pPr>
              <w:spacing w:line="240" w:lineRule="auto"/>
              <w:rPr>
                <w:rFonts w:ascii="AZGCaspariT" w:eastAsia="Times New Roman" w:hAnsi="AZGCaspariT"/>
                <w:bCs/>
                <w:lang w:eastAsia="nl-NL"/>
              </w:rPr>
            </w:pPr>
          </w:p>
          <w:p w14:paraId="45A61C87" w14:textId="77777777" w:rsidR="009B77A0" w:rsidRPr="00BF708C" w:rsidRDefault="009B77A0" w:rsidP="00C06162">
            <w:pPr>
              <w:spacing w:line="240" w:lineRule="auto"/>
              <w:rPr>
                <w:rFonts w:ascii="AZGCaspariT" w:eastAsia="Times New Roman" w:hAnsi="AZGCaspariT"/>
                <w:bCs/>
                <w:lang w:eastAsia="nl-NL"/>
              </w:rPr>
            </w:pPr>
          </w:p>
          <w:p w14:paraId="10A146CE" w14:textId="77777777" w:rsidR="009B77A0" w:rsidRPr="00BF708C" w:rsidRDefault="009B77A0" w:rsidP="00C06162">
            <w:pPr>
              <w:spacing w:line="240" w:lineRule="auto"/>
              <w:rPr>
                <w:rFonts w:ascii="AZGCaspariT" w:eastAsia="Times New Roman" w:hAnsi="AZGCaspariT"/>
                <w:bCs/>
                <w:lang w:eastAsia="nl-NL"/>
              </w:rPr>
            </w:pPr>
          </w:p>
          <w:p w14:paraId="1626058F" w14:textId="77777777" w:rsidR="009B77A0" w:rsidRPr="00BF708C" w:rsidRDefault="009B77A0" w:rsidP="00C06162">
            <w:pPr>
              <w:spacing w:line="240" w:lineRule="auto"/>
              <w:rPr>
                <w:rFonts w:ascii="AZGCaspariT" w:eastAsia="Times New Roman" w:hAnsi="AZGCaspariT"/>
                <w:bCs/>
                <w:lang w:eastAsia="nl-NL"/>
              </w:rPr>
            </w:pPr>
          </w:p>
          <w:p w14:paraId="4BB005AE" w14:textId="77777777" w:rsidR="009B77A0" w:rsidRPr="00BF708C" w:rsidRDefault="009B77A0" w:rsidP="00C06162">
            <w:pPr>
              <w:spacing w:line="240" w:lineRule="auto"/>
              <w:rPr>
                <w:rFonts w:ascii="AZGCaspariT" w:eastAsia="Times New Roman" w:hAnsi="AZGCaspariT"/>
                <w:bCs/>
                <w:lang w:eastAsia="nl-NL"/>
              </w:rPr>
            </w:pPr>
          </w:p>
          <w:p w14:paraId="3AD6D009" w14:textId="77777777" w:rsidR="009B77A0" w:rsidRPr="00BF708C" w:rsidRDefault="009B77A0" w:rsidP="00C06162">
            <w:pPr>
              <w:spacing w:line="240" w:lineRule="auto"/>
              <w:rPr>
                <w:rFonts w:ascii="AZGCaspariT" w:eastAsia="Times New Roman" w:hAnsi="AZGCaspariT"/>
                <w:bCs/>
                <w:lang w:eastAsia="nl-NL"/>
              </w:rPr>
            </w:pP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DF7AB5B" w14:textId="77777777" w:rsidR="009B77A0" w:rsidRPr="00BF708C" w:rsidRDefault="009B77A0" w:rsidP="00C06162">
            <w:pPr>
              <w:spacing w:line="240" w:lineRule="auto"/>
              <w:rPr>
                <w:rFonts w:ascii="AZGCaspariT" w:eastAsia="Times New Roman" w:hAnsi="AZGCaspariT"/>
                <w:bCs/>
                <w:lang w:eastAsia="nl-NL"/>
              </w:rPr>
            </w:pPr>
            <w:r w:rsidRPr="00BF708C">
              <w:rPr>
                <w:rFonts w:ascii="AZGCaspariT" w:eastAsia="Times New Roman" w:hAnsi="AZGCaspariT"/>
                <w:bCs/>
                <w:highlight w:val="lightGray"/>
                <w:lang w:eastAsia="nl-NL"/>
              </w:rPr>
              <w:t>De Inschrijver dient hier een uitgebreide omschrijving van de referentieopdracht geven, waaruit blijkt dat de Inschrijver voldoet aan de vereiste kerncompetenties.</w:t>
            </w:r>
          </w:p>
          <w:p w14:paraId="0175A3D8" w14:textId="77777777" w:rsidR="009B77A0" w:rsidRPr="00BF708C" w:rsidRDefault="009B77A0" w:rsidP="00C06162">
            <w:pPr>
              <w:spacing w:line="240" w:lineRule="auto"/>
              <w:rPr>
                <w:rFonts w:ascii="AZGCaspariT" w:eastAsia="Times New Roman" w:hAnsi="AZGCaspariT"/>
                <w:bCs/>
                <w:lang w:eastAsia="nl-NL"/>
              </w:rPr>
            </w:pPr>
          </w:p>
        </w:tc>
      </w:tr>
    </w:tbl>
    <w:p w14:paraId="47069ADF" w14:textId="77777777" w:rsidR="009B77A0" w:rsidRPr="00BF708C" w:rsidRDefault="009B77A0" w:rsidP="009B77A0">
      <w:pPr>
        <w:spacing w:line="240" w:lineRule="auto"/>
        <w:rPr>
          <w:rFonts w:ascii="AZGCaspariT" w:eastAsia="Times New Roman" w:hAnsi="AZGCaspariT"/>
          <w:szCs w:val="22"/>
          <w:lang w:eastAsia="nl-NL"/>
        </w:rPr>
      </w:pPr>
    </w:p>
    <w:p w14:paraId="797CBE18" w14:textId="77777777" w:rsidR="009B77A0" w:rsidRPr="00BF708C" w:rsidRDefault="009B77A0">
      <w:pPr>
        <w:rPr>
          <w:rFonts w:ascii="AZGCaspariT" w:hAnsi="AZGCaspariT"/>
        </w:rPr>
      </w:pPr>
    </w:p>
    <w:sectPr w:rsidR="009B77A0" w:rsidRPr="00BF70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ZGCaspariT">
    <w:panose1 w:val="02000503040000020003"/>
    <w:charset w:val="00"/>
    <w:family w:val="auto"/>
    <w:pitch w:val="variable"/>
    <w:sig w:usb0="80000027" w:usb1="0000004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F14EEB"/>
    <w:multiLevelType w:val="hybridMultilevel"/>
    <w:tmpl w:val="E74AB9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593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7A0"/>
    <w:rsid w:val="003E6767"/>
    <w:rsid w:val="00467C1B"/>
    <w:rsid w:val="009B77A0"/>
    <w:rsid w:val="009F54E1"/>
    <w:rsid w:val="00AA742A"/>
    <w:rsid w:val="00BF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7337E"/>
  <w15:chartTrackingRefBased/>
  <w15:docId w15:val="{C4B140D7-DB8B-4AE0-B606-74EB50A68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B77A0"/>
    <w:pPr>
      <w:spacing w:after="0" w:line="288" w:lineRule="auto"/>
    </w:pPr>
    <w:rPr>
      <w:rFonts w:ascii="Arial" w:hAnsi="Arial" w:cs="Arial"/>
      <w:kern w:val="0"/>
      <w:sz w:val="18"/>
      <w:szCs w:val="18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9B77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B7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B77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B77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B77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B77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B77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B77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B77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B77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B77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B77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B77A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B77A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B77A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B77A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B77A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B77A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B77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B7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B77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B77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B77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B77A0"/>
    <w:rPr>
      <w:i/>
      <w:iCs/>
      <w:color w:val="404040" w:themeColor="text1" w:themeTint="BF"/>
    </w:rPr>
  </w:style>
  <w:style w:type="paragraph" w:styleId="Lijstalinea">
    <w:name w:val="List Paragraph"/>
    <w:aliases w:val="-_BOMW,Opsomblokjes en substreepjes,Opsomming"/>
    <w:basedOn w:val="Standaard"/>
    <w:link w:val="LijstalineaChar"/>
    <w:uiPriority w:val="34"/>
    <w:qFormat/>
    <w:rsid w:val="009B77A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B77A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B77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B77A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B77A0"/>
    <w:rPr>
      <w:b/>
      <w:bCs/>
      <w:smallCaps/>
      <w:color w:val="0F4761" w:themeColor="accent1" w:themeShade="BF"/>
      <w:spacing w:val="5"/>
    </w:rPr>
  </w:style>
  <w:style w:type="character" w:customStyle="1" w:styleId="LijstalineaChar">
    <w:name w:val="Lijstalinea Char"/>
    <w:aliases w:val="-_BOMW Char,Opsomblokjes en substreepjes Char,Opsomming Char"/>
    <w:basedOn w:val="Standaardalinea-lettertype"/>
    <w:link w:val="Lijstalinea"/>
    <w:uiPriority w:val="34"/>
    <w:rsid w:val="009B7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216</Words>
  <Characters>1188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Gringhuis, BHJ</dc:creator>
  <cp:keywords/>
  <dc:description/>
  <cp:lastModifiedBy>Gringhuis, BHJ</cp:lastModifiedBy>
  <cp:revision>3</cp:revision>
  <dcterms:created xsi:type="dcterms:W3CDTF">2026-03-10T13:25:00Z</dcterms:created>
  <dcterms:modified xsi:type="dcterms:W3CDTF">2026-03-12T10:37:00Z</dcterms:modified>
</cp:coreProperties>
</file>