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47854" w14:textId="57EFD764" w:rsidR="00DB4E32" w:rsidRPr="008D5589" w:rsidRDefault="00DB4E32" w:rsidP="00DB4E32">
      <w:pPr>
        <w:pStyle w:val="BijlageKop"/>
        <w:pageBreakBefore/>
        <w:rPr>
          <w:rFonts w:ascii="Nirmala UI" w:hAnsi="Nirmala UI" w:cs="Nirmala UI"/>
        </w:rPr>
      </w:pPr>
      <w:bookmarkStart w:id="0" w:name="_Toc70080488"/>
      <w:bookmarkStart w:id="1" w:name="_Hlk113535233"/>
      <w:r w:rsidRPr="193CE1D9">
        <w:rPr>
          <w:rFonts w:ascii="Nirmala UI" w:hAnsi="Nirmala UI" w:cs="Nirmala UI"/>
        </w:rPr>
        <w:t>Bijlage</w:t>
      </w:r>
      <w:bookmarkEnd w:id="0"/>
      <w:r w:rsidRPr="193CE1D9">
        <w:rPr>
          <w:rFonts w:ascii="Nirmala UI" w:hAnsi="Nirmala UI" w:cs="Nirmala UI"/>
        </w:rPr>
        <w:t xml:space="preserve"> </w:t>
      </w:r>
      <w:r w:rsidR="005C7295">
        <w:rPr>
          <w:rFonts w:ascii="Nirmala UI" w:hAnsi="Nirmala UI" w:cs="Nirmala UI"/>
        </w:rPr>
        <w:t>11</w:t>
      </w:r>
      <w:r>
        <w:tab/>
      </w:r>
      <w:r w:rsidRPr="193CE1D9">
        <w:rPr>
          <w:rFonts w:ascii="Nirmala UI" w:hAnsi="Nirmala UI" w:cs="Nirmala UI"/>
        </w:rPr>
        <w:t>VERKLARING geen RUSSISCHE BETROKKENHEID</w:t>
      </w:r>
      <w:bookmarkEnd w:id="1"/>
    </w:p>
    <w:p w14:paraId="17F8FA45" w14:textId="77777777" w:rsidR="00DB4E32" w:rsidRPr="008D5589" w:rsidRDefault="00DB4E32" w:rsidP="00DB4E32">
      <w:pPr>
        <w:rPr>
          <w:rFonts w:ascii="Nirmala UI" w:hAnsi="Nirmala UI" w:cs="Nirmala UI"/>
        </w:rPr>
      </w:pPr>
    </w:p>
    <w:p w14:paraId="45A5F50B" w14:textId="77777777" w:rsidR="00DB4E32" w:rsidRPr="008D5589" w:rsidRDefault="00DB4E32" w:rsidP="00DB4E32">
      <w:pPr>
        <w:rPr>
          <w:rFonts w:ascii="Nirmala UI" w:hAnsi="Nirmala UI" w:cs="Nirmala UI"/>
        </w:rPr>
      </w:pPr>
    </w:p>
    <w:p w14:paraId="0AB687E2" w14:textId="77777777" w:rsidR="00DB4E32" w:rsidRPr="00D71B4E" w:rsidRDefault="00DB4E32" w:rsidP="00DB4E32">
      <w:pPr>
        <w:rPr>
          <w:rFonts w:ascii="Nirmala UI" w:hAnsi="Nirmala UI" w:cs="Nirmala UI"/>
          <w:u w:val="single"/>
        </w:rPr>
      </w:pPr>
      <w:bookmarkStart w:id="2" w:name="_Hlk113535246"/>
      <w:r w:rsidRPr="00D71B4E">
        <w:rPr>
          <w:rFonts w:ascii="Nirmala UI" w:hAnsi="Nirmala UI" w:cs="Nirmala UI"/>
          <w:u w:val="single"/>
        </w:rPr>
        <w:t>Behorend bij:</w:t>
      </w:r>
    </w:p>
    <w:p w14:paraId="47C2949F" w14:textId="07FE16BA" w:rsidR="00DB4E32" w:rsidRPr="008D5589" w:rsidRDefault="00F4438A" w:rsidP="193CE1D9">
      <w:pPr>
        <w:ind w:left="2552" w:right="-2338" w:hanging="2552"/>
        <w:rPr>
          <w:rFonts w:ascii="Nirmala UI" w:hAnsi="Nirmala UI" w:cs="Nirmala UI"/>
        </w:rPr>
      </w:pPr>
      <w:r w:rsidRPr="193CE1D9">
        <w:rPr>
          <w:rFonts w:ascii="Nirmala UI" w:hAnsi="Nirmala UI" w:cs="Nirmala UI"/>
        </w:rPr>
        <w:t>Aanbesteding:</w:t>
      </w:r>
      <w:r>
        <w:tab/>
      </w:r>
      <w:r w:rsidR="4DC19E2D" w:rsidRPr="193CE1D9">
        <w:rPr>
          <w:rFonts w:ascii="Nirmala UI" w:hAnsi="Nirmala UI" w:cs="Nirmala UI"/>
        </w:rPr>
        <w:t>Netwerkinfrastructuur en beheer</w:t>
      </w:r>
    </w:p>
    <w:p w14:paraId="51F8AC18" w14:textId="16FB520F" w:rsidR="00DB4E32" w:rsidRPr="008D5589" w:rsidRDefault="00DB4E32" w:rsidP="00DB4E32">
      <w:pPr>
        <w:ind w:left="2552" w:right="-2338" w:hanging="2552"/>
        <w:rPr>
          <w:rFonts w:ascii="Nirmala UI" w:hAnsi="Nirmala UI" w:cs="Nirmala UI"/>
        </w:rPr>
      </w:pPr>
      <w:r w:rsidRPr="008D5589">
        <w:rPr>
          <w:rFonts w:ascii="Nirmala UI" w:hAnsi="Nirmala UI" w:cs="Nirmala UI"/>
        </w:rPr>
        <w:t>Opdrachttype:</w:t>
      </w:r>
      <w:r w:rsidRPr="008D5589">
        <w:rPr>
          <w:rFonts w:ascii="Nirmala UI" w:hAnsi="Nirmala UI" w:cs="Nirmala UI"/>
        </w:rPr>
        <w:tab/>
      </w:r>
      <w:r w:rsidR="00181E00" w:rsidRPr="008D5589">
        <w:rPr>
          <w:rFonts w:ascii="Nirmala UI" w:hAnsi="Nirmala UI" w:cs="Nirmala UI"/>
          <w:szCs w:val="32"/>
        </w:rPr>
        <w:t>Dienst</w:t>
      </w:r>
    </w:p>
    <w:p w14:paraId="4BEEF454" w14:textId="267801DE" w:rsidR="00DB4E32" w:rsidRPr="008D5589" w:rsidRDefault="00DB4E32" w:rsidP="00DB4E32">
      <w:pPr>
        <w:ind w:left="2552" w:right="-2338" w:hanging="2552"/>
        <w:rPr>
          <w:rFonts w:ascii="Nirmala UI" w:hAnsi="Nirmala UI" w:cs="Nirmala UI"/>
        </w:rPr>
      </w:pPr>
      <w:r w:rsidRPr="008D5589">
        <w:rPr>
          <w:rFonts w:ascii="Nirmala UI" w:hAnsi="Nirmala UI" w:cs="Nirmala UI"/>
        </w:rPr>
        <w:t>Aanbestedingsprocedure:</w:t>
      </w:r>
      <w:r w:rsidRPr="008D5589">
        <w:rPr>
          <w:rFonts w:ascii="Nirmala UI" w:hAnsi="Nirmala UI" w:cs="Nirmala UI"/>
        </w:rPr>
        <w:tab/>
      </w:r>
      <w:r w:rsidR="00181E00" w:rsidRPr="008D5589">
        <w:rPr>
          <w:rFonts w:ascii="Nirmala UI" w:hAnsi="Nirmala UI" w:cs="Nirmala UI"/>
        </w:rPr>
        <w:t>Europese Openbare Aanbesteding</w:t>
      </w:r>
      <w:r w:rsidRPr="008D5589">
        <w:rPr>
          <w:rFonts w:ascii="Nirmala UI" w:hAnsi="Nirmala UI" w:cs="Nirmala UI"/>
          <w:color w:val="FF0000"/>
          <w:szCs w:val="32"/>
        </w:rPr>
        <w:t xml:space="preserve"> </w:t>
      </w:r>
      <w:r w:rsidRPr="008D5589">
        <w:rPr>
          <w:rFonts w:ascii="Nirmala UI" w:hAnsi="Nirmala UI" w:cs="Nirmala UI"/>
          <w:szCs w:val="32"/>
        </w:rPr>
        <w:t>conform de Aanbestedingswet 2012</w:t>
      </w:r>
    </w:p>
    <w:p w14:paraId="29200BAA" w14:textId="25C4661D" w:rsidR="00503A03" w:rsidRPr="008D5589" w:rsidRDefault="00DB4E32" w:rsidP="00503A03">
      <w:pPr>
        <w:ind w:left="2552" w:right="-2338" w:hanging="2552"/>
        <w:rPr>
          <w:rFonts w:ascii="Nirmala UI" w:hAnsi="Nirmala UI" w:cs="Nirmala UI"/>
        </w:rPr>
      </w:pPr>
      <w:r w:rsidRPr="008D5589">
        <w:rPr>
          <w:rFonts w:ascii="Nirmala UI" w:hAnsi="Nirmala UI" w:cs="Nirmala UI"/>
        </w:rPr>
        <w:t>Aanbestedende Dienst:</w:t>
      </w:r>
      <w:r w:rsidRPr="008D5589">
        <w:rPr>
          <w:rFonts w:ascii="Nirmala UI" w:hAnsi="Nirmala UI" w:cs="Nirmala UI"/>
        </w:rPr>
        <w:tab/>
      </w:r>
      <w:bookmarkEnd w:id="2"/>
      <w:r w:rsidR="006B061B">
        <w:rPr>
          <w:rFonts w:ascii="Nirmala UI" w:hAnsi="Nirmala UI" w:cs="Nirmala UI"/>
        </w:rPr>
        <w:t xml:space="preserve">Stichting </w:t>
      </w:r>
      <w:proofErr w:type="spellStart"/>
      <w:r w:rsidR="006B061B">
        <w:rPr>
          <w:rFonts w:ascii="Nirmala UI" w:hAnsi="Nirmala UI" w:cs="Nirmala UI"/>
        </w:rPr>
        <w:t>Heliomare</w:t>
      </w:r>
      <w:proofErr w:type="spellEnd"/>
      <w:r w:rsidR="00475117" w:rsidRPr="008D5589">
        <w:rPr>
          <w:rFonts w:ascii="Nirmala UI" w:hAnsi="Nirmala UI" w:cs="Nirmala UI"/>
        </w:rPr>
        <w:t xml:space="preserve"> </w:t>
      </w:r>
      <w:r w:rsidR="00B10B1D" w:rsidRPr="008D5589">
        <w:rPr>
          <w:rFonts w:ascii="Nirmala UI" w:hAnsi="Nirmala UI" w:cs="Nirmala UI"/>
        </w:rPr>
        <w:t xml:space="preserve"> </w:t>
      </w:r>
      <w:r w:rsidR="00503A03" w:rsidRPr="008D5589">
        <w:rPr>
          <w:rFonts w:ascii="Nirmala UI" w:hAnsi="Nirmala UI" w:cs="Nirmala UI"/>
        </w:rPr>
        <w:tab/>
      </w:r>
      <w:r w:rsidR="00503A03" w:rsidRPr="008D5589">
        <w:rPr>
          <w:rFonts w:ascii="Nirmala UI" w:hAnsi="Nirmala UI" w:cs="Nirmala UI"/>
        </w:rPr>
        <w:tab/>
      </w:r>
      <w:r w:rsidR="00503A03" w:rsidRPr="008D5589">
        <w:rPr>
          <w:rFonts w:ascii="Nirmala UI" w:hAnsi="Nirmala UI" w:cs="Nirmala UI"/>
        </w:rPr>
        <w:tab/>
      </w:r>
    </w:p>
    <w:p w14:paraId="0E4F5D4B" w14:textId="77777777" w:rsidR="0065290C" w:rsidRPr="008D5589" w:rsidRDefault="0065290C" w:rsidP="00DB4E32">
      <w:pPr>
        <w:rPr>
          <w:rFonts w:ascii="Nirmala UI" w:hAnsi="Nirmala UI" w:cs="Nirmala UI"/>
        </w:rPr>
      </w:pPr>
    </w:p>
    <w:p w14:paraId="15BAB95A" w14:textId="77777777" w:rsidR="0065290C" w:rsidRPr="008D5589" w:rsidRDefault="0065290C" w:rsidP="00DB4E32">
      <w:pPr>
        <w:rPr>
          <w:rFonts w:ascii="Nirmala UI" w:hAnsi="Nirmala UI" w:cs="Nirmala UI"/>
        </w:rPr>
      </w:pPr>
    </w:p>
    <w:p w14:paraId="37656087" w14:textId="77777777" w:rsidR="00DB4E32" w:rsidRPr="008D5589" w:rsidRDefault="00DB4E32" w:rsidP="00DB4E32">
      <w:pPr>
        <w:rPr>
          <w:rFonts w:ascii="Nirmala UI" w:hAnsi="Nirmala UI" w:cs="Nirmala UI"/>
          <w:b/>
          <w:bCs/>
        </w:rPr>
      </w:pPr>
      <w:bookmarkStart w:id="3" w:name="_Hlk113535532"/>
      <w:r w:rsidRPr="008D5589">
        <w:rPr>
          <w:rFonts w:ascii="Nirmala UI" w:hAnsi="Nirmala UI" w:cs="Nirmala UI"/>
          <w:b/>
          <w:bCs/>
        </w:rPr>
        <w:t>VERKLARING</w:t>
      </w:r>
    </w:p>
    <w:p w14:paraId="4734E2AD" w14:textId="77777777" w:rsidR="00DB4E32" w:rsidRPr="008D5589" w:rsidRDefault="00DB4E32" w:rsidP="00DB4E32">
      <w:pPr>
        <w:rPr>
          <w:rFonts w:ascii="Nirmala UI" w:hAnsi="Nirmala UI" w:cs="Nirmala UI"/>
        </w:rPr>
      </w:pPr>
    </w:p>
    <w:p w14:paraId="52E8D333" w14:textId="77777777" w:rsidR="00DB4E32" w:rsidRPr="008D5589" w:rsidRDefault="00DB4E32" w:rsidP="00DB4E32">
      <w:pPr>
        <w:ind w:right="-2479"/>
        <w:rPr>
          <w:rFonts w:ascii="Nirmala UI" w:hAnsi="Nirmala UI" w:cs="Nirmala UI"/>
        </w:rPr>
      </w:pPr>
      <w:r w:rsidRPr="008D5589">
        <w:rPr>
          <w:rFonts w:ascii="Nirmala UI" w:hAnsi="Nirmala UI" w:cs="Nirmala UI"/>
        </w:rPr>
        <w:t xml:space="preserve">Hierbij verklaart ondergetekende naar eer en geweten dat er geen sprake is van Russische betrokkenheid die de drempels van artikel 5 </w:t>
      </w:r>
      <w:proofErr w:type="spellStart"/>
      <w:r w:rsidRPr="008D5589">
        <w:rPr>
          <w:rFonts w:ascii="Nirmala UI" w:hAnsi="Nirmala UI" w:cs="Nirmala UI"/>
        </w:rPr>
        <w:t>duodecies</w:t>
      </w:r>
      <w:proofErr w:type="spellEnd"/>
      <w:r w:rsidRPr="008D5589">
        <w:rPr>
          <w:rFonts w:ascii="Nirmala UI" w:hAnsi="Nirmala UI" w:cs="Nirmala UI"/>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48FB28E3" w14:textId="77777777" w:rsidR="00DB4E32" w:rsidRPr="008D5589" w:rsidRDefault="00DB4E32" w:rsidP="00DB4E32">
      <w:pPr>
        <w:rPr>
          <w:rFonts w:ascii="Nirmala UI" w:hAnsi="Nirmala UI" w:cs="Nirmala UI"/>
        </w:rPr>
      </w:pPr>
    </w:p>
    <w:p w14:paraId="665C72BD" w14:textId="77777777" w:rsidR="00DB4E32" w:rsidRPr="008D5589" w:rsidRDefault="00DB4E32" w:rsidP="00DB4E32">
      <w:pPr>
        <w:ind w:right="-2479"/>
        <w:rPr>
          <w:rFonts w:ascii="Nirmala UI" w:hAnsi="Nirmala UI" w:cs="Nirmala UI"/>
        </w:rPr>
      </w:pPr>
      <w:r w:rsidRPr="008D5589">
        <w:rPr>
          <w:rFonts w:ascii="Nirmala UI" w:hAnsi="Nirmala UI" w:cs="Nirmala UI"/>
        </w:rPr>
        <w:t>Ondergetekende verklaart in bijzonder dat:</w:t>
      </w:r>
    </w:p>
    <w:p w14:paraId="03AABA8B"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C31FF7" w14:textId="77777777" w:rsidR="00DB4E32" w:rsidRPr="008D5589" w:rsidRDefault="00DB4E32" w:rsidP="00DB4E32">
      <w:pPr>
        <w:pStyle w:val="Lijstalinea"/>
        <w:ind w:left="426" w:right="-2479"/>
        <w:rPr>
          <w:rFonts w:ascii="Nirmala UI" w:hAnsi="Nirmala UI" w:cs="Nirmala UI"/>
        </w:rPr>
      </w:pPr>
    </w:p>
    <w:p w14:paraId="23AE2CC9"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BF8DDA1" w14:textId="77777777" w:rsidR="00DB4E32" w:rsidRPr="008D5589" w:rsidRDefault="00DB4E32" w:rsidP="00DB4E32">
      <w:pPr>
        <w:pStyle w:val="Lijstalinea"/>
        <w:ind w:left="426" w:right="-2479"/>
        <w:rPr>
          <w:rFonts w:ascii="Nirmala UI" w:hAnsi="Nirmala UI" w:cs="Nirmala UI"/>
        </w:rPr>
      </w:pPr>
    </w:p>
    <w:p w14:paraId="455B55AF"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noch ik noch de onderneming die ik vertegenwoordig een (rechts)persoon (gevestigd in Rusland of een ander land) is die handelt in belang van of op aanwijzing van een Russische partij, zoals bedoeld onder a) en b);</w:t>
      </w:r>
    </w:p>
    <w:p w14:paraId="5BF2FF80" w14:textId="77777777" w:rsidR="00DB4E32" w:rsidRPr="008D5589" w:rsidRDefault="00DB4E32" w:rsidP="00DB4E32">
      <w:pPr>
        <w:pStyle w:val="Lijstalinea"/>
        <w:ind w:left="426" w:right="-2479"/>
        <w:rPr>
          <w:rFonts w:ascii="Nirmala UI" w:hAnsi="Nirmala UI" w:cs="Nirmala UI"/>
        </w:rPr>
      </w:pPr>
    </w:p>
    <w:p w14:paraId="1440C50B"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D3EDEC" w14:textId="77777777" w:rsidR="00DB4E32" w:rsidRPr="008D5589" w:rsidRDefault="00DB4E32" w:rsidP="00DB4E32">
      <w:pPr>
        <w:rPr>
          <w:rFonts w:ascii="Nirmala UI" w:hAnsi="Nirmala UI" w:cs="Nirmala UI"/>
        </w:rPr>
      </w:pPr>
    </w:p>
    <w:p w14:paraId="445B2FAE" w14:textId="77777777" w:rsidR="00DB4E32" w:rsidRPr="008D5589" w:rsidRDefault="00DB4E32" w:rsidP="00DB4E32">
      <w:pPr>
        <w:rPr>
          <w:rFonts w:ascii="Nirmala UI" w:hAnsi="Nirmala UI" w:cs="Nirmala UI"/>
        </w:rPr>
      </w:pPr>
      <w:r w:rsidRPr="008D5589">
        <w:rPr>
          <w:rFonts w:ascii="Nirmala UI" w:hAnsi="Nirmala UI" w:cs="Nirmala UI"/>
        </w:rPr>
        <w:t>Aldus naar waarheid opgemaakt:</w:t>
      </w:r>
    </w:p>
    <w:p w14:paraId="794101D8" w14:textId="77777777" w:rsidR="00DB4E32" w:rsidRPr="008D5589" w:rsidRDefault="00DB4E32" w:rsidP="00DB4E32">
      <w:pPr>
        <w:rPr>
          <w:rFonts w:ascii="Nirmala UI" w:hAnsi="Nirmala UI" w:cs="Nirmala UI"/>
        </w:rPr>
      </w:pPr>
    </w:p>
    <w:p w14:paraId="4DF0C14A" w14:textId="77777777" w:rsidR="00DB4E32" w:rsidRPr="008D5589" w:rsidRDefault="00DB4E32" w:rsidP="00DB4E32">
      <w:pPr>
        <w:spacing w:line="360" w:lineRule="auto"/>
        <w:ind w:left="3686" w:hanging="3686"/>
        <w:rPr>
          <w:rFonts w:ascii="Nirmala UI" w:hAnsi="Nirmala UI" w:cs="Nirmala UI"/>
        </w:rPr>
      </w:pPr>
      <w:r w:rsidRPr="008D5589">
        <w:rPr>
          <w:rFonts w:ascii="Nirmala UI" w:hAnsi="Nirmala UI" w:cs="Nirmala UI"/>
        </w:rPr>
        <w:t>op (datum) ……………………………….………………,</w:t>
      </w:r>
    </w:p>
    <w:p w14:paraId="28341D9C"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te (plaats) ……………………………….……………….,</w:t>
      </w:r>
    </w:p>
    <w:p w14:paraId="7260A876"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door (naam/namen)……………………………….………………………,</w:t>
      </w:r>
    </w:p>
    <w:p w14:paraId="012B98F4"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als vertegenwoordigingsbevoegde bestuurder(s) van: ….………………………….,</w:t>
      </w:r>
    </w:p>
    <w:p w14:paraId="7F5462D3" w14:textId="74C23D6C" w:rsidR="00B75AD0" w:rsidRPr="008D5589" w:rsidRDefault="00DB4E32" w:rsidP="3EDBF9DE">
      <w:pPr>
        <w:tabs>
          <w:tab w:val="decimal" w:pos="7088"/>
        </w:tabs>
        <w:spacing w:line="360" w:lineRule="auto"/>
        <w:ind w:left="3686" w:hanging="3686"/>
        <w:rPr>
          <w:rFonts w:ascii="Nirmala UI" w:hAnsi="Nirmala UI" w:cs="Nirmala UI"/>
        </w:rPr>
      </w:pPr>
      <w:r w:rsidRPr="3EDBF9DE">
        <w:rPr>
          <w:rFonts w:ascii="Nirmala UI" w:hAnsi="Nirmala UI" w:cs="Nirmala UI"/>
        </w:rPr>
        <w:t>(handtekening(en))……………………………….………………………………………</w:t>
      </w:r>
      <w:bookmarkEnd w:id="3"/>
    </w:p>
    <w:sectPr w:rsidR="00B75AD0" w:rsidRPr="008D5589" w:rsidSect="00102DF0">
      <w:headerReference w:type="default" r:id="rId10"/>
      <w:footerReference w:type="default" r:id="rId11"/>
      <w:headerReference w:type="first" r:id="rId12"/>
      <w:footerReference w:type="first" r:id="rId13"/>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071BF" w14:textId="77777777" w:rsidR="0014367D" w:rsidRDefault="0014367D" w:rsidP="00DB4E32">
      <w:pPr>
        <w:spacing w:line="240" w:lineRule="auto"/>
      </w:pPr>
      <w:r>
        <w:separator/>
      </w:r>
    </w:p>
  </w:endnote>
  <w:endnote w:type="continuationSeparator" w:id="0">
    <w:p w14:paraId="5E44E701" w14:textId="77777777" w:rsidR="0014367D" w:rsidRDefault="0014367D" w:rsidP="00DB4E32">
      <w:pPr>
        <w:spacing w:line="240" w:lineRule="auto"/>
      </w:pPr>
      <w:r>
        <w:continuationSeparator/>
      </w:r>
    </w:p>
  </w:endnote>
  <w:endnote w:type="continuationNotice" w:id="1">
    <w:p w14:paraId="0509CBAC" w14:textId="77777777" w:rsidR="004F7133" w:rsidRDefault="004F71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Book">
    <w:altName w:val="Calibri"/>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102DF0" w14:paraId="52584CAB" w14:textId="77777777" w:rsidTr="00102DF0">
      <w:trPr>
        <w:cnfStyle w:val="100000000000" w:firstRow="1" w:lastRow="0" w:firstColumn="0" w:lastColumn="0" w:oddVBand="0" w:evenVBand="0" w:oddHBand="0" w:evenHBand="0" w:firstRowFirstColumn="0" w:firstRowLastColumn="0" w:lastRowFirstColumn="0" w:lastRowLastColumn="0"/>
      </w:trPr>
      <w:tc>
        <w:tcPr>
          <w:tcW w:w="1191" w:type="dxa"/>
        </w:tcPr>
        <w:p w14:paraId="7D300340" w14:textId="77777777" w:rsidR="00B75AD0" w:rsidRPr="00A15EDA" w:rsidRDefault="00B75AD0" w:rsidP="00102DF0">
          <w:pPr>
            <w:pStyle w:val="Voettekst"/>
            <w:jc w:val="center"/>
            <w:rPr>
              <w:lang w:val="en-US"/>
            </w:rPr>
          </w:pPr>
        </w:p>
      </w:tc>
      <w:tc>
        <w:tcPr>
          <w:tcW w:w="7540" w:type="dxa"/>
        </w:tcPr>
        <w:p w14:paraId="35F99A99" w14:textId="77777777" w:rsidR="00B75AD0" w:rsidRPr="00A15EDA" w:rsidRDefault="00B75AD0" w:rsidP="00102DF0">
          <w:pPr>
            <w:pStyle w:val="Voettekst"/>
            <w:jc w:val="center"/>
            <w:rPr>
              <w:lang w:val="en-US"/>
            </w:rPr>
          </w:pPr>
        </w:p>
      </w:tc>
      <w:tc>
        <w:tcPr>
          <w:tcW w:w="2381" w:type="dxa"/>
        </w:tcPr>
        <w:p w14:paraId="43ACAC3C" w14:textId="78FC0C1B" w:rsidR="00B75AD0" w:rsidRPr="00A15EDA" w:rsidRDefault="00DB4E32" w:rsidP="00102DF0">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F1788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017474">
            <w:rPr>
              <w:rStyle w:val="Paginanummer"/>
              <w:noProof/>
            </w:rPr>
            <w:t>2</w:t>
          </w:r>
          <w:r w:rsidRPr="00A15EDA">
            <w:rPr>
              <w:rStyle w:val="Paginanummer"/>
            </w:rPr>
            <w:fldChar w:fldCharType="end"/>
          </w:r>
        </w:p>
      </w:tc>
    </w:tr>
  </w:tbl>
  <w:p w14:paraId="208211EB" w14:textId="77777777" w:rsidR="00B75AD0" w:rsidRDefault="00B75A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6ABD" w14:textId="4A9E48B0" w:rsidR="00B75AD0" w:rsidRPr="00CF7724" w:rsidRDefault="193CE1D9" w:rsidP="193CE1D9">
    <w:pPr>
      <w:pStyle w:val="Voettekst"/>
      <w:rPr>
        <w:rFonts w:ascii="Nirmala UI" w:hAnsi="Nirmala UI" w:cs="Nirmala UI"/>
        <w:sz w:val="16"/>
      </w:rPr>
    </w:pPr>
    <w:r w:rsidRPr="193CE1D9">
      <w:rPr>
        <w:rFonts w:ascii="Nirmala UI" w:hAnsi="Nirmala UI" w:cs="Nirmala UI"/>
        <w:sz w:val="16"/>
      </w:rPr>
      <w:t xml:space="preserve">Bijlage </w:t>
    </w:r>
    <w:r w:rsidR="005C7295">
      <w:rPr>
        <w:rFonts w:ascii="Nirmala UI" w:hAnsi="Nirmala UI" w:cs="Nirmala UI"/>
        <w:sz w:val="16"/>
      </w:rPr>
      <w:t>11</w:t>
    </w:r>
    <w:r w:rsidRPr="193CE1D9">
      <w:rPr>
        <w:rFonts w:ascii="Nirmala UI" w:hAnsi="Nirmala UI" w:cs="Nirmala UI"/>
        <w:sz w:val="16"/>
      </w:rPr>
      <w:t xml:space="preserve"> - Verklaring geen Russische betrokkenheid | Netwerkinfrastructuur en beheer | Stichting </w:t>
    </w:r>
    <w:proofErr w:type="spellStart"/>
    <w:r w:rsidRPr="193CE1D9">
      <w:rPr>
        <w:rFonts w:ascii="Nirmala UI" w:hAnsi="Nirmala UI" w:cs="Nirmala UI"/>
        <w:sz w:val="16"/>
      </w:rPr>
      <w:t>Heliomare</w:t>
    </w:r>
    <w:proofErr w:type="spellEnd"/>
    <w:r w:rsidR="001C6C3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40FA" w14:textId="77777777" w:rsidR="0014367D" w:rsidRDefault="0014367D" w:rsidP="00DB4E32">
      <w:pPr>
        <w:spacing w:line="240" w:lineRule="auto"/>
      </w:pPr>
      <w:r>
        <w:separator/>
      </w:r>
    </w:p>
  </w:footnote>
  <w:footnote w:type="continuationSeparator" w:id="0">
    <w:p w14:paraId="6EFDE3FE" w14:textId="77777777" w:rsidR="0014367D" w:rsidRDefault="0014367D" w:rsidP="00DB4E32">
      <w:pPr>
        <w:spacing w:line="240" w:lineRule="auto"/>
      </w:pPr>
      <w:r>
        <w:continuationSeparator/>
      </w:r>
    </w:p>
  </w:footnote>
  <w:footnote w:type="continuationNotice" w:id="1">
    <w:p w14:paraId="20C7EB87" w14:textId="77777777" w:rsidR="004F7133" w:rsidRDefault="004F71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102DF0" w14:paraId="32DCD8A2" w14:textId="77777777" w:rsidTr="00102DF0">
      <w:trPr>
        <w:cnfStyle w:val="100000000000" w:firstRow="1" w:lastRow="0" w:firstColumn="0" w:lastColumn="0" w:oddVBand="0" w:evenVBand="0" w:oddHBand="0" w:evenHBand="0" w:firstRowFirstColumn="0" w:firstRowLastColumn="0" w:lastRowFirstColumn="0" w:lastRowLastColumn="0"/>
      </w:trPr>
      <w:tc>
        <w:tcPr>
          <w:tcW w:w="2835" w:type="dxa"/>
        </w:tcPr>
        <w:p w14:paraId="461E264B" w14:textId="77777777" w:rsidR="00B75AD0" w:rsidRPr="00B060AD" w:rsidRDefault="00B75AD0" w:rsidP="00102DF0">
          <w:pPr>
            <w:rPr>
              <w:b/>
            </w:rPr>
          </w:pPr>
        </w:p>
      </w:tc>
      <w:tc>
        <w:tcPr>
          <w:tcW w:w="8277" w:type="dxa"/>
        </w:tcPr>
        <w:p w14:paraId="0DAFF87F" w14:textId="77777777" w:rsidR="00B75AD0" w:rsidRPr="009B0EBC" w:rsidRDefault="00B75AD0" w:rsidP="00102DF0">
          <w:pPr>
            <w:rPr>
              <w:sz w:val="14"/>
            </w:rPr>
          </w:pPr>
        </w:p>
      </w:tc>
    </w:tr>
  </w:tbl>
  <w:p w14:paraId="5D6F970A" w14:textId="68E2726C" w:rsidR="00B75AD0" w:rsidRDefault="00181E00" w:rsidP="00102DF0">
    <w:pPr>
      <w:pStyle w:val="Koptekst"/>
    </w:pPr>
    <w:r>
      <w:rPr>
        <w:noProof/>
      </w:rPr>
      <w:drawing>
        <wp:inline distT="0" distB="0" distL="0" distR="0" wp14:anchorId="524C8D4C" wp14:editId="5DD5844F">
          <wp:extent cx="2663199" cy="666750"/>
          <wp:effectExtent l="0" t="0" r="3810" b="0"/>
          <wp:docPr id="6" name="Afbeelding 6" descr="Asbest stimuleringsbijdrage 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est stimuleringsbijdrage gemeente Midden-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132" cy="6724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12ED" w14:textId="45D34AF1" w:rsidR="00B75AD0" w:rsidRPr="008234D8" w:rsidRDefault="00B75AD0" w:rsidP="00102DF0">
    <w:pPr>
      <w:pStyle w:val="Koptekst"/>
      <w:rPr>
        <w:rFonts w:ascii="Arial" w:hAnsi="Arial" w:cs="Arial"/>
      </w:rPr>
    </w:pPr>
  </w:p>
  <w:p w14:paraId="0988EE76" w14:textId="1483655F" w:rsidR="00B75AD0" w:rsidRPr="008234D8" w:rsidRDefault="00B75AD0" w:rsidP="00102DF0">
    <w:pPr>
      <w:pStyle w:val="Koptekst"/>
      <w:rPr>
        <w:rFonts w:ascii="Arial" w:hAnsi="Arial" w:cs="Arial"/>
      </w:rPr>
    </w:pPr>
  </w:p>
  <w:p w14:paraId="6530C89B" w14:textId="43E66F5B" w:rsidR="00B75AD0" w:rsidRPr="008234D8" w:rsidRDefault="00B75AD0" w:rsidP="00102DF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619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411899">
    <w:abstractNumId w:val="0"/>
  </w:num>
  <w:num w:numId="3" w16cid:durableId="11575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760"/>
    <w:rsid w:val="00010F6E"/>
    <w:rsid w:val="00013CED"/>
    <w:rsid w:val="00017474"/>
    <w:rsid w:val="00025D8D"/>
    <w:rsid w:val="00036390"/>
    <w:rsid w:val="00097D6B"/>
    <w:rsid w:val="00102DF0"/>
    <w:rsid w:val="001302E4"/>
    <w:rsid w:val="0014367D"/>
    <w:rsid w:val="00181E00"/>
    <w:rsid w:val="001C6C3D"/>
    <w:rsid w:val="001F028D"/>
    <w:rsid w:val="00264296"/>
    <w:rsid w:val="00295D91"/>
    <w:rsid w:val="002A6472"/>
    <w:rsid w:val="003059E0"/>
    <w:rsid w:val="003451FA"/>
    <w:rsid w:val="003B1DF8"/>
    <w:rsid w:val="00414D4C"/>
    <w:rsid w:val="0042735F"/>
    <w:rsid w:val="00475117"/>
    <w:rsid w:val="00498522"/>
    <w:rsid w:val="004B5BA1"/>
    <w:rsid w:val="004E662E"/>
    <w:rsid w:val="004F7133"/>
    <w:rsid w:val="00503A03"/>
    <w:rsid w:val="005217F0"/>
    <w:rsid w:val="005335EA"/>
    <w:rsid w:val="005836E6"/>
    <w:rsid w:val="005C347F"/>
    <w:rsid w:val="005C7295"/>
    <w:rsid w:val="005D236B"/>
    <w:rsid w:val="005F656F"/>
    <w:rsid w:val="0065290C"/>
    <w:rsid w:val="006767F5"/>
    <w:rsid w:val="006B061B"/>
    <w:rsid w:val="00710A27"/>
    <w:rsid w:val="00716C00"/>
    <w:rsid w:val="00723471"/>
    <w:rsid w:val="00757E7B"/>
    <w:rsid w:val="007E2B97"/>
    <w:rsid w:val="00843910"/>
    <w:rsid w:val="008652F6"/>
    <w:rsid w:val="008D5589"/>
    <w:rsid w:val="008E4789"/>
    <w:rsid w:val="008E6715"/>
    <w:rsid w:val="00A17814"/>
    <w:rsid w:val="00A45A19"/>
    <w:rsid w:val="00A7643E"/>
    <w:rsid w:val="00A929F2"/>
    <w:rsid w:val="00A9352D"/>
    <w:rsid w:val="00AC3A9E"/>
    <w:rsid w:val="00B10B1D"/>
    <w:rsid w:val="00B75AD0"/>
    <w:rsid w:val="00BB0902"/>
    <w:rsid w:val="00BB1C7D"/>
    <w:rsid w:val="00BB6CD6"/>
    <w:rsid w:val="00BF3D46"/>
    <w:rsid w:val="00CF0364"/>
    <w:rsid w:val="00CF7724"/>
    <w:rsid w:val="00D02926"/>
    <w:rsid w:val="00D26EEA"/>
    <w:rsid w:val="00D31824"/>
    <w:rsid w:val="00D71B4E"/>
    <w:rsid w:val="00DB4E32"/>
    <w:rsid w:val="00E43F36"/>
    <w:rsid w:val="00E57E50"/>
    <w:rsid w:val="00E9660E"/>
    <w:rsid w:val="00ED514B"/>
    <w:rsid w:val="00EE44A0"/>
    <w:rsid w:val="00F05B56"/>
    <w:rsid w:val="00F17886"/>
    <w:rsid w:val="00F4438A"/>
    <w:rsid w:val="00F704AE"/>
    <w:rsid w:val="00FA5F79"/>
    <w:rsid w:val="15C7798C"/>
    <w:rsid w:val="193CE1D9"/>
    <w:rsid w:val="39B2C8A6"/>
    <w:rsid w:val="3A31A6F5"/>
    <w:rsid w:val="3B815813"/>
    <w:rsid w:val="3EDBF9DE"/>
    <w:rsid w:val="4DC19E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5555"/>
  <w15:chartTrackingRefBased/>
  <w15:docId w15:val="{6D3DB17C-31CC-4C20-9F44-0A0258C6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181E00"/>
    <w:rPr>
      <w:b/>
      <w:bCs/>
    </w:rPr>
  </w:style>
  <w:style w:type="character" w:customStyle="1" w:styleId="OnderwerpvanopmerkingChar">
    <w:name w:val="Onderwerp van opmerking Char"/>
    <w:basedOn w:val="TekstopmerkingChar"/>
    <w:link w:val="Onderwerpvanopmerking"/>
    <w:uiPriority w:val="99"/>
    <w:semiHidden/>
    <w:rsid w:val="00181E00"/>
    <w:rPr>
      <w:rFonts w:ascii="Futura Book" w:eastAsia="Times New Roman" w:hAnsi="Futura Book" w:cs="Times New Roman"/>
      <w:b/>
      <w:bCs/>
      <w:sz w:val="20"/>
      <w:szCs w:val="20"/>
      <w:lang w:eastAsia="nl-NL"/>
    </w:rPr>
  </w:style>
  <w:style w:type="character" w:styleId="GevolgdeHyperlink">
    <w:name w:val="FollowedHyperlink"/>
    <w:basedOn w:val="Standaardalinea-lettertype"/>
    <w:uiPriority w:val="99"/>
    <w:semiHidden/>
    <w:unhideWhenUsed/>
    <w:rsid w:val="00181E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9CC21-00A3-4DDF-A555-A4E960D166EF}"/>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1b966854-c17c-476e-9dc0-77a6048140ac"/>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1691</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Erik Jan Huisman</cp:lastModifiedBy>
  <cp:revision>3</cp:revision>
  <dcterms:created xsi:type="dcterms:W3CDTF">2025-06-18T14:55:00Z</dcterms:created>
  <dcterms:modified xsi:type="dcterms:W3CDTF">2025-06-18T19:57:00Z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