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606FA" w14:textId="77777777" w:rsidR="00AE49EB" w:rsidRPr="00822BA3" w:rsidRDefault="00AE49EB" w:rsidP="00AE49EB">
      <w:pPr>
        <w:rPr>
          <w:b/>
          <w:bCs/>
          <w:color w:val="FF0000"/>
        </w:rPr>
      </w:pPr>
      <w:bookmarkStart w:id="0" w:name="bmBegin"/>
      <w:bookmarkEnd w:id="0"/>
      <w:r w:rsidRPr="00822BA3">
        <w:rPr>
          <w:b/>
          <w:bCs/>
          <w:color w:val="FF0000"/>
        </w:rPr>
        <w:t xml:space="preserve">TOELICHTING </w:t>
      </w:r>
    </w:p>
    <w:p w14:paraId="19667525" w14:textId="77777777" w:rsidR="00AE49EB" w:rsidRPr="00822BA3" w:rsidRDefault="00AE49EB" w:rsidP="00AE49EB">
      <w:pPr>
        <w:rPr>
          <w:color w:val="FF0000"/>
        </w:rPr>
      </w:pPr>
      <w:r w:rsidRPr="00822BA3">
        <w:rPr>
          <w:color w:val="FF0000"/>
          <w:highlight w:val="yellow"/>
        </w:rPr>
        <w:t>S.V.P. Deze</w:t>
      </w:r>
      <w:r>
        <w:rPr>
          <w:color w:val="FF0000"/>
          <w:highlight w:val="yellow"/>
        </w:rPr>
        <w:t xml:space="preserve"> toelichting</w:t>
      </w:r>
      <w:r w:rsidRPr="00822BA3">
        <w:rPr>
          <w:color w:val="FF0000"/>
          <w:highlight w:val="yellow"/>
        </w:rPr>
        <w:t xml:space="preserve"> verwijderen bij het concretiseren van deze overeenkomst</w:t>
      </w:r>
    </w:p>
    <w:p w14:paraId="0AA8DB7F" w14:textId="77777777" w:rsidR="00AE49EB" w:rsidRPr="00822BA3" w:rsidRDefault="00AE49EB" w:rsidP="00AE49EB">
      <w:pPr>
        <w:rPr>
          <w:color w:val="FF0000"/>
        </w:rPr>
      </w:pPr>
    </w:p>
    <w:p w14:paraId="0AF93C74" w14:textId="10D01C45" w:rsidR="00AE49EB" w:rsidRPr="00A51968" w:rsidRDefault="00AE49EB" w:rsidP="00AE49EB">
      <w:pPr>
        <w:rPr>
          <w:color w:val="FF0000"/>
        </w:rPr>
      </w:pPr>
      <w:r w:rsidRPr="32968155">
        <w:rPr>
          <w:color w:val="FF0000"/>
        </w:rPr>
        <w:t>Deze modelovereenkomst kun je gebruiken in het geval er sprake is van uitwisseling van persoonsgegevens tussen twee of meer zelfstandig verwerkingsverantwoordelijken. Dat kan het geval zijn bij een onderzoek of een bezorgdienst of een opleidings/cursusaa</w:t>
      </w:r>
      <w:r w:rsidR="1EFDED43" w:rsidRPr="32968155">
        <w:rPr>
          <w:color w:val="FF0000"/>
        </w:rPr>
        <w:t>n</w:t>
      </w:r>
      <w:r w:rsidRPr="32968155">
        <w:rPr>
          <w:color w:val="FF0000"/>
        </w:rPr>
        <w:t xml:space="preserve">bieder. </w:t>
      </w:r>
    </w:p>
    <w:p w14:paraId="1690F327" w14:textId="77777777" w:rsidR="00AE49EB" w:rsidRPr="00AE09CF" w:rsidRDefault="00AE49EB" w:rsidP="00AE49EB">
      <w:pPr>
        <w:rPr>
          <w:color w:val="FF0000"/>
          <w:sz w:val="14"/>
          <w:szCs w:val="14"/>
        </w:rPr>
      </w:pPr>
      <w:r w:rsidRPr="00A51968">
        <w:rPr>
          <w:color w:val="FF0000"/>
          <w:sz w:val="14"/>
          <w:szCs w:val="14"/>
        </w:rPr>
        <w:t>(Let op: dit is dus wat anders dan uitwisseling t.b.v. gezamenlijke verantwoordelijken. Daar hebben we het model ‘overeenkomst gezamenlijke verantwoordelijken’ voor).</w:t>
      </w:r>
    </w:p>
    <w:p w14:paraId="51CCDDCF" w14:textId="77777777" w:rsidR="00AE49EB" w:rsidRPr="00822BA3" w:rsidRDefault="00AE49EB" w:rsidP="00AE49EB">
      <w:pPr>
        <w:rPr>
          <w:color w:val="FF0000"/>
        </w:rPr>
      </w:pPr>
    </w:p>
    <w:p w14:paraId="3B662258" w14:textId="77777777" w:rsidR="00AE49EB" w:rsidRPr="00822BA3" w:rsidRDefault="00AE49EB" w:rsidP="00AE49EB">
      <w:pPr>
        <w:rPr>
          <w:color w:val="FF0000"/>
        </w:rPr>
      </w:pPr>
      <w:r w:rsidRPr="00822BA3">
        <w:rPr>
          <w:color w:val="FF0000"/>
        </w:rPr>
        <w:t>Uitgangspunten:</w:t>
      </w:r>
    </w:p>
    <w:p w14:paraId="58406322" w14:textId="77777777" w:rsidR="00AE49EB" w:rsidRPr="00822BA3" w:rsidRDefault="00AE49EB" w:rsidP="00AE49EB">
      <w:pPr>
        <w:pStyle w:val="Lijstalinea"/>
        <w:numPr>
          <w:ilvl w:val="0"/>
          <w:numId w:val="40"/>
        </w:numPr>
        <w:spacing w:line="259" w:lineRule="auto"/>
        <w:rPr>
          <w:color w:val="FF0000"/>
        </w:rPr>
      </w:pPr>
      <w:r w:rsidRPr="00822BA3">
        <w:rPr>
          <w:color w:val="FF0000"/>
        </w:rPr>
        <w:t xml:space="preserve">De modelovereenkomst gaat uit van twee partijen, maar kan eenvoudig uitgebreid worden tot meer partijen. </w:t>
      </w:r>
    </w:p>
    <w:p w14:paraId="3927EF09" w14:textId="77777777" w:rsidR="00AE49EB" w:rsidRPr="00822BA3" w:rsidRDefault="00AE49EB" w:rsidP="00AE49EB">
      <w:pPr>
        <w:pStyle w:val="Lijstalinea"/>
        <w:numPr>
          <w:ilvl w:val="0"/>
          <w:numId w:val="40"/>
        </w:numPr>
        <w:spacing w:line="259" w:lineRule="auto"/>
        <w:rPr>
          <w:color w:val="FF0000"/>
        </w:rPr>
      </w:pPr>
      <w:r w:rsidRPr="00822BA3">
        <w:rPr>
          <w:color w:val="FF0000"/>
        </w:rPr>
        <w:t xml:space="preserve">Gebruik altijd de laatst beschikbare versie van deze modelovereenkomst </w:t>
      </w:r>
      <w:r>
        <w:rPr>
          <w:color w:val="FF0000"/>
        </w:rPr>
        <w:t xml:space="preserve">via het </w:t>
      </w:r>
      <w:r w:rsidRPr="008E08E6">
        <w:rPr>
          <w:color w:val="FF0000"/>
        </w:rPr>
        <w:t>Privacy en Security Portaal</w:t>
      </w:r>
      <w:r>
        <w:rPr>
          <w:color w:val="FF0000"/>
        </w:rPr>
        <w:t xml:space="preserve"> van Sharepoint </w:t>
      </w:r>
      <w:r w:rsidRPr="00822BA3">
        <w:rPr>
          <w:color w:val="FF0000"/>
        </w:rPr>
        <w:t>en hergebruik dus geen oude versies.</w:t>
      </w:r>
    </w:p>
    <w:p w14:paraId="4C0A0463" w14:textId="77777777" w:rsidR="00AE49EB" w:rsidRPr="00822BA3" w:rsidRDefault="00AE49EB" w:rsidP="00AE49EB">
      <w:pPr>
        <w:pStyle w:val="Lijstalinea"/>
        <w:numPr>
          <w:ilvl w:val="0"/>
          <w:numId w:val="40"/>
        </w:numPr>
        <w:spacing w:line="259" w:lineRule="auto"/>
        <w:rPr>
          <w:color w:val="FF0000"/>
        </w:rPr>
      </w:pPr>
      <w:r w:rsidRPr="00822BA3">
        <w:rPr>
          <w:color w:val="FF0000"/>
        </w:rPr>
        <w:t xml:space="preserve">Lees voor ieder gebruik van dit model de tekst van deze overeenkomst goed door. </w:t>
      </w:r>
    </w:p>
    <w:p w14:paraId="375714D2" w14:textId="77777777" w:rsidR="00AE49EB" w:rsidRPr="00822BA3" w:rsidRDefault="00AE49EB" w:rsidP="00AE49EB">
      <w:pPr>
        <w:pStyle w:val="Lijstalinea"/>
        <w:numPr>
          <w:ilvl w:val="0"/>
          <w:numId w:val="40"/>
        </w:numPr>
        <w:spacing w:line="259" w:lineRule="auto"/>
        <w:rPr>
          <w:color w:val="FF0000"/>
        </w:rPr>
      </w:pPr>
      <w:r w:rsidRPr="00822BA3">
        <w:rPr>
          <w:color w:val="FF0000"/>
        </w:rPr>
        <w:t xml:space="preserve">De bijlagen en de geel gearceerde teksten / leemten dienen </w:t>
      </w:r>
      <w:r>
        <w:rPr>
          <w:color w:val="FF0000"/>
        </w:rPr>
        <w:t xml:space="preserve">nog </w:t>
      </w:r>
      <w:r w:rsidRPr="00822BA3">
        <w:rPr>
          <w:color w:val="FF0000"/>
        </w:rPr>
        <w:t>te worden ingevuld.</w:t>
      </w:r>
    </w:p>
    <w:p w14:paraId="22C68160" w14:textId="77777777" w:rsidR="00AE49EB" w:rsidRPr="00822BA3" w:rsidRDefault="00AE49EB" w:rsidP="00AE49EB">
      <w:pPr>
        <w:pStyle w:val="Lijstalinea"/>
        <w:numPr>
          <w:ilvl w:val="0"/>
          <w:numId w:val="40"/>
        </w:numPr>
        <w:spacing w:line="259" w:lineRule="auto"/>
        <w:rPr>
          <w:color w:val="FF0000"/>
        </w:rPr>
      </w:pPr>
      <w:r w:rsidRPr="00822BA3">
        <w:rPr>
          <w:color w:val="FF0000"/>
        </w:rPr>
        <w:t>In deze overeenkomst worden enkel afspraken gemaakt over de verwerking van persoonsgegevens.</w:t>
      </w:r>
    </w:p>
    <w:p w14:paraId="345E057C" w14:textId="77777777" w:rsidR="00AE49EB" w:rsidRPr="00822BA3" w:rsidRDefault="00AE49EB" w:rsidP="00AE49EB">
      <w:pPr>
        <w:pStyle w:val="Lijstalinea"/>
        <w:numPr>
          <w:ilvl w:val="1"/>
          <w:numId w:val="40"/>
        </w:numPr>
        <w:spacing w:line="259" w:lineRule="auto"/>
        <w:rPr>
          <w:color w:val="FF0000"/>
        </w:rPr>
      </w:pPr>
      <w:r w:rsidRPr="00822BA3">
        <w:rPr>
          <w:color w:val="FF0000"/>
        </w:rPr>
        <w:t xml:space="preserve">Afspraken over de dienst / samenwerking en wat die precies inhoudt, dienen in een aparte overeenkomst te zijn vastgelegd (de hoofdovereenkomst). </w:t>
      </w:r>
    </w:p>
    <w:p w14:paraId="16053613" w14:textId="77777777" w:rsidR="00AE49EB" w:rsidRPr="00822BA3" w:rsidRDefault="00AE49EB" w:rsidP="00AE49EB">
      <w:pPr>
        <w:pStyle w:val="Lijstalinea"/>
        <w:numPr>
          <w:ilvl w:val="1"/>
          <w:numId w:val="40"/>
        </w:numPr>
        <w:spacing w:line="259" w:lineRule="auto"/>
        <w:rPr>
          <w:color w:val="FF0000"/>
        </w:rPr>
      </w:pPr>
      <w:r w:rsidRPr="00822BA3">
        <w:rPr>
          <w:color w:val="FF0000"/>
        </w:rPr>
        <w:t>Let op dat er geen tegenstrijdigheden in de beide overeenkomsten worden opgenomen, bijvoorbeeld met betrekking tot aansprakelijkheid.</w:t>
      </w:r>
    </w:p>
    <w:p w14:paraId="60F82A14" w14:textId="77777777" w:rsidR="00AE49EB" w:rsidRDefault="00AE49EB" w:rsidP="00AE49EB">
      <w:pPr>
        <w:rPr>
          <w:color w:val="FF0000"/>
        </w:rPr>
      </w:pPr>
    </w:p>
    <w:p w14:paraId="2B731D6E" w14:textId="77777777" w:rsidR="00AE49EB" w:rsidRPr="00822BA3" w:rsidRDefault="00AE49EB" w:rsidP="00AE49EB">
      <w:pPr>
        <w:rPr>
          <w:color w:val="FF0000"/>
        </w:rPr>
      </w:pPr>
      <w:r w:rsidRPr="00822BA3">
        <w:rPr>
          <w:color w:val="FF0000"/>
        </w:rPr>
        <w:t>Wanneer je twijfelt of hulp nodig hebt bij het invullen, dan kun je je wenden tot onze privacy officers via privacy@avans.nl voor verdere hulp.</w:t>
      </w:r>
    </w:p>
    <w:p w14:paraId="3CDBE952" w14:textId="77777777" w:rsidR="00122AFC" w:rsidRDefault="00122AFC" w:rsidP="00122AFC"/>
    <w:p w14:paraId="41AC1F74" w14:textId="77777777" w:rsidR="00AE49EB" w:rsidRPr="006470DA" w:rsidRDefault="00AE49EB" w:rsidP="00122AFC"/>
    <w:p w14:paraId="28054739" w14:textId="5A0A9D68" w:rsidR="00122AFC" w:rsidRPr="00A51968" w:rsidRDefault="00C3618B" w:rsidP="00122AFC">
      <w:pPr>
        <w:pStyle w:val="Titel"/>
        <w:jc w:val="center"/>
        <w:outlineLvl w:val="0"/>
        <w:rPr>
          <w:rFonts w:ascii="Verdana" w:hAnsi="Verdana" w:cstheme="minorHAnsi"/>
          <w:b/>
          <w:i/>
          <w:iCs/>
          <w:color w:val="FF0000"/>
          <w:sz w:val="36"/>
          <w:szCs w:val="36"/>
        </w:rPr>
      </w:pPr>
      <w:r w:rsidRPr="00A51968">
        <w:rPr>
          <w:rFonts w:ascii="Verdana" w:hAnsi="Verdana" w:cstheme="minorHAnsi"/>
          <w:b/>
          <w:sz w:val="36"/>
          <w:szCs w:val="36"/>
        </w:rPr>
        <w:t xml:space="preserve">Overeenkomst </w:t>
      </w:r>
      <w:r w:rsidRPr="00A51968">
        <w:rPr>
          <w:rFonts w:ascii="Verdana" w:hAnsi="Verdana" w:cstheme="minorHAnsi"/>
          <w:b/>
          <w:sz w:val="36"/>
          <w:szCs w:val="36"/>
          <w:u w:val="single"/>
        </w:rPr>
        <w:t>zelfstandig</w:t>
      </w:r>
      <w:r w:rsidRPr="00A51968">
        <w:rPr>
          <w:rFonts w:ascii="Verdana" w:hAnsi="Verdana" w:cstheme="minorHAnsi"/>
          <w:b/>
          <w:sz w:val="36"/>
          <w:szCs w:val="36"/>
        </w:rPr>
        <w:t xml:space="preserve"> verwerkingsverantwoordelijken</w:t>
      </w:r>
    </w:p>
    <w:p w14:paraId="5F41D5A5" w14:textId="0AE5D9F0" w:rsidR="007255ED" w:rsidRPr="007255ED" w:rsidRDefault="007255ED" w:rsidP="007255ED">
      <w:pPr>
        <w:rPr>
          <w:i/>
          <w:iCs/>
          <w:color w:val="FF0000"/>
          <w:lang w:eastAsia="en-US"/>
        </w:rPr>
      </w:pPr>
      <w:r w:rsidRPr="007255ED">
        <w:rPr>
          <w:i/>
          <w:iCs/>
          <w:color w:val="FF0000"/>
          <w:lang w:eastAsia="en-US"/>
        </w:rPr>
        <w:tab/>
      </w:r>
      <w:r w:rsidRPr="007255ED">
        <w:rPr>
          <w:i/>
          <w:iCs/>
          <w:color w:val="FF0000"/>
          <w:lang w:eastAsia="en-US"/>
        </w:rPr>
        <w:tab/>
      </w:r>
      <w:r w:rsidRPr="007255ED">
        <w:rPr>
          <w:i/>
          <w:iCs/>
          <w:color w:val="FF0000"/>
          <w:lang w:eastAsia="en-US"/>
        </w:rPr>
        <w:tab/>
      </w:r>
      <w:r w:rsidRPr="007255ED">
        <w:rPr>
          <w:i/>
          <w:iCs/>
          <w:color w:val="FF0000"/>
          <w:lang w:eastAsia="en-US"/>
        </w:rPr>
        <w:tab/>
      </w:r>
    </w:p>
    <w:p w14:paraId="6D8A2953" w14:textId="77777777" w:rsidR="00122AFC" w:rsidRPr="005F5043" w:rsidRDefault="00122AFC" w:rsidP="00122AFC">
      <w:pPr>
        <w:spacing w:line="240" w:lineRule="auto"/>
        <w:jc w:val="both"/>
        <w:rPr>
          <w:rFonts w:cstheme="minorHAnsi"/>
        </w:rPr>
      </w:pPr>
    </w:p>
    <w:p w14:paraId="68604A43" w14:textId="77777777" w:rsidR="00122AFC" w:rsidRPr="005F5043" w:rsidRDefault="00122AFC" w:rsidP="00122AFC">
      <w:pPr>
        <w:spacing w:line="240" w:lineRule="auto"/>
        <w:jc w:val="both"/>
        <w:outlineLvl w:val="0"/>
        <w:rPr>
          <w:rFonts w:cstheme="minorHAnsi"/>
          <w:b/>
          <w:i/>
        </w:rPr>
      </w:pPr>
      <w:r w:rsidRPr="005F5043">
        <w:rPr>
          <w:rFonts w:cstheme="minorHAnsi"/>
          <w:b/>
          <w:i/>
        </w:rPr>
        <w:t>Partijen:</w:t>
      </w:r>
    </w:p>
    <w:p w14:paraId="510DE8F2" w14:textId="77777777" w:rsidR="00122AFC" w:rsidRDefault="00122AFC" w:rsidP="00122AFC">
      <w:pPr>
        <w:spacing w:line="240" w:lineRule="auto"/>
        <w:rPr>
          <w:rFonts w:cstheme="minorHAnsi"/>
          <w:b/>
          <w:bCs/>
        </w:rPr>
      </w:pPr>
    </w:p>
    <w:p w14:paraId="1DAE6861" w14:textId="77777777" w:rsidR="00122AFC" w:rsidRPr="005F5043" w:rsidRDefault="00122AFC" w:rsidP="00122AFC">
      <w:pPr>
        <w:spacing w:line="240" w:lineRule="auto"/>
        <w:rPr>
          <w:rFonts w:cstheme="minorHAnsi"/>
        </w:rPr>
      </w:pPr>
      <w:r w:rsidRPr="005F5043">
        <w:rPr>
          <w:rFonts w:cstheme="minorHAnsi"/>
          <w:b/>
          <w:bCs/>
        </w:rPr>
        <w:t>Stichting Avans</w:t>
      </w:r>
      <w:r w:rsidRPr="005F5043">
        <w:rPr>
          <w:rFonts w:cstheme="minorHAnsi"/>
        </w:rPr>
        <w:t xml:space="preserve">, gevestigd aan de Professor Cobbenhagenlaan 13 te 5037 DA Tilburg, Kamer van Koophandel nummer </w:t>
      </w:r>
      <w:r w:rsidRPr="005F5043">
        <w:rPr>
          <w:rFonts w:cstheme="minorHAnsi"/>
          <w:b/>
          <w:bCs/>
        </w:rPr>
        <w:t xml:space="preserve">41104408 </w:t>
      </w:r>
      <w:r w:rsidRPr="005F5043">
        <w:rPr>
          <w:rFonts w:cstheme="minorHAnsi"/>
        </w:rPr>
        <w:t xml:space="preserve">en rechtsgeldig vertegenwoordigd door </w:t>
      </w:r>
      <w:r w:rsidRPr="005F5043">
        <w:rPr>
          <w:rFonts w:cstheme="minorHAnsi"/>
          <w:highlight w:val="yellow"/>
        </w:rPr>
        <w:t>&lt;VERTEGENWOORDIGER&gt;</w:t>
      </w:r>
      <w:r w:rsidRPr="005F5043">
        <w:rPr>
          <w:rFonts w:cstheme="minorHAnsi"/>
          <w:b/>
          <w:bCs/>
          <w:highlight w:val="yellow"/>
        </w:rPr>
        <w:t xml:space="preserve"> </w:t>
      </w:r>
      <w:r w:rsidRPr="005F5043">
        <w:rPr>
          <w:rFonts w:cstheme="minorHAnsi"/>
        </w:rPr>
        <w:t>(hierna: “</w:t>
      </w:r>
      <w:r w:rsidRPr="005F5043">
        <w:rPr>
          <w:rFonts w:cstheme="minorHAnsi"/>
          <w:b/>
          <w:bCs/>
        </w:rPr>
        <w:t>Avans</w:t>
      </w:r>
      <w:r w:rsidRPr="005F5043">
        <w:rPr>
          <w:rFonts w:cstheme="minorHAnsi"/>
        </w:rPr>
        <w:t>”);</w:t>
      </w:r>
    </w:p>
    <w:p w14:paraId="46E70A42" w14:textId="77777777" w:rsidR="00122AFC" w:rsidRDefault="00122AFC" w:rsidP="00122AFC">
      <w:pPr>
        <w:spacing w:line="240" w:lineRule="auto"/>
        <w:jc w:val="both"/>
        <w:rPr>
          <w:rFonts w:cstheme="minorHAnsi"/>
        </w:rPr>
      </w:pPr>
    </w:p>
    <w:p w14:paraId="28816895" w14:textId="77777777" w:rsidR="00122AFC" w:rsidRPr="005F5043" w:rsidRDefault="00122AFC" w:rsidP="00122AFC">
      <w:pPr>
        <w:spacing w:line="240" w:lineRule="auto"/>
        <w:jc w:val="both"/>
        <w:rPr>
          <w:rFonts w:cstheme="minorHAnsi"/>
        </w:rPr>
      </w:pPr>
      <w:r w:rsidRPr="005F5043">
        <w:rPr>
          <w:rFonts w:cstheme="minorHAnsi"/>
        </w:rPr>
        <w:t>en</w:t>
      </w:r>
    </w:p>
    <w:p w14:paraId="0795F778" w14:textId="77777777" w:rsidR="00122AFC" w:rsidRDefault="00122AFC" w:rsidP="00122AFC">
      <w:pPr>
        <w:autoSpaceDE w:val="0"/>
        <w:autoSpaceDN w:val="0"/>
        <w:adjustRightInd w:val="0"/>
        <w:spacing w:line="240" w:lineRule="auto"/>
        <w:rPr>
          <w:rFonts w:cstheme="minorHAnsi"/>
          <w:b/>
          <w:highlight w:val="yellow"/>
        </w:rPr>
      </w:pPr>
    </w:p>
    <w:p w14:paraId="11C10AF9" w14:textId="77777777" w:rsidR="00D44AE6" w:rsidRPr="005F5043" w:rsidRDefault="00D44AE6" w:rsidP="00D44AE6">
      <w:pPr>
        <w:autoSpaceDE w:val="0"/>
        <w:autoSpaceDN w:val="0"/>
        <w:adjustRightInd w:val="0"/>
        <w:spacing w:line="240" w:lineRule="auto"/>
        <w:rPr>
          <w:rFonts w:cstheme="minorHAnsi"/>
        </w:rPr>
      </w:pPr>
      <w:r w:rsidRPr="005F5043">
        <w:rPr>
          <w:rFonts w:cstheme="minorHAnsi"/>
          <w:b/>
          <w:highlight w:val="yellow"/>
        </w:rPr>
        <w:t>[</w:t>
      </w:r>
      <w:r>
        <w:rPr>
          <w:rFonts w:cstheme="minorHAnsi"/>
          <w:b/>
          <w:highlight w:val="yellow"/>
        </w:rPr>
        <w:t>Partij</w:t>
      </w:r>
      <w:r w:rsidRPr="005F5043">
        <w:rPr>
          <w:rFonts w:cstheme="minorHAnsi"/>
          <w:b/>
          <w:highlight w:val="yellow"/>
        </w:rPr>
        <w:t xml:space="preserve"> Z]</w:t>
      </w:r>
      <w:r w:rsidRPr="005F5043">
        <w:rPr>
          <w:rFonts w:cstheme="minorHAnsi"/>
          <w:b/>
        </w:rPr>
        <w:t xml:space="preserve">, </w:t>
      </w:r>
      <w:r w:rsidRPr="005F5043">
        <w:rPr>
          <w:rFonts w:cstheme="minorHAnsi"/>
        </w:rPr>
        <w:t xml:space="preserve">gevestigd aan </w:t>
      </w:r>
      <w:r w:rsidRPr="005F5043">
        <w:rPr>
          <w:rFonts w:cstheme="minorHAnsi"/>
          <w:highlight w:val="yellow"/>
        </w:rPr>
        <w:t xml:space="preserve">&lt;ADRES&gt; </w:t>
      </w:r>
      <w:r w:rsidRPr="005F5043">
        <w:rPr>
          <w:rFonts w:cstheme="minorHAnsi"/>
        </w:rPr>
        <w:t xml:space="preserve">te </w:t>
      </w:r>
      <w:r w:rsidRPr="005F5043">
        <w:rPr>
          <w:rFonts w:cstheme="minorHAnsi"/>
          <w:highlight w:val="yellow"/>
        </w:rPr>
        <w:t xml:space="preserve">&lt;PLAATS&gt;, </w:t>
      </w:r>
      <w:r w:rsidRPr="005F5043">
        <w:rPr>
          <w:rFonts w:cstheme="minorHAnsi"/>
        </w:rPr>
        <w:t>Kamer van Koophandel</w:t>
      </w:r>
    </w:p>
    <w:p w14:paraId="35CEB00D" w14:textId="77777777" w:rsidR="00D44AE6" w:rsidRPr="005F5043" w:rsidRDefault="00D44AE6" w:rsidP="00D44AE6">
      <w:pPr>
        <w:autoSpaceDE w:val="0"/>
        <w:autoSpaceDN w:val="0"/>
        <w:adjustRightInd w:val="0"/>
        <w:spacing w:line="240" w:lineRule="auto"/>
        <w:rPr>
          <w:rFonts w:cstheme="minorHAnsi"/>
        </w:rPr>
      </w:pPr>
      <w:r w:rsidRPr="005F5043">
        <w:rPr>
          <w:rFonts w:cstheme="minorHAnsi"/>
        </w:rPr>
        <w:t xml:space="preserve">nummer </w:t>
      </w:r>
      <w:r w:rsidRPr="005F5043">
        <w:rPr>
          <w:rFonts w:cstheme="minorHAnsi"/>
          <w:highlight w:val="yellow"/>
        </w:rPr>
        <w:t>&lt;</w:t>
      </w:r>
      <w:r w:rsidRPr="005F5043">
        <w:rPr>
          <w:rFonts w:cstheme="minorHAnsi"/>
          <w:b/>
          <w:bCs/>
          <w:highlight w:val="yellow"/>
        </w:rPr>
        <w:t>KVK</w:t>
      </w:r>
      <w:r w:rsidRPr="005F5043">
        <w:rPr>
          <w:rFonts w:cstheme="minorHAnsi"/>
          <w:highlight w:val="yellow"/>
        </w:rPr>
        <w:t xml:space="preserve">&gt; </w:t>
      </w:r>
      <w:r w:rsidRPr="005F5043">
        <w:rPr>
          <w:rFonts w:cstheme="minorHAnsi"/>
        </w:rPr>
        <w:t xml:space="preserve">en rechtsgeldig vertegenwoordigd door </w:t>
      </w:r>
      <w:r w:rsidRPr="005F5043">
        <w:rPr>
          <w:rFonts w:cstheme="minorHAnsi"/>
          <w:highlight w:val="yellow"/>
        </w:rPr>
        <w:t>&lt;VERTEGENWOORDIGER&gt;</w:t>
      </w:r>
      <w:r w:rsidRPr="005F5043">
        <w:rPr>
          <w:rFonts w:cstheme="minorHAnsi"/>
          <w:b/>
          <w:bCs/>
          <w:highlight w:val="yellow"/>
        </w:rPr>
        <w:t xml:space="preserve"> </w:t>
      </w:r>
      <w:r w:rsidRPr="005F5043">
        <w:rPr>
          <w:rFonts w:cstheme="minorHAnsi"/>
        </w:rPr>
        <w:t>(hierna:</w:t>
      </w:r>
    </w:p>
    <w:p w14:paraId="5544A209" w14:textId="77777777" w:rsidR="00D44AE6" w:rsidRPr="005F5043" w:rsidRDefault="00D44AE6" w:rsidP="00D44AE6">
      <w:pPr>
        <w:autoSpaceDE w:val="0"/>
        <w:autoSpaceDN w:val="0"/>
        <w:adjustRightInd w:val="0"/>
        <w:spacing w:line="240" w:lineRule="auto"/>
        <w:rPr>
          <w:rFonts w:cstheme="minorHAnsi"/>
        </w:rPr>
      </w:pPr>
      <w:r w:rsidRPr="005F5043">
        <w:rPr>
          <w:rFonts w:cstheme="minorHAnsi"/>
          <w:highlight w:val="yellow"/>
        </w:rPr>
        <w:t>“</w:t>
      </w:r>
      <w:r w:rsidRPr="001E1516">
        <w:rPr>
          <w:rFonts w:cstheme="minorHAnsi"/>
          <w:b/>
          <w:bCs/>
          <w:highlight w:val="yellow"/>
        </w:rPr>
        <w:t xml:space="preserve">Partij </w:t>
      </w:r>
      <w:r w:rsidRPr="005F5043">
        <w:rPr>
          <w:rFonts w:cstheme="minorHAnsi"/>
          <w:b/>
          <w:bCs/>
          <w:highlight w:val="yellow"/>
        </w:rPr>
        <w:t>Z</w:t>
      </w:r>
      <w:r w:rsidRPr="005F5043">
        <w:rPr>
          <w:rFonts w:cstheme="minorHAnsi"/>
          <w:highlight w:val="yellow"/>
        </w:rPr>
        <w:t>”</w:t>
      </w:r>
      <w:r w:rsidRPr="005F5043">
        <w:rPr>
          <w:rFonts w:cstheme="minorHAnsi"/>
        </w:rPr>
        <w:t>)</w:t>
      </w:r>
    </w:p>
    <w:p w14:paraId="736A10D0" w14:textId="77777777" w:rsidR="002845DE" w:rsidRPr="005F5043" w:rsidRDefault="002845DE" w:rsidP="00122AFC">
      <w:pPr>
        <w:spacing w:line="240" w:lineRule="auto"/>
        <w:jc w:val="both"/>
        <w:rPr>
          <w:rFonts w:cstheme="minorHAnsi"/>
        </w:rPr>
      </w:pPr>
    </w:p>
    <w:p w14:paraId="526005BA" w14:textId="77777777" w:rsidR="00122AFC" w:rsidRPr="005F5043" w:rsidRDefault="00122AFC" w:rsidP="00122AFC">
      <w:pPr>
        <w:spacing w:line="240" w:lineRule="auto"/>
        <w:jc w:val="both"/>
        <w:rPr>
          <w:rFonts w:cstheme="minorHAnsi"/>
        </w:rPr>
      </w:pPr>
      <w:r w:rsidRPr="005F5043">
        <w:rPr>
          <w:rFonts w:cstheme="minorHAnsi"/>
        </w:rPr>
        <w:t>hierna gezamenlijk te noemen “Partijen” en afzonderlijk “Partij”,</w:t>
      </w:r>
    </w:p>
    <w:p w14:paraId="48C8908E" w14:textId="77777777" w:rsidR="00122AFC" w:rsidRDefault="00122AFC" w:rsidP="00122AFC">
      <w:pPr>
        <w:spacing w:line="240" w:lineRule="auto"/>
        <w:jc w:val="both"/>
        <w:rPr>
          <w:rFonts w:cstheme="minorHAnsi"/>
          <w:b/>
          <w:i/>
        </w:rPr>
      </w:pPr>
    </w:p>
    <w:p w14:paraId="515E6536" w14:textId="77777777" w:rsidR="00122AFC" w:rsidRDefault="00122AFC" w:rsidP="00122AFC">
      <w:pPr>
        <w:spacing w:line="240" w:lineRule="auto"/>
        <w:jc w:val="both"/>
        <w:rPr>
          <w:rFonts w:cstheme="minorHAnsi"/>
          <w:b/>
          <w:i/>
        </w:rPr>
      </w:pPr>
      <w:r>
        <w:rPr>
          <w:rFonts w:cstheme="minorHAnsi"/>
          <w:b/>
          <w:i/>
        </w:rPr>
        <w:t>Nemen in overweging:</w:t>
      </w:r>
    </w:p>
    <w:p w14:paraId="2D5DA95A" w14:textId="77777777" w:rsidR="00122AFC" w:rsidRPr="005F5043" w:rsidRDefault="00122AFC" w:rsidP="00122AFC">
      <w:pPr>
        <w:spacing w:line="240" w:lineRule="auto"/>
        <w:jc w:val="both"/>
        <w:rPr>
          <w:rFonts w:cstheme="minorHAnsi"/>
          <w:b/>
          <w:i/>
        </w:rPr>
      </w:pPr>
    </w:p>
    <w:p w14:paraId="7D36A846" w14:textId="2B2E6102" w:rsidR="00122AFC" w:rsidRPr="005F5043" w:rsidRDefault="00122AFC" w:rsidP="00122AFC">
      <w:pPr>
        <w:pStyle w:val="Lijstalinea"/>
        <w:numPr>
          <w:ilvl w:val="0"/>
          <w:numId w:val="27"/>
        </w:numPr>
        <w:spacing w:line="240" w:lineRule="auto"/>
        <w:rPr>
          <w:rFonts w:cstheme="minorHAnsi"/>
        </w:rPr>
      </w:pPr>
      <w:r w:rsidRPr="005F5043">
        <w:rPr>
          <w:rFonts w:cstheme="minorHAnsi"/>
        </w:rPr>
        <w:t xml:space="preserve">Partijen hebben een overeenkomst gesloten met kenmerk </w:t>
      </w:r>
      <w:r w:rsidRPr="005F5043">
        <w:rPr>
          <w:rFonts w:cstheme="minorHAnsi"/>
          <w:highlight w:val="yellow"/>
        </w:rPr>
        <w:t>&lt;KENMERK VAN DE OVEREENKOMST&gt;</w:t>
      </w:r>
      <w:r w:rsidRPr="005F5043">
        <w:rPr>
          <w:rFonts w:cstheme="minorHAnsi"/>
        </w:rPr>
        <w:t xml:space="preserve"> met proquronummer </w:t>
      </w:r>
      <w:r w:rsidRPr="005F5043">
        <w:rPr>
          <w:rFonts w:cstheme="minorHAnsi"/>
          <w:highlight w:val="yellow"/>
        </w:rPr>
        <w:t>&lt;PROQURONUMMER VAN DE OVEREENKOMST&gt;</w:t>
      </w:r>
      <w:r w:rsidRPr="005F5043">
        <w:rPr>
          <w:rFonts w:cstheme="minorHAnsi"/>
        </w:rPr>
        <w:t xml:space="preserve"> met betrekking tot </w:t>
      </w:r>
      <w:r w:rsidRPr="005F5043">
        <w:rPr>
          <w:rFonts w:cstheme="minorHAnsi"/>
          <w:highlight w:val="yellow"/>
        </w:rPr>
        <w:t>&lt;ONDERWERP VAN DE OVEREENKOMST&gt;</w:t>
      </w:r>
      <w:r w:rsidRPr="005F5043">
        <w:rPr>
          <w:rFonts w:cstheme="minorHAnsi"/>
        </w:rPr>
        <w:t>. Deze overeenkomst (hierna: “</w:t>
      </w:r>
      <w:r w:rsidRPr="005F5043">
        <w:rPr>
          <w:rFonts w:cstheme="minorHAnsi"/>
          <w:b/>
          <w:bCs/>
        </w:rPr>
        <w:t>de hoofdovereenkomst</w:t>
      </w:r>
      <w:r w:rsidRPr="005F5043">
        <w:rPr>
          <w:rFonts w:cstheme="minorHAnsi"/>
        </w:rPr>
        <w:t xml:space="preserve">”) vangt aan op </w:t>
      </w:r>
      <w:r w:rsidRPr="005F5043">
        <w:rPr>
          <w:rFonts w:cstheme="minorHAnsi"/>
          <w:highlight w:val="yellow"/>
        </w:rPr>
        <w:t>&lt;INGANGSDATUM OVEREENKOMST&gt;</w:t>
      </w:r>
      <w:r w:rsidRPr="005F5043">
        <w:rPr>
          <w:rFonts w:cstheme="minorHAnsi"/>
        </w:rPr>
        <w:t xml:space="preserve"> en beoogt af te lopen op</w:t>
      </w:r>
      <w:r w:rsidR="001C2037">
        <w:rPr>
          <w:rFonts w:cstheme="minorHAnsi"/>
        </w:rPr>
        <w:t xml:space="preserve"> uiterlijk</w:t>
      </w:r>
      <w:r w:rsidRPr="005F5043">
        <w:rPr>
          <w:rFonts w:cstheme="minorHAnsi"/>
        </w:rPr>
        <w:t xml:space="preserve"> </w:t>
      </w:r>
      <w:r w:rsidRPr="005F5043">
        <w:rPr>
          <w:rFonts w:cstheme="minorHAnsi"/>
          <w:highlight w:val="yellow"/>
        </w:rPr>
        <w:t>&lt;</w:t>
      </w:r>
      <w:r w:rsidR="001C2037">
        <w:rPr>
          <w:rFonts w:cstheme="minorHAnsi"/>
          <w:highlight w:val="yellow"/>
        </w:rPr>
        <w:t>DATUM</w:t>
      </w:r>
      <w:r w:rsidRPr="005F5043">
        <w:rPr>
          <w:rFonts w:cstheme="minorHAnsi"/>
          <w:highlight w:val="yellow"/>
        </w:rPr>
        <w:t>&gt;</w:t>
      </w:r>
      <w:r w:rsidR="00F80374">
        <w:rPr>
          <w:rFonts w:cstheme="minorHAnsi"/>
        </w:rPr>
        <w:t>;</w:t>
      </w:r>
    </w:p>
    <w:p w14:paraId="34E289AE" w14:textId="7A38099B" w:rsidR="00122AFC" w:rsidRPr="0065140D" w:rsidRDefault="00122AFC" w:rsidP="00122AFC">
      <w:pPr>
        <w:pStyle w:val="Lijstalinea"/>
        <w:numPr>
          <w:ilvl w:val="0"/>
          <w:numId w:val="27"/>
        </w:numPr>
        <w:spacing w:line="240" w:lineRule="auto"/>
        <w:rPr>
          <w:rFonts w:cstheme="minorHAnsi"/>
        </w:rPr>
      </w:pPr>
      <w:r w:rsidRPr="0065140D">
        <w:rPr>
          <w:rFonts w:cstheme="minorHAnsi"/>
        </w:rPr>
        <w:t xml:space="preserve">Partijen wensen in het kader van voornoemde overeenkomst samen te werken en gedurende die samenwerking Persoonsgegevens </w:t>
      </w:r>
      <w:r w:rsidR="00AD1F30">
        <w:rPr>
          <w:rFonts w:cstheme="minorHAnsi"/>
        </w:rPr>
        <w:t xml:space="preserve">te </w:t>
      </w:r>
      <w:r w:rsidRPr="0065140D">
        <w:rPr>
          <w:rFonts w:cstheme="minorHAnsi"/>
        </w:rPr>
        <w:t>verwerken en delen;</w:t>
      </w:r>
    </w:p>
    <w:p w14:paraId="33E5BC9B" w14:textId="77777777" w:rsidR="00122AFC" w:rsidRPr="005F5043" w:rsidRDefault="00122AFC" w:rsidP="00122AFC">
      <w:pPr>
        <w:pStyle w:val="Lijstalinea"/>
        <w:spacing w:line="240" w:lineRule="auto"/>
        <w:ind w:left="360"/>
        <w:rPr>
          <w:rFonts w:cstheme="minorHAnsi"/>
        </w:rPr>
      </w:pPr>
    </w:p>
    <w:p w14:paraId="0F815416" w14:textId="77777777" w:rsidR="00122AFC" w:rsidRDefault="00122AFC" w:rsidP="00122AFC">
      <w:pPr>
        <w:spacing w:line="240" w:lineRule="auto"/>
        <w:jc w:val="both"/>
        <w:rPr>
          <w:rFonts w:cstheme="minorHAnsi"/>
          <w:b/>
          <w:i/>
        </w:rPr>
      </w:pPr>
      <w:r>
        <w:rPr>
          <w:rFonts w:cstheme="minorHAnsi"/>
          <w:b/>
          <w:i/>
        </w:rPr>
        <w:t>En komen overeen als volgt</w:t>
      </w:r>
      <w:r w:rsidRPr="005F5043">
        <w:rPr>
          <w:rFonts w:cstheme="minorHAnsi"/>
          <w:b/>
          <w:i/>
        </w:rPr>
        <w:t>:</w:t>
      </w:r>
    </w:p>
    <w:p w14:paraId="6F83984C" w14:textId="77777777" w:rsidR="00122AFC" w:rsidRPr="005F5043" w:rsidRDefault="00122AFC" w:rsidP="00122AFC">
      <w:pPr>
        <w:spacing w:line="240" w:lineRule="auto"/>
        <w:jc w:val="both"/>
        <w:rPr>
          <w:rFonts w:cstheme="minorHAnsi"/>
          <w:b/>
          <w:i/>
        </w:rPr>
      </w:pPr>
    </w:p>
    <w:p w14:paraId="26768051" w14:textId="77777777" w:rsidR="00122AFC" w:rsidRPr="005F5043" w:rsidRDefault="00122AFC" w:rsidP="00122AFC">
      <w:pPr>
        <w:pStyle w:val="Lijstalinea"/>
        <w:numPr>
          <w:ilvl w:val="0"/>
          <w:numId w:val="29"/>
        </w:numPr>
        <w:spacing w:line="259" w:lineRule="auto"/>
        <w:rPr>
          <w:rFonts w:cstheme="minorHAnsi"/>
          <w:b/>
        </w:rPr>
      </w:pPr>
      <w:r w:rsidRPr="005F5043">
        <w:rPr>
          <w:rFonts w:cstheme="minorHAnsi"/>
          <w:b/>
        </w:rPr>
        <w:t>Definities</w:t>
      </w:r>
    </w:p>
    <w:p w14:paraId="2B255BB3" w14:textId="77777777" w:rsidR="00122AFC" w:rsidRDefault="00122AFC" w:rsidP="00122AFC">
      <w:pPr>
        <w:rPr>
          <w:rFonts w:cstheme="minorHAnsi"/>
        </w:rPr>
      </w:pPr>
      <w:r w:rsidRPr="005F5043">
        <w:rPr>
          <w:rFonts w:cstheme="minorHAnsi"/>
        </w:rPr>
        <w:lastRenderedPageBreak/>
        <w:t xml:space="preserve">In deze Overeenkomst hebben de met hoofdletter geschreven begrippen de in de AVG opgenomen betekenis (o.a. in artikel 4 AVG), dan wel, indien de definitie in de AVG ontbreekt, de in dit artikel opgenomen betekenis. </w:t>
      </w:r>
    </w:p>
    <w:p w14:paraId="533BA550" w14:textId="77777777" w:rsidR="00122AFC" w:rsidRPr="005F5043" w:rsidRDefault="00122AFC" w:rsidP="00122AFC">
      <w:pPr>
        <w:rPr>
          <w:rFonts w:cstheme="minorHAnsi"/>
        </w:rPr>
      </w:pPr>
    </w:p>
    <w:p w14:paraId="3241CC40" w14:textId="77777777" w:rsidR="00122AFC" w:rsidRPr="005F5043" w:rsidRDefault="00122AFC" w:rsidP="00122AFC">
      <w:pPr>
        <w:pStyle w:val="Lijstalinea"/>
        <w:numPr>
          <w:ilvl w:val="0"/>
          <w:numId w:val="34"/>
        </w:numPr>
        <w:spacing w:line="259" w:lineRule="auto"/>
        <w:ind w:left="709" w:hanging="709"/>
        <w:rPr>
          <w:rFonts w:cstheme="minorHAnsi"/>
          <w:bCs/>
          <w:iCs/>
        </w:rPr>
      </w:pPr>
      <w:r w:rsidRPr="005F5043">
        <w:rPr>
          <w:rFonts w:cstheme="minorHAnsi"/>
          <w:b/>
          <w:bCs/>
          <w:iCs/>
        </w:rPr>
        <w:t>AVG:</w:t>
      </w:r>
      <w:r w:rsidRPr="005F5043">
        <w:rPr>
          <w:rFonts w:cstheme="minorHAnsi"/>
          <w:bCs/>
          <w:iCs/>
        </w:rPr>
        <w:t xml:space="preserve"> de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w:t>
      </w:r>
    </w:p>
    <w:p w14:paraId="21457317" w14:textId="77777777" w:rsidR="00122AFC" w:rsidRPr="005F5043" w:rsidRDefault="00122AFC" w:rsidP="00122AFC">
      <w:pPr>
        <w:pStyle w:val="Lijstalinea"/>
        <w:numPr>
          <w:ilvl w:val="0"/>
          <w:numId w:val="34"/>
        </w:numPr>
        <w:spacing w:line="259" w:lineRule="auto"/>
        <w:ind w:left="709" w:hanging="709"/>
        <w:rPr>
          <w:rFonts w:cstheme="minorHAnsi"/>
          <w:bCs/>
          <w:iCs/>
        </w:rPr>
      </w:pPr>
      <w:r w:rsidRPr="005F5043">
        <w:rPr>
          <w:rFonts w:cstheme="minorHAnsi"/>
          <w:b/>
          <w:bCs/>
          <w:iCs/>
        </w:rPr>
        <w:t xml:space="preserve">Bijlage: </w:t>
      </w:r>
      <w:r w:rsidRPr="005F5043">
        <w:rPr>
          <w:rFonts w:cstheme="minorHAnsi"/>
          <w:iCs/>
        </w:rPr>
        <w:t>een bijlage bij deze Overeenkomst, die een integraal onderdeel vormt van de Overeenkomst</w:t>
      </w:r>
      <w:r>
        <w:rPr>
          <w:rFonts w:cstheme="minorHAnsi"/>
          <w:iCs/>
        </w:rPr>
        <w:t>.</w:t>
      </w:r>
    </w:p>
    <w:p w14:paraId="005D09E8" w14:textId="77777777" w:rsidR="00122AFC" w:rsidRPr="005F5043" w:rsidRDefault="00122AFC" w:rsidP="00122AFC">
      <w:pPr>
        <w:pStyle w:val="Lijstalinea"/>
        <w:numPr>
          <w:ilvl w:val="0"/>
          <w:numId w:val="34"/>
        </w:numPr>
        <w:spacing w:line="259" w:lineRule="auto"/>
        <w:ind w:left="709" w:hanging="709"/>
        <w:rPr>
          <w:rFonts w:cstheme="minorHAnsi"/>
          <w:bCs/>
          <w:iCs/>
        </w:rPr>
      </w:pPr>
      <w:r w:rsidRPr="005F5043">
        <w:rPr>
          <w:rFonts w:cstheme="minorHAnsi"/>
          <w:b/>
          <w:bCs/>
          <w:iCs/>
        </w:rPr>
        <w:t xml:space="preserve">Medewerker(s): </w:t>
      </w:r>
      <w:r w:rsidRPr="005F5043">
        <w:rPr>
          <w:rFonts w:cstheme="minorHAnsi"/>
          <w:bCs/>
          <w:iCs/>
        </w:rPr>
        <w:t>de door Partijen ingeschakelde werknemers en andere personen waarvan de werkzaamheden onder de verantwoordelijkheid van de betreffende Partij vallen en die worden ingeschakeld door die Partij ter uitvoering van de Overeenkomst.</w:t>
      </w:r>
    </w:p>
    <w:p w14:paraId="0C51C6E0" w14:textId="77777777" w:rsidR="00122AFC" w:rsidRPr="005F5043" w:rsidRDefault="00122AFC" w:rsidP="00122AFC">
      <w:pPr>
        <w:pStyle w:val="Lijstalinea"/>
        <w:numPr>
          <w:ilvl w:val="0"/>
          <w:numId w:val="34"/>
        </w:numPr>
        <w:spacing w:line="259" w:lineRule="auto"/>
        <w:ind w:left="709" w:hanging="709"/>
        <w:rPr>
          <w:rFonts w:cstheme="minorHAnsi"/>
          <w:bCs/>
          <w:iCs/>
        </w:rPr>
      </w:pPr>
      <w:r w:rsidRPr="005F5043">
        <w:rPr>
          <w:rFonts w:cstheme="minorHAnsi"/>
          <w:b/>
          <w:bCs/>
          <w:iCs/>
        </w:rPr>
        <w:t>Overeenkomst:</w:t>
      </w:r>
      <w:r w:rsidRPr="005F5043">
        <w:rPr>
          <w:rFonts w:cstheme="minorHAnsi"/>
          <w:bCs/>
          <w:iCs/>
        </w:rPr>
        <w:t xml:space="preserve"> de onderhavige overeenkomst inclusief Bijlagen, zoals bedoeld in artikel 26 AVG. </w:t>
      </w:r>
    </w:p>
    <w:p w14:paraId="38473EB1" w14:textId="77777777" w:rsidR="00122AFC" w:rsidRPr="005F5043" w:rsidRDefault="00122AFC" w:rsidP="00122AFC">
      <w:pPr>
        <w:pStyle w:val="Lijstalinea"/>
        <w:numPr>
          <w:ilvl w:val="0"/>
          <w:numId w:val="34"/>
        </w:numPr>
        <w:spacing w:line="259" w:lineRule="auto"/>
        <w:ind w:left="709" w:hanging="709"/>
        <w:rPr>
          <w:rFonts w:cstheme="minorHAnsi"/>
          <w:bCs/>
          <w:iCs/>
        </w:rPr>
      </w:pPr>
      <w:r w:rsidRPr="005F5043">
        <w:rPr>
          <w:rFonts w:cstheme="minorHAnsi"/>
          <w:b/>
          <w:bCs/>
          <w:iCs/>
        </w:rPr>
        <w:t xml:space="preserve">Schriftelijk: </w:t>
      </w:r>
      <w:r w:rsidRPr="005F5043">
        <w:rPr>
          <w:rFonts w:cstheme="minorHAnsi"/>
          <w:bCs/>
          <w:iCs/>
        </w:rPr>
        <w:t>op schrift gesteld of langs de elektronische weg, zoals bedoeld in artikel 6:227a van het Burgerlijk Wetboek.</w:t>
      </w:r>
    </w:p>
    <w:p w14:paraId="203CE0D0" w14:textId="77777777" w:rsidR="00122AFC" w:rsidRPr="005F5043" w:rsidRDefault="00122AFC" w:rsidP="00122AFC">
      <w:pPr>
        <w:pStyle w:val="Lijstalinea"/>
        <w:numPr>
          <w:ilvl w:val="0"/>
          <w:numId w:val="34"/>
        </w:numPr>
        <w:spacing w:line="259" w:lineRule="auto"/>
        <w:ind w:left="709" w:hanging="709"/>
        <w:rPr>
          <w:rFonts w:cstheme="minorHAnsi"/>
          <w:bCs/>
          <w:iCs/>
        </w:rPr>
      </w:pPr>
      <w:r w:rsidRPr="005F5043">
        <w:rPr>
          <w:rFonts w:cstheme="minorHAnsi"/>
          <w:b/>
          <w:bCs/>
          <w:iCs/>
        </w:rPr>
        <w:t>Toepasselijke wet- en regelgeving betreffende de Verwerking van Persoonsgegevens:</w:t>
      </w:r>
      <w:r w:rsidRPr="005F5043">
        <w:rPr>
          <w:rFonts w:cstheme="minorHAnsi"/>
          <w:bCs/>
          <w:iCs/>
        </w:rPr>
        <w:t xml:space="preserve"> de Toepasselijke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 </w:t>
      </w:r>
    </w:p>
    <w:p w14:paraId="5A8951EB" w14:textId="323D07E3" w:rsidR="00122AFC" w:rsidRPr="005F5043" w:rsidRDefault="00122AFC" w:rsidP="00122AFC">
      <w:pPr>
        <w:pStyle w:val="Lijstalinea"/>
        <w:numPr>
          <w:ilvl w:val="0"/>
          <w:numId w:val="34"/>
        </w:numPr>
        <w:spacing w:line="259" w:lineRule="auto"/>
        <w:ind w:left="709" w:hanging="709"/>
        <w:rPr>
          <w:rFonts w:cstheme="minorHAnsi"/>
          <w:bCs/>
          <w:iCs/>
        </w:rPr>
      </w:pPr>
      <w:r w:rsidRPr="005F5043">
        <w:rPr>
          <w:rFonts w:cstheme="minorHAnsi"/>
          <w:b/>
          <w:bCs/>
          <w:iCs/>
        </w:rPr>
        <w:t>Verwerkersovereenkomst</w:t>
      </w:r>
      <w:r w:rsidRPr="005F5043">
        <w:rPr>
          <w:rFonts w:cstheme="minorHAnsi"/>
          <w:bCs/>
          <w:iCs/>
        </w:rPr>
        <w:t xml:space="preserve">: een overeenkomst in de zin van artikel 28 AVG, die wordt gesloten tussen een Verwerker en Verwerkingsverantwoordelijke, waarin afspraken worden gemaakt ten aanzien van de Verwerking. </w:t>
      </w:r>
    </w:p>
    <w:p w14:paraId="611893B6" w14:textId="77777777" w:rsidR="00122AFC" w:rsidRPr="005F5043" w:rsidRDefault="00122AFC" w:rsidP="00122AFC">
      <w:pPr>
        <w:pStyle w:val="Lijstalinea"/>
        <w:ind w:left="709"/>
        <w:rPr>
          <w:rFonts w:cstheme="minorHAnsi"/>
          <w:bCs/>
          <w:iCs/>
        </w:rPr>
      </w:pPr>
    </w:p>
    <w:p w14:paraId="06E7AA2D" w14:textId="77777777" w:rsidR="00122AFC" w:rsidRPr="005F5043" w:rsidRDefault="00122AFC" w:rsidP="00122AFC">
      <w:pPr>
        <w:pStyle w:val="Lijstalinea"/>
        <w:numPr>
          <w:ilvl w:val="0"/>
          <w:numId w:val="29"/>
        </w:numPr>
        <w:spacing w:line="259" w:lineRule="auto"/>
        <w:rPr>
          <w:rFonts w:cstheme="minorHAnsi"/>
          <w:b/>
        </w:rPr>
      </w:pPr>
      <w:r w:rsidRPr="005F5043">
        <w:rPr>
          <w:rFonts w:cstheme="minorHAnsi"/>
          <w:b/>
        </w:rPr>
        <w:t>Voorwerp van de Overeenkomst</w:t>
      </w:r>
    </w:p>
    <w:p w14:paraId="007839E6" w14:textId="07806FFE" w:rsidR="00122AFC" w:rsidRPr="005F5043" w:rsidRDefault="00122AFC" w:rsidP="00122AFC">
      <w:pPr>
        <w:pStyle w:val="Lijstalinea"/>
        <w:numPr>
          <w:ilvl w:val="0"/>
          <w:numId w:val="35"/>
        </w:numPr>
        <w:spacing w:line="259" w:lineRule="auto"/>
        <w:ind w:hanging="720"/>
        <w:rPr>
          <w:rFonts w:cstheme="minorHAnsi"/>
        </w:rPr>
      </w:pPr>
      <w:r w:rsidRPr="005F5043">
        <w:rPr>
          <w:rFonts w:cstheme="minorHAnsi"/>
        </w:rPr>
        <w:t xml:space="preserve">Partijen zijn </w:t>
      </w:r>
      <w:r w:rsidR="00C6781F">
        <w:rPr>
          <w:rFonts w:cstheme="minorHAnsi"/>
        </w:rPr>
        <w:t>zelfstandig</w:t>
      </w:r>
      <w:r w:rsidRPr="005F5043">
        <w:rPr>
          <w:rFonts w:cstheme="minorHAnsi"/>
        </w:rPr>
        <w:t xml:space="preserve"> Verwerkingsverantwoordelijken voor de in </w:t>
      </w:r>
      <w:r w:rsidRPr="005F5043">
        <w:rPr>
          <w:rFonts w:cstheme="minorHAnsi"/>
          <w:u w:val="single"/>
        </w:rPr>
        <w:t>Bijlage 1</w:t>
      </w:r>
      <w:r w:rsidRPr="005F5043">
        <w:rPr>
          <w:rFonts w:cstheme="minorHAnsi"/>
        </w:rPr>
        <w:t xml:space="preserve"> genoemde Verwerking(en). </w:t>
      </w:r>
    </w:p>
    <w:p w14:paraId="1F51CCDA" w14:textId="77777777" w:rsidR="00122AFC" w:rsidRPr="005F5043" w:rsidRDefault="00122AFC" w:rsidP="00122AFC">
      <w:pPr>
        <w:pStyle w:val="Lijstalinea"/>
        <w:numPr>
          <w:ilvl w:val="0"/>
          <w:numId w:val="35"/>
        </w:numPr>
        <w:spacing w:line="259" w:lineRule="auto"/>
        <w:ind w:hanging="720"/>
        <w:rPr>
          <w:rFonts w:cstheme="minorHAnsi"/>
        </w:rPr>
      </w:pPr>
      <w:r w:rsidRPr="005F5043">
        <w:rPr>
          <w:rFonts w:cstheme="minorHAnsi"/>
        </w:rPr>
        <w:t>De bepalingen uit de Overeenkomst gelden voor alle Verwerking(en) die plaatsvinden ter uitvoering van de hoofdovereenkomst. Bij tegenstrijdigheid tussen de bepalingen uit de Overeenkomst en de hoofdovereenkomst, prevaleren de bepalingen uit de Overeenkomst.</w:t>
      </w:r>
    </w:p>
    <w:p w14:paraId="202C85B0" w14:textId="77777777" w:rsidR="00122AFC" w:rsidRPr="005F5043" w:rsidRDefault="00122AFC" w:rsidP="00122AFC">
      <w:pPr>
        <w:pStyle w:val="Lijstalinea"/>
        <w:numPr>
          <w:ilvl w:val="0"/>
          <w:numId w:val="35"/>
        </w:numPr>
        <w:spacing w:line="259" w:lineRule="auto"/>
        <w:ind w:hanging="720"/>
        <w:rPr>
          <w:rFonts w:cstheme="minorHAnsi"/>
        </w:rPr>
      </w:pPr>
      <w:r w:rsidRPr="005F5043">
        <w:rPr>
          <w:rFonts w:cstheme="minorHAnsi"/>
        </w:rPr>
        <w:t xml:space="preserve">Partijen brengen elkaar onverwijld op de hoogte indien één der Partijen reden heeft om aan te nemen dat hij niet langer aan de Overeenkomst kan voldoen. </w:t>
      </w:r>
    </w:p>
    <w:p w14:paraId="671182A5" w14:textId="77777777" w:rsidR="00122AFC" w:rsidRPr="005F5043" w:rsidRDefault="00122AFC" w:rsidP="00122AFC">
      <w:pPr>
        <w:pStyle w:val="Lijstalinea"/>
        <w:rPr>
          <w:rFonts w:cstheme="minorHAnsi"/>
        </w:rPr>
      </w:pPr>
    </w:p>
    <w:p w14:paraId="25CDE400" w14:textId="77777777" w:rsidR="00122AFC" w:rsidRPr="005F5043" w:rsidRDefault="00122AFC" w:rsidP="00122AFC">
      <w:pPr>
        <w:pStyle w:val="Lijstalinea"/>
        <w:numPr>
          <w:ilvl w:val="0"/>
          <w:numId w:val="29"/>
        </w:numPr>
        <w:spacing w:line="259" w:lineRule="auto"/>
        <w:rPr>
          <w:rFonts w:cstheme="minorHAnsi"/>
          <w:b/>
        </w:rPr>
      </w:pPr>
      <w:r w:rsidRPr="005F5043">
        <w:rPr>
          <w:rFonts w:cstheme="minorHAnsi"/>
          <w:b/>
        </w:rPr>
        <w:t>Verplichtingen van Partijen</w:t>
      </w:r>
    </w:p>
    <w:p w14:paraId="66B08CF2" w14:textId="3A66CBC1" w:rsidR="00122AFC" w:rsidRPr="005F5043" w:rsidRDefault="00122AFC" w:rsidP="00122AFC">
      <w:pPr>
        <w:pStyle w:val="Lijstalinea"/>
        <w:numPr>
          <w:ilvl w:val="1"/>
          <w:numId w:val="30"/>
        </w:numPr>
        <w:spacing w:line="259" w:lineRule="auto"/>
        <w:rPr>
          <w:rFonts w:cstheme="minorHAnsi"/>
        </w:rPr>
      </w:pPr>
      <w:r w:rsidRPr="005F5043">
        <w:rPr>
          <w:rFonts w:cstheme="minorHAnsi"/>
        </w:rPr>
        <w:t xml:space="preserve">Partijen verklaren </w:t>
      </w:r>
      <w:r>
        <w:rPr>
          <w:rFonts w:cstheme="minorHAnsi"/>
        </w:rPr>
        <w:t>om</w:t>
      </w:r>
      <w:r w:rsidRPr="005F5043">
        <w:rPr>
          <w:rFonts w:cstheme="minorHAnsi"/>
        </w:rPr>
        <w:t xml:space="preserve"> Persoonsgegevens op behoorlijke, zorgvuldige en transparante wijze te zullen verwerken, in overeenstemming met de Overeenkomst en de Toepasselijke wet- en regelgeving betreffende de Verwerking van Persoonsgegevens.</w:t>
      </w:r>
    </w:p>
    <w:p w14:paraId="1E1BFB8E" w14:textId="654DE8B5" w:rsidR="00122AFC" w:rsidRPr="005F5043" w:rsidRDefault="00122AFC" w:rsidP="00122AFC">
      <w:pPr>
        <w:pStyle w:val="Lijstalinea"/>
        <w:numPr>
          <w:ilvl w:val="1"/>
          <w:numId w:val="30"/>
        </w:numPr>
        <w:spacing w:line="259" w:lineRule="auto"/>
        <w:rPr>
          <w:rFonts w:cstheme="minorHAnsi"/>
        </w:rPr>
      </w:pPr>
      <w:r w:rsidRPr="005F5043">
        <w:rPr>
          <w:rFonts w:cstheme="minorHAnsi"/>
        </w:rPr>
        <w:t>Partijen zullen de Persoonsgegevens uitsluitend verwerken voor het doeleinde waarvoor de Persoonsgegevens zijn ver</w:t>
      </w:r>
      <w:r w:rsidR="00806DDE">
        <w:rPr>
          <w:rFonts w:cstheme="minorHAnsi"/>
        </w:rPr>
        <w:t>strekt / ontvangen</w:t>
      </w:r>
      <w:r w:rsidRPr="005F5043">
        <w:rPr>
          <w:rFonts w:cstheme="minorHAnsi"/>
        </w:rPr>
        <w:t xml:space="preserve">. </w:t>
      </w:r>
    </w:p>
    <w:p w14:paraId="328E2FAF" w14:textId="3E73194B" w:rsidR="00122AFC" w:rsidRPr="005F5043" w:rsidRDefault="00122AFC" w:rsidP="00122AFC">
      <w:pPr>
        <w:pStyle w:val="Lijstalinea"/>
        <w:numPr>
          <w:ilvl w:val="1"/>
          <w:numId w:val="30"/>
        </w:numPr>
        <w:spacing w:line="259" w:lineRule="auto"/>
        <w:rPr>
          <w:rFonts w:cstheme="minorHAnsi"/>
        </w:rPr>
      </w:pPr>
      <w:r w:rsidRPr="005F5043">
        <w:rPr>
          <w:rFonts w:cstheme="minorHAnsi"/>
        </w:rPr>
        <w:t>In afwijking van artikel 3.2 is verdere Verwerking toegestaan als het doel daarvan verenigbaar is met het doeleinde waarvoor de Persoonsgegevens zijn</w:t>
      </w:r>
      <w:r w:rsidR="005B34EB">
        <w:rPr>
          <w:rFonts w:cstheme="minorHAnsi"/>
        </w:rPr>
        <w:t xml:space="preserve"> verstrekt / ontvangen</w:t>
      </w:r>
      <w:r w:rsidRPr="005F5043">
        <w:rPr>
          <w:rFonts w:cstheme="minorHAnsi"/>
        </w:rPr>
        <w:t xml:space="preserve">. </w:t>
      </w:r>
    </w:p>
    <w:p w14:paraId="54702E82" w14:textId="77777777" w:rsidR="00122AFC" w:rsidRPr="005F5043" w:rsidRDefault="00122AFC" w:rsidP="00122AFC">
      <w:pPr>
        <w:pStyle w:val="Lijstalinea"/>
        <w:numPr>
          <w:ilvl w:val="1"/>
          <w:numId w:val="30"/>
        </w:numPr>
        <w:spacing w:line="259" w:lineRule="auto"/>
        <w:rPr>
          <w:rFonts w:cstheme="minorHAnsi"/>
        </w:rPr>
      </w:pPr>
      <w:r w:rsidRPr="005F5043">
        <w:rPr>
          <w:rFonts w:cstheme="minorHAnsi"/>
        </w:rPr>
        <w:t xml:space="preserve">De verplichtingen die voortvloeien uit de Overeenkomst gelden ook voor degenen die onder het gezag van Partijen Persoonsgegevens verwerken, zoals Medewerkers en ingeschakelde Verwerkers. </w:t>
      </w:r>
    </w:p>
    <w:p w14:paraId="6EB51FAB" w14:textId="77777777" w:rsidR="00122AFC" w:rsidRPr="005F5043" w:rsidRDefault="00122AFC" w:rsidP="00122AFC">
      <w:pPr>
        <w:pStyle w:val="Lijstalinea"/>
        <w:numPr>
          <w:ilvl w:val="1"/>
          <w:numId w:val="30"/>
        </w:numPr>
        <w:spacing w:line="259" w:lineRule="auto"/>
        <w:rPr>
          <w:rFonts w:cstheme="minorHAnsi"/>
        </w:rPr>
      </w:pPr>
      <w:r w:rsidRPr="005F5043">
        <w:rPr>
          <w:rFonts w:cstheme="minorHAnsi"/>
        </w:rPr>
        <w:t xml:space="preserve">In </w:t>
      </w:r>
      <w:r w:rsidRPr="005F5043">
        <w:rPr>
          <w:rFonts w:cstheme="minorHAnsi"/>
          <w:u w:val="single"/>
        </w:rPr>
        <w:t>Bijlage 2</w:t>
      </w:r>
      <w:r w:rsidRPr="005F5043">
        <w:rPr>
          <w:rFonts w:cstheme="minorHAnsi"/>
        </w:rPr>
        <w:t xml:space="preserve"> wordt een specificatie opgenomen van de onderlinge verantwoordelijkheden en taakverdeling met betrekking tot de rechten van de Betrokkenen. Partijen dienen op duidelijke en eenvoudige wijze te communiceren waar de Betrokkene voor het uitoefenen van zijn rechten terecht kan.</w:t>
      </w:r>
    </w:p>
    <w:p w14:paraId="358CD949" w14:textId="783F5E7A" w:rsidR="00122AFC" w:rsidRPr="005F5043" w:rsidRDefault="00122AFC" w:rsidP="00122AFC">
      <w:pPr>
        <w:pStyle w:val="Lijstalinea"/>
        <w:numPr>
          <w:ilvl w:val="1"/>
          <w:numId w:val="30"/>
        </w:numPr>
        <w:spacing w:line="259" w:lineRule="auto"/>
        <w:rPr>
          <w:rFonts w:cstheme="minorHAnsi"/>
        </w:rPr>
      </w:pPr>
      <w:r w:rsidRPr="005F5043">
        <w:rPr>
          <w:rFonts w:cstheme="minorHAnsi"/>
        </w:rPr>
        <w:t>Iedere Partij is zelfstandig verantwoordelijk voor het treffen van passende technische en organisatorische maatregelen ten aanzien van de Persoonsgegevens die deze Partij verwerkt in het kader van hoofdovereenkomst.</w:t>
      </w:r>
    </w:p>
    <w:p w14:paraId="77788A3A" w14:textId="77777777" w:rsidR="00122AFC" w:rsidRPr="005F5043" w:rsidRDefault="00122AFC" w:rsidP="00122AFC">
      <w:pPr>
        <w:pStyle w:val="Lijstalinea"/>
        <w:ind w:left="708"/>
        <w:rPr>
          <w:rFonts w:cstheme="minorHAnsi"/>
        </w:rPr>
      </w:pPr>
    </w:p>
    <w:p w14:paraId="665BC290" w14:textId="77777777" w:rsidR="00122AFC" w:rsidRPr="005F5043" w:rsidRDefault="00122AFC" w:rsidP="00122AFC">
      <w:pPr>
        <w:pStyle w:val="Lijstalinea"/>
        <w:numPr>
          <w:ilvl w:val="0"/>
          <w:numId w:val="29"/>
        </w:numPr>
        <w:spacing w:line="259" w:lineRule="auto"/>
        <w:rPr>
          <w:rFonts w:cstheme="minorHAnsi"/>
          <w:b/>
        </w:rPr>
      </w:pPr>
      <w:r w:rsidRPr="005F5043">
        <w:rPr>
          <w:rFonts w:cstheme="minorHAnsi"/>
          <w:b/>
        </w:rPr>
        <w:t>Toegang tot Persoonsgegevens</w:t>
      </w:r>
    </w:p>
    <w:p w14:paraId="6943F2F0" w14:textId="77777777" w:rsidR="00122AFC" w:rsidRPr="005F5043" w:rsidRDefault="00122AFC" w:rsidP="00122AFC">
      <w:pPr>
        <w:pStyle w:val="Lijstalinea"/>
        <w:numPr>
          <w:ilvl w:val="0"/>
          <w:numId w:val="33"/>
        </w:numPr>
        <w:spacing w:line="259" w:lineRule="auto"/>
        <w:ind w:hanging="720"/>
        <w:rPr>
          <w:rFonts w:cstheme="minorHAnsi"/>
        </w:rPr>
      </w:pPr>
      <w:r w:rsidRPr="005F5043">
        <w:rPr>
          <w:rFonts w:cstheme="minorHAnsi"/>
        </w:rPr>
        <w:lastRenderedPageBreak/>
        <w:t xml:space="preserve">Partijen beperken de toegang tot Persoonsgegevens aan Medewerkers, Verwerkers, Derden en andere Ontvangers van Persoonsgegevens tot een noodzakelijk minimum. In </w:t>
      </w:r>
      <w:r w:rsidRPr="005F5043">
        <w:rPr>
          <w:rFonts w:cstheme="minorHAnsi"/>
          <w:u w:val="single"/>
        </w:rPr>
        <w:t>Bijlage 1</w:t>
      </w:r>
      <w:r w:rsidRPr="005F5043">
        <w:rPr>
          <w:rFonts w:cstheme="minorHAnsi"/>
        </w:rPr>
        <w:t xml:space="preserve"> is opgenomen wie van deze groepen toegang heeft. </w:t>
      </w:r>
    </w:p>
    <w:p w14:paraId="1E3F2EC1" w14:textId="3520FFEB" w:rsidR="00122AFC" w:rsidRPr="005F5043" w:rsidRDefault="00122AFC" w:rsidP="00122AFC">
      <w:pPr>
        <w:pStyle w:val="Lijstalinea"/>
        <w:numPr>
          <w:ilvl w:val="0"/>
          <w:numId w:val="33"/>
        </w:numPr>
        <w:spacing w:line="259" w:lineRule="auto"/>
        <w:ind w:hanging="720"/>
        <w:rPr>
          <w:rFonts w:cstheme="minorHAnsi"/>
        </w:rPr>
      </w:pPr>
      <w:r w:rsidRPr="005F5043">
        <w:rPr>
          <w:rFonts w:cstheme="minorHAnsi"/>
        </w:rPr>
        <w:t xml:space="preserve">Indien een Partij (delen van) de (verdere) Verwerking van de betreffende Persoonsgegevens uitbesteedt aan een Verwerker, draagt hij er zorg voor dat de Verwerker de Persoonsgegevens op behoorlijke en zorgvuldige wijze en in overeenstemming met de Toepasselijke wet- en regelgeving betreffende de Verwerking van Persoonsgegevens verwerkt en een passende Verwerkersovereenkomst wordt overeengekomen. </w:t>
      </w:r>
    </w:p>
    <w:p w14:paraId="0EF45CA5" w14:textId="77777777" w:rsidR="00122AFC" w:rsidRPr="005F5043" w:rsidRDefault="00122AFC" w:rsidP="00122AFC">
      <w:pPr>
        <w:pStyle w:val="Lijstalinea"/>
        <w:rPr>
          <w:rFonts w:cstheme="minorHAnsi"/>
        </w:rPr>
      </w:pPr>
    </w:p>
    <w:p w14:paraId="4F92F1C5" w14:textId="77777777" w:rsidR="00122AFC" w:rsidRPr="005F5043" w:rsidRDefault="00122AFC" w:rsidP="00122AFC">
      <w:pPr>
        <w:pStyle w:val="Lijstalinea"/>
        <w:numPr>
          <w:ilvl w:val="0"/>
          <w:numId w:val="29"/>
        </w:numPr>
        <w:spacing w:line="259" w:lineRule="auto"/>
        <w:rPr>
          <w:rFonts w:cstheme="minorHAnsi"/>
          <w:b/>
        </w:rPr>
      </w:pPr>
      <w:r w:rsidRPr="005F5043">
        <w:rPr>
          <w:rFonts w:cstheme="minorHAnsi"/>
          <w:b/>
        </w:rPr>
        <w:t>Geheimhouding en vertrouwelijkheid</w:t>
      </w:r>
    </w:p>
    <w:p w14:paraId="5351E583" w14:textId="77777777" w:rsidR="00122AFC" w:rsidRPr="005F5043" w:rsidRDefault="00122AFC" w:rsidP="00122AFC">
      <w:pPr>
        <w:pStyle w:val="Lijstalinea"/>
        <w:numPr>
          <w:ilvl w:val="0"/>
          <w:numId w:val="28"/>
        </w:numPr>
        <w:spacing w:line="259" w:lineRule="auto"/>
        <w:ind w:left="709" w:hanging="709"/>
        <w:rPr>
          <w:rFonts w:cstheme="minorHAnsi"/>
        </w:rPr>
      </w:pPr>
      <w:r w:rsidRPr="005F5043">
        <w:rPr>
          <w:rFonts w:cstheme="minorHAnsi"/>
        </w:rPr>
        <w:t xml:space="preserve">Op alle Persoonsgegevens rust een geheimhoudingsplicht jegens Derden. </w:t>
      </w:r>
    </w:p>
    <w:p w14:paraId="07DEAF5B" w14:textId="77777777" w:rsidR="00122AFC" w:rsidRPr="005F5043" w:rsidRDefault="00122AFC" w:rsidP="00122AFC">
      <w:pPr>
        <w:pStyle w:val="Lijstalinea"/>
        <w:numPr>
          <w:ilvl w:val="0"/>
          <w:numId w:val="28"/>
        </w:numPr>
        <w:spacing w:line="259" w:lineRule="auto"/>
        <w:ind w:left="709" w:hanging="709"/>
        <w:rPr>
          <w:rFonts w:cstheme="minorHAnsi"/>
        </w:rPr>
      </w:pPr>
      <w:r w:rsidRPr="005F5043">
        <w:rPr>
          <w:rFonts w:cstheme="minorHAnsi"/>
        </w:rPr>
        <w:t>Partijen leggen deze geheimhoudingsplicht tevens op aan alle door Partijen in te schakelen (rechts)personen, waaronder maar niet beperkt tot Medewerkers, Verwerkers, Derden en andere Ontvangers van Persoonsgegevens.</w:t>
      </w:r>
    </w:p>
    <w:p w14:paraId="04F9E498" w14:textId="0E27BC83" w:rsidR="00122AFC" w:rsidRDefault="00122AFC" w:rsidP="00122AFC">
      <w:pPr>
        <w:pStyle w:val="Lijstalinea"/>
        <w:numPr>
          <w:ilvl w:val="0"/>
          <w:numId w:val="28"/>
        </w:numPr>
        <w:spacing w:line="259" w:lineRule="auto"/>
        <w:ind w:left="709" w:hanging="709"/>
        <w:rPr>
          <w:rFonts w:cstheme="minorHAnsi"/>
        </w:rPr>
      </w:pPr>
      <w:r w:rsidRPr="005F5043">
        <w:rPr>
          <w:rFonts w:cstheme="minorHAnsi"/>
        </w:rPr>
        <w:t xml:space="preserve">Deze geheimhoudingsplicht is niet van toepassing voor zover Partijen toestemming hebben gegeven om de informatie aan </w:t>
      </w:r>
      <w:r>
        <w:rPr>
          <w:rFonts w:cstheme="minorHAnsi"/>
        </w:rPr>
        <w:t>D</w:t>
      </w:r>
      <w:r w:rsidRPr="005F5043">
        <w:rPr>
          <w:rFonts w:cstheme="minorHAnsi"/>
        </w:rPr>
        <w:t>erden te verschaffen of indien het verstrekken van de informatie aan Derden logischerwijs noodzakelijk is gezien de uitvoering van deze Overeenkomst of indien er een wettelijke verplichting of gerechtelijke uitspraak bestaat op grond waarvan de informatie aan een Derde dient te worden verstrekt. Indien een der Partijen wettelijk of als gevolg van een gerechtelijke uitspraak verplicht is informatie aan een Derde te verstrekken, zal deze Partij de andere Partijen hier onverwijld over informeren, voor zover dat wettelijk is toegestaan.</w:t>
      </w:r>
    </w:p>
    <w:p w14:paraId="20E98B7E" w14:textId="77777777" w:rsidR="00116E32" w:rsidRDefault="00116E32" w:rsidP="00116E32">
      <w:pPr>
        <w:rPr>
          <w:rFonts w:cstheme="minorHAnsi"/>
        </w:rPr>
      </w:pPr>
    </w:p>
    <w:p w14:paraId="3B86C1A8" w14:textId="25446945" w:rsidR="00122AFC" w:rsidRPr="005F5043" w:rsidRDefault="00E74DA0" w:rsidP="00116E32">
      <w:pPr>
        <w:rPr>
          <w:rFonts w:cstheme="minorHAnsi"/>
          <w:b/>
        </w:rPr>
      </w:pPr>
      <w:r>
        <w:rPr>
          <w:rFonts w:cstheme="minorHAnsi"/>
          <w:b/>
        </w:rPr>
        <w:t xml:space="preserve">Artikel 6. </w:t>
      </w:r>
      <w:r>
        <w:rPr>
          <w:rFonts w:cstheme="minorHAnsi"/>
          <w:b/>
        </w:rPr>
        <w:tab/>
      </w:r>
      <w:r w:rsidR="00122AFC" w:rsidRPr="005F5043">
        <w:rPr>
          <w:rFonts w:cstheme="minorHAnsi"/>
          <w:b/>
        </w:rPr>
        <w:t>Aansprakelijkheid</w:t>
      </w:r>
    </w:p>
    <w:p w14:paraId="3BC025E5" w14:textId="49462B0B" w:rsidR="00122AFC" w:rsidRPr="0056746C" w:rsidRDefault="00122AFC" w:rsidP="00122AFC">
      <w:pPr>
        <w:pStyle w:val="Lijstalinea"/>
        <w:numPr>
          <w:ilvl w:val="0"/>
          <w:numId w:val="38"/>
        </w:numPr>
        <w:spacing w:line="259" w:lineRule="auto"/>
        <w:ind w:left="709" w:hanging="709"/>
        <w:rPr>
          <w:rFonts w:cstheme="minorHAnsi"/>
          <w:b/>
        </w:rPr>
      </w:pPr>
      <w:r>
        <w:rPr>
          <w:rFonts w:cstheme="minorHAnsi"/>
          <w:bCs/>
        </w:rPr>
        <w:t>Partijen zijn jegens elkaar aansprakelijk voor alle schade voortvloeiende uit of verband houdende met het toerekenbaar niet nakomen van deze Overeenkomst dan wel handelen in strijd met de AVG, UAVG dan wel enig onrechtmatig handelen</w:t>
      </w:r>
      <w:r w:rsidR="000343CD">
        <w:rPr>
          <w:rFonts w:cstheme="minorHAnsi"/>
          <w:bCs/>
        </w:rPr>
        <w:t xml:space="preserve"> betreffende het onderwerp van deze overeenkomst.</w:t>
      </w:r>
    </w:p>
    <w:p w14:paraId="557AA732" w14:textId="21BF5523" w:rsidR="00122AFC" w:rsidRPr="005F5043" w:rsidRDefault="00122AFC" w:rsidP="00122AFC">
      <w:pPr>
        <w:pStyle w:val="Lijstalinea"/>
        <w:numPr>
          <w:ilvl w:val="0"/>
          <w:numId w:val="38"/>
        </w:numPr>
        <w:spacing w:line="259" w:lineRule="auto"/>
        <w:ind w:left="709" w:hanging="709"/>
        <w:rPr>
          <w:rFonts w:cstheme="minorHAnsi"/>
          <w:b/>
        </w:rPr>
      </w:pPr>
      <w:r>
        <w:rPr>
          <w:rFonts w:cstheme="minorHAnsi"/>
          <w:iCs/>
          <w:color w:val="000000"/>
          <w:shd w:val="clear" w:color="auto" w:fill="FFFFFF"/>
        </w:rPr>
        <w:t xml:space="preserve">Ten aanzien van de in </w:t>
      </w:r>
      <w:r w:rsidR="00511841">
        <w:rPr>
          <w:rFonts w:cstheme="minorHAnsi"/>
          <w:iCs/>
          <w:color w:val="000000"/>
          <w:shd w:val="clear" w:color="auto" w:fill="FFFFFF"/>
        </w:rPr>
        <w:t xml:space="preserve">lid 1 </w:t>
      </w:r>
      <w:r>
        <w:rPr>
          <w:rFonts w:cstheme="minorHAnsi"/>
          <w:iCs/>
          <w:color w:val="000000"/>
          <w:shd w:val="clear" w:color="auto" w:fill="FFFFFF"/>
        </w:rPr>
        <w:t>genoemde aansprakelijkheid geldt</w:t>
      </w:r>
      <w:r w:rsidRPr="002D4481">
        <w:rPr>
          <w:rFonts w:cstheme="minorHAnsi"/>
          <w:iCs/>
          <w:color w:val="000000"/>
          <w:shd w:val="clear" w:color="auto" w:fill="FFFFFF"/>
        </w:rPr>
        <w:t xml:space="preserve"> een maximum van EUR </w:t>
      </w:r>
      <w:r>
        <w:rPr>
          <w:rFonts w:cstheme="minorHAnsi"/>
          <w:iCs/>
          <w:color w:val="000000"/>
          <w:shd w:val="clear" w:color="auto" w:fill="FFFFFF"/>
        </w:rPr>
        <w:t>2.500.000,-</w:t>
      </w:r>
      <w:r w:rsidRPr="002D4481">
        <w:rPr>
          <w:rFonts w:cstheme="minorHAnsi"/>
          <w:iCs/>
          <w:color w:val="000000"/>
          <w:shd w:val="clear" w:color="auto" w:fill="FFFFFF"/>
        </w:rPr>
        <w:t xml:space="preserve"> per jaar. De maximale aansprakelijkheid uit de vorige zin geldt per gebeurtenis, waarbij een reeks van samenhangende gebeurtenissen wordt aangemerkt als één gebeurtenis. </w:t>
      </w:r>
    </w:p>
    <w:p w14:paraId="5D6CFD4F" w14:textId="77777777" w:rsidR="00122AFC" w:rsidRPr="005F5043" w:rsidRDefault="00122AFC" w:rsidP="00122AFC">
      <w:pPr>
        <w:pStyle w:val="Lijstalinea"/>
        <w:numPr>
          <w:ilvl w:val="0"/>
          <w:numId w:val="38"/>
        </w:numPr>
        <w:spacing w:line="259" w:lineRule="auto"/>
        <w:ind w:left="709" w:hanging="709"/>
        <w:rPr>
          <w:rFonts w:cstheme="minorHAnsi"/>
          <w:b/>
        </w:rPr>
      </w:pPr>
      <w:r w:rsidRPr="005F5043">
        <w:rPr>
          <w:rFonts w:cstheme="minorHAnsi"/>
          <w:iCs/>
          <w:color w:val="000000"/>
          <w:shd w:val="clear" w:color="auto" w:fill="FFFFFF"/>
        </w:rPr>
        <w:t>Een Partij die één haren verplichtingen uit de Overeenkomst en/of uit de Toepasselijke wet- en regelgeving betreffende de Verwerking van Persoonsgegevens toerekenbaar niet nakomt en waardoor de andere Partij(en) door een derde worden aangesproken voor schade, kosten of rente (waaronder verstaan boeten en/of maatregelen), vrijwaart de andere Partijen voor de aanspraak van die derde.</w:t>
      </w:r>
    </w:p>
    <w:p w14:paraId="317B35F8" w14:textId="77777777" w:rsidR="00122AFC" w:rsidRPr="002D4481" w:rsidRDefault="00122AFC" w:rsidP="00122AFC">
      <w:pPr>
        <w:pStyle w:val="Lijstalinea"/>
        <w:numPr>
          <w:ilvl w:val="0"/>
          <w:numId w:val="38"/>
        </w:numPr>
        <w:spacing w:line="259" w:lineRule="auto"/>
        <w:ind w:left="709" w:hanging="709"/>
        <w:rPr>
          <w:rFonts w:cstheme="minorHAnsi"/>
          <w:iCs/>
          <w:color w:val="000000"/>
          <w:shd w:val="clear" w:color="auto" w:fill="FFFFFF"/>
        </w:rPr>
      </w:pPr>
      <w:r w:rsidRPr="002D4481">
        <w:rPr>
          <w:rFonts w:cstheme="minorHAnsi"/>
          <w:iCs/>
          <w:color w:val="000000"/>
          <w:shd w:val="clear" w:color="auto" w:fill="FFFFFF"/>
        </w:rPr>
        <w:t xml:space="preserve">De in dit artikel bedoelde uitsluitingen en beperkingen komen te vervallen indien en voor zover de schade het gevolg is van opzet of bewuste roekeloosheid van de schadeveroorzakende Partij(en) en/of haar bedrijfsleiding. </w:t>
      </w:r>
    </w:p>
    <w:p w14:paraId="5ED24335" w14:textId="77777777" w:rsidR="00122AFC" w:rsidRDefault="00122AFC" w:rsidP="00122AFC">
      <w:pPr>
        <w:suppressAutoHyphens/>
        <w:spacing w:line="240" w:lineRule="auto"/>
        <w:jc w:val="both"/>
        <w:rPr>
          <w:rFonts w:cstheme="minorHAnsi"/>
        </w:rPr>
      </w:pPr>
    </w:p>
    <w:p w14:paraId="43693978" w14:textId="2292CAC6" w:rsidR="00122AFC" w:rsidRPr="00E74DA0" w:rsidRDefault="00E74DA0" w:rsidP="00E74DA0">
      <w:pPr>
        <w:spacing w:line="259" w:lineRule="auto"/>
        <w:rPr>
          <w:rFonts w:cstheme="minorHAnsi"/>
          <w:b/>
        </w:rPr>
      </w:pPr>
      <w:r>
        <w:rPr>
          <w:rFonts w:cstheme="minorHAnsi"/>
          <w:b/>
        </w:rPr>
        <w:t xml:space="preserve">Artikel 7. </w:t>
      </w:r>
      <w:r>
        <w:rPr>
          <w:rFonts w:cstheme="minorHAnsi"/>
          <w:b/>
        </w:rPr>
        <w:tab/>
      </w:r>
      <w:r w:rsidR="00122AFC" w:rsidRPr="00E74DA0">
        <w:rPr>
          <w:rFonts w:cstheme="minorHAnsi"/>
          <w:b/>
        </w:rPr>
        <w:t>Inbreuk in verband met Persoonsgegevens</w:t>
      </w:r>
    </w:p>
    <w:p w14:paraId="36CE9C0B" w14:textId="7C418C4B" w:rsidR="00122AFC" w:rsidRPr="004A0336" w:rsidRDefault="00122AFC" w:rsidP="00122AFC">
      <w:pPr>
        <w:pStyle w:val="Lijstalinea"/>
        <w:numPr>
          <w:ilvl w:val="0"/>
          <w:numId w:val="37"/>
        </w:numPr>
        <w:spacing w:line="259" w:lineRule="auto"/>
        <w:ind w:left="709" w:hanging="709"/>
        <w:rPr>
          <w:rFonts w:cstheme="minorHAnsi"/>
          <w:bCs/>
        </w:rPr>
      </w:pPr>
      <w:r w:rsidRPr="004A0336">
        <w:rPr>
          <w:rFonts w:cstheme="minorHAnsi"/>
          <w:lang w:val="nl"/>
        </w:rPr>
        <w:t>In het geval van (een vermoeden van) een Inbreuk in verband met Persoonsgegevens is de Partij bij wie de (vermoedelijke) Inbreuk heeft plaatsgevonden, verantwoordelijk voor de melding daarvan aan de andere Partij</w:t>
      </w:r>
      <w:r w:rsidRPr="004A0336">
        <w:rPr>
          <w:rFonts w:cstheme="minorHAnsi"/>
          <w:bCs/>
        </w:rPr>
        <w:t xml:space="preserve"> zonder onredelijke vertraging en uiterlijk binnen 24 uur na kennisneming, over (een vermoeden van) een Inbreuk in verband met Persoonsgegevens. </w:t>
      </w:r>
      <w:r w:rsidR="00A86263" w:rsidRPr="004A0336">
        <w:rPr>
          <w:rFonts w:cstheme="minorHAnsi"/>
          <w:bCs/>
        </w:rPr>
        <w:t xml:space="preserve">De </w:t>
      </w:r>
      <w:r w:rsidR="00A86263" w:rsidRPr="004A0336">
        <w:rPr>
          <w:rFonts w:cstheme="minorHAnsi"/>
          <w:lang w:val="nl"/>
        </w:rPr>
        <w:t xml:space="preserve">Partij bij wie de (vermoedelijke) Inbreuk heeft plaatsgevonden, </w:t>
      </w:r>
      <w:r w:rsidR="00A86263" w:rsidRPr="004A0336">
        <w:rPr>
          <w:rFonts w:cstheme="minorHAnsi"/>
          <w:bCs/>
        </w:rPr>
        <w:t>informeert de andere Partij via de contactgegevens zoals opgenomen in</w:t>
      </w:r>
      <w:r w:rsidR="00A86263" w:rsidRPr="004A0336">
        <w:rPr>
          <w:rFonts w:cstheme="minorHAnsi"/>
          <w:bCs/>
          <w:color w:val="FF0000"/>
        </w:rPr>
        <w:t xml:space="preserve"> </w:t>
      </w:r>
      <w:r w:rsidR="00A86263" w:rsidRPr="004A0336">
        <w:rPr>
          <w:rFonts w:cstheme="minorHAnsi"/>
          <w:bCs/>
        </w:rPr>
        <w:t>Bijlage 1</w:t>
      </w:r>
      <w:r w:rsidR="00A86263">
        <w:rPr>
          <w:rFonts w:cstheme="minorHAnsi"/>
          <w:bCs/>
        </w:rPr>
        <w:t xml:space="preserve"> -</w:t>
      </w:r>
      <w:r w:rsidR="00A86263" w:rsidRPr="004A0336">
        <w:rPr>
          <w:rFonts w:cstheme="minorHAnsi"/>
          <w:bCs/>
        </w:rPr>
        <w:t>voor zover bekend op dat moment, volledig, correct en accuraat</w:t>
      </w:r>
      <w:r w:rsidR="00A86263">
        <w:rPr>
          <w:rFonts w:cstheme="minorHAnsi"/>
          <w:bCs/>
        </w:rPr>
        <w:t>-</w:t>
      </w:r>
      <w:r w:rsidR="00A86263" w:rsidRPr="004A0336">
        <w:rPr>
          <w:rFonts w:cstheme="minorHAnsi"/>
          <w:bCs/>
        </w:rPr>
        <w:t xml:space="preserve"> en ten minste ten aanzien van </w:t>
      </w:r>
      <w:r w:rsidRPr="004A0336">
        <w:rPr>
          <w:rFonts w:cstheme="minorHAnsi"/>
          <w:bCs/>
        </w:rPr>
        <w:t xml:space="preserve">alle informatie zoals die blijkt uit het meest recente formulier datalekken van de Autoriteit Persoonsgegevens, welke te vinden is op de website van de Autoriteit Persoonsgegevens. </w:t>
      </w:r>
    </w:p>
    <w:p w14:paraId="2F45179B" w14:textId="77777777" w:rsidR="00122AFC" w:rsidRPr="005F5043" w:rsidRDefault="00122AFC" w:rsidP="00122AFC">
      <w:pPr>
        <w:pStyle w:val="Lijstalinea"/>
        <w:numPr>
          <w:ilvl w:val="0"/>
          <w:numId w:val="37"/>
        </w:numPr>
        <w:spacing w:line="259" w:lineRule="auto"/>
        <w:ind w:left="709" w:hanging="709"/>
        <w:rPr>
          <w:rFonts w:cstheme="minorHAnsi"/>
          <w:b/>
        </w:rPr>
      </w:pPr>
      <w:r w:rsidRPr="005F5043">
        <w:rPr>
          <w:rFonts w:cstheme="minorHAnsi"/>
          <w:lang w:val="nl"/>
        </w:rPr>
        <w:t xml:space="preserve">Naar aanleiding van </w:t>
      </w:r>
      <w:r>
        <w:rPr>
          <w:rFonts w:cstheme="minorHAnsi"/>
          <w:lang w:val="nl"/>
        </w:rPr>
        <w:t>de in lid 1 bedoelde</w:t>
      </w:r>
      <w:r w:rsidRPr="005F5043">
        <w:rPr>
          <w:rFonts w:cstheme="minorHAnsi"/>
          <w:lang w:val="nl"/>
        </w:rPr>
        <w:t xml:space="preserve"> melding zullen Partijen in goed overleg bespreken wat de (mogelijke) gevolgen van de Inbreuk zijn voor alle Partijen.</w:t>
      </w:r>
    </w:p>
    <w:p w14:paraId="08A76556" w14:textId="77777777" w:rsidR="00122AFC" w:rsidRPr="005F5043" w:rsidRDefault="00122AFC" w:rsidP="00122AFC">
      <w:pPr>
        <w:pStyle w:val="Lijstalinea"/>
        <w:numPr>
          <w:ilvl w:val="0"/>
          <w:numId w:val="37"/>
        </w:numPr>
        <w:spacing w:line="259" w:lineRule="auto"/>
        <w:ind w:left="709" w:hanging="709"/>
        <w:rPr>
          <w:rFonts w:cstheme="minorHAnsi"/>
          <w:b/>
        </w:rPr>
      </w:pPr>
      <w:r w:rsidRPr="005F5043">
        <w:rPr>
          <w:rFonts w:cstheme="minorHAnsi"/>
          <w:lang w:val="nl"/>
        </w:rPr>
        <w:t>Partijen zullen elkaar op de hoogte houden van nieuwe ontwikkelingen rondom de Inbreuk.</w:t>
      </w:r>
    </w:p>
    <w:p w14:paraId="18E7476C" w14:textId="77777777" w:rsidR="00122AFC" w:rsidRPr="005F5043" w:rsidRDefault="00122AFC" w:rsidP="00122AFC">
      <w:pPr>
        <w:pStyle w:val="Lijstalinea"/>
        <w:numPr>
          <w:ilvl w:val="0"/>
          <w:numId w:val="37"/>
        </w:numPr>
        <w:spacing w:line="259" w:lineRule="auto"/>
        <w:ind w:left="709" w:hanging="709"/>
        <w:rPr>
          <w:rFonts w:cstheme="minorHAnsi"/>
          <w:b/>
        </w:rPr>
      </w:pPr>
      <w:r w:rsidRPr="005F5043">
        <w:rPr>
          <w:rFonts w:cstheme="minorHAnsi"/>
          <w:lang w:val="nl"/>
        </w:rPr>
        <w:t xml:space="preserve">Partijen zijn en blijven ieder zelfstandig verantwoordelijk voor het melden van een Inbreuk aan de Toezichthoudende autoriteit en/of Betrokkenen, indien de inbreuk onder haar verantwoordelijkheid heeft plaatsgevonden. Eventuele kosten die gemaakt worden om de inbreuk op te lossen en in de toekomst te kunnen voorkomen, komen voor rekening van de </w:t>
      </w:r>
      <w:r w:rsidRPr="005F5043">
        <w:rPr>
          <w:rFonts w:cstheme="minorHAnsi"/>
          <w:lang w:val="nl"/>
        </w:rPr>
        <w:lastRenderedPageBreak/>
        <w:t>Partij bij wie de inbreuk heeft plaatsgevonden, tenzij in onderling overleg hierover schriftelijk andere afspraken worden gemaakt.</w:t>
      </w:r>
    </w:p>
    <w:p w14:paraId="048D0CC9" w14:textId="77777777" w:rsidR="00122AFC" w:rsidRPr="005F5043" w:rsidRDefault="00122AFC" w:rsidP="00122AFC">
      <w:pPr>
        <w:pStyle w:val="Lijstalinea"/>
        <w:ind w:left="709"/>
        <w:jc w:val="both"/>
        <w:rPr>
          <w:rFonts w:cstheme="minorHAnsi"/>
          <w:b/>
        </w:rPr>
      </w:pPr>
    </w:p>
    <w:p w14:paraId="32302175" w14:textId="1BE344E8" w:rsidR="00122AFC" w:rsidRPr="00E74DA0" w:rsidRDefault="00E74DA0" w:rsidP="00E74DA0">
      <w:pPr>
        <w:spacing w:line="259" w:lineRule="auto"/>
        <w:rPr>
          <w:rFonts w:cstheme="minorHAnsi"/>
          <w:b/>
        </w:rPr>
      </w:pPr>
      <w:r>
        <w:rPr>
          <w:rFonts w:cstheme="minorHAnsi"/>
          <w:b/>
        </w:rPr>
        <w:t xml:space="preserve">Artikel 8. </w:t>
      </w:r>
      <w:r>
        <w:rPr>
          <w:rFonts w:cstheme="minorHAnsi"/>
          <w:b/>
        </w:rPr>
        <w:tab/>
      </w:r>
      <w:r w:rsidR="00122AFC" w:rsidRPr="00E74DA0">
        <w:rPr>
          <w:rFonts w:cstheme="minorHAnsi"/>
          <w:b/>
        </w:rPr>
        <w:t>Duur en beëindiging</w:t>
      </w:r>
    </w:p>
    <w:p w14:paraId="7B80664F" w14:textId="77777777" w:rsidR="00122AFC" w:rsidRPr="005C5743" w:rsidRDefault="00122AFC" w:rsidP="00122AFC">
      <w:pPr>
        <w:pStyle w:val="Lijstalinea"/>
        <w:numPr>
          <w:ilvl w:val="0"/>
          <w:numId w:val="31"/>
        </w:numPr>
        <w:spacing w:line="259" w:lineRule="auto"/>
        <w:ind w:left="709" w:hanging="709"/>
        <w:rPr>
          <w:rFonts w:cstheme="minorHAnsi"/>
          <w:b/>
        </w:rPr>
      </w:pPr>
      <w:r w:rsidRPr="005C5743">
        <w:rPr>
          <w:rFonts w:cstheme="minorHAnsi"/>
        </w:rPr>
        <w:t>Deze Overeenkomst komt tot stand door ondertekening van Partijen.</w:t>
      </w:r>
    </w:p>
    <w:p w14:paraId="07E1D89E" w14:textId="77777777" w:rsidR="00122AFC" w:rsidRPr="005C5743" w:rsidRDefault="00122AFC" w:rsidP="00122AFC">
      <w:pPr>
        <w:pStyle w:val="Lijstalinea"/>
        <w:numPr>
          <w:ilvl w:val="0"/>
          <w:numId w:val="31"/>
        </w:numPr>
        <w:autoSpaceDE w:val="0"/>
        <w:autoSpaceDN w:val="0"/>
        <w:adjustRightInd w:val="0"/>
        <w:spacing w:line="240" w:lineRule="auto"/>
        <w:ind w:left="709" w:hanging="709"/>
        <w:rPr>
          <w:rFonts w:cstheme="minorHAnsi"/>
        </w:rPr>
      </w:pPr>
      <w:r w:rsidRPr="005C5743">
        <w:rPr>
          <w:rFonts w:cstheme="minorHAnsi"/>
        </w:rPr>
        <w:t>De duur van de Overeenkomst is gelijk aan de duur van de hoofdovereenkomst. De Overeenkomst is niet los van de hoofdovereenkomst te beëindigen. Bij beëindiging</w:t>
      </w:r>
    </w:p>
    <w:p w14:paraId="7E3FD8DF" w14:textId="32BF1756" w:rsidR="00122AFC" w:rsidRPr="005C5743" w:rsidRDefault="00122AFC" w:rsidP="003739AB">
      <w:pPr>
        <w:autoSpaceDE w:val="0"/>
        <w:autoSpaceDN w:val="0"/>
        <w:adjustRightInd w:val="0"/>
        <w:spacing w:line="240" w:lineRule="auto"/>
        <w:ind w:left="708"/>
        <w:rPr>
          <w:rFonts w:cstheme="minorHAnsi"/>
        </w:rPr>
      </w:pPr>
      <w:r w:rsidRPr="005C5743">
        <w:rPr>
          <w:rFonts w:cstheme="minorHAnsi"/>
        </w:rPr>
        <w:t>van de hoofdovereenkomst eindigt de Overeenkomst van rechtswege en vice versa</w:t>
      </w:r>
      <w:r w:rsidR="003F1588" w:rsidRPr="005C5743">
        <w:rPr>
          <w:rFonts w:cstheme="minorHAnsi"/>
        </w:rPr>
        <w:t xml:space="preserve"> en indien de </w:t>
      </w:r>
      <w:r w:rsidR="003739AB" w:rsidRPr="005C5743">
        <w:rPr>
          <w:rFonts w:cstheme="minorHAnsi"/>
        </w:rPr>
        <w:t xml:space="preserve">hoofdovereenkomst wordt verlengd, dan wordt deze Overeenkomst van rechtswege ook verlengd. </w:t>
      </w:r>
    </w:p>
    <w:p w14:paraId="726FDB0B" w14:textId="77777777" w:rsidR="00122AFC" w:rsidRPr="005F5043" w:rsidRDefault="00122AFC" w:rsidP="00122AFC">
      <w:pPr>
        <w:pStyle w:val="Lijstalinea"/>
        <w:numPr>
          <w:ilvl w:val="0"/>
          <w:numId w:val="31"/>
        </w:numPr>
        <w:spacing w:line="259" w:lineRule="auto"/>
        <w:ind w:left="709" w:hanging="709"/>
        <w:rPr>
          <w:rFonts w:cstheme="minorHAnsi"/>
          <w:b/>
        </w:rPr>
      </w:pPr>
      <w:r w:rsidRPr="005C5743">
        <w:rPr>
          <w:rFonts w:cstheme="minorHAnsi"/>
        </w:rPr>
        <w:t>Partijen mogen deze Overeenkomst alleen wijzigen na overleg met en met toestemming van alle Partijen en zullen zich inspannen om, wanneer wijzigingen in Toepasselijke wet- en regelgeving betreffende de Verwerking</w:t>
      </w:r>
      <w:r w:rsidRPr="00F83883">
        <w:rPr>
          <w:rFonts w:cstheme="minorHAnsi"/>
        </w:rPr>
        <w:t xml:space="preserve"> van Persoonsgegevens </w:t>
      </w:r>
      <w:r w:rsidRPr="005F5043">
        <w:rPr>
          <w:rFonts w:cstheme="minorHAnsi"/>
        </w:rPr>
        <w:t>daartoe aanleiding geven, een passende wijziging van deze Overeenkomst te bewerkstelligen.</w:t>
      </w:r>
    </w:p>
    <w:p w14:paraId="4F60E5D0" w14:textId="3160E00A" w:rsidR="00672ADC" w:rsidRPr="00672ADC" w:rsidRDefault="00122AFC">
      <w:pPr>
        <w:pStyle w:val="Lijstalinea"/>
        <w:numPr>
          <w:ilvl w:val="0"/>
          <w:numId w:val="31"/>
        </w:numPr>
        <w:spacing w:line="259" w:lineRule="auto"/>
        <w:ind w:left="709" w:hanging="709"/>
        <w:rPr>
          <w:rFonts w:cstheme="minorHAnsi"/>
          <w:b/>
        </w:rPr>
      </w:pPr>
      <w:r w:rsidRPr="00672ADC">
        <w:rPr>
          <w:rFonts w:cstheme="minorHAnsi"/>
        </w:rPr>
        <w:t>Iedere Partij is na afloop van deze Overeenkomst en/of het verstrijken van de (wettelijke) bewaartermijnen zelf verantwoordelijk voor het vernietigen en/of retourneren van de Persoonsgegevens die zij onder zich heeft en/of die zich bevinden bij een door die Partij ingeschakelde derde, in het kader van deze Overeenkomst.</w:t>
      </w:r>
      <w:r w:rsidR="008D4A7C" w:rsidRPr="00672ADC">
        <w:rPr>
          <w:rFonts w:cstheme="minorHAnsi"/>
        </w:rPr>
        <w:t xml:space="preserve"> </w:t>
      </w:r>
      <w:r w:rsidR="00E039C3">
        <w:rPr>
          <w:rFonts w:cstheme="minorHAnsi"/>
        </w:rPr>
        <w:t>Een</w:t>
      </w:r>
      <w:r w:rsidR="002B1DDC" w:rsidRPr="00672ADC">
        <w:rPr>
          <w:rFonts w:cstheme="minorHAnsi"/>
        </w:rPr>
        <w:t xml:space="preserve"> Partij zal de persoonsgegevens die zij</w:t>
      </w:r>
      <w:r w:rsidR="00672ADC" w:rsidRPr="00672ADC">
        <w:rPr>
          <w:rFonts w:cstheme="minorHAnsi"/>
        </w:rPr>
        <w:t xml:space="preserve"> onder zich heeft, niet langer bewaren dan noodzakelijk.</w:t>
      </w:r>
    </w:p>
    <w:p w14:paraId="6F8137CA" w14:textId="5AC1943E" w:rsidR="00122AFC" w:rsidRPr="00672ADC" w:rsidRDefault="00122AFC">
      <w:pPr>
        <w:pStyle w:val="Lijstalinea"/>
        <w:numPr>
          <w:ilvl w:val="0"/>
          <w:numId w:val="31"/>
        </w:numPr>
        <w:spacing w:line="259" w:lineRule="auto"/>
        <w:ind w:left="709" w:hanging="709"/>
        <w:rPr>
          <w:rFonts w:cstheme="minorHAnsi"/>
          <w:b/>
        </w:rPr>
      </w:pPr>
      <w:r w:rsidRPr="00672ADC">
        <w:rPr>
          <w:rFonts w:cstheme="minorHAnsi"/>
        </w:rPr>
        <w:t xml:space="preserve">De beëindiging, dan wel gehele of gedeeltelijke ontbinding van deze Overeenkomst, ontslaat Partijen niet van daaruit nog lopende verplichtingen met betrekking tot geheimhouding, aansprakelijkheid, vernietiging van Persoonsgegevens, Toepasselijk recht en bevoegde rechter. </w:t>
      </w:r>
    </w:p>
    <w:p w14:paraId="4B463139" w14:textId="77777777" w:rsidR="00122AFC" w:rsidRDefault="00122AFC" w:rsidP="00122AFC">
      <w:pPr>
        <w:pStyle w:val="Lijstalinea"/>
        <w:ind w:left="709"/>
        <w:rPr>
          <w:rFonts w:cstheme="minorHAnsi"/>
          <w:b/>
        </w:rPr>
      </w:pPr>
    </w:p>
    <w:p w14:paraId="342602CA" w14:textId="5E4AFAA1" w:rsidR="00122AFC" w:rsidRPr="00AF2F75" w:rsidRDefault="00AF2F75" w:rsidP="00AF2F75">
      <w:pPr>
        <w:spacing w:line="259" w:lineRule="auto"/>
        <w:rPr>
          <w:rFonts w:cstheme="minorHAnsi"/>
          <w:b/>
        </w:rPr>
      </w:pPr>
      <w:r>
        <w:rPr>
          <w:rFonts w:cstheme="minorHAnsi"/>
          <w:b/>
        </w:rPr>
        <w:t xml:space="preserve">Artikel 9. </w:t>
      </w:r>
      <w:r w:rsidR="00122AFC" w:rsidRPr="00AF2F75">
        <w:rPr>
          <w:rFonts w:cstheme="minorHAnsi"/>
          <w:b/>
        </w:rPr>
        <w:t>Overige bepalingen</w:t>
      </w:r>
    </w:p>
    <w:p w14:paraId="3145DD1F" w14:textId="5231CC6A" w:rsidR="00122AFC" w:rsidRPr="00F308E4" w:rsidRDefault="00AF2F75" w:rsidP="00122AFC">
      <w:pPr>
        <w:outlineLvl w:val="0"/>
        <w:rPr>
          <w:rFonts w:cstheme="minorHAnsi"/>
        </w:rPr>
      </w:pPr>
      <w:r>
        <w:rPr>
          <w:rFonts w:cstheme="minorHAnsi"/>
        </w:rPr>
        <w:t>9</w:t>
      </w:r>
      <w:r w:rsidR="00122AFC" w:rsidRPr="00F308E4">
        <w:rPr>
          <w:rFonts w:cstheme="minorHAnsi"/>
        </w:rPr>
        <w:t>.1</w:t>
      </w:r>
      <w:r w:rsidR="00122AFC" w:rsidRPr="00F308E4">
        <w:rPr>
          <w:rFonts w:cstheme="minorHAnsi"/>
        </w:rPr>
        <w:tab/>
        <w:t>De Overeenkomst en de uitvoering daarvan worden beheerst door Nederlands recht.</w:t>
      </w:r>
    </w:p>
    <w:p w14:paraId="6040AAA7" w14:textId="559A60E2" w:rsidR="00122AFC" w:rsidRPr="00F308E4" w:rsidRDefault="00AF2F75" w:rsidP="00122AFC">
      <w:pPr>
        <w:spacing w:line="300" w:lineRule="atLeast"/>
        <w:ind w:left="705" w:hanging="705"/>
        <w:rPr>
          <w:rFonts w:cstheme="minorHAnsi"/>
        </w:rPr>
      </w:pPr>
      <w:r>
        <w:rPr>
          <w:rFonts w:cstheme="minorHAnsi"/>
        </w:rPr>
        <w:t>9</w:t>
      </w:r>
      <w:r w:rsidR="00122AFC" w:rsidRPr="00F308E4">
        <w:rPr>
          <w:rFonts w:cstheme="minorHAnsi"/>
        </w:rPr>
        <w:t>.2</w:t>
      </w:r>
      <w:r w:rsidR="00122AFC" w:rsidRPr="00F308E4">
        <w:rPr>
          <w:rFonts w:cstheme="minorHAnsi"/>
        </w:rPr>
        <w:tab/>
      </w:r>
      <w:r w:rsidR="00122AFC">
        <w:rPr>
          <w:rFonts w:cstheme="minorHAnsi"/>
        </w:rPr>
        <w:t>Wijzigingen van de Overeenkomst zijn pas rechtsgeldig</w:t>
      </w:r>
      <w:r w:rsidR="00122AFC" w:rsidRPr="00F308E4">
        <w:rPr>
          <w:rFonts w:cstheme="minorHAnsi"/>
        </w:rPr>
        <w:t xml:space="preserve"> </w:t>
      </w:r>
      <w:r w:rsidR="00122AFC">
        <w:rPr>
          <w:rFonts w:cstheme="minorHAnsi"/>
        </w:rPr>
        <w:t>indien daartoe bevoegde personen dit Schriftelijk hebben bevestigd.</w:t>
      </w:r>
    </w:p>
    <w:p w14:paraId="2BDFB1F2" w14:textId="1DB626AD" w:rsidR="00122AFC" w:rsidRPr="00F308E4" w:rsidRDefault="00AF2F75" w:rsidP="00122AFC">
      <w:pPr>
        <w:ind w:left="705" w:hanging="705"/>
        <w:outlineLvl w:val="0"/>
        <w:rPr>
          <w:rFonts w:cstheme="minorHAnsi"/>
        </w:rPr>
      </w:pPr>
      <w:r>
        <w:rPr>
          <w:rFonts w:cstheme="minorHAnsi"/>
        </w:rPr>
        <w:t>9</w:t>
      </w:r>
      <w:r w:rsidR="00122AFC" w:rsidRPr="00F308E4">
        <w:rPr>
          <w:rFonts w:cstheme="minorHAnsi"/>
        </w:rPr>
        <w:t>.3</w:t>
      </w:r>
      <w:r w:rsidR="00122AFC" w:rsidRPr="00F308E4">
        <w:rPr>
          <w:rFonts w:cstheme="minorHAnsi"/>
        </w:rPr>
        <w:tab/>
        <w:t>Alle geschillen, die tussen Partijen mochten ontstaan in verband met de Overeenkomst</w:t>
      </w:r>
      <w:r w:rsidR="00503CD6">
        <w:rPr>
          <w:rFonts w:cstheme="minorHAnsi"/>
        </w:rPr>
        <w:t xml:space="preserve"> en die niet in der minne kunnen worden opgelegd, </w:t>
      </w:r>
      <w:r w:rsidR="00122AFC" w:rsidRPr="00F308E4">
        <w:rPr>
          <w:rFonts w:cstheme="minorHAnsi"/>
        </w:rPr>
        <w:t xml:space="preserve">zullen worden voorgelegd aan de bevoegde rechter te Zeeland-West-Brabant. </w:t>
      </w:r>
    </w:p>
    <w:p w14:paraId="3FBA4C42" w14:textId="64C400E6" w:rsidR="00122AFC" w:rsidRPr="00BD7297" w:rsidRDefault="00AF2F75" w:rsidP="00122AFC">
      <w:pPr>
        <w:ind w:left="705" w:hanging="705"/>
        <w:outlineLvl w:val="0"/>
        <w:rPr>
          <w:rFonts w:cstheme="minorHAnsi"/>
        </w:rPr>
      </w:pPr>
      <w:r>
        <w:rPr>
          <w:rFonts w:cstheme="minorHAnsi"/>
        </w:rPr>
        <w:t>9</w:t>
      </w:r>
      <w:r w:rsidR="00122AFC" w:rsidRPr="00F308E4">
        <w:rPr>
          <w:rFonts w:cstheme="minorHAnsi"/>
        </w:rPr>
        <w:t>.4</w:t>
      </w:r>
      <w:r w:rsidR="00122AFC" w:rsidRPr="00F308E4">
        <w:rPr>
          <w:rFonts w:cstheme="minorHAnsi"/>
        </w:rPr>
        <w:tab/>
        <w:t>Indien één of meer bepalingen van de Overeenkomst niet rechtsgeldig blijken te zijn, zal de Overeenkomst voor het</w:t>
      </w:r>
      <w:r w:rsidR="00122AFC" w:rsidRPr="00BD7297">
        <w:rPr>
          <w:rFonts w:cstheme="minorHAnsi"/>
        </w:rPr>
        <w:t xml:space="preserve"> overige van kracht blijven. Partijen overleggen alsdan over de bepalingen die niet rechtsgeldig zijn, teneinde een vervangende regeling te treffen die wel rechtsgeldig is en zoveel mogelijk aansluit bij de strekking van de te vervangen bepaling.</w:t>
      </w:r>
    </w:p>
    <w:p w14:paraId="690C546B" w14:textId="77777777" w:rsidR="00122AFC" w:rsidRPr="005F5043" w:rsidRDefault="00122AFC" w:rsidP="00122AFC">
      <w:pPr>
        <w:spacing w:line="240" w:lineRule="auto"/>
        <w:jc w:val="both"/>
        <w:outlineLvl w:val="0"/>
        <w:rPr>
          <w:rFonts w:cstheme="minorHAnsi"/>
          <w:b/>
          <w:i/>
          <w:lang w:val="nl"/>
        </w:rPr>
      </w:pPr>
    </w:p>
    <w:p w14:paraId="477DE88E" w14:textId="77777777" w:rsidR="002B1191" w:rsidRDefault="002B1191" w:rsidP="00122AFC">
      <w:pPr>
        <w:spacing w:line="240" w:lineRule="auto"/>
        <w:jc w:val="both"/>
        <w:outlineLvl w:val="0"/>
        <w:rPr>
          <w:rFonts w:cstheme="minorHAnsi"/>
          <w:b/>
          <w:i/>
          <w:lang w:val="nl"/>
        </w:rPr>
      </w:pPr>
    </w:p>
    <w:p w14:paraId="190F81E9" w14:textId="7DDB77B9" w:rsidR="00122AFC" w:rsidRDefault="00122AFC" w:rsidP="00122AFC">
      <w:pPr>
        <w:spacing w:line="240" w:lineRule="auto"/>
        <w:jc w:val="both"/>
        <w:outlineLvl w:val="0"/>
        <w:rPr>
          <w:rFonts w:cstheme="minorHAnsi"/>
          <w:b/>
          <w:i/>
          <w:lang w:val="nl"/>
        </w:rPr>
      </w:pPr>
      <w:r w:rsidRPr="005F5043">
        <w:rPr>
          <w:rFonts w:cstheme="minorHAnsi"/>
          <w:b/>
          <w:i/>
          <w:lang w:val="nl"/>
        </w:rPr>
        <w:t>Aldus overeengekomen en ondertekend,</w:t>
      </w:r>
    </w:p>
    <w:p w14:paraId="678CE4D2" w14:textId="77777777" w:rsidR="00534B35" w:rsidRPr="005F5043" w:rsidRDefault="00534B35" w:rsidP="00122AFC">
      <w:pPr>
        <w:spacing w:line="240" w:lineRule="auto"/>
        <w:jc w:val="both"/>
        <w:outlineLvl w:val="0"/>
        <w:rPr>
          <w:rFonts w:cstheme="minorHAnsi"/>
          <w:b/>
          <w:i/>
          <w:lang w:val="nl"/>
        </w:rPr>
      </w:pPr>
    </w:p>
    <w:p w14:paraId="02F796D9" w14:textId="13604DE2" w:rsidR="00122AFC" w:rsidRPr="005F5043" w:rsidRDefault="00122AFC" w:rsidP="00122AFC">
      <w:pPr>
        <w:rPr>
          <w:rFonts w:cstheme="minorHAnsi"/>
          <w:bCs/>
          <w:iCs/>
        </w:rPr>
      </w:pPr>
      <w:r w:rsidRPr="005F5043">
        <w:rPr>
          <w:rFonts w:cstheme="minorHAnsi"/>
          <w:b/>
          <w:bCs/>
          <w:iCs/>
        </w:rPr>
        <w:t>Stichting Avans</w:t>
      </w:r>
      <w:r w:rsidRPr="005F5043">
        <w:rPr>
          <w:rFonts w:cstheme="minorHAnsi"/>
          <w:b/>
          <w:bCs/>
          <w:iCs/>
        </w:rPr>
        <w:tab/>
      </w:r>
      <w:r w:rsidRPr="005F5043">
        <w:rPr>
          <w:rFonts w:cstheme="minorHAnsi"/>
          <w:b/>
          <w:bCs/>
          <w:iCs/>
        </w:rPr>
        <w:tab/>
      </w:r>
      <w:r w:rsidRPr="005F5043">
        <w:rPr>
          <w:rFonts w:cstheme="minorHAnsi"/>
          <w:b/>
          <w:bCs/>
          <w:iCs/>
        </w:rPr>
        <w:tab/>
      </w:r>
      <w:r w:rsidRPr="005F5043">
        <w:rPr>
          <w:rFonts w:cstheme="minorHAnsi"/>
          <w:b/>
          <w:bCs/>
          <w:iCs/>
        </w:rPr>
        <w:tab/>
      </w:r>
      <w:r w:rsidRPr="005F5043">
        <w:rPr>
          <w:rFonts w:cstheme="minorHAnsi"/>
          <w:b/>
          <w:bCs/>
          <w:iCs/>
        </w:rPr>
        <w:tab/>
      </w:r>
      <w:r w:rsidRPr="005F5043">
        <w:rPr>
          <w:rFonts w:cstheme="minorHAnsi"/>
          <w:b/>
          <w:bCs/>
          <w:iCs/>
        </w:rPr>
        <w:tab/>
      </w:r>
      <w:r w:rsidRPr="00A55B06">
        <w:rPr>
          <w:rFonts w:cstheme="minorHAnsi"/>
          <w:b/>
          <w:bCs/>
          <w:iCs/>
        </w:rPr>
        <w:t>[</w:t>
      </w:r>
      <w:r w:rsidR="001B7A28" w:rsidRPr="001B7A28">
        <w:rPr>
          <w:rFonts w:cstheme="minorHAnsi"/>
          <w:b/>
          <w:bCs/>
          <w:iCs/>
          <w:highlight w:val="yellow"/>
        </w:rPr>
        <w:t>Partij Z</w:t>
      </w:r>
      <w:r w:rsidRPr="00A55B06">
        <w:rPr>
          <w:rFonts w:cstheme="minorHAnsi"/>
          <w:b/>
          <w:bCs/>
          <w:iCs/>
        </w:rPr>
        <w:t>]</w:t>
      </w:r>
    </w:p>
    <w:p w14:paraId="6F62B615" w14:textId="77777777" w:rsidR="00122AFC" w:rsidRPr="005F5043" w:rsidRDefault="00122AFC" w:rsidP="00122AFC">
      <w:pPr>
        <w:autoSpaceDE w:val="0"/>
        <w:autoSpaceDN w:val="0"/>
        <w:adjustRightInd w:val="0"/>
        <w:spacing w:line="240" w:lineRule="auto"/>
        <w:rPr>
          <w:rFonts w:cstheme="minorHAnsi"/>
          <w:b/>
          <w:bCs/>
        </w:rPr>
      </w:pPr>
      <w:r w:rsidRPr="005F5043">
        <w:rPr>
          <w:rFonts w:cstheme="minorHAnsi"/>
          <w:b/>
          <w:bCs/>
        </w:rPr>
        <w:tab/>
      </w:r>
      <w:r w:rsidRPr="005F5043">
        <w:rPr>
          <w:rFonts w:cstheme="minorHAnsi"/>
          <w:b/>
          <w:bCs/>
        </w:rPr>
        <w:tab/>
      </w:r>
      <w:r w:rsidRPr="005F5043">
        <w:rPr>
          <w:rFonts w:cstheme="minorHAnsi"/>
          <w:b/>
          <w:bCs/>
        </w:rPr>
        <w:tab/>
      </w:r>
      <w:r w:rsidRPr="005F5043">
        <w:rPr>
          <w:rFonts w:cstheme="minorHAnsi"/>
          <w:b/>
          <w:bCs/>
        </w:rPr>
        <w:tab/>
      </w:r>
      <w:r w:rsidRPr="005F5043">
        <w:rPr>
          <w:rFonts w:cstheme="minorHAnsi"/>
          <w:b/>
          <w:bCs/>
        </w:rPr>
        <w:tab/>
      </w:r>
      <w:r w:rsidRPr="005F5043">
        <w:rPr>
          <w:rFonts w:cstheme="minorHAnsi"/>
          <w:b/>
          <w:bCs/>
        </w:rPr>
        <w:tab/>
      </w:r>
      <w:r w:rsidRPr="005F5043">
        <w:rPr>
          <w:rFonts w:cstheme="minorHAnsi"/>
          <w:b/>
          <w:bCs/>
        </w:rPr>
        <w:tab/>
      </w:r>
      <w:r w:rsidRPr="005F5043">
        <w:rPr>
          <w:rFonts w:cstheme="minorHAnsi"/>
          <w:b/>
          <w:bCs/>
        </w:rPr>
        <w:tab/>
      </w:r>
    </w:p>
    <w:p w14:paraId="38F026C3" w14:textId="77777777" w:rsidR="00122AFC" w:rsidRPr="005F5043" w:rsidRDefault="00122AFC" w:rsidP="00122AFC">
      <w:pPr>
        <w:autoSpaceDE w:val="0"/>
        <w:autoSpaceDN w:val="0"/>
        <w:adjustRightInd w:val="0"/>
        <w:spacing w:line="240" w:lineRule="auto"/>
        <w:rPr>
          <w:rFonts w:cstheme="minorHAnsi"/>
          <w:b/>
          <w:bCs/>
        </w:rPr>
      </w:pPr>
    </w:p>
    <w:p w14:paraId="700BDD3B" w14:textId="77777777" w:rsidR="00122AFC" w:rsidRPr="005F5043" w:rsidRDefault="00122AFC" w:rsidP="00122AFC">
      <w:pPr>
        <w:autoSpaceDE w:val="0"/>
        <w:autoSpaceDN w:val="0"/>
        <w:adjustRightInd w:val="0"/>
        <w:spacing w:line="240" w:lineRule="auto"/>
        <w:rPr>
          <w:rFonts w:cstheme="minorHAnsi"/>
        </w:rPr>
      </w:pPr>
      <w:r w:rsidRPr="005F5043">
        <w:rPr>
          <w:rFonts w:cstheme="minorHAnsi"/>
        </w:rPr>
        <w:t xml:space="preserve">_____/_____/___________ </w:t>
      </w:r>
      <w:r w:rsidRPr="005F5043">
        <w:rPr>
          <w:rFonts w:cstheme="minorHAnsi"/>
        </w:rPr>
        <w:tab/>
      </w:r>
      <w:r w:rsidRPr="005F5043">
        <w:rPr>
          <w:rFonts w:cstheme="minorHAnsi"/>
        </w:rPr>
        <w:tab/>
      </w:r>
      <w:r w:rsidRPr="005F5043">
        <w:rPr>
          <w:rFonts w:cstheme="minorHAnsi"/>
        </w:rPr>
        <w:tab/>
      </w:r>
      <w:r w:rsidRPr="005F5043">
        <w:rPr>
          <w:rFonts w:cstheme="minorHAnsi"/>
        </w:rPr>
        <w:tab/>
      </w:r>
      <w:r w:rsidRPr="005F5043">
        <w:rPr>
          <w:rFonts w:cstheme="minorHAnsi"/>
        </w:rPr>
        <w:tab/>
        <w:t>_____/_____/___________</w:t>
      </w:r>
    </w:p>
    <w:p w14:paraId="12330AD6" w14:textId="77777777" w:rsidR="00122AFC" w:rsidRPr="005F5043" w:rsidRDefault="00122AFC" w:rsidP="00122AFC">
      <w:pPr>
        <w:autoSpaceDE w:val="0"/>
        <w:autoSpaceDN w:val="0"/>
        <w:adjustRightInd w:val="0"/>
        <w:spacing w:line="240" w:lineRule="auto"/>
        <w:rPr>
          <w:rFonts w:cstheme="minorHAnsi"/>
          <w:i/>
          <w:iCs/>
          <w:highlight w:val="yellow"/>
        </w:rPr>
      </w:pPr>
      <w:r w:rsidRPr="005F5043">
        <w:rPr>
          <w:rFonts w:cstheme="minorHAnsi"/>
          <w:i/>
          <w:iCs/>
          <w:highlight w:val="yellow"/>
        </w:rPr>
        <w:t>Datum</w:t>
      </w:r>
      <w:r w:rsidRPr="005F5043">
        <w:rPr>
          <w:rFonts w:cstheme="minorHAnsi"/>
          <w:i/>
          <w:iCs/>
        </w:rPr>
        <w:t xml:space="preserve"> </w:t>
      </w:r>
      <w:r w:rsidRPr="005F5043">
        <w:rPr>
          <w:rFonts w:cstheme="minorHAnsi"/>
          <w:i/>
          <w:iCs/>
        </w:rPr>
        <w:tab/>
      </w:r>
      <w:r w:rsidRPr="005F5043">
        <w:rPr>
          <w:rFonts w:cstheme="minorHAnsi"/>
          <w:i/>
          <w:iCs/>
        </w:rPr>
        <w:tab/>
      </w:r>
      <w:r w:rsidRPr="005F5043">
        <w:rPr>
          <w:rFonts w:cstheme="minorHAnsi"/>
          <w:i/>
          <w:iCs/>
        </w:rPr>
        <w:tab/>
      </w:r>
      <w:r w:rsidRPr="005F5043">
        <w:rPr>
          <w:rFonts w:cstheme="minorHAnsi"/>
          <w:i/>
          <w:iCs/>
        </w:rPr>
        <w:tab/>
      </w:r>
      <w:r w:rsidRPr="005F5043">
        <w:rPr>
          <w:rFonts w:cstheme="minorHAnsi"/>
          <w:i/>
          <w:iCs/>
        </w:rPr>
        <w:tab/>
      </w:r>
      <w:r w:rsidRPr="005F5043">
        <w:rPr>
          <w:rFonts w:cstheme="minorHAnsi"/>
          <w:i/>
          <w:iCs/>
        </w:rPr>
        <w:tab/>
      </w:r>
      <w:r w:rsidRPr="005F5043">
        <w:rPr>
          <w:rFonts w:cstheme="minorHAnsi"/>
          <w:i/>
          <w:iCs/>
        </w:rPr>
        <w:tab/>
      </w:r>
      <w:r w:rsidRPr="005F5043">
        <w:rPr>
          <w:rFonts w:cstheme="minorHAnsi"/>
          <w:i/>
          <w:iCs/>
        </w:rPr>
        <w:tab/>
      </w:r>
      <w:r w:rsidRPr="005F5043">
        <w:rPr>
          <w:rFonts w:cstheme="minorHAnsi"/>
          <w:i/>
          <w:iCs/>
          <w:highlight w:val="yellow"/>
        </w:rPr>
        <w:t>Datum</w:t>
      </w:r>
    </w:p>
    <w:p w14:paraId="4B336485" w14:textId="77777777" w:rsidR="00122AFC" w:rsidRPr="005F5043" w:rsidRDefault="00122AFC" w:rsidP="00122AFC">
      <w:pPr>
        <w:autoSpaceDE w:val="0"/>
        <w:autoSpaceDN w:val="0"/>
        <w:adjustRightInd w:val="0"/>
        <w:spacing w:line="240" w:lineRule="auto"/>
        <w:rPr>
          <w:rFonts w:cstheme="minorHAnsi"/>
          <w:i/>
          <w:iCs/>
        </w:rPr>
      </w:pPr>
    </w:p>
    <w:p w14:paraId="0DA425AD" w14:textId="77777777" w:rsidR="00122AFC" w:rsidRPr="005F5043" w:rsidRDefault="00122AFC" w:rsidP="00122AFC">
      <w:pPr>
        <w:autoSpaceDE w:val="0"/>
        <w:autoSpaceDN w:val="0"/>
        <w:adjustRightInd w:val="0"/>
        <w:spacing w:line="240" w:lineRule="auto"/>
        <w:rPr>
          <w:rFonts w:cstheme="minorHAnsi"/>
          <w:i/>
          <w:iCs/>
        </w:rPr>
      </w:pPr>
    </w:p>
    <w:p w14:paraId="6D460BC7" w14:textId="77777777" w:rsidR="00122AFC" w:rsidRPr="005F5043" w:rsidRDefault="00122AFC" w:rsidP="00122AFC">
      <w:pPr>
        <w:autoSpaceDE w:val="0"/>
        <w:autoSpaceDN w:val="0"/>
        <w:adjustRightInd w:val="0"/>
        <w:spacing w:line="240" w:lineRule="auto"/>
        <w:rPr>
          <w:rFonts w:cstheme="minorHAnsi"/>
          <w:i/>
          <w:iCs/>
        </w:rPr>
      </w:pPr>
    </w:p>
    <w:p w14:paraId="333EB865" w14:textId="77777777" w:rsidR="00122AFC" w:rsidRPr="005F5043" w:rsidRDefault="00122AFC" w:rsidP="00122AFC">
      <w:pPr>
        <w:autoSpaceDE w:val="0"/>
        <w:autoSpaceDN w:val="0"/>
        <w:adjustRightInd w:val="0"/>
        <w:spacing w:line="240" w:lineRule="auto"/>
        <w:rPr>
          <w:rFonts w:cstheme="minorHAnsi"/>
        </w:rPr>
      </w:pPr>
      <w:r w:rsidRPr="005F5043">
        <w:rPr>
          <w:rFonts w:cstheme="minorHAnsi"/>
        </w:rPr>
        <w:t>______________________</w:t>
      </w:r>
      <w:r w:rsidRPr="005F5043">
        <w:rPr>
          <w:rFonts w:cstheme="minorHAnsi"/>
        </w:rPr>
        <w:tab/>
      </w:r>
      <w:r w:rsidRPr="005F5043">
        <w:rPr>
          <w:rFonts w:cstheme="minorHAnsi"/>
        </w:rPr>
        <w:tab/>
      </w:r>
      <w:r w:rsidRPr="005F5043">
        <w:rPr>
          <w:rFonts w:cstheme="minorHAnsi"/>
        </w:rPr>
        <w:tab/>
      </w:r>
      <w:r w:rsidRPr="005F5043">
        <w:rPr>
          <w:rFonts w:cstheme="minorHAnsi"/>
        </w:rPr>
        <w:tab/>
      </w:r>
      <w:r w:rsidRPr="005F5043">
        <w:rPr>
          <w:rFonts w:cstheme="minorHAnsi"/>
        </w:rPr>
        <w:tab/>
        <w:t xml:space="preserve"> ______________________</w:t>
      </w:r>
    </w:p>
    <w:p w14:paraId="0834D223" w14:textId="77777777" w:rsidR="00122AFC" w:rsidRPr="00BA2DC2" w:rsidRDefault="00122AFC" w:rsidP="00122AFC">
      <w:pPr>
        <w:autoSpaceDE w:val="0"/>
        <w:autoSpaceDN w:val="0"/>
        <w:adjustRightInd w:val="0"/>
        <w:spacing w:line="240" w:lineRule="auto"/>
        <w:rPr>
          <w:rFonts w:cstheme="minorHAnsi"/>
          <w:i/>
          <w:iCs/>
        </w:rPr>
      </w:pPr>
      <w:r w:rsidRPr="00BA2DC2">
        <w:rPr>
          <w:rFonts w:cstheme="minorHAnsi"/>
          <w:i/>
          <w:iCs/>
          <w:highlight w:val="yellow"/>
        </w:rPr>
        <w:t>Naam + functie</w:t>
      </w:r>
      <w:r w:rsidRPr="00BA2DC2">
        <w:rPr>
          <w:rFonts w:cstheme="minorHAnsi"/>
          <w:i/>
          <w:iCs/>
        </w:rPr>
        <w:tab/>
      </w:r>
      <w:r w:rsidRPr="005F5043">
        <w:rPr>
          <w:rFonts w:cstheme="minorHAnsi"/>
          <w:i/>
          <w:iCs/>
        </w:rPr>
        <w:tab/>
      </w:r>
      <w:r w:rsidRPr="005F5043">
        <w:rPr>
          <w:rFonts w:cstheme="minorHAnsi"/>
          <w:i/>
          <w:iCs/>
        </w:rPr>
        <w:tab/>
      </w:r>
      <w:r w:rsidRPr="005F5043">
        <w:rPr>
          <w:rFonts w:cstheme="minorHAnsi"/>
          <w:i/>
          <w:iCs/>
        </w:rPr>
        <w:tab/>
      </w:r>
      <w:r w:rsidRPr="005F5043">
        <w:rPr>
          <w:rFonts w:cstheme="minorHAnsi"/>
          <w:i/>
          <w:iCs/>
        </w:rPr>
        <w:tab/>
      </w:r>
      <w:r w:rsidRPr="005F5043">
        <w:rPr>
          <w:rFonts w:cstheme="minorHAnsi"/>
          <w:i/>
          <w:iCs/>
        </w:rPr>
        <w:tab/>
      </w:r>
      <w:r w:rsidRPr="005F5043">
        <w:rPr>
          <w:rFonts w:cstheme="minorHAnsi"/>
          <w:i/>
          <w:iCs/>
        </w:rPr>
        <w:tab/>
      </w:r>
      <w:r w:rsidRPr="00BA2DC2">
        <w:rPr>
          <w:rFonts w:cstheme="minorHAnsi"/>
          <w:i/>
          <w:iCs/>
          <w:highlight w:val="yellow"/>
        </w:rPr>
        <w:t>Naam + functie</w:t>
      </w:r>
      <w:r w:rsidRPr="00BA2DC2">
        <w:rPr>
          <w:rFonts w:cstheme="minorHAnsi"/>
          <w:i/>
          <w:iCs/>
        </w:rPr>
        <w:tab/>
      </w:r>
    </w:p>
    <w:p w14:paraId="6D6E3B37" w14:textId="77777777" w:rsidR="00122AFC" w:rsidRPr="005F5043" w:rsidRDefault="00122AFC" w:rsidP="00122AFC">
      <w:pPr>
        <w:autoSpaceDE w:val="0"/>
        <w:autoSpaceDN w:val="0"/>
        <w:adjustRightInd w:val="0"/>
        <w:spacing w:line="240" w:lineRule="auto"/>
        <w:rPr>
          <w:rFonts w:cstheme="minorHAnsi"/>
          <w:i/>
          <w:iCs/>
        </w:rPr>
      </w:pPr>
    </w:p>
    <w:p w14:paraId="38E29728" w14:textId="77777777" w:rsidR="00122AFC" w:rsidRPr="005F5043" w:rsidRDefault="00122AFC" w:rsidP="00122AFC">
      <w:pPr>
        <w:autoSpaceDE w:val="0"/>
        <w:autoSpaceDN w:val="0"/>
        <w:adjustRightInd w:val="0"/>
        <w:spacing w:line="240" w:lineRule="auto"/>
        <w:rPr>
          <w:rFonts w:cstheme="minorHAnsi"/>
          <w:i/>
          <w:iCs/>
        </w:rPr>
      </w:pPr>
    </w:p>
    <w:p w14:paraId="67CD9BD7" w14:textId="77777777" w:rsidR="00122AFC" w:rsidRPr="005F5043" w:rsidRDefault="00122AFC" w:rsidP="00122AFC">
      <w:pPr>
        <w:autoSpaceDE w:val="0"/>
        <w:autoSpaceDN w:val="0"/>
        <w:adjustRightInd w:val="0"/>
        <w:spacing w:line="240" w:lineRule="auto"/>
        <w:rPr>
          <w:rFonts w:cstheme="minorHAnsi"/>
          <w:i/>
          <w:iCs/>
        </w:rPr>
      </w:pPr>
    </w:p>
    <w:p w14:paraId="55E07DCA" w14:textId="77777777" w:rsidR="00122AFC" w:rsidRPr="005F5043" w:rsidRDefault="00122AFC" w:rsidP="00122AFC">
      <w:pPr>
        <w:autoSpaceDE w:val="0"/>
        <w:autoSpaceDN w:val="0"/>
        <w:adjustRightInd w:val="0"/>
        <w:spacing w:line="240" w:lineRule="auto"/>
        <w:rPr>
          <w:rFonts w:cstheme="minorHAnsi"/>
        </w:rPr>
      </w:pPr>
      <w:r w:rsidRPr="005F5043">
        <w:rPr>
          <w:rFonts w:cstheme="minorHAnsi"/>
        </w:rPr>
        <w:t xml:space="preserve">_____________________ </w:t>
      </w:r>
      <w:r w:rsidRPr="005F5043">
        <w:rPr>
          <w:rFonts w:cstheme="minorHAnsi"/>
        </w:rPr>
        <w:tab/>
      </w:r>
      <w:r w:rsidRPr="005F5043">
        <w:rPr>
          <w:rFonts w:cstheme="minorHAnsi"/>
        </w:rPr>
        <w:tab/>
      </w:r>
      <w:r w:rsidRPr="005F5043">
        <w:rPr>
          <w:rFonts w:cstheme="minorHAnsi"/>
        </w:rPr>
        <w:tab/>
      </w:r>
      <w:r w:rsidRPr="005F5043">
        <w:rPr>
          <w:rFonts w:cstheme="minorHAnsi"/>
        </w:rPr>
        <w:tab/>
      </w:r>
      <w:r w:rsidRPr="005F5043">
        <w:rPr>
          <w:rFonts w:cstheme="minorHAnsi"/>
        </w:rPr>
        <w:tab/>
        <w:t>______________________</w:t>
      </w:r>
    </w:p>
    <w:p w14:paraId="2046A3CC" w14:textId="77777777" w:rsidR="00122AFC" w:rsidRPr="005F5043" w:rsidRDefault="00122AFC" w:rsidP="00122AFC">
      <w:pPr>
        <w:spacing w:line="240" w:lineRule="auto"/>
        <w:rPr>
          <w:rFonts w:cstheme="minorHAnsi"/>
          <w:i/>
          <w:iCs/>
          <w:highlight w:val="yellow"/>
        </w:rPr>
      </w:pPr>
      <w:r w:rsidRPr="005F5043">
        <w:rPr>
          <w:rFonts w:cstheme="minorHAnsi"/>
          <w:i/>
          <w:iCs/>
          <w:highlight w:val="yellow"/>
        </w:rPr>
        <w:t>Handtekening</w:t>
      </w:r>
      <w:r w:rsidRPr="005F5043">
        <w:rPr>
          <w:rFonts w:cstheme="minorHAnsi"/>
          <w:i/>
          <w:iCs/>
        </w:rPr>
        <w:t xml:space="preserve"> </w:t>
      </w:r>
      <w:r w:rsidRPr="005F5043">
        <w:rPr>
          <w:rFonts w:cstheme="minorHAnsi"/>
          <w:i/>
          <w:iCs/>
        </w:rPr>
        <w:tab/>
      </w:r>
      <w:r w:rsidRPr="005F5043">
        <w:rPr>
          <w:rFonts w:cstheme="minorHAnsi"/>
          <w:i/>
          <w:iCs/>
        </w:rPr>
        <w:tab/>
      </w:r>
      <w:r w:rsidRPr="005F5043">
        <w:rPr>
          <w:rFonts w:cstheme="minorHAnsi"/>
          <w:i/>
          <w:iCs/>
        </w:rPr>
        <w:tab/>
      </w:r>
      <w:r w:rsidRPr="005F5043">
        <w:rPr>
          <w:rFonts w:cstheme="minorHAnsi"/>
          <w:i/>
          <w:iCs/>
        </w:rPr>
        <w:tab/>
      </w:r>
      <w:r w:rsidRPr="005F5043">
        <w:rPr>
          <w:rFonts w:cstheme="minorHAnsi"/>
          <w:i/>
          <w:iCs/>
        </w:rPr>
        <w:tab/>
      </w:r>
      <w:r w:rsidRPr="005F5043">
        <w:rPr>
          <w:rFonts w:cstheme="minorHAnsi"/>
          <w:i/>
          <w:iCs/>
        </w:rPr>
        <w:tab/>
      </w:r>
      <w:r w:rsidRPr="005F5043">
        <w:rPr>
          <w:rFonts w:cstheme="minorHAnsi"/>
          <w:i/>
          <w:iCs/>
        </w:rPr>
        <w:tab/>
      </w:r>
      <w:r w:rsidRPr="005F5043">
        <w:rPr>
          <w:rFonts w:cstheme="minorHAnsi"/>
          <w:i/>
          <w:iCs/>
          <w:highlight w:val="yellow"/>
        </w:rPr>
        <w:t>Handtekening</w:t>
      </w:r>
    </w:p>
    <w:p w14:paraId="67CB84C8" w14:textId="234680C2" w:rsidR="00122AFC" w:rsidRDefault="00122AFC" w:rsidP="00750030">
      <w:pPr>
        <w:pStyle w:val="Kop2"/>
        <w:numPr>
          <w:ilvl w:val="0"/>
          <w:numId w:val="0"/>
        </w:numPr>
        <w:spacing w:before="0"/>
        <w:rPr>
          <w:rFonts w:asciiTheme="minorHAnsi" w:hAnsiTheme="minorHAnsi" w:cstheme="minorHAnsi"/>
          <w:sz w:val="22"/>
          <w:szCs w:val="22"/>
        </w:rPr>
      </w:pPr>
    </w:p>
    <w:p w14:paraId="62C648DF" w14:textId="77777777" w:rsidR="00750030" w:rsidRPr="00750030" w:rsidRDefault="00750030" w:rsidP="00750030">
      <w:pPr>
        <w:rPr>
          <w:lang w:eastAsia="en-US"/>
        </w:rPr>
      </w:pPr>
    </w:p>
    <w:p w14:paraId="41D4E608" w14:textId="77777777" w:rsidR="00750030" w:rsidRDefault="00750030" w:rsidP="00750030">
      <w:pPr>
        <w:pStyle w:val="Kop2"/>
        <w:numPr>
          <w:ilvl w:val="0"/>
          <w:numId w:val="0"/>
        </w:numPr>
        <w:spacing w:before="0"/>
        <w:rPr>
          <w:rFonts w:cstheme="minorHAnsi"/>
          <w:sz w:val="22"/>
          <w:szCs w:val="22"/>
        </w:rPr>
      </w:pPr>
    </w:p>
    <w:p w14:paraId="79F4863B" w14:textId="77777777" w:rsidR="00750030" w:rsidRDefault="00750030" w:rsidP="00750030">
      <w:pPr>
        <w:pStyle w:val="Kop2"/>
        <w:numPr>
          <w:ilvl w:val="0"/>
          <w:numId w:val="0"/>
        </w:numPr>
        <w:spacing w:before="0"/>
        <w:rPr>
          <w:rFonts w:cstheme="minorHAnsi"/>
          <w:sz w:val="22"/>
          <w:szCs w:val="22"/>
        </w:rPr>
      </w:pPr>
    </w:p>
    <w:p w14:paraId="731A4240" w14:textId="77777777" w:rsidR="00750030" w:rsidRDefault="00750030" w:rsidP="00750030">
      <w:pPr>
        <w:pStyle w:val="Kop2"/>
        <w:numPr>
          <w:ilvl w:val="0"/>
          <w:numId w:val="0"/>
        </w:numPr>
        <w:spacing w:before="0"/>
        <w:rPr>
          <w:rFonts w:cstheme="minorHAnsi"/>
          <w:sz w:val="22"/>
          <w:szCs w:val="22"/>
        </w:rPr>
      </w:pPr>
    </w:p>
    <w:p w14:paraId="05B1DDE0" w14:textId="34CE8D94" w:rsidR="00122AFC" w:rsidRPr="00122AFC" w:rsidRDefault="00122AFC" w:rsidP="00750030">
      <w:pPr>
        <w:pStyle w:val="Kop2"/>
        <w:numPr>
          <w:ilvl w:val="0"/>
          <w:numId w:val="0"/>
        </w:numPr>
        <w:spacing w:before="0"/>
        <w:rPr>
          <w:rFonts w:cstheme="minorHAnsi"/>
          <w:sz w:val="22"/>
          <w:szCs w:val="22"/>
        </w:rPr>
      </w:pPr>
      <w:r w:rsidRPr="00122AFC">
        <w:rPr>
          <w:rFonts w:cstheme="minorHAnsi"/>
          <w:sz w:val="22"/>
          <w:szCs w:val="22"/>
        </w:rPr>
        <w:t>OVERZICHT</w:t>
      </w:r>
      <w:r w:rsidRPr="00122AFC">
        <w:rPr>
          <w:rFonts w:cstheme="minorHAnsi"/>
          <w:spacing w:val="-7"/>
          <w:sz w:val="22"/>
          <w:szCs w:val="22"/>
        </w:rPr>
        <w:t xml:space="preserve"> </w:t>
      </w:r>
      <w:r w:rsidRPr="00122AFC">
        <w:rPr>
          <w:rFonts w:cstheme="minorHAnsi"/>
          <w:sz w:val="22"/>
          <w:szCs w:val="22"/>
        </w:rPr>
        <w:t>BIJLAGEN</w:t>
      </w:r>
    </w:p>
    <w:p w14:paraId="13999F76" w14:textId="77777777" w:rsidR="00122AFC" w:rsidRPr="0059166E" w:rsidRDefault="00122AFC" w:rsidP="00122AFC">
      <w:pPr>
        <w:pStyle w:val="Plattetekst"/>
        <w:rPr>
          <w:rFonts w:asciiTheme="minorHAnsi" w:hAnsiTheme="minorHAnsi" w:cstheme="minorHAnsi"/>
          <w:b/>
          <w:sz w:val="22"/>
          <w:szCs w:val="22"/>
          <w:lang w:val="nl-NL"/>
        </w:rPr>
      </w:pPr>
    </w:p>
    <w:p w14:paraId="0787377B" w14:textId="1DEF8181" w:rsidR="00122AFC" w:rsidRPr="00122AFC" w:rsidRDefault="00122AFC" w:rsidP="00122AFC">
      <w:pPr>
        <w:pStyle w:val="Plattetekst"/>
        <w:rPr>
          <w:rFonts w:ascii="Verdana" w:hAnsi="Verdana" w:cstheme="minorHAnsi"/>
          <w:sz w:val="18"/>
          <w:szCs w:val="18"/>
          <w:lang w:val="nl-NL"/>
        </w:rPr>
      </w:pPr>
      <w:r w:rsidRPr="00122AFC">
        <w:rPr>
          <w:rFonts w:ascii="Verdana" w:hAnsi="Verdana" w:cstheme="minorHAnsi"/>
          <w:spacing w:val="-1"/>
          <w:sz w:val="18"/>
          <w:szCs w:val="18"/>
          <w:lang w:val="nl-NL"/>
        </w:rPr>
        <w:t>Bijlage 1:</w:t>
      </w:r>
      <w:r w:rsidRPr="00122AFC">
        <w:rPr>
          <w:rFonts w:ascii="Verdana" w:hAnsi="Verdana" w:cstheme="minorHAnsi"/>
          <w:spacing w:val="-27"/>
          <w:sz w:val="18"/>
          <w:szCs w:val="18"/>
          <w:lang w:val="nl-NL"/>
        </w:rPr>
        <w:t xml:space="preserve"> </w:t>
      </w:r>
      <w:r w:rsidR="00534B35">
        <w:rPr>
          <w:rFonts w:ascii="Verdana" w:hAnsi="Verdana" w:cstheme="minorHAnsi"/>
          <w:spacing w:val="-27"/>
          <w:sz w:val="18"/>
          <w:szCs w:val="18"/>
          <w:lang w:val="nl-NL"/>
        </w:rPr>
        <w:t xml:space="preserve"> </w:t>
      </w:r>
      <w:r w:rsidR="00233880" w:rsidRPr="00122AFC">
        <w:rPr>
          <w:rFonts w:ascii="Verdana" w:hAnsi="Verdana" w:cstheme="minorHAnsi"/>
          <w:spacing w:val="-1"/>
          <w:sz w:val="18"/>
          <w:szCs w:val="18"/>
          <w:lang w:val="nl-NL"/>
        </w:rPr>
        <w:t xml:space="preserve">Specificatie </w:t>
      </w:r>
      <w:r w:rsidR="00233880" w:rsidRPr="00122AFC">
        <w:rPr>
          <w:rFonts w:ascii="Verdana" w:hAnsi="Verdana" w:cstheme="minorHAnsi"/>
          <w:sz w:val="18"/>
          <w:szCs w:val="18"/>
          <w:lang w:val="nl-NL"/>
        </w:rPr>
        <w:t>van</w:t>
      </w:r>
      <w:r w:rsidR="00233880" w:rsidRPr="00122AFC">
        <w:rPr>
          <w:rFonts w:ascii="Verdana" w:hAnsi="Verdana" w:cstheme="minorHAnsi"/>
          <w:spacing w:val="-1"/>
          <w:sz w:val="18"/>
          <w:szCs w:val="18"/>
          <w:lang w:val="nl-NL"/>
        </w:rPr>
        <w:t xml:space="preserve"> </w:t>
      </w:r>
      <w:r w:rsidR="00233880" w:rsidRPr="00122AFC">
        <w:rPr>
          <w:rFonts w:ascii="Verdana" w:hAnsi="Verdana" w:cstheme="minorHAnsi"/>
          <w:sz w:val="18"/>
          <w:szCs w:val="18"/>
          <w:lang w:val="nl-NL"/>
        </w:rPr>
        <w:t>de</w:t>
      </w:r>
      <w:r w:rsidR="00233880" w:rsidRPr="00122AFC">
        <w:rPr>
          <w:rFonts w:ascii="Verdana" w:hAnsi="Verdana" w:cstheme="minorHAnsi"/>
          <w:spacing w:val="-2"/>
          <w:sz w:val="18"/>
          <w:szCs w:val="18"/>
          <w:lang w:val="nl-NL"/>
        </w:rPr>
        <w:t xml:space="preserve"> </w:t>
      </w:r>
      <w:r w:rsidR="00233880" w:rsidRPr="00122AFC">
        <w:rPr>
          <w:rFonts w:ascii="Verdana" w:hAnsi="Verdana" w:cstheme="minorHAnsi"/>
          <w:sz w:val="18"/>
          <w:szCs w:val="18"/>
          <w:lang w:val="nl-NL"/>
        </w:rPr>
        <w:t>Verwerking(en)</w:t>
      </w:r>
    </w:p>
    <w:p w14:paraId="16A98764" w14:textId="77777777" w:rsidR="00122AFC" w:rsidRPr="00122AFC" w:rsidRDefault="00122AFC" w:rsidP="00122AFC">
      <w:pPr>
        <w:pStyle w:val="Plattetekst"/>
        <w:tabs>
          <w:tab w:val="left" w:pos="7797"/>
        </w:tabs>
        <w:ind w:right="141"/>
        <w:rPr>
          <w:rFonts w:ascii="Verdana" w:hAnsi="Verdana" w:cstheme="minorHAnsi"/>
          <w:sz w:val="18"/>
          <w:szCs w:val="18"/>
          <w:lang w:val="nl-NL"/>
        </w:rPr>
      </w:pPr>
    </w:p>
    <w:p w14:paraId="00BBCAD8" w14:textId="3DA2C3C9" w:rsidR="00122AFC" w:rsidRDefault="00122AFC" w:rsidP="00122AFC">
      <w:pPr>
        <w:spacing w:line="240" w:lineRule="auto"/>
        <w:rPr>
          <w:rFonts w:cstheme="minorHAnsi"/>
          <w:b/>
          <w:iCs/>
        </w:rPr>
      </w:pPr>
      <w:r w:rsidRPr="00122AFC">
        <w:rPr>
          <w:rFonts w:cstheme="minorHAnsi"/>
          <w:b/>
          <w:bCs/>
        </w:rPr>
        <w:br w:type="column"/>
      </w:r>
      <w:r w:rsidR="002B1191" w:rsidRPr="002B1191">
        <w:rPr>
          <w:rFonts w:cstheme="minorHAnsi"/>
          <w:b/>
          <w:iCs/>
        </w:rPr>
        <w:lastRenderedPageBreak/>
        <w:t>BIJLAGE 1:</w:t>
      </w:r>
      <w:r w:rsidR="002B1191">
        <w:rPr>
          <w:rFonts w:cstheme="minorHAnsi"/>
          <w:b/>
          <w:iCs/>
        </w:rPr>
        <w:tab/>
      </w:r>
      <w:r w:rsidR="00FE4AA8" w:rsidRPr="005F5043">
        <w:rPr>
          <w:rFonts w:cstheme="minorHAnsi"/>
          <w:b/>
          <w:iCs/>
        </w:rPr>
        <w:t>SPECIFICATIE VAN DE VERWERKING VAN PERSOONSGEGEVENS</w:t>
      </w:r>
    </w:p>
    <w:p w14:paraId="3F6166D5" w14:textId="77777777" w:rsidR="00122AFC" w:rsidRPr="005F5043" w:rsidRDefault="00122AFC" w:rsidP="00122AFC">
      <w:pPr>
        <w:spacing w:line="240" w:lineRule="auto"/>
        <w:rPr>
          <w:rFonts w:cstheme="minorHAnsi"/>
          <w:b/>
          <w:iCs/>
        </w:rPr>
      </w:pPr>
    </w:p>
    <w:p w14:paraId="16B2D339" w14:textId="77777777" w:rsidR="00122AFC" w:rsidRDefault="00122AFC" w:rsidP="00122AFC">
      <w:pPr>
        <w:spacing w:line="240" w:lineRule="auto"/>
        <w:rPr>
          <w:rFonts w:cstheme="minorHAnsi"/>
          <w:i/>
        </w:rPr>
      </w:pPr>
      <w:r w:rsidRPr="005F5043">
        <w:rPr>
          <w:rFonts w:cstheme="minorHAnsi"/>
          <w:i/>
        </w:rPr>
        <w:t xml:space="preserve">In te vullen door </w:t>
      </w:r>
      <w:r>
        <w:rPr>
          <w:rFonts w:cstheme="minorHAnsi"/>
          <w:i/>
        </w:rPr>
        <w:t>beide Partijen</w:t>
      </w:r>
    </w:p>
    <w:p w14:paraId="655DE87A" w14:textId="77777777" w:rsidR="00122AFC" w:rsidRDefault="00122AFC" w:rsidP="00122AFC">
      <w:pPr>
        <w:spacing w:line="240" w:lineRule="auto"/>
        <w:rPr>
          <w:rFonts w:cstheme="minorHAnsi"/>
          <w:b/>
          <w:iCs/>
        </w:rPr>
      </w:pPr>
    </w:p>
    <w:p w14:paraId="5EAC880E" w14:textId="49B72FA5" w:rsidR="00122AFC" w:rsidRPr="00F16C26" w:rsidRDefault="00122AFC" w:rsidP="00122AFC">
      <w:pPr>
        <w:spacing w:line="240" w:lineRule="auto"/>
        <w:rPr>
          <w:rFonts w:cstheme="minorHAnsi"/>
          <w:sz w:val="16"/>
          <w:szCs w:val="16"/>
        </w:rPr>
      </w:pPr>
      <w:r>
        <w:rPr>
          <w:rFonts w:cstheme="minorHAnsi"/>
          <w:b/>
          <w:iCs/>
        </w:rPr>
        <w:t>Omschrijving van de verwerking:</w:t>
      </w:r>
      <w:r>
        <w:rPr>
          <w:rFonts w:cstheme="minorHAnsi"/>
          <w:b/>
          <w:iCs/>
        </w:rPr>
        <w:br/>
      </w:r>
      <w:r w:rsidRPr="0041298D">
        <w:rPr>
          <w:rFonts w:cstheme="minorHAnsi"/>
          <w:sz w:val="16"/>
          <w:szCs w:val="16"/>
        </w:rPr>
        <w:t xml:space="preserve">Neem hier (indien van toepassing bij Avans: de naam van de dienst op en) wat er met de </w:t>
      </w:r>
      <w:r w:rsidR="00163E2C">
        <w:rPr>
          <w:rFonts w:cstheme="minorHAnsi"/>
          <w:sz w:val="16"/>
          <w:szCs w:val="16"/>
        </w:rPr>
        <w:t>P</w:t>
      </w:r>
      <w:r w:rsidRPr="0041298D">
        <w:rPr>
          <w:rFonts w:cstheme="minorHAnsi"/>
          <w:sz w:val="16"/>
          <w:szCs w:val="16"/>
        </w:rPr>
        <w:t>ersoonsgegevens gaat gebeuren.</w:t>
      </w:r>
      <w:r>
        <w:rPr>
          <w:rFonts w:cstheme="minorHAnsi"/>
          <w:sz w:val="16"/>
          <w:szCs w:val="16"/>
        </w:rPr>
        <w:br/>
      </w:r>
    </w:p>
    <w:tbl>
      <w:tblPr>
        <w:tblStyle w:val="Tabelraster"/>
        <w:tblW w:w="0" w:type="auto"/>
        <w:tblLook w:val="04A0" w:firstRow="1" w:lastRow="0" w:firstColumn="1" w:lastColumn="0" w:noHBand="0" w:noVBand="1"/>
      </w:tblPr>
      <w:tblGrid>
        <w:gridCol w:w="4531"/>
        <w:gridCol w:w="4531"/>
      </w:tblGrid>
      <w:tr w:rsidR="00122AFC" w:rsidRPr="005F5043" w14:paraId="7237574D" w14:textId="77777777">
        <w:trPr>
          <w:trHeight w:val="379"/>
        </w:trPr>
        <w:tc>
          <w:tcPr>
            <w:tcW w:w="4531" w:type="dxa"/>
          </w:tcPr>
          <w:p w14:paraId="1BEC64F8" w14:textId="77777777" w:rsidR="00122AFC" w:rsidRPr="005F5043" w:rsidRDefault="00122AFC">
            <w:pPr>
              <w:rPr>
                <w:rFonts w:cstheme="minorHAnsi"/>
                <w:b/>
              </w:rPr>
            </w:pPr>
            <w:r>
              <w:rPr>
                <w:rFonts w:cstheme="minorHAnsi"/>
                <w:b/>
              </w:rPr>
              <w:t xml:space="preserve">Stichting Avans: </w:t>
            </w:r>
          </w:p>
        </w:tc>
        <w:tc>
          <w:tcPr>
            <w:tcW w:w="4531" w:type="dxa"/>
          </w:tcPr>
          <w:p w14:paraId="56EA3670" w14:textId="04060B8D" w:rsidR="00122AFC" w:rsidRPr="0041298D" w:rsidRDefault="001B7A28">
            <w:pPr>
              <w:rPr>
                <w:rFonts w:cstheme="minorBidi"/>
                <w:b/>
                <w:sz w:val="16"/>
                <w:szCs w:val="16"/>
              </w:rPr>
            </w:pPr>
            <w:r w:rsidRPr="001B7A28">
              <w:rPr>
                <w:rFonts w:cstheme="minorBidi"/>
                <w:b/>
                <w:bCs/>
                <w:highlight w:val="yellow"/>
              </w:rPr>
              <w:t>Partij Z:</w:t>
            </w:r>
            <w:r w:rsidR="00122AFC" w:rsidRPr="30104F5D">
              <w:rPr>
                <w:rFonts w:cstheme="minorBidi"/>
                <w:b/>
                <w:bCs/>
              </w:rPr>
              <w:t xml:space="preserve"> </w:t>
            </w:r>
          </w:p>
        </w:tc>
      </w:tr>
      <w:tr w:rsidR="00122AFC" w:rsidRPr="005F5043" w14:paraId="07AEE320" w14:textId="77777777">
        <w:tc>
          <w:tcPr>
            <w:tcW w:w="4531" w:type="dxa"/>
          </w:tcPr>
          <w:p w14:paraId="501D2566" w14:textId="77777777" w:rsidR="00122AFC" w:rsidRDefault="00122AFC">
            <w:pPr>
              <w:rPr>
                <w:rStyle w:val="Verwijzingopmerking"/>
              </w:rPr>
            </w:pPr>
          </w:p>
        </w:tc>
        <w:tc>
          <w:tcPr>
            <w:tcW w:w="4531" w:type="dxa"/>
          </w:tcPr>
          <w:p w14:paraId="0930A0C9" w14:textId="77777777" w:rsidR="00122AFC" w:rsidRDefault="00122AFC">
            <w:pPr>
              <w:rPr>
                <w:rFonts w:cstheme="minorHAnsi"/>
              </w:rPr>
            </w:pPr>
          </w:p>
          <w:p w14:paraId="2994F39F" w14:textId="77777777" w:rsidR="00122AFC" w:rsidRPr="005F5043" w:rsidRDefault="00122AFC">
            <w:pPr>
              <w:rPr>
                <w:rFonts w:cstheme="minorHAnsi"/>
              </w:rPr>
            </w:pPr>
          </w:p>
          <w:p w14:paraId="5252E1DE" w14:textId="77777777" w:rsidR="00122AFC" w:rsidRPr="005F5043" w:rsidRDefault="00122AFC">
            <w:pPr>
              <w:rPr>
                <w:rFonts w:cstheme="minorHAnsi"/>
              </w:rPr>
            </w:pPr>
          </w:p>
          <w:p w14:paraId="50AFE9F3" w14:textId="77777777" w:rsidR="00122AFC" w:rsidRPr="005F5043" w:rsidRDefault="00122AFC">
            <w:pPr>
              <w:rPr>
                <w:rFonts w:cstheme="minorHAnsi"/>
              </w:rPr>
            </w:pPr>
          </w:p>
        </w:tc>
      </w:tr>
    </w:tbl>
    <w:p w14:paraId="5B4BFFEA" w14:textId="77777777" w:rsidR="00122AFC" w:rsidRDefault="00122AFC" w:rsidP="00122AFC">
      <w:pPr>
        <w:rPr>
          <w:rFonts w:cstheme="minorHAnsi"/>
          <w:bCs/>
          <w:iCs/>
        </w:rPr>
      </w:pPr>
    </w:p>
    <w:tbl>
      <w:tblPr>
        <w:tblStyle w:val="Tabelraster"/>
        <w:tblW w:w="0" w:type="auto"/>
        <w:tblLook w:val="04A0" w:firstRow="1" w:lastRow="0" w:firstColumn="1" w:lastColumn="0" w:noHBand="0" w:noVBand="1"/>
      </w:tblPr>
      <w:tblGrid>
        <w:gridCol w:w="4531"/>
        <w:gridCol w:w="4531"/>
      </w:tblGrid>
      <w:tr w:rsidR="00122AFC" w:rsidRPr="005F5043" w14:paraId="5DEAE543" w14:textId="77777777">
        <w:tc>
          <w:tcPr>
            <w:tcW w:w="9062" w:type="dxa"/>
            <w:gridSpan w:val="2"/>
          </w:tcPr>
          <w:p w14:paraId="0DA5A42E" w14:textId="77777777" w:rsidR="00122AFC" w:rsidRPr="005F5043" w:rsidRDefault="00122AFC">
            <w:pPr>
              <w:rPr>
                <w:rFonts w:cstheme="minorHAnsi"/>
                <w:b/>
              </w:rPr>
            </w:pPr>
            <w:r w:rsidRPr="005F5043">
              <w:rPr>
                <w:rFonts w:cstheme="minorHAnsi"/>
                <w:b/>
              </w:rPr>
              <w:t>Doeleinden van de verwerking</w:t>
            </w:r>
          </w:p>
          <w:p w14:paraId="269828F7" w14:textId="77777777" w:rsidR="00122AFC" w:rsidRPr="005F5043" w:rsidRDefault="00122AFC">
            <w:pPr>
              <w:autoSpaceDE w:val="0"/>
              <w:autoSpaceDN w:val="0"/>
              <w:adjustRightInd w:val="0"/>
              <w:rPr>
                <w:rFonts w:cstheme="minorHAnsi"/>
                <w:sz w:val="16"/>
                <w:szCs w:val="16"/>
              </w:rPr>
            </w:pPr>
            <w:r w:rsidRPr="005F5043">
              <w:rPr>
                <w:rFonts w:cstheme="minorHAnsi"/>
                <w:sz w:val="16"/>
                <w:szCs w:val="16"/>
              </w:rPr>
              <w:t xml:space="preserve">Schrijf hier zo concreet mogelijk het doel van de verwerking op. Denk hierbij aan het verwerken van sollicitaties, personeelsadministratie, salarisadministratie, het werven van nieuwe studenten, promotionele activiteiten onder studenten, het geven van studievoorlichting. </w:t>
            </w:r>
            <w:r>
              <w:rPr>
                <w:rFonts w:cstheme="minorHAnsi"/>
                <w:sz w:val="16"/>
                <w:szCs w:val="16"/>
              </w:rPr>
              <w:br/>
            </w:r>
          </w:p>
          <w:p w14:paraId="366864AC" w14:textId="1F9BB6F0" w:rsidR="00122AFC" w:rsidRDefault="00122AFC">
            <w:pPr>
              <w:rPr>
                <w:rFonts w:cstheme="minorHAnsi"/>
                <w:b/>
              </w:rPr>
            </w:pPr>
            <w:r w:rsidRPr="005F5043">
              <w:rPr>
                <w:rFonts w:cstheme="minorHAnsi"/>
                <w:sz w:val="16"/>
                <w:szCs w:val="16"/>
              </w:rPr>
              <w:t xml:space="preserve">Zie de toegestane doeleinden </w:t>
            </w:r>
            <w:r w:rsidR="005B4CF2">
              <w:rPr>
                <w:rFonts w:cstheme="minorHAnsi"/>
                <w:sz w:val="16"/>
                <w:szCs w:val="16"/>
              </w:rPr>
              <w:t xml:space="preserve">bij Avans in </w:t>
            </w:r>
            <w:r w:rsidRPr="005F5043">
              <w:rPr>
                <w:rFonts w:cstheme="minorHAnsi"/>
                <w:sz w:val="16"/>
                <w:szCs w:val="16"/>
              </w:rPr>
              <w:t xml:space="preserve">het privacystatement op </w:t>
            </w:r>
            <w:hyperlink r:id="rId11" w:history="1">
              <w:r w:rsidRPr="006C7D21">
                <w:rPr>
                  <w:rStyle w:val="Hyperlink"/>
                  <w:rFonts w:cstheme="minorHAnsi"/>
                  <w:sz w:val="16"/>
                  <w:szCs w:val="16"/>
                </w:rPr>
                <w:t>www.avans.nl</w:t>
              </w:r>
            </w:hyperlink>
            <w:r>
              <w:rPr>
                <w:rFonts w:cstheme="minorHAnsi"/>
                <w:sz w:val="16"/>
                <w:szCs w:val="16"/>
              </w:rPr>
              <w:br/>
            </w:r>
          </w:p>
        </w:tc>
      </w:tr>
      <w:tr w:rsidR="00122AFC" w:rsidRPr="005F5043" w14:paraId="6822E077" w14:textId="77777777">
        <w:tc>
          <w:tcPr>
            <w:tcW w:w="4531" w:type="dxa"/>
          </w:tcPr>
          <w:p w14:paraId="176A1FD2" w14:textId="77777777" w:rsidR="00122AFC" w:rsidRDefault="00122AFC">
            <w:pPr>
              <w:rPr>
                <w:rFonts w:cstheme="minorHAnsi"/>
                <w:b/>
              </w:rPr>
            </w:pPr>
            <w:r>
              <w:rPr>
                <w:rFonts w:cstheme="minorHAnsi"/>
                <w:b/>
              </w:rPr>
              <w:t xml:space="preserve">Stichting Avans: </w:t>
            </w:r>
          </w:p>
        </w:tc>
        <w:tc>
          <w:tcPr>
            <w:tcW w:w="4531" w:type="dxa"/>
          </w:tcPr>
          <w:p w14:paraId="5D538504" w14:textId="7C952CBF" w:rsidR="00122AFC" w:rsidRDefault="001B7A28">
            <w:pPr>
              <w:rPr>
                <w:rFonts w:cstheme="minorBidi"/>
                <w:b/>
              </w:rPr>
            </w:pPr>
            <w:r w:rsidRPr="001B7A28">
              <w:rPr>
                <w:rFonts w:cstheme="minorBidi"/>
                <w:b/>
                <w:bCs/>
                <w:highlight w:val="yellow"/>
              </w:rPr>
              <w:t>Partij Z:</w:t>
            </w:r>
          </w:p>
        </w:tc>
      </w:tr>
      <w:tr w:rsidR="00122AFC" w:rsidRPr="005F5043" w14:paraId="14CD0FAC" w14:textId="77777777">
        <w:tc>
          <w:tcPr>
            <w:tcW w:w="4531" w:type="dxa"/>
          </w:tcPr>
          <w:p w14:paraId="1D0A124B" w14:textId="77777777" w:rsidR="00122AFC" w:rsidRPr="005F5043" w:rsidRDefault="00122AFC">
            <w:pPr>
              <w:rPr>
                <w:rFonts w:cstheme="minorHAnsi"/>
              </w:rPr>
            </w:pPr>
          </w:p>
          <w:p w14:paraId="266C91A7" w14:textId="77777777" w:rsidR="00122AFC" w:rsidRDefault="00122AFC">
            <w:pPr>
              <w:rPr>
                <w:rFonts w:cstheme="minorHAnsi"/>
                <w:b/>
              </w:rPr>
            </w:pPr>
          </w:p>
        </w:tc>
        <w:tc>
          <w:tcPr>
            <w:tcW w:w="4531" w:type="dxa"/>
          </w:tcPr>
          <w:p w14:paraId="2E1C754E" w14:textId="77777777" w:rsidR="00122AFC" w:rsidRDefault="00122AFC">
            <w:pPr>
              <w:rPr>
                <w:rFonts w:cstheme="minorHAnsi"/>
                <w:b/>
              </w:rPr>
            </w:pPr>
          </w:p>
        </w:tc>
      </w:tr>
      <w:tr w:rsidR="00122AFC" w:rsidRPr="005F5043" w14:paraId="5D0C0393" w14:textId="77777777">
        <w:tc>
          <w:tcPr>
            <w:tcW w:w="4531" w:type="dxa"/>
          </w:tcPr>
          <w:p w14:paraId="19DF0743" w14:textId="77777777" w:rsidR="00122AFC" w:rsidRPr="005F5043" w:rsidRDefault="00122AFC">
            <w:pPr>
              <w:rPr>
                <w:rFonts w:cstheme="minorHAnsi"/>
              </w:rPr>
            </w:pPr>
          </w:p>
          <w:p w14:paraId="1C265DA6" w14:textId="77777777" w:rsidR="00122AFC" w:rsidRDefault="00122AFC">
            <w:pPr>
              <w:rPr>
                <w:rFonts w:cstheme="minorHAnsi"/>
                <w:b/>
              </w:rPr>
            </w:pPr>
          </w:p>
        </w:tc>
        <w:tc>
          <w:tcPr>
            <w:tcW w:w="4531" w:type="dxa"/>
          </w:tcPr>
          <w:p w14:paraId="06E367A6" w14:textId="77777777" w:rsidR="00122AFC" w:rsidRDefault="00122AFC">
            <w:pPr>
              <w:rPr>
                <w:rFonts w:cstheme="minorHAnsi"/>
                <w:b/>
              </w:rPr>
            </w:pPr>
          </w:p>
        </w:tc>
      </w:tr>
      <w:tr w:rsidR="00122AFC" w:rsidRPr="005F5043" w14:paraId="0FD79F99" w14:textId="77777777">
        <w:tc>
          <w:tcPr>
            <w:tcW w:w="4531" w:type="dxa"/>
          </w:tcPr>
          <w:p w14:paraId="30F2080D" w14:textId="77777777" w:rsidR="00122AFC" w:rsidRPr="005F5043" w:rsidRDefault="00122AFC">
            <w:pPr>
              <w:rPr>
                <w:rFonts w:cstheme="minorHAnsi"/>
              </w:rPr>
            </w:pPr>
          </w:p>
          <w:p w14:paraId="502BB8E8" w14:textId="77777777" w:rsidR="00122AFC" w:rsidRPr="005F5043" w:rsidRDefault="00122AFC">
            <w:pPr>
              <w:rPr>
                <w:rFonts w:cstheme="minorHAnsi"/>
                <w:b/>
              </w:rPr>
            </w:pPr>
          </w:p>
        </w:tc>
        <w:tc>
          <w:tcPr>
            <w:tcW w:w="4531" w:type="dxa"/>
          </w:tcPr>
          <w:p w14:paraId="3861827C" w14:textId="77777777" w:rsidR="00122AFC" w:rsidRPr="005F5043" w:rsidRDefault="00122AFC">
            <w:pPr>
              <w:rPr>
                <w:rFonts w:cstheme="minorHAnsi"/>
                <w:b/>
              </w:rPr>
            </w:pPr>
          </w:p>
        </w:tc>
      </w:tr>
    </w:tbl>
    <w:p w14:paraId="5E126E2C" w14:textId="77777777" w:rsidR="00122AFC" w:rsidRPr="005F5043" w:rsidRDefault="00122AFC" w:rsidP="00122AFC">
      <w:pPr>
        <w:rPr>
          <w:rFonts w:cstheme="minorHAnsi"/>
          <w:bCs/>
          <w:iCs/>
        </w:rPr>
      </w:pPr>
    </w:p>
    <w:tbl>
      <w:tblPr>
        <w:tblStyle w:val="Tabelraster"/>
        <w:tblW w:w="0" w:type="auto"/>
        <w:tblLook w:val="04A0" w:firstRow="1" w:lastRow="0" w:firstColumn="1" w:lastColumn="0" w:noHBand="0" w:noVBand="1"/>
      </w:tblPr>
      <w:tblGrid>
        <w:gridCol w:w="9060"/>
      </w:tblGrid>
      <w:tr w:rsidR="00122AFC" w:rsidRPr="005F5043" w14:paraId="24AD124E" w14:textId="77777777">
        <w:tc>
          <w:tcPr>
            <w:tcW w:w="9060" w:type="dxa"/>
          </w:tcPr>
          <w:p w14:paraId="041973AB" w14:textId="77777777" w:rsidR="00122AFC" w:rsidRPr="005F5043" w:rsidRDefault="00122AFC">
            <w:pPr>
              <w:rPr>
                <w:rFonts w:cstheme="minorHAnsi"/>
                <w:b/>
              </w:rPr>
            </w:pPr>
            <w:r w:rsidRPr="005F5043">
              <w:rPr>
                <w:rFonts w:cstheme="minorHAnsi"/>
                <w:b/>
              </w:rPr>
              <w:t>Categorieën Betrokkenen</w:t>
            </w:r>
          </w:p>
          <w:p w14:paraId="5F7706E4" w14:textId="55318E4F" w:rsidR="00122AFC" w:rsidRPr="005F5043" w:rsidRDefault="00122AFC">
            <w:pPr>
              <w:autoSpaceDE w:val="0"/>
              <w:autoSpaceDN w:val="0"/>
              <w:adjustRightInd w:val="0"/>
              <w:rPr>
                <w:rFonts w:cstheme="minorHAnsi"/>
                <w:sz w:val="16"/>
                <w:szCs w:val="16"/>
              </w:rPr>
            </w:pPr>
            <w:r w:rsidRPr="005F5043">
              <w:rPr>
                <w:rFonts w:cstheme="minorHAnsi"/>
                <w:sz w:val="16"/>
                <w:szCs w:val="16"/>
              </w:rPr>
              <w:t xml:space="preserve">Een </w:t>
            </w:r>
            <w:r w:rsidR="00233FAC">
              <w:rPr>
                <w:rFonts w:cstheme="minorHAnsi"/>
                <w:sz w:val="16"/>
                <w:szCs w:val="16"/>
              </w:rPr>
              <w:t>B</w:t>
            </w:r>
            <w:r w:rsidRPr="005F5043">
              <w:rPr>
                <w:rFonts w:cstheme="minorHAnsi"/>
                <w:sz w:val="16"/>
                <w:szCs w:val="16"/>
              </w:rPr>
              <w:t xml:space="preserve">etrokkene is degene over wie de </w:t>
            </w:r>
            <w:r w:rsidR="00163E2C">
              <w:rPr>
                <w:rFonts w:cstheme="minorHAnsi"/>
                <w:sz w:val="16"/>
                <w:szCs w:val="16"/>
              </w:rPr>
              <w:t>P</w:t>
            </w:r>
            <w:r w:rsidRPr="005F5043">
              <w:rPr>
                <w:rFonts w:cstheme="minorHAnsi"/>
                <w:sz w:val="16"/>
                <w:szCs w:val="16"/>
              </w:rPr>
              <w:t xml:space="preserve">ersoonsgegevens gaan. Er kunnen verschillende categorieën </w:t>
            </w:r>
            <w:r w:rsidR="00233FAC">
              <w:rPr>
                <w:rFonts w:cstheme="minorHAnsi"/>
                <w:sz w:val="16"/>
                <w:szCs w:val="16"/>
              </w:rPr>
              <w:t>B</w:t>
            </w:r>
            <w:r w:rsidRPr="005F5043">
              <w:rPr>
                <w:rFonts w:cstheme="minorHAnsi"/>
                <w:sz w:val="16"/>
                <w:szCs w:val="16"/>
              </w:rPr>
              <w:t>etrokkenen zijn. Denk hierbij aan bijvoorbeeld studenten, medewerkers of contactpersonen.</w:t>
            </w:r>
          </w:p>
          <w:p w14:paraId="74503344" w14:textId="77777777" w:rsidR="00122AFC" w:rsidRPr="005F5043" w:rsidRDefault="00122AFC">
            <w:pPr>
              <w:autoSpaceDE w:val="0"/>
              <w:autoSpaceDN w:val="0"/>
              <w:adjustRightInd w:val="0"/>
              <w:rPr>
                <w:rFonts w:cstheme="minorHAnsi"/>
                <w:i/>
              </w:rPr>
            </w:pPr>
          </w:p>
          <w:p w14:paraId="43CB9AC2" w14:textId="77777777" w:rsidR="00122AFC" w:rsidRPr="005F5043" w:rsidRDefault="00122AFC">
            <w:pPr>
              <w:pStyle w:val="Geenafstand"/>
              <w:rPr>
                <w:rFonts w:asciiTheme="minorHAnsi" w:hAnsiTheme="minorHAnsi" w:cstheme="minorHAnsi"/>
                <w:i/>
                <w:sz w:val="22"/>
                <w:szCs w:val="22"/>
              </w:rPr>
            </w:pPr>
            <w:r w:rsidRPr="005F5043">
              <w:rPr>
                <w:rFonts w:asciiTheme="minorHAnsi" w:hAnsiTheme="minorHAnsi" w:cstheme="minorHAnsi"/>
                <w:i/>
                <w:sz w:val="22"/>
                <w:szCs w:val="22"/>
              </w:rPr>
              <w:t>Aanvinken wat van toepassing is.</w:t>
            </w:r>
          </w:p>
          <w:p w14:paraId="74FCE368" w14:textId="77777777" w:rsidR="00122AFC" w:rsidRPr="005F5043" w:rsidRDefault="00122AFC">
            <w:pPr>
              <w:pStyle w:val="Geenafstand"/>
              <w:rPr>
                <w:rFonts w:asciiTheme="minorHAnsi" w:hAnsiTheme="minorHAnsi" w:cstheme="minorHAnsi"/>
                <w:i/>
                <w:sz w:val="22"/>
                <w:szCs w:val="22"/>
              </w:rPr>
            </w:pPr>
          </w:p>
        </w:tc>
      </w:tr>
    </w:tbl>
    <w:tbl>
      <w:tblPr>
        <w:tblW w:w="9067" w:type="dxa"/>
        <w:tblCellMar>
          <w:left w:w="70" w:type="dxa"/>
          <w:right w:w="70" w:type="dxa"/>
        </w:tblCellMar>
        <w:tblLook w:val="04A0" w:firstRow="1" w:lastRow="0" w:firstColumn="1" w:lastColumn="0" w:noHBand="0" w:noVBand="1"/>
      </w:tblPr>
      <w:tblGrid>
        <w:gridCol w:w="2099"/>
        <w:gridCol w:w="5976"/>
        <w:gridCol w:w="992"/>
      </w:tblGrid>
      <w:tr w:rsidR="00122AFC" w:rsidRPr="005F5043" w14:paraId="4C89A809" w14:textId="77777777">
        <w:trPr>
          <w:trHeight w:val="276"/>
        </w:trPr>
        <w:tc>
          <w:tcPr>
            <w:tcW w:w="2099" w:type="dxa"/>
            <w:vMerge w:val="restart"/>
            <w:tcBorders>
              <w:top w:val="single" w:sz="4" w:space="0" w:color="auto"/>
              <w:left w:val="single" w:sz="4" w:space="0" w:color="auto"/>
              <w:bottom w:val="single" w:sz="4" w:space="0" w:color="000000"/>
              <w:right w:val="single" w:sz="4" w:space="0" w:color="auto"/>
            </w:tcBorders>
            <w:vAlign w:val="center"/>
            <w:hideMark/>
          </w:tcPr>
          <w:p w14:paraId="1EA40830" w14:textId="77777777" w:rsidR="00122AFC" w:rsidRPr="005F5043" w:rsidRDefault="00122AFC">
            <w:pPr>
              <w:spacing w:line="240" w:lineRule="auto"/>
              <w:rPr>
                <w:rFonts w:cstheme="minorHAnsi"/>
              </w:rPr>
            </w:pPr>
            <w:r w:rsidRPr="005F5043">
              <w:rPr>
                <w:rFonts w:cstheme="minorHAnsi"/>
              </w:rPr>
              <w:t>Medewerkers</w:t>
            </w:r>
          </w:p>
        </w:tc>
        <w:tc>
          <w:tcPr>
            <w:tcW w:w="5976" w:type="dxa"/>
            <w:tcBorders>
              <w:top w:val="single" w:sz="4" w:space="0" w:color="auto"/>
              <w:left w:val="nil"/>
              <w:bottom w:val="single" w:sz="4" w:space="0" w:color="auto"/>
              <w:right w:val="single" w:sz="4" w:space="0" w:color="auto"/>
            </w:tcBorders>
            <w:vAlign w:val="center"/>
            <w:hideMark/>
          </w:tcPr>
          <w:p w14:paraId="15DAE8B7" w14:textId="77777777" w:rsidR="00122AFC" w:rsidRPr="005F5043" w:rsidRDefault="00122AFC">
            <w:pPr>
              <w:spacing w:line="240" w:lineRule="auto"/>
              <w:rPr>
                <w:rFonts w:cstheme="minorHAnsi"/>
              </w:rPr>
            </w:pPr>
            <w:r w:rsidRPr="005F5043">
              <w:rPr>
                <w:rFonts w:cstheme="minorHAnsi"/>
              </w:rPr>
              <w:t>Huidige medewerkers</w:t>
            </w:r>
          </w:p>
        </w:tc>
        <w:sdt>
          <w:sdtPr>
            <w:rPr>
              <w:rFonts w:cstheme="minorHAnsi"/>
            </w:rPr>
            <w:id w:val="1054730020"/>
            <w14:checkbox>
              <w14:checked w14:val="0"/>
              <w14:checkedState w14:val="2612" w14:font="MS Gothic"/>
              <w14:uncheckedState w14:val="2610" w14:font="MS Gothic"/>
            </w14:checkbox>
          </w:sdtPr>
          <w:sdtEndPr/>
          <w:sdtContent>
            <w:tc>
              <w:tcPr>
                <w:tcW w:w="992" w:type="dxa"/>
                <w:tcBorders>
                  <w:top w:val="single" w:sz="4" w:space="0" w:color="auto"/>
                  <w:left w:val="nil"/>
                  <w:bottom w:val="single" w:sz="4" w:space="0" w:color="auto"/>
                  <w:right w:val="single" w:sz="4" w:space="0" w:color="auto"/>
                </w:tcBorders>
              </w:tcPr>
              <w:p w14:paraId="0A1E6EB4" w14:textId="77777777" w:rsidR="00122AFC" w:rsidRPr="005F5043" w:rsidRDefault="00122AFC">
                <w:pPr>
                  <w:spacing w:line="240" w:lineRule="auto"/>
                  <w:ind w:right="354"/>
                  <w:rPr>
                    <w:rFonts w:cstheme="minorHAnsi"/>
                    <w:color w:val="000000"/>
                  </w:rPr>
                </w:pPr>
                <w:r w:rsidRPr="005F5043">
                  <w:rPr>
                    <w:rFonts w:ascii="Segoe UI Symbol" w:eastAsia="MS Gothic" w:hAnsi="Segoe UI Symbol" w:cs="Segoe UI Symbol"/>
                  </w:rPr>
                  <w:t>☐</w:t>
                </w:r>
              </w:p>
            </w:tc>
          </w:sdtContent>
        </w:sdt>
      </w:tr>
      <w:tr w:rsidR="00122AFC" w:rsidRPr="005F5043" w14:paraId="6153A466" w14:textId="77777777">
        <w:trPr>
          <w:trHeight w:val="268"/>
        </w:trPr>
        <w:tc>
          <w:tcPr>
            <w:tcW w:w="2099" w:type="dxa"/>
            <w:vMerge/>
            <w:tcBorders>
              <w:top w:val="single" w:sz="4" w:space="0" w:color="auto"/>
              <w:left w:val="single" w:sz="4" w:space="0" w:color="auto"/>
              <w:bottom w:val="single" w:sz="4" w:space="0" w:color="000000"/>
              <w:right w:val="single" w:sz="4" w:space="0" w:color="auto"/>
            </w:tcBorders>
            <w:vAlign w:val="center"/>
            <w:hideMark/>
          </w:tcPr>
          <w:p w14:paraId="58004765" w14:textId="77777777" w:rsidR="00122AFC" w:rsidRPr="005F5043" w:rsidRDefault="00122AFC">
            <w:pPr>
              <w:spacing w:line="240" w:lineRule="auto"/>
              <w:rPr>
                <w:rFonts w:cstheme="minorHAnsi"/>
              </w:rPr>
            </w:pPr>
          </w:p>
        </w:tc>
        <w:tc>
          <w:tcPr>
            <w:tcW w:w="5976" w:type="dxa"/>
            <w:tcBorders>
              <w:top w:val="nil"/>
              <w:left w:val="nil"/>
              <w:bottom w:val="single" w:sz="4" w:space="0" w:color="auto"/>
              <w:right w:val="single" w:sz="4" w:space="0" w:color="auto"/>
            </w:tcBorders>
            <w:vAlign w:val="center"/>
            <w:hideMark/>
          </w:tcPr>
          <w:p w14:paraId="1DBFDDA3" w14:textId="77777777" w:rsidR="00122AFC" w:rsidRPr="005F5043" w:rsidRDefault="00122AFC">
            <w:pPr>
              <w:spacing w:line="240" w:lineRule="auto"/>
              <w:rPr>
                <w:rFonts w:cstheme="minorHAnsi"/>
              </w:rPr>
            </w:pPr>
            <w:r w:rsidRPr="005F5043">
              <w:rPr>
                <w:rFonts w:cstheme="minorHAnsi"/>
              </w:rPr>
              <w:t>Aspirant medewerkers</w:t>
            </w:r>
          </w:p>
        </w:tc>
        <w:sdt>
          <w:sdtPr>
            <w:rPr>
              <w:rFonts w:cstheme="minorHAnsi"/>
            </w:rPr>
            <w:id w:val="472179253"/>
            <w14:checkbox>
              <w14:checked w14:val="0"/>
              <w14:checkedState w14:val="2612" w14:font="MS Gothic"/>
              <w14:uncheckedState w14:val="2610" w14:font="MS Gothic"/>
            </w14:checkbox>
          </w:sdtPr>
          <w:sdtEndPr/>
          <w:sdtContent>
            <w:tc>
              <w:tcPr>
                <w:tcW w:w="992" w:type="dxa"/>
                <w:tcBorders>
                  <w:top w:val="nil"/>
                  <w:left w:val="nil"/>
                  <w:bottom w:val="single" w:sz="4" w:space="0" w:color="auto"/>
                  <w:right w:val="single" w:sz="4" w:space="0" w:color="auto"/>
                </w:tcBorders>
              </w:tcPr>
              <w:p w14:paraId="64A677ED" w14:textId="77777777" w:rsidR="00122AFC" w:rsidRPr="005F5043" w:rsidRDefault="00122AFC">
                <w:pPr>
                  <w:spacing w:line="240" w:lineRule="auto"/>
                  <w:ind w:right="354"/>
                  <w:rPr>
                    <w:rFonts w:cstheme="minorHAnsi"/>
                    <w:color w:val="000000"/>
                  </w:rPr>
                </w:pPr>
                <w:r w:rsidRPr="005F5043">
                  <w:rPr>
                    <w:rFonts w:ascii="Segoe UI Symbol" w:eastAsia="MS Gothic" w:hAnsi="Segoe UI Symbol" w:cs="Segoe UI Symbol"/>
                  </w:rPr>
                  <w:t>☐</w:t>
                </w:r>
              </w:p>
            </w:tc>
          </w:sdtContent>
        </w:sdt>
      </w:tr>
      <w:tr w:rsidR="00122AFC" w:rsidRPr="005F5043" w14:paraId="443D7217" w14:textId="77777777">
        <w:trPr>
          <w:trHeight w:val="276"/>
        </w:trPr>
        <w:tc>
          <w:tcPr>
            <w:tcW w:w="2099" w:type="dxa"/>
            <w:vMerge/>
            <w:tcBorders>
              <w:top w:val="single" w:sz="4" w:space="0" w:color="auto"/>
              <w:left w:val="single" w:sz="4" w:space="0" w:color="auto"/>
              <w:bottom w:val="single" w:sz="4" w:space="0" w:color="000000"/>
              <w:right w:val="single" w:sz="4" w:space="0" w:color="auto"/>
            </w:tcBorders>
            <w:vAlign w:val="center"/>
            <w:hideMark/>
          </w:tcPr>
          <w:p w14:paraId="60D6CD12" w14:textId="77777777" w:rsidR="00122AFC" w:rsidRPr="005F5043" w:rsidRDefault="00122AFC">
            <w:pPr>
              <w:spacing w:line="240" w:lineRule="auto"/>
              <w:rPr>
                <w:rFonts w:cstheme="minorHAnsi"/>
              </w:rPr>
            </w:pPr>
          </w:p>
        </w:tc>
        <w:tc>
          <w:tcPr>
            <w:tcW w:w="5976" w:type="dxa"/>
            <w:tcBorders>
              <w:top w:val="nil"/>
              <w:left w:val="nil"/>
              <w:bottom w:val="single" w:sz="4" w:space="0" w:color="auto"/>
              <w:right w:val="single" w:sz="4" w:space="0" w:color="auto"/>
            </w:tcBorders>
            <w:vAlign w:val="center"/>
            <w:hideMark/>
          </w:tcPr>
          <w:p w14:paraId="2B861A96" w14:textId="77777777" w:rsidR="00122AFC" w:rsidRPr="005F5043" w:rsidRDefault="00122AFC">
            <w:pPr>
              <w:spacing w:line="240" w:lineRule="auto"/>
              <w:rPr>
                <w:rFonts w:cstheme="minorHAnsi"/>
              </w:rPr>
            </w:pPr>
            <w:bookmarkStart w:id="1" w:name="RANGE!B6"/>
            <w:r w:rsidRPr="005F5043">
              <w:rPr>
                <w:rFonts w:cstheme="minorHAnsi"/>
              </w:rPr>
              <w:t>Ex-medewerkers</w:t>
            </w:r>
            <w:bookmarkEnd w:id="1"/>
          </w:p>
        </w:tc>
        <w:sdt>
          <w:sdtPr>
            <w:rPr>
              <w:rFonts w:cstheme="minorHAnsi"/>
            </w:rPr>
            <w:id w:val="1253308952"/>
            <w14:checkbox>
              <w14:checked w14:val="0"/>
              <w14:checkedState w14:val="2612" w14:font="MS Gothic"/>
              <w14:uncheckedState w14:val="2610" w14:font="MS Gothic"/>
            </w14:checkbox>
          </w:sdtPr>
          <w:sdtEndPr/>
          <w:sdtContent>
            <w:tc>
              <w:tcPr>
                <w:tcW w:w="992" w:type="dxa"/>
                <w:tcBorders>
                  <w:top w:val="nil"/>
                  <w:left w:val="nil"/>
                  <w:bottom w:val="single" w:sz="4" w:space="0" w:color="auto"/>
                  <w:right w:val="single" w:sz="4" w:space="0" w:color="auto"/>
                </w:tcBorders>
              </w:tcPr>
              <w:p w14:paraId="52B6A74F" w14:textId="77777777" w:rsidR="00122AFC" w:rsidRPr="005F5043" w:rsidRDefault="00122AFC">
                <w:pPr>
                  <w:spacing w:line="240" w:lineRule="auto"/>
                  <w:ind w:right="354"/>
                  <w:rPr>
                    <w:rFonts w:cstheme="minorHAnsi"/>
                    <w:color w:val="0000FF"/>
                    <w:u w:val="single"/>
                  </w:rPr>
                </w:pPr>
                <w:r w:rsidRPr="005F5043">
                  <w:rPr>
                    <w:rFonts w:ascii="Segoe UI Symbol" w:eastAsia="MS Gothic" w:hAnsi="Segoe UI Symbol" w:cs="Segoe UI Symbol"/>
                  </w:rPr>
                  <w:t>☐</w:t>
                </w:r>
              </w:p>
            </w:tc>
          </w:sdtContent>
        </w:sdt>
      </w:tr>
      <w:tr w:rsidR="00122AFC" w:rsidRPr="005F5043" w14:paraId="779DCA6D" w14:textId="77777777">
        <w:trPr>
          <w:trHeight w:val="276"/>
        </w:trPr>
        <w:tc>
          <w:tcPr>
            <w:tcW w:w="2099" w:type="dxa"/>
            <w:vMerge/>
            <w:tcBorders>
              <w:top w:val="single" w:sz="4" w:space="0" w:color="auto"/>
              <w:left w:val="single" w:sz="4" w:space="0" w:color="auto"/>
              <w:bottom w:val="single" w:sz="4" w:space="0" w:color="000000"/>
              <w:right w:val="single" w:sz="4" w:space="0" w:color="auto"/>
            </w:tcBorders>
            <w:vAlign w:val="center"/>
            <w:hideMark/>
          </w:tcPr>
          <w:p w14:paraId="044EC7E2" w14:textId="77777777" w:rsidR="00122AFC" w:rsidRPr="005F5043" w:rsidRDefault="00122AFC">
            <w:pPr>
              <w:spacing w:line="240" w:lineRule="auto"/>
              <w:rPr>
                <w:rFonts w:cstheme="minorHAnsi"/>
              </w:rPr>
            </w:pPr>
          </w:p>
        </w:tc>
        <w:tc>
          <w:tcPr>
            <w:tcW w:w="5976" w:type="dxa"/>
            <w:tcBorders>
              <w:top w:val="nil"/>
              <w:left w:val="nil"/>
              <w:bottom w:val="single" w:sz="4" w:space="0" w:color="auto"/>
              <w:right w:val="single" w:sz="4" w:space="0" w:color="auto"/>
            </w:tcBorders>
            <w:vAlign w:val="center"/>
            <w:hideMark/>
          </w:tcPr>
          <w:p w14:paraId="5D56CF50" w14:textId="77777777" w:rsidR="00122AFC" w:rsidRPr="005F5043" w:rsidRDefault="00122AFC">
            <w:pPr>
              <w:spacing w:line="240" w:lineRule="auto"/>
              <w:rPr>
                <w:rFonts w:cstheme="minorHAnsi"/>
              </w:rPr>
            </w:pPr>
            <w:r w:rsidRPr="005F5043">
              <w:rPr>
                <w:rFonts w:cstheme="minorHAnsi"/>
              </w:rPr>
              <w:t xml:space="preserve">Externe medewerkers </w:t>
            </w:r>
          </w:p>
        </w:tc>
        <w:sdt>
          <w:sdtPr>
            <w:rPr>
              <w:rFonts w:cstheme="minorHAnsi"/>
            </w:rPr>
            <w:id w:val="489450452"/>
            <w14:checkbox>
              <w14:checked w14:val="0"/>
              <w14:checkedState w14:val="2612" w14:font="MS Gothic"/>
              <w14:uncheckedState w14:val="2610" w14:font="MS Gothic"/>
            </w14:checkbox>
          </w:sdtPr>
          <w:sdtEndPr/>
          <w:sdtContent>
            <w:tc>
              <w:tcPr>
                <w:tcW w:w="992" w:type="dxa"/>
                <w:tcBorders>
                  <w:top w:val="nil"/>
                  <w:left w:val="nil"/>
                  <w:bottom w:val="single" w:sz="4" w:space="0" w:color="auto"/>
                  <w:right w:val="single" w:sz="4" w:space="0" w:color="auto"/>
                </w:tcBorders>
              </w:tcPr>
              <w:p w14:paraId="665C2253" w14:textId="77777777" w:rsidR="00122AFC" w:rsidRPr="005F5043" w:rsidRDefault="00122AFC">
                <w:pPr>
                  <w:spacing w:line="240" w:lineRule="auto"/>
                  <w:ind w:right="354"/>
                  <w:rPr>
                    <w:rFonts w:cstheme="minorHAnsi"/>
                    <w:color w:val="000000"/>
                  </w:rPr>
                </w:pPr>
                <w:r w:rsidRPr="005F5043">
                  <w:rPr>
                    <w:rFonts w:ascii="Segoe UI Symbol" w:eastAsia="MS Gothic" w:hAnsi="Segoe UI Symbol" w:cs="Segoe UI Symbol"/>
                  </w:rPr>
                  <w:t>☐</w:t>
                </w:r>
              </w:p>
            </w:tc>
          </w:sdtContent>
        </w:sdt>
      </w:tr>
      <w:tr w:rsidR="00122AFC" w:rsidRPr="005F5043" w14:paraId="3A5B4132" w14:textId="77777777">
        <w:trPr>
          <w:trHeight w:val="276"/>
        </w:trPr>
        <w:tc>
          <w:tcPr>
            <w:tcW w:w="2099" w:type="dxa"/>
            <w:vMerge w:val="restart"/>
            <w:tcBorders>
              <w:top w:val="nil"/>
              <w:left w:val="single" w:sz="4" w:space="0" w:color="auto"/>
              <w:bottom w:val="single" w:sz="4" w:space="0" w:color="000000"/>
              <w:right w:val="single" w:sz="4" w:space="0" w:color="auto"/>
            </w:tcBorders>
            <w:vAlign w:val="center"/>
            <w:hideMark/>
          </w:tcPr>
          <w:p w14:paraId="7B6BB699" w14:textId="77777777" w:rsidR="00122AFC" w:rsidRPr="005F5043" w:rsidRDefault="00122AFC">
            <w:pPr>
              <w:spacing w:line="240" w:lineRule="auto"/>
              <w:rPr>
                <w:rFonts w:cstheme="minorHAnsi"/>
              </w:rPr>
            </w:pPr>
            <w:r w:rsidRPr="005F5043">
              <w:rPr>
                <w:rFonts w:cstheme="minorHAnsi"/>
              </w:rPr>
              <w:t>Studenten</w:t>
            </w:r>
          </w:p>
        </w:tc>
        <w:tc>
          <w:tcPr>
            <w:tcW w:w="5976" w:type="dxa"/>
            <w:tcBorders>
              <w:top w:val="nil"/>
              <w:left w:val="nil"/>
              <w:bottom w:val="single" w:sz="4" w:space="0" w:color="auto"/>
              <w:right w:val="single" w:sz="4" w:space="0" w:color="auto"/>
            </w:tcBorders>
            <w:vAlign w:val="center"/>
            <w:hideMark/>
          </w:tcPr>
          <w:p w14:paraId="6E490749" w14:textId="77777777" w:rsidR="00122AFC" w:rsidRPr="005F5043" w:rsidRDefault="00122AFC">
            <w:pPr>
              <w:spacing w:line="240" w:lineRule="auto"/>
              <w:rPr>
                <w:rFonts w:cstheme="minorHAnsi"/>
              </w:rPr>
            </w:pPr>
            <w:r w:rsidRPr="005F5043">
              <w:rPr>
                <w:rFonts w:cstheme="minorHAnsi"/>
              </w:rPr>
              <w:t>Huidige studenten</w:t>
            </w:r>
          </w:p>
        </w:tc>
        <w:sdt>
          <w:sdtPr>
            <w:rPr>
              <w:rFonts w:cstheme="minorHAnsi"/>
            </w:rPr>
            <w:id w:val="258720725"/>
            <w14:checkbox>
              <w14:checked w14:val="0"/>
              <w14:checkedState w14:val="2612" w14:font="MS Gothic"/>
              <w14:uncheckedState w14:val="2610" w14:font="MS Gothic"/>
            </w14:checkbox>
          </w:sdtPr>
          <w:sdtEndPr/>
          <w:sdtContent>
            <w:tc>
              <w:tcPr>
                <w:tcW w:w="992" w:type="dxa"/>
                <w:tcBorders>
                  <w:top w:val="nil"/>
                  <w:left w:val="nil"/>
                  <w:bottom w:val="single" w:sz="4" w:space="0" w:color="auto"/>
                  <w:right w:val="single" w:sz="4" w:space="0" w:color="auto"/>
                </w:tcBorders>
              </w:tcPr>
              <w:p w14:paraId="02A97788" w14:textId="77777777" w:rsidR="00122AFC" w:rsidRPr="005F5043" w:rsidRDefault="00122AFC">
                <w:pPr>
                  <w:spacing w:line="240" w:lineRule="auto"/>
                  <w:ind w:right="354"/>
                  <w:rPr>
                    <w:rFonts w:cstheme="minorHAnsi"/>
                    <w:color w:val="000000"/>
                  </w:rPr>
                </w:pPr>
                <w:r w:rsidRPr="005F5043">
                  <w:rPr>
                    <w:rFonts w:ascii="Segoe UI Symbol" w:eastAsia="MS Gothic" w:hAnsi="Segoe UI Symbol" w:cs="Segoe UI Symbol"/>
                  </w:rPr>
                  <w:t>☐</w:t>
                </w:r>
              </w:p>
            </w:tc>
          </w:sdtContent>
        </w:sdt>
      </w:tr>
      <w:tr w:rsidR="00122AFC" w:rsidRPr="005F5043" w14:paraId="4A908C51" w14:textId="77777777">
        <w:trPr>
          <w:trHeight w:val="258"/>
        </w:trPr>
        <w:tc>
          <w:tcPr>
            <w:tcW w:w="2099" w:type="dxa"/>
            <w:vMerge/>
            <w:tcBorders>
              <w:top w:val="nil"/>
              <w:left w:val="single" w:sz="4" w:space="0" w:color="auto"/>
              <w:bottom w:val="single" w:sz="4" w:space="0" w:color="000000"/>
              <w:right w:val="single" w:sz="4" w:space="0" w:color="auto"/>
            </w:tcBorders>
            <w:vAlign w:val="center"/>
            <w:hideMark/>
          </w:tcPr>
          <w:p w14:paraId="59E0FC1F" w14:textId="77777777" w:rsidR="00122AFC" w:rsidRPr="005F5043" w:rsidRDefault="00122AFC">
            <w:pPr>
              <w:spacing w:line="240" w:lineRule="auto"/>
              <w:rPr>
                <w:rFonts w:cstheme="minorHAnsi"/>
              </w:rPr>
            </w:pPr>
          </w:p>
        </w:tc>
        <w:tc>
          <w:tcPr>
            <w:tcW w:w="5976" w:type="dxa"/>
            <w:tcBorders>
              <w:top w:val="nil"/>
              <w:left w:val="nil"/>
              <w:bottom w:val="single" w:sz="4" w:space="0" w:color="auto"/>
              <w:right w:val="single" w:sz="4" w:space="0" w:color="auto"/>
            </w:tcBorders>
            <w:vAlign w:val="center"/>
            <w:hideMark/>
          </w:tcPr>
          <w:p w14:paraId="273523C1" w14:textId="77777777" w:rsidR="00122AFC" w:rsidRPr="005F5043" w:rsidRDefault="00122AFC">
            <w:pPr>
              <w:spacing w:line="240" w:lineRule="auto"/>
              <w:rPr>
                <w:rFonts w:cstheme="minorHAnsi"/>
              </w:rPr>
            </w:pPr>
            <w:r w:rsidRPr="005F5043">
              <w:rPr>
                <w:rFonts w:cstheme="minorHAnsi"/>
              </w:rPr>
              <w:t>Aspirant studenten</w:t>
            </w:r>
          </w:p>
        </w:tc>
        <w:sdt>
          <w:sdtPr>
            <w:rPr>
              <w:rFonts w:cstheme="minorHAnsi"/>
            </w:rPr>
            <w:id w:val="1072316270"/>
            <w14:checkbox>
              <w14:checked w14:val="0"/>
              <w14:checkedState w14:val="2612" w14:font="MS Gothic"/>
              <w14:uncheckedState w14:val="2610" w14:font="MS Gothic"/>
            </w14:checkbox>
          </w:sdtPr>
          <w:sdtEndPr/>
          <w:sdtContent>
            <w:tc>
              <w:tcPr>
                <w:tcW w:w="992" w:type="dxa"/>
                <w:tcBorders>
                  <w:top w:val="nil"/>
                  <w:left w:val="nil"/>
                  <w:bottom w:val="single" w:sz="4" w:space="0" w:color="auto"/>
                  <w:right w:val="single" w:sz="4" w:space="0" w:color="auto"/>
                </w:tcBorders>
              </w:tcPr>
              <w:p w14:paraId="3CA96B92" w14:textId="77777777" w:rsidR="00122AFC" w:rsidRPr="005F5043" w:rsidRDefault="00122AFC">
                <w:pPr>
                  <w:spacing w:line="240" w:lineRule="auto"/>
                  <w:ind w:right="354"/>
                  <w:rPr>
                    <w:rFonts w:cstheme="minorHAnsi"/>
                    <w:color w:val="000000"/>
                  </w:rPr>
                </w:pPr>
                <w:r w:rsidRPr="005F5043">
                  <w:rPr>
                    <w:rFonts w:ascii="Segoe UI Symbol" w:eastAsia="MS Gothic" w:hAnsi="Segoe UI Symbol" w:cs="Segoe UI Symbol"/>
                  </w:rPr>
                  <w:t>☐</w:t>
                </w:r>
              </w:p>
            </w:tc>
          </w:sdtContent>
        </w:sdt>
      </w:tr>
      <w:tr w:rsidR="00122AFC" w:rsidRPr="005F5043" w14:paraId="4333309A" w14:textId="77777777">
        <w:trPr>
          <w:trHeight w:val="276"/>
        </w:trPr>
        <w:tc>
          <w:tcPr>
            <w:tcW w:w="2099" w:type="dxa"/>
            <w:vMerge/>
            <w:tcBorders>
              <w:top w:val="nil"/>
              <w:left w:val="single" w:sz="4" w:space="0" w:color="auto"/>
              <w:bottom w:val="single" w:sz="4" w:space="0" w:color="000000"/>
              <w:right w:val="single" w:sz="4" w:space="0" w:color="auto"/>
            </w:tcBorders>
            <w:vAlign w:val="center"/>
            <w:hideMark/>
          </w:tcPr>
          <w:p w14:paraId="2663D5D2" w14:textId="77777777" w:rsidR="00122AFC" w:rsidRPr="005F5043" w:rsidRDefault="00122AFC">
            <w:pPr>
              <w:spacing w:line="240" w:lineRule="auto"/>
              <w:rPr>
                <w:rFonts w:cstheme="minorHAnsi"/>
              </w:rPr>
            </w:pPr>
          </w:p>
        </w:tc>
        <w:tc>
          <w:tcPr>
            <w:tcW w:w="5976" w:type="dxa"/>
            <w:tcBorders>
              <w:top w:val="nil"/>
              <w:left w:val="nil"/>
              <w:bottom w:val="single" w:sz="4" w:space="0" w:color="auto"/>
              <w:right w:val="single" w:sz="4" w:space="0" w:color="auto"/>
            </w:tcBorders>
            <w:vAlign w:val="center"/>
            <w:hideMark/>
          </w:tcPr>
          <w:p w14:paraId="5F0E9D53" w14:textId="77777777" w:rsidR="00122AFC" w:rsidRPr="005F5043" w:rsidRDefault="00122AFC">
            <w:pPr>
              <w:spacing w:line="240" w:lineRule="auto"/>
              <w:rPr>
                <w:rFonts w:cstheme="minorHAnsi"/>
              </w:rPr>
            </w:pPr>
            <w:r w:rsidRPr="005F5043">
              <w:rPr>
                <w:rFonts w:cstheme="minorHAnsi"/>
              </w:rPr>
              <w:t>Alumni</w:t>
            </w:r>
          </w:p>
        </w:tc>
        <w:sdt>
          <w:sdtPr>
            <w:rPr>
              <w:rFonts w:cstheme="minorHAnsi"/>
            </w:rPr>
            <w:id w:val="-1238319313"/>
            <w14:checkbox>
              <w14:checked w14:val="0"/>
              <w14:checkedState w14:val="2612" w14:font="MS Gothic"/>
              <w14:uncheckedState w14:val="2610" w14:font="MS Gothic"/>
            </w14:checkbox>
          </w:sdtPr>
          <w:sdtEndPr/>
          <w:sdtContent>
            <w:tc>
              <w:tcPr>
                <w:tcW w:w="992" w:type="dxa"/>
                <w:tcBorders>
                  <w:top w:val="nil"/>
                  <w:left w:val="nil"/>
                  <w:bottom w:val="single" w:sz="4" w:space="0" w:color="auto"/>
                  <w:right w:val="single" w:sz="4" w:space="0" w:color="auto"/>
                </w:tcBorders>
              </w:tcPr>
              <w:p w14:paraId="4EB6504B" w14:textId="77777777" w:rsidR="00122AFC" w:rsidRPr="005F5043" w:rsidRDefault="00122AFC">
                <w:pPr>
                  <w:spacing w:line="240" w:lineRule="auto"/>
                  <w:ind w:right="354"/>
                  <w:rPr>
                    <w:rFonts w:cstheme="minorHAnsi"/>
                    <w:color w:val="000000"/>
                  </w:rPr>
                </w:pPr>
                <w:r w:rsidRPr="005F5043">
                  <w:rPr>
                    <w:rFonts w:ascii="Segoe UI Symbol" w:eastAsia="MS Gothic" w:hAnsi="Segoe UI Symbol" w:cs="Segoe UI Symbol"/>
                  </w:rPr>
                  <w:t>☐</w:t>
                </w:r>
              </w:p>
            </w:tc>
          </w:sdtContent>
        </w:sdt>
      </w:tr>
      <w:tr w:rsidR="00122AFC" w:rsidRPr="005F5043" w14:paraId="595BE985" w14:textId="77777777">
        <w:trPr>
          <w:trHeight w:val="276"/>
        </w:trPr>
        <w:tc>
          <w:tcPr>
            <w:tcW w:w="2099" w:type="dxa"/>
            <w:vMerge w:val="restart"/>
            <w:tcBorders>
              <w:top w:val="nil"/>
              <w:left w:val="single" w:sz="4" w:space="0" w:color="auto"/>
              <w:bottom w:val="single" w:sz="4" w:space="0" w:color="000000"/>
              <w:right w:val="single" w:sz="4" w:space="0" w:color="auto"/>
            </w:tcBorders>
            <w:vAlign w:val="center"/>
            <w:hideMark/>
          </w:tcPr>
          <w:p w14:paraId="1DDC583E" w14:textId="77777777" w:rsidR="00122AFC" w:rsidRPr="005F5043" w:rsidRDefault="00122AFC">
            <w:pPr>
              <w:spacing w:line="240" w:lineRule="auto"/>
              <w:rPr>
                <w:rFonts w:cstheme="minorHAnsi"/>
              </w:rPr>
            </w:pPr>
            <w:r w:rsidRPr="005F5043">
              <w:rPr>
                <w:rFonts w:cstheme="minorHAnsi"/>
              </w:rPr>
              <w:t>Overigen</w:t>
            </w:r>
          </w:p>
        </w:tc>
        <w:tc>
          <w:tcPr>
            <w:tcW w:w="5976" w:type="dxa"/>
            <w:tcBorders>
              <w:top w:val="nil"/>
              <w:left w:val="nil"/>
              <w:bottom w:val="single" w:sz="4" w:space="0" w:color="auto"/>
              <w:right w:val="single" w:sz="4" w:space="0" w:color="auto"/>
            </w:tcBorders>
            <w:vAlign w:val="center"/>
            <w:hideMark/>
          </w:tcPr>
          <w:p w14:paraId="29320343" w14:textId="77777777" w:rsidR="00122AFC" w:rsidRPr="005F5043" w:rsidRDefault="00122AFC">
            <w:pPr>
              <w:spacing w:line="240" w:lineRule="auto"/>
              <w:rPr>
                <w:rFonts w:cstheme="minorHAnsi"/>
              </w:rPr>
            </w:pPr>
            <w:r w:rsidRPr="005F5043">
              <w:rPr>
                <w:rFonts w:cstheme="minorHAnsi"/>
              </w:rPr>
              <w:t>Bezoekers</w:t>
            </w:r>
          </w:p>
        </w:tc>
        <w:sdt>
          <w:sdtPr>
            <w:rPr>
              <w:rFonts w:cstheme="minorHAnsi"/>
            </w:rPr>
            <w:id w:val="-451783467"/>
            <w14:checkbox>
              <w14:checked w14:val="0"/>
              <w14:checkedState w14:val="2612" w14:font="MS Gothic"/>
              <w14:uncheckedState w14:val="2610" w14:font="MS Gothic"/>
            </w14:checkbox>
          </w:sdtPr>
          <w:sdtEndPr/>
          <w:sdtContent>
            <w:tc>
              <w:tcPr>
                <w:tcW w:w="992" w:type="dxa"/>
                <w:tcBorders>
                  <w:top w:val="nil"/>
                  <w:left w:val="nil"/>
                  <w:bottom w:val="single" w:sz="4" w:space="0" w:color="auto"/>
                  <w:right w:val="single" w:sz="4" w:space="0" w:color="auto"/>
                </w:tcBorders>
              </w:tcPr>
              <w:p w14:paraId="7EB3F8C7" w14:textId="77777777" w:rsidR="00122AFC" w:rsidRPr="005F5043" w:rsidRDefault="00122AFC">
                <w:pPr>
                  <w:spacing w:line="240" w:lineRule="auto"/>
                  <w:ind w:right="354"/>
                  <w:rPr>
                    <w:rFonts w:cstheme="minorHAnsi"/>
                    <w:color w:val="000000"/>
                  </w:rPr>
                </w:pPr>
                <w:r w:rsidRPr="005F5043">
                  <w:rPr>
                    <w:rFonts w:ascii="Segoe UI Symbol" w:eastAsia="MS Gothic" w:hAnsi="Segoe UI Symbol" w:cs="Segoe UI Symbol"/>
                  </w:rPr>
                  <w:t>☐</w:t>
                </w:r>
              </w:p>
            </w:tc>
          </w:sdtContent>
        </w:sdt>
      </w:tr>
      <w:tr w:rsidR="00122AFC" w:rsidRPr="005F5043" w14:paraId="378589FE" w14:textId="77777777">
        <w:trPr>
          <w:trHeight w:val="276"/>
        </w:trPr>
        <w:tc>
          <w:tcPr>
            <w:tcW w:w="2099" w:type="dxa"/>
            <w:vMerge/>
            <w:tcBorders>
              <w:top w:val="nil"/>
              <w:left w:val="single" w:sz="4" w:space="0" w:color="auto"/>
              <w:bottom w:val="single" w:sz="4" w:space="0" w:color="000000"/>
              <w:right w:val="single" w:sz="4" w:space="0" w:color="auto"/>
            </w:tcBorders>
            <w:vAlign w:val="center"/>
            <w:hideMark/>
          </w:tcPr>
          <w:p w14:paraId="361A7DA4" w14:textId="77777777" w:rsidR="00122AFC" w:rsidRPr="005F5043" w:rsidRDefault="00122AFC">
            <w:pPr>
              <w:spacing w:line="240" w:lineRule="auto"/>
              <w:rPr>
                <w:rFonts w:cstheme="minorHAnsi"/>
              </w:rPr>
            </w:pPr>
          </w:p>
        </w:tc>
        <w:tc>
          <w:tcPr>
            <w:tcW w:w="5976" w:type="dxa"/>
            <w:tcBorders>
              <w:top w:val="nil"/>
              <w:left w:val="nil"/>
              <w:bottom w:val="single" w:sz="4" w:space="0" w:color="auto"/>
              <w:right w:val="single" w:sz="4" w:space="0" w:color="auto"/>
            </w:tcBorders>
            <w:vAlign w:val="center"/>
            <w:hideMark/>
          </w:tcPr>
          <w:p w14:paraId="3152CCC1" w14:textId="77777777" w:rsidR="00122AFC" w:rsidRPr="005F5043" w:rsidRDefault="00122AFC">
            <w:pPr>
              <w:spacing w:line="240" w:lineRule="auto"/>
              <w:rPr>
                <w:rFonts w:cstheme="minorHAnsi"/>
              </w:rPr>
            </w:pPr>
            <w:r w:rsidRPr="005F5043">
              <w:rPr>
                <w:rFonts w:cstheme="minorHAnsi"/>
              </w:rPr>
              <w:t>Contactpersonen bij leveranciers</w:t>
            </w:r>
          </w:p>
        </w:tc>
        <w:sdt>
          <w:sdtPr>
            <w:rPr>
              <w:rFonts w:cstheme="minorHAnsi"/>
            </w:rPr>
            <w:id w:val="-1131007115"/>
            <w14:checkbox>
              <w14:checked w14:val="0"/>
              <w14:checkedState w14:val="2612" w14:font="MS Gothic"/>
              <w14:uncheckedState w14:val="2610" w14:font="MS Gothic"/>
            </w14:checkbox>
          </w:sdtPr>
          <w:sdtEndPr/>
          <w:sdtContent>
            <w:tc>
              <w:tcPr>
                <w:tcW w:w="992" w:type="dxa"/>
                <w:tcBorders>
                  <w:top w:val="nil"/>
                  <w:left w:val="nil"/>
                  <w:bottom w:val="single" w:sz="4" w:space="0" w:color="auto"/>
                  <w:right w:val="single" w:sz="4" w:space="0" w:color="auto"/>
                </w:tcBorders>
              </w:tcPr>
              <w:p w14:paraId="5085C93A" w14:textId="77777777" w:rsidR="00122AFC" w:rsidRPr="005F5043" w:rsidRDefault="00122AFC">
                <w:pPr>
                  <w:spacing w:line="240" w:lineRule="auto"/>
                  <w:ind w:right="354"/>
                  <w:rPr>
                    <w:rFonts w:cstheme="minorHAnsi"/>
                    <w:color w:val="000000"/>
                  </w:rPr>
                </w:pPr>
                <w:r w:rsidRPr="005F5043">
                  <w:rPr>
                    <w:rFonts w:ascii="Segoe UI Symbol" w:eastAsia="MS Gothic" w:hAnsi="Segoe UI Symbol" w:cs="Segoe UI Symbol"/>
                  </w:rPr>
                  <w:t>☐</w:t>
                </w:r>
              </w:p>
            </w:tc>
          </w:sdtContent>
        </w:sdt>
      </w:tr>
      <w:tr w:rsidR="00122AFC" w:rsidRPr="005F5043" w14:paraId="6F4314D8" w14:textId="77777777">
        <w:trPr>
          <w:trHeight w:val="276"/>
        </w:trPr>
        <w:tc>
          <w:tcPr>
            <w:tcW w:w="2099" w:type="dxa"/>
            <w:vMerge/>
            <w:tcBorders>
              <w:top w:val="nil"/>
              <w:left w:val="single" w:sz="4" w:space="0" w:color="auto"/>
              <w:bottom w:val="single" w:sz="4" w:space="0" w:color="000000"/>
              <w:right w:val="single" w:sz="4" w:space="0" w:color="auto"/>
            </w:tcBorders>
            <w:vAlign w:val="center"/>
            <w:hideMark/>
          </w:tcPr>
          <w:p w14:paraId="190B9989" w14:textId="77777777" w:rsidR="00122AFC" w:rsidRPr="005F5043" w:rsidRDefault="00122AFC">
            <w:pPr>
              <w:spacing w:line="240" w:lineRule="auto"/>
              <w:rPr>
                <w:rFonts w:cstheme="minorHAnsi"/>
              </w:rPr>
            </w:pPr>
          </w:p>
        </w:tc>
        <w:tc>
          <w:tcPr>
            <w:tcW w:w="5976" w:type="dxa"/>
            <w:tcBorders>
              <w:top w:val="nil"/>
              <w:left w:val="nil"/>
              <w:bottom w:val="single" w:sz="4" w:space="0" w:color="auto"/>
              <w:right w:val="single" w:sz="4" w:space="0" w:color="auto"/>
            </w:tcBorders>
            <w:vAlign w:val="center"/>
            <w:hideMark/>
          </w:tcPr>
          <w:p w14:paraId="6D0DE273" w14:textId="77777777" w:rsidR="00122AFC" w:rsidRPr="005F5043" w:rsidRDefault="00122AFC">
            <w:pPr>
              <w:spacing w:line="240" w:lineRule="auto"/>
              <w:rPr>
                <w:rFonts w:cstheme="minorHAnsi"/>
              </w:rPr>
            </w:pPr>
            <w:r w:rsidRPr="005F5043">
              <w:rPr>
                <w:rFonts w:cstheme="minorHAnsi"/>
              </w:rPr>
              <w:t>Leden van CvB’en van andere hogescholen</w:t>
            </w:r>
          </w:p>
        </w:tc>
        <w:sdt>
          <w:sdtPr>
            <w:rPr>
              <w:rFonts w:cstheme="minorHAnsi"/>
            </w:rPr>
            <w:id w:val="1486363734"/>
            <w14:checkbox>
              <w14:checked w14:val="0"/>
              <w14:checkedState w14:val="2612" w14:font="MS Gothic"/>
              <w14:uncheckedState w14:val="2610" w14:font="MS Gothic"/>
            </w14:checkbox>
          </w:sdtPr>
          <w:sdtEndPr/>
          <w:sdtContent>
            <w:tc>
              <w:tcPr>
                <w:tcW w:w="992" w:type="dxa"/>
                <w:tcBorders>
                  <w:top w:val="nil"/>
                  <w:left w:val="nil"/>
                  <w:bottom w:val="single" w:sz="4" w:space="0" w:color="auto"/>
                  <w:right w:val="single" w:sz="4" w:space="0" w:color="auto"/>
                </w:tcBorders>
              </w:tcPr>
              <w:p w14:paraId="48B55322" w14:textId="77777777" w:rsidR="00122AFC" w:rsidRPr="005F5043" w:rsidRDefault="00122AFC">
                <w:pPr>
                  <w:spacing w:line="240" w:lineRule="auto"/>
                  <w:ind w:right="354"/>
                  <w:rPr>
                    <w:rFonts w:cstheme="minorHAnsi"/>
                    <w:color w:val="000000"/>
                  </w:rPr>
                </w:pPr>
                <w:r w:rsidRPr="005F5043">
                  <w:rPr>
                    <w:rFonts w:ascii="Segoe UI Symbol" w:eastAsia="MS Gothic" w:hAnsi="Segoe UI Symbol" w:cs="Segoe UI Symbol"/>
                  </w:rPr>
                  <w:t>☐</w:t>
                </w:r>
              </w:p>
            </w:tc>
          </w:sdtContent>
        </w:sdt>
      </w:tr>
      <w:tr w:rsidR="00122AFC" w:rsidRPr="005F5043" w14:paraId="4B70AB3F" w14:textId="77777777">
        <w:trPr>
          <w:trHeight w:val="276"/>
        </w:trPr>
        <w:tc>
          <w:tcPr>
            <w:tcW w:w="2099" w:type="dxa"/>
            <w:vMerge/>
            <w:tcBorders>
              <w:top w:val="nil"/>
              <w:left w:val="single" w:sz="4" w:space="0" w:color="auto"/>
              <w:bottom w:val="single" w:sz="4" w:space="0" w:color="000000"/>
              <w:right w:val="single" w:sz="4" w:space="0" w:color="auto"/>
            </w:tcBorders>
            <w:vAlign w:val="center"/>
            <w:hideMark/>
          </w:tcPr>
          <w:p w14:paraId="7B8385F8" w14:textId="77777777" w:rsidR="00122AFC" w:rsidRPr="005F5043" w:rsidRDefault="00122AFC">
            <w:pPr>
              <w:spacing w:line="240" w:lineRule="auto"/>
              <w:rPr>
                <w:rFonts w:cstheme="minorHAnsi"/>
              </w:rPr>
            </w:pPr>
          </w:p>
        </w:tc>
        <w:tc>
          <w:tcPr>
            <w:tcW w:w="5976" w:type="dxa"/>
            <w:tcBorders>
              <w:top w:val="nil"/>
              <w:left w:val="nil"/>
              <w:bottom w:val="single" w:sz="4" w:space="0" w:color="auto"/>
              <w:right w:val="single" w:sz="4" w:space="0" w:color="auto"/>
            </w:tcBorders>
            <w:vAlign w:val="center"/>
            <w:hideMark/>
          </w:tcPr>
          <w:p w14:paraId="7FB783AF" w14:textId="77777777" w:rsidR="00122AFC" w:rsidRPr="005F5043" w:rsidRDefault="00122AFC">
            <w:pPr>
              <w:spacing w:line="240" w:lineRule="auto"/>
              <w:rPr>
                <w:rFonts w:cstheme="minorHAnsi"/>
              </w:rPr>
            </w:pPr>
            <w:r w:rsidRPr="005F5043">
              <w:rPr>
                <w:rFonts w:cstheme="minorHAnsi"/>
              </w:rPr>
              <w:t>Contactpersonen van netwerken of verenigingen</w:t>
            </w:r>
          </w:p>
        </w:tc>
        <w:sdt>
          <w:sdtPr>
            <w:rPr>
              <w:rFonts w:cstheme="minorHAnsi"/>
            </w:rPr>
            <w:id w:val="-1727991055"/>
            <w14:checkbox>
              <w14:checked w14:val="0"/>
              <w14:checkedState w14:val="2612" w14:font="MS Gothic"/>
              <w14:uncheckedState w14:val="2610" w14:font="MS Gothic"/>
            </w14:checkbox>
          </w:sdtPr>
          <w:sdtEndPr/>
          <w:sdtContent>
            <w:tc>
              <w:tcPr>
                <w:tcW w:w="992" w:type="dxa"/>
                <w:tcBorders>
                  <w:top w:val="nil"/>
                  <w:left w:val="nil"/>
                  <w:bottom w:val="single" w:sz="4" w:space="0" w:color="auto"/>
                  <w:right w:val="single" w:sz="4" w:space="0" w:color="auto"/>
                </w:tcBorders>
              </w:tcPr>
              <w:p w14:paraId="3E43D5DF" w14:textId="77777777" w:rsidR="00122AFC" w:rsidRPr="005F5043" w:rsidRDefault="00122AFC">
                <w:pPr>
                  <w:spacing w:line="240" w:lineRule="auto"/>
                  <w:ind w:right="354"/>
                  <w:rPr>
                    <w:rFonts w:cstheme="minorHAnsi"/>
                    <w:color w:val="000000"/>
                  </w:rPr>
                </w:pPr>
                <w:r w:rsidRPr="005F5043">
                  <w:rPr>
                    <w:rFonts w:ascii="Segoe UI Symbol" w:eastAsia="MS Gothic" w:hAnsi="Segoe UI Symbol" w:cs="Segoe UI Symbol"/>
                  </w:rPr>
                  <w:t>☐</w:t>
                </w:r>
              </w:p>
            </w:tc>
          </w:sdtContent>
        </w:sdt>
      </w:tr>
      <w:tr w:rsidR="00122AFC" w:rsidRPr="005F5043" w14:paraId="7F82FE3D" w14:textId="77777777">
        <w:trPr>
          <w:trHeight w:val="276"/>
        </w:trPr>
        <w:tc>
          <w:tcPr>
            <w:tcW w:w="2099" w:type="dxa"/>
            <w:vMerge/>
            <w:tcBorders>
              <w:top w:val="nil"/>
              <w:left w:val="single" w:sz="4" w:space="0" w:color="auto"/>
              <w:bottom w:val="single" w:sz="4" w:space="0" w:color="000000"/>
              <w:right w:val="single" w:sz="4" w:space="0" w:color="auto"/>
            </w:tcBorders>
            <w:vAlign w:val="center"/>
            <w:hideMark/>
          </w:tcPr>
          <w:p w14:paraId="3C66648E" w14:textId="77777777" w:rsidR="00122AFC" w:rsidRPr="005F5043" w:rsidRDefault="00122AFC">
            <w:pPr>
              <w:spacing w:line="240" w:lineRule="auto"/>
              <w:rPr>
                <w:rFonts w:cstheme="minorHAnsi"/>
              </w:rPr>
            </w:pPr>
          </w:p>
        </w:tc>
        <w:tc>
          <w:tcPr>
            <w:tcW w:w="5976" w:type="dxa"/>
            <w:tcBorders>
              <w:top w:val="nil"/>
              <w:left w:val="nil"/>
              <w:bottom w:val="single" w:sz="4" w:space="0" w:color="auto"/>
              <w:right w:val="single" w:sz="4" w:space="0" w:color="auto"/>
            </w:tcBorders>
            <w:vAlign w:val="center"/>
            <w:hideMark/>
          </w:tcPr>
          <w:p w14:paraId="3F2C7F2A" w14:textId="77777777" w:rsidR="00122AFC" w:rsidRPr="005F5043" w:rsidRDefault="00122AFC">
            <w:pPr>
              <w:spacing w:line="240" w:lineRule="auto"/>
              <w:rPr>
                <w:rFonts w:cstheme="minorHAnsi"/>
              </w:rPr>
            </w:pPr>
            <w:r w:rsidRPr="005F5043">
              <w:rPr>
                <w:rFonts w:cstheme="minorHAnsi"/>
              </w:rPr>
              <w:t>Anders, namelijk:</w:t>
            </w:r>
          </w:p>
        </w:tc>
        <w:sdt>
          <w:sdtPr>
            <w:rPr>
              <w:rFonts w:cstheme="minorHAnsi"/>
            </w:rPr>
            <w:id w:val="-2083973118"/>
            <w14:checkbox>
              <w14:checked w14:val="0"/>
              <w14:checkedState w14:val="2612" w14:font="MS Gothic"/>
              <w14:uncheckedState w14:val="2610" w14:font="MS Gothic"/>
            </w14:checkbox>
          </w:sdtPr>
          <w:sdtEndPr/>
          <w:sdtContent>
            <w:tc>
              <w:tcPr>
                <w:tcW w:w="992" w:type="dxa"/>
                <w:tcBorders>
                  <w:top w:val="nil"/>
                  <w:left w:val="nil"/>
                  <w:bottom w:val="single" w:sz="4" w:space="0" w:color="auto"/>
                  <w:right w:val="single" w:sz="4" w:space="0" w:color="auto"/>
                </w:tcBorders>
              </w:tcPr>
              <w:p w14:paraId="29175775" w14:textId="77777777" w:rsidR="00122AFC" w:rsidRPr="005F5043" w:rsidRDefault="00122AFC">
                <w:pPr>
                  <w:spacing w:line="240" w:lineRule="auto"/>
                  <w:ind w:right="354"/>
                  <w:rPr>
                    <w:rFonts w:cstheme="minorHAnsi"/>
                    <w:color w:val="000000"/>
                  </w:rPr>
                </w:pPr>
                <w:r w:rsidRPr="005F5043">
                  <w:rPr>
                    <w:rFonts w:ascii="Segoe UI Symbol" w:eastAsia="MS Gothic" w:hAnsi="Segoe UI Symbol" w:cs="Segoe UI Symbol"/>
                  </w:rPr>
                  <w:t>☐</w:t>
                </w:r>
              </w:p>
            </w:tc>
          </w:sdtContent>
        </w:sdt>
      </w:tr>
      <w:tr w:rsidR="003D287C" w:rsidRPr="005F5043" w14:paraId="1E67F66F" w14:textId="77777777" w:rsidTr="003D287C">
        <w:trPr>
          <w:trHeight w:val="276"/>
        </w:trPr>
        <w:tc>
          <w:tcPr>
            <w:tcW w:w="2099" w:type="dxa"/>
            <w:tcBorders>
              <w:top w:val="nil"/>
              <w:left w:val="single" w:sz="4" w:space="0" w:color="auto"/>
              <w:bottom w:val="single" w:sz="4" w:space="0" w:color="000000"/>
              <w:right w:val="single" w:sz="4" w:space="0" w:color="auto"/>
            </w:tcBorders>
            <w:vAlign w:val="center"/>
          </w:tcPr>
          <w:p w14:paraId="66045194" w14:textId="77777777" w:rsidR="00A7693D" w:rsidRDefault="00A7693D">
            <w:pPr>
              <w:spacing w:line="240" w:lineRule="auto"/>
              <w:rPr>
                <w:rFonts w:cstheme="minorHAnsi"/>
                <w:i/>
              </w:rPr>
            </w:pPr>
          </w:p>
          <w:p w14:paraId="07C73C4C" w14:textId="259526F5" w:rsidR="003D287C" w:rsidRDefault="003D287C">
            <w:pPr>
              <w:spacing w:line="240" w:lineRule="auto"/>
              <w:rPr>
                <w:rFonts w:cstheme="minorHAnsi"/>
                <w:i/>
              </w:rPr>
            </w:pPr>
            <w:r w:rsidRPr="005F5043">
              <w:rPr>
                <w:rFonts w:cstheme="minorHAnsi"/>
                <w:i/>
              </w:rPr>
              <w:t>Eventuele opmerkingen:</w:t>
            </w:r>
          </w:p>
          <w:p w14:paraId="5F606916" w14:textId="43895D25" w:rsidR="003D287C" w:rsidRPr="005F5043" w:rsidRDefault="003D287C">
            <w:pPr>
              <w:spacing w:line="240" w:lineRule="auto"/>
              <w:rPr>
                <w:rFonts w:cstheme="minorHAnsi"/>
                <w:i/>
                <w:color w:val="000000"/>
              </w:rPr>
            </w:pPr>
          </w:p>
        </w:tc>
        <w:tc>
          <w:tcPr>
            <w:tcW w:w="5976" w:type="dxa"/>
            <w:tcBorders>
              <w:top w:val="nil"/>
              <w:left w:val="nil"/>
              <w:bottom w:val="single" w:sz="4" w:space="0" w:color="auto"/>
              <w:right w:val="single" w:sz="4" w:space="0" w:color="auto"/>
            </w:tcBorders>
            <w:vAlign w:val="center"/>
          </w:tcPr>
          <w:p w14:paraId="10AC65CF" w14:textId="77777777" w:rsidR="003D287C" w:rsidRPr="005F5043" w:rsidRDefault="003D287C">
            <w:pPr>
              <w:spacing w:line="240" w:lineRule="auto"/>
              <w:rPr>
                <w:rFonts w:cstheme="minorHAnsi"/>
                <w:i/>
                <w:color w:val="000000"/>
              </w:rPr>
            </w:pPr>
          </w:p>
          <w:p w14:paraId="320D6E90" w14:textId="77777777" w:rsidR="003D287C" w:rsidRPr="005F5043" w:rsidRDefault="003D287C">
            <w:pPr>
              <w:spacing w:line="240" w:lineRule="auto"/>
              <w:rPr>
                <w:rFonts w:cstheme="minorHAnsi"/>
                <w:i/>
                <w:color w:val="000000"/>
              </w:rPr>
            </w:pPr>
          </w:p>
        </w:tc>
        <w:tc>
          <w:tcPr>
            <w:tcW w:w="992" w:type="dxa"/>
            <w:tcBorders>
              <w:top w:val="nil"/>
              <w:left w:val="nil"/>
              <w:bottom w:val="single" w:sz="4" w:space="0" w:color="auto"/>
              <w:right w:val="single" w:sz="4" w:space="0" w:color="auto"/>
            </w:tcBorders>
            <w:vAlign w:val="center"/>
          </w:tcPr>
          <w:p w14:paraId="314A77C1" w14:textId="77777777" w:rsidR="003D287C" w:rsidRPr="005F5043" w:rsidRDefault="003D287C">
            <w:pPr>
              <w:spacing w:line="240" w:lineRule="auto"/>
              <w:rPr>
                <w:rFonts w:cstheme="minorHAnsi"/>
                <w:i/>
                <w:color w:val="000000"/>
              </w:rPr>
            </w:pPr>
          </w:p>
          <w:p w14:paraId="10E0E2C2" w14:textId="77777777" w:rsidR="003D287C" w:rsidRPr="005F5043" w:rsidRDefault="003D287C">
            <w:pPr>
              <w:spacing w:line="240" w:lineRule="auto"/>
              <w:rPr>
                <w:rFonts w:cstheme="minorHAnsi"/>
                <w:i/>
                <w:color w:val="000000"/>
              </w:rPr>
            </w:pPr>
          </w:p>
        </w:tc>
      </w:tr>
    </w:tbl>
    <w:p w14:paraId="1565BE85" w14:textId="0A2245C4" w:rsidR="00122AFC" w:rsidRDefault="00122AFC" w:rsidP="00122AFC">
      <w:pPr>
        <w:rPr>
          <w:rFonts w:cstheme="minorHAnsi"/>
        </w:rPr>
      </w:pPr>
    </w:p>
    <w:p w14:paraId="5FDB26AD" w14:textId="77777777" w:rsidR="00122AFC" w:rsidRDefault="00122AFC">
      <w:pPr>
        <w:rPr>
          <w:rFonts w:cstheme="minorHAnsi"/>
        </w:rPr>
      </w:pPr>
      <w:r>
        <w:rPr>
          <w:rFonts w:cstheme="minorHAnsi"/>
        </w:rPr>
        <w:br w:type="page"/>
      </w:r>
    </w:p>
    <w:tbl>
      <w:tblPr>
        <w:tblStyle w:val="Tabelraster"/>
        <w:tblW w:w="9067" w:type="dxa"/>
        <w:tblLook w:val="04A0" w:firstRow="1" w:lastRow="0" w:firstColumn="1" w:lastColumn="0" w:noHBand="0" w:noVBand="1"/>
      </w:tblPr>
      <w:tblGrid>
        <w:gridCol w:w="2547"/>
        <w:gridCol w:w="850"/>
        <w:gridCol w:w="567"/>
        <w:gridCol w:w="4536"/>
        <w:gridCol w:w="567"/>
      </w:tblGrid>
      <w:tr w:rsidR="003B5762" w:rsidRPr="005F5043" w14:paraId="5936E73E" w14:textId="7F87004E" w:rsidTr="00C96CAF">
        <w:tc>
          <w:tcPr>
            <w:tcW w:w="9067" w:type="dxa"/>
            <w:gridSpan w:val="5"/>
          </w:tcPr>
          <w:p w14:paraId="0C33F2CF" w14:textId="113D775F" w:rsidR="003B5762" w:rsidRPr="005F5043" w:rsidRDefault="003B5762">
            <w:pPr>
              <w:rPr>
                <w:rFonts w:cstheme="minorHAnsi"/>
                <w:b/>
              </w:rPr>
            </w:pPr>
            <w:r>
              <w:rPr>
                <w:rFonts w:cstheme="minorHAnsi"/>
              </w:rPr>
              <w:lastRenderedPageBreak/>
              <w:br w:type="page"/>
            </w:r>
            <w:r w:rsidRPr="005F5043">
              <w:rPr>
                <w:rFonts w:cstheme="minorHAnsi"/>
                <w:b/>
              </w:rPr>
              <w:t>Categorieën Persoonsgegevens</w:t>
            </w:r>
            <w:r w:rsidR="00363DC5">
              <w:rPr>
                <w:rFonts w:cstheme="minorHAnsi"/>
                <w:b/>
              </w:rPr>
              <w:t xml:space="preserve"> verwerkt door Avans</w:t>
            </w:r>
          </w:p>
          <w:p w14:paraId="3FF6981C" w14:textId="79575FEE" w:rsidR="003B5762" w:rsidRPr="005F5043" w:rsidRDefault="003B5762">
            <w:pPr>
              <w:autoSpaceDE w:val="0"/>
              <w:autoSpaceDN w:val="0"/>
              <w:adjustRightInd w:val="0"/>
              <w:rPr>
                <w:rFonts w:cstheme="minorHAnsi"/>
                <w:sz w:val="16"/>
                <w:szCs w:val="16"/>
              </w:rPr>
            </w:pPr>
            <w:r w:rsidRPr="005F5043">
              <w:rPr>
                <w:rFonts w:cstheme="minorHAnsi"/>
                <w:sz w:val="16"/>
                <w:szCs w:val="16"/>
              </w:rPr>
              <w:t xml:space="preserve">Het moet voor eenieder duidelijk zijn om welk soort </w:t>
            </w:r>
            <w:r w:rsidR="00163E2C">
              <w:rPr>
                <w:rFonts w:cstheme="minorHAnsi"/>
                <w:sz w:val="16"/>
                <w:szCs w:val="16"/>
              </w:rPr>
              <w:t>P</w:t>
            </w:r>
            <w:r w:rsidRPr="005F5043">
              <w:rPr>
                <w:rFonts w:cstheme="minorHAnsi"/>
                <w:sz w:val="16"/>
                <w:szCs w:val="16"/>
              </w:rPr>
              <w:t xml:space="preserve">ersoonsgegevens het gaat. Bijvoorbeeld om naam, </w:t>
            </w:r>
            <w:r w:rsidR="00163E2C">
              <w:rPr>
                <w:rFonts w:cstheme="minorHAnsi"/>
                <w:sz w:val="16"/>
                <w:szCs w:val="16"/>
              </w:rPr>
              <w:t>P</w:t>
            </w:r>
            <w:r w:rsidRPr="005F5043">
              <w:rPr>
                <w:rFonts w:cstheme="minorHAnsi"/>
                <w:sz w:val="16"/>
                <w:szCs w:val="16"/>
              </w:rPr>
              <w:t xml:space="preserve">dres, telefoonnummer, maar denk ook aan loggegevens of tentamencijfers. Bekijk alle </w:t>
            </w:r>
            <w:r w:rsidR="00163E2C">
              <w:rPr>
                <w:rFonts w:cstheme="minorHAnsi"/>
                <w:sz w:val="16"/>
                <w:szCs w:val="16"/>
              </w:rPr>
              <w:t>P</w:t>
            </w:r>
            <w:r w:rsidRPr="005F5043">
              <w:rPr>
                <w:rFonts w:cstheme="minorHAnsi"/>
                <w:sz w:val="16"/>
                <w:szCs w:val="16"/>
              </w:rPr>
              <w:t xml:space="preserve">ersoonsgegevens die in die dienst voorkomen. Raadpleeg voor meer informatie de website van de Autoriteit Persoonsgegevens: </w:t>
            </w:r>
            <w:hyperlink r:id="rId12" w:history="1">
              <w:r w:rsidRPr="005F5043">
                <w:rPr>
                  <w:rStyle w:val="Hyperlink"/>
                  <w:rFonts w:cstheme="minorHAnsi"/>
                  <w:sz w:val="16"/>
                  <w:szCs w:val="16"/>
                </w:rPr>
                <w:t>https://autoriteitpersoonsgegevens.nl/nl/over-privacy/persoonsgegevens/wat-zijnpersoonsgegevens</w:t>
              </w:r>
            </w:hyperlink>
            <w:r w:rsidRPr="005F5043">
              <w:rPr>
                <w:rFonts w:cstheme="minorHAnsi"/>
                <w:sz w:val="16"/>
                <w:szCs w:val="16"/>
              </w:rPr>
              <w:t>.</w:t>
            </w:r>
          </w:p>
          <w:p w14:paraId="72364AC0" w14:textId="77777777" w:rsidR="003B5762" w:rsidRPr="005F5043" w:rsidRDefault="003B5762">
            <w:pPr>
              <w:autoSpaceDE w:val="0"/>
              <w:autoSpaceDN w:val="0"/>
              <w:adjustRightInd w:val="0"/>
              <w:rPr>
                <w:rFonts w:cstheme="minorHAnsi"/>
                <w:i/>
              </w:rPr>
            </w:pPr>
          </w:p>
          <w:p w14:paraId="27DEAD20" w14:textId="77777777" w:rsidR="003B5762" w:rsidRPr="005F5043" w:rsidRDefault="003B5762">
            <w:pPr>
              <w:pStyle w:val="Geenafstand"/>
              <w:rPr>
                <w:rFonts w:asciiTheme="minorHAnsi" w:hAnsiTheme="minorHAnsi" w:cstheme="minorHAnsi"/>
                <w:i/>
                <w:sz w:val="22"/>
                <w:szCs w:val="22"/>
              </w:rPr>
            </w:pPr>
            <w:r w:rsidRPr="005F5043">
              <w:rPr>
                <w:rFonts w:asciiTheme="minorHAnsi" w:hAnsiTheme="minorHAnsi" w:cstheme="minorHAnsi"/>
                <w:i/>
                <w:sz w:val="22"/>
                <w:szCs w:val="22"/>
              </w:rPr>
              <w:t>Aanvinken wat van toepassing is.</w:t>
            </w:r>
          </w:p>
          <w:p w14:paraId="792399E8" w14:textId="77777777" w:rsidR="003B5762" w:rsidRDefault="003B5762">
            <w:pPr>
              <w:rPr>
                <w:rFonts w:cstheme="minorHAnsi"/>
              </w:rPr>
            </w:pPr>
          </w:p>
        </w:tc>
      </w:tr>
      <w:tr w:rsidR="003B5762" w:rsidRPr="005F5043" w14:paraId="25A71046" w14:textId="77777777" w:rsidTr="00C96CAF">
        <w:tc>
          <w:tcPr>
            <w:tcW w:w="3397" w:type="dxa"/>
            <w:gridSpan w:val="2"/>
          </w:tcPr>
          <w:p w14:paraId="2A52186E" w14:textId="77777777" w:rsidR="003B5762" w:rsidRPr="005F5043" w:rsidRDefault="003B5762" w:rsidP="00FD01E1">
            <w:pPr>
              <w:pStyle w:val="Geenafstand"/>
              <w:rPr>
                <w:rFonts w:asciiTheme="minorHAnsi" w:hAnsiTheme="minorHAnsi" w:cstheme="minorHAnsi"/>
                <w:sz w:val="22"/>
                <w:szCs w:val="22"/>
              </w:rPr>
            </w:pPr>
            <w:r w:rsidRPr="005F5043">
              <w:rPr>
                <w:rFonts w:asciiTheme="minorHAnsi" w:hAnsiTheme="minorHAnsi" w:cstheme="minorHAnsi"/>
                <w:sz w:val="22"/>
                <w:szCs w:val="22"/>
              </w:rPr>
              <w:t xml:space="preserve">1. NAW- en contactgegevens </w:t>
            </w:r>
          </w:p>
        </w:tc>
        <w:sdt>
          <w:sdtPr>
            <w:rPr>
              <w:rFonts w:asciiTheme="minorHAnsi" w:hAnsiTheme="minorHAnsi" w:cstheme="minorHAnsi"/>
              <w:sz w:val="22"/>
              <w:szCs w:val="22"/>
            </w:rPr>
            <w:id w:val="803669638"/>
            <w14:checkbox>
              <w14:checked w14:val="0"/>
              <w14:checkedState w14:val="2612" w14:font="MS Gothic"/>
              <w14:uncheckedState w14:val="2610" w14:font="MS Gothic"/>
            </w14:checkbox>
          </w:sdtPr>
          <w:sdtEndPr/>
          <w:sdtContent>
            <w:tc>
              <w:tcPr>
                <w:tcW w:w="567" w:type="dxa"/>
              </w:tcPr>
              <w:p w14:paraId="2A8004CF" w14:textId="77777777" w:rsidR="003B5762" w:rsidRPr="005F5043" w:rsidRDefault="003B5762" w:rsidP="00C96CAF">
                <w:pPr>
                  <w:pStyle w:val="Geenafstand"/>
                  <w:jc w:val="center"/>
                  <w:rPr>
                    <w:rFonts w:asciiTheme="minorHAnsi" w:hAnsiTheme="minorHAnsi" w:cstheme="minorHAnsi"/>
                    <w:sz w:val="22"/>
                    <w:szCs w:val="22"/>
                  </w:rPr>
                </w:pPr>
                <w:r w:rsidRPr="005F5043">
                  <w:rPr>
                    <w:rFonts w:ascii="Segoe UI Symbol" w:eastAsia="MS Gothic" w:hAnsi="Segoe UI Symbol" w:cs="Segoe UI Symbol"/>
                    <w:sz w:val="22"/>
                    <w:szCs w:val="22"/>
                  </w:rPr>
                  <w:t>☐</w:t>
                </w:r>
              </w:p>
            </w:tc>
          </w:sdtContent>
        </w:sdt>
        <w:tc>
          <w:tcPr>
            <w:tcW w:w="4536" w:type="dxa"/>
          </w:tcPr>
          <w:p w14:paraId="0C4552AB" w14:textId="77777777" w:rsidR="003B5762" w:rsidRPr="005F5043" w:rsidRDefault="003B5762" w:rsidP="00FD01E1">
            <w:pPr>
              <w:pStyle w:val="Geenafstand"/>
              <w:rPr>
                <w:rFonts w:asciiTheme="minorHAnsi" w:hAnsiTheme="minorHAnsi" w:cstheme="minorHAnsi"/>
                <w:sz w:val="22"/>
                <w:szCs w:val="22"/>
              </w:rPr>
            </w:pPr>
            <w:r w:rsidRPr="005F5043">
              <w:rPr>
                <w:rFonts w:asciiTheme="minorHAnsi" w:hAnsiTheme="minorHAnsi" w:cstheme="minorHAnsi"/>
                <w:sz w:val="22"/>
                <w:szCs w:val="22"/>
              </w:rPr>
              <w:t>10. Gegevens over aanwezigheid / beschikbaarheid / locatie / internetgedrag</w:t>
            </w:r>
          </w:p>
        </w:tc>
        <w:sdt>
          <w:sdtPr>
            <w:rPr>
              <w:rFonts w:asciiTheme="minorHAnsi" w:hAnsiTheme="minorHAnsi" w:cstheme="minorHAnsi"/>
              <w:sz w:val="22"/>
              <w:szCs w:val="22"/>
            </w:rPr>
            <w:id w:val="-1240409113"/>
            <w14:checkbox>
              <w14:checked w14:val="0"/>
              <w14:checkedState w14:val="2612" w14:font="MS Gothic"/>
              <w14:uncheckedState w14:val="2610" w14:font="MS Gothic"/>
            </w14:checkbox>
          </w:sdtPr>
          <w:sdtEndPr/>
          <w:sdtContent>
            <w:tc>
              <w:tcPr>
                <w:tcW w:w="567" w:type="dxa"/>
              </w:tcPr>
              <w:p w14:paraId="48939E05" w14:textId="5DBA7419" w:rsidR="003B5762" w:rsidRDefault="003B5762" w:rsidP="00C96CAF">
                <w:pPr>
                  <w:pStyle w:val="Geenafstand"/>
                  <w:jc w:val="center"/>
                  <w:rPr>
                    <w:rFonts w:asciiTheme="minorHAnsi" w:hAnsiTheme="minorHAnsi" w:cstheme="minorHAnsi"/>
                    <w:sz w:val="22"/>
                    <w:szCs w:val="22"/>
                  </w:rPr>
                </w:pPr>
                <w:r w:rsidRPr="005F5043">
                  <w:rPr>
                    <w:rFonts w:ascii="Segoe UI Symbol" w:eastAsia="MS Gothic" w:hAnsi="Segoe UI Symbol" w:cs="Segoe UI Symbol"/>
                    <w:sz w:val="22"/>
                    <w:szCs w:val="22"/>
                  </w:rPr>
                  <w:t>☐</w:t>
                </w:r>
              </w:p>
            </w:tc>
          </w:sdtContent>
        </w:sdt>
      </w:tr>
      <w:tr w:rsidR="003B5762" w:rsidRPr="005F5043" w14:paraId="67F1B29C" w14:textId="77777777" w:rsidTr="00C96CAF">
        <w:trPr>
          <w:trHeight w:val="350"/>
        </w:trPr>
        <w:tc>
          <w:tcPr>
            <w:tcW w:w="3397" w:type="dxa"/>
            <w:gridSpan w:val="2"/>
          </w:tcPr>
          <w:p w14:paraId="152819C9" w14:textId="77777777" w:rsidR="003B5762" w:rsidRPr="005F5043" w:rsidRDefault="003B5762" w:rsidP="00FD01E1">
            <w:pPr>
              <w:pStyle w:val="Geenafstand"/>
              <w:rPr>
                <w:rFonts w:asciiTheme="minorHAnsi" w:hAnsiTheme="minorHAnsi" w:cstheme="minorHAnsi"/>
                <w:sz w:val="22"/>
                <w:szCs w:val="22"/>
              </w:rPr>
            </w:pPr>
            <w:r w:rsidRPr="005F5043">
              <w:rPr>
                <w:rFonts w:asciiTheme="minorHAnsi" w:hAnsiTheme="minorHAnsi" w:cstheme="minorHAnsi"/>
                <w:sz w:val="22"/>
                <w:szCs w:val="22"/>
              </w:rPr>
              <w:t xml:space="preserve">2. Achtergrondgegevens </w:t>
            </w:r>
          </w:p>
        </w:tc>
        <w:sdt>
          <w:sdtPr>
            <w:rPr>
              <w:rFonts w:asciiTheme="minorHAnsi" w:hAnsiTheme="minorHAnsi" w:cstheme="minorHAnsi"/>
              <w:sz w:val="22"/>
              <w:szCs w:val="22"/>
            </w:rPr>
            <w:id w:val="-1711872743"/>
            <w14:checkbox>
              <w14:checked w14:val="0"/>
              <w14:checkedState w14:val="2612" w14:font="MS Gothic"/>
              <w14:uncheckedState w14:val="2610" w14:font="MS Gothic"/>
            </w14:checkbox>
          </w:sdtPr>
          <w:sdtEndPr/>
          <w:sdtContent>
            <w:tc>
              <w:tcPr>
                <w:tcW w:w="567" w:type="dxa"/>
              </w:tcPr>
              <w:p w14:paraId="3E71EB04" w14:textId="77777777" w:rsidR="003B5762" w:rsidRPr="005F5043" w:rsidRDefault="003B5762" w:rsidP="00C96CAF">
                <w:pPr>
                  <w:pStyle w:val="Geenafstand"/>
                  <w:jc w:val="center"/>
                  <w:rPr>
                    <w:rFonts w:asciiTheme="minorHAnsi" w:hAnsiTheme="minorHAnsi" w:cstheme="minorHAnsi"/>
                    <w:sz w:val="22"/>
                    <w:szCs w:val="22"/>
                  </w:rPr>
                </w:pPr>
                <w:r w:rsidRPr="005F5043">
                  <w:rPr>
                    <w:rFonts w:ascii="Segoe UI Symbol" w:eastAsia="MS Gothic" w:hAnsi="Segoe UI Symbol" w:cs="Segoe UI Symbol"/>
                    <w:sz w:val="22"/>
                    <w:szCs w:val="22"/>
                  </w:rPr>
                  <w:t>☐</w:t>
                </w:r>
              </w:p>
            </w:tc>
          </w:sdtContent>
        </w:sdt>
        <w:tc>
          <w:tcPr>
            <w:tcW w:w="4536" w:type="dxa"/>
          </w:tcPr>
          <w:p w14:paraId="3351DEBB" w14:textId="77777777" w:rsidR="003B5762" w:rsidRPr="005F5043" w:rsidRDefault="003B5762" w:rsidP="00FD01E1">
            <w:pPr>
              <w:pStyle w:val="Geenafstand"/>
              <w:rPr>
                <w:rFonts w:asciiTheme="minorHAnsi" w:hAnsiTheme="minorHAnsi" w:cstheme="minorHAnsi"/>
                <w:sz w:val="22"/>
                <w:szCs w:val="22"/>
              </w:rPr>
            </w:pPr>
            <w:r w:rsidRPr="005F5043">
              <w:rPr>
                <w:rFonts w:asciiTheme="minorHAnsi" w:hAnsiTheme="minorHAnsi" w:cstheme="minorHAnsi"/>
                <w:sz w:val="22"/>
                <w:szCs w:val="22"/>
              </w:rPr>
              <w:t>11. Gegevens betreffende gezondheid</w:t>
            </w:r>
          </w:p>
        </w:tc>
        <w:sdt>
          <w:sdtPr>
            <w:rPr>
              <w:rFonts w:asciiTheme="minorHAnsi" w:hAnsiTheme="minorHAnsi" w:cstheme="minorHAnsi"/>
              <w:sz w:val="22"/>
              <w:szCs w:val="22"/>
            </w:rPr>
            <w:id w:val="-1975525615"/>
            <w14:checkbox>
              <w14:checked w14:val="0"/>
              <w14:checkedState w14:val="2612" w14:font="MS Gothic"/>
              <w14:uncheckedState w14:val="2610" w14:font="MS Gothic"/>
            </w14:checkbox>
          </w:sdtPr>
          <w:sdtEndPr/>
          <w:sdtContent>
            <w:tc>
              <w:tcPr>
                <w:tcW w:w="567" w:type="dxa"/>
              </w:tcPr>
              <w:p w14:paraId="58F89158" w14:textId="5504C144" w:rsidR="003B5762" w:rsidRDefault="003B5762" w:rsidP="00C96CAF">
                <w:pPr>
                  <w:pStyle w:val="Geenafstand"/>
                  <w:jc w:val="center"/>
                  <w:rPr>
                    <w:rFonts w:asciiTheme="minorHAnsi" w:hAnsiTheme="minorHAnsi" w:cstheme="minorHAnsi"/>
                    <w:sz w:val="22"/>
                    <w:szCs w:val="22"/>
                  </w:rPr>
                </w:pPr>
                <w:r w:rsidRPr="005F5043">
                  <w:rPr>
                    <w:rFonts w:ascii="Segoe UI Symbol" w:eastAsia="MS Gothic" w:hAnsi="Segoe UI Symbol" w:cs="Segoe UI Symbol"/>
                    <w:sz w:val="22"/>
                    <w:szCs w:val="22"/>
                  </w:rPr>
                  <w:t>☐</w:t>
                </w:r>
              </w:p>
            </w:tc>
          </w:sdtContent>
        </w:sdt>
      </w:tr>
      <w:tr w:rsidR="003B5762" w:rsidRPr="005F5043" w14:paraId="2435B3CC" w14:textId="77777777" w:rsidTr="00C96CAF">
        <w:tc>
          <w:tcPr>
            <w:tcW w:w="3397" w:type="dxa"/>
            <w:gridSpan w:val="2"/>
          </w:tcPr>
          <w:p w14:paraId="3E5DF0BA" w14:textId="77777777" w:rsidR="003B5762" w:rsidRPr="005F5043" w:rsidRDefault="003B5762" w:rsidP="00FD01E1">
            <w:pPr>
              <w:pStyle w:val="Geenafstand"/>
              <w:rPr>
                <w:rFonts w:asciiTheme="minorHAnsi" w:hAnsiTheme="minorHAnsi" w:cstheme="minorHAnsi"/>
                <w:sz w:val="22"/>
                <w:szCs w:val="22"/>
              </w:rPr>
            </w:pPr>
            <w:r w:rsidRPr="005F5043">
              <w:rPr>
                <w:rFonts w:asciiTheme="minorHAnsi" w:hAnsiTheme="minorHAnsi" w:cstheme="minorHAnsi"/>
                <w:sz w:val="22"/>
                <w:szCs w:val="22"/>
              </w:rPr>
              <w:t>3. Burger Service Nummer</w:t>
            </w:r>
          </w:p>
        </w:tc>
        <w:sdt>
          <w:sdtPr>
            <w:rPr>
              <w:rFonts w:asciiTheme="minorHAnsi" w:hAnsiTheme="minorHAnsi" w:cstheme="minorHAnsi"/>
              <w:sz w:val="22"/>
              <w:szCs w:val="22"/>
            </w:rPr>
            <w:id w:val="1376663111"/>
            <w14:checkbox>
              <w14:checked w14:val="0"/>
              <w14:checkedState w14:val="2612" w14:font="MS Gothic"/>
              <w14:uncheckedState w14:val="2610" w14:font="MS Gothic"/>
            </w14:checkbox>
          </w:sdtPr>
          <w:sdtEndPr/>
          <w:sdtContent>
            <w:tc>
              <w:tcPr>
                <w:tcW w:w="567" w:type="dxa"/>
              </w:tcPr>
              <w:p w14:paraId="34E8D22F" w14:textId="77777777" w:rsidR="003B5762" w:rsidRPr="005F5043" w:rsidRDefault="003B5762" w:rsidP="00C96CAF">
                <w:pPr>
                  <w:pStyle w:val="Geenafstand"/>
                  <w:jc w:val="center"/>
                  <w:rPr>
                    <w:rFonts w:asciiTheme="minorHAnsi" w:hAnsiTheme="minorHAnsi" w:cstheme="minorHAnsi"/>
                    <w:sz w:val="22"/>
                    <w:szCs w:val="22"/>
                  </w:rPr>
                </w:pPr>
                <w:r w:rsidRPr="005F5043">
                  <w:rPr>
                    <w:rFonts w:ascii="Segoe UI Symbol" w:eastAsia="MS Gothic" w:hAnsi="Segoe UI Symbol" w:cs="Segoe UI Symbol"/>
                    <w:sz w:val="22"/>
                    <w:szCs w:val="22"/>
                  </w:rPr>
                  <w:t>☐</w:t>
                </w:r>
              </w:p>
            </w:tc>
          </w:sdtContent>
        </w:sdt>
        <w:tc>
          <w:tcPr>
            <w:tcW w:w="4536" w:type="dxa"/>
          </w:tcPr>
          <w:p w14:paraId="62D41AE8" w14:textId="77777777" w:rsidR="003B5762" w:rsidRPr="005F5043" w:rsidRDefault="003B5762" w:rsidP="00FD01E1">
            <w:pPr>
              <w:pStyle w:val="Geenafstand"/>
              <w:rPr>
                <w:rFonts w:asciiTheme="minorHAnsi" w:hAnsiTheme="minorHAnsi" w:cstheme="minorHAnsi"/>
                <w:sz w:val="22"/>
                <w:szCs w:val="22"/>
              </w:rPr>
            </w:pPr>
            <w:r w:rsidRPr="005F5043">
              <w:rPr>
                <w:rFonts w:asciiTheme="minorHAnsi" w:hAnsiTheme="minorHAnsi" w:cstheme="minorHAnsi"/>
                <w:sz w:val="22"/>
                <w:szCs w:val="22"/>
              </w:rPr>
              <w:t>12. Gegevens betreffende ras</w:t>
            </w:r>
          </w:p>
        </w:tc>
        <w:sdt>
          <w:sdtPr>
            <w:rPr>
              <w:rFonts w:asciiTheme="minorHAnsi" w:hAnsiTheme="minorHAnsi" w:cstheme="minorHAnsi"/>
              <w:sz w:val="22"/>
              <w:szCs w:val="22"/>
            </w:rPr>
            <w:id w:val="-316812766"/>
            <w14:checkbox>
              <w14:checked w14:val="0"/>
              <w14:checkedState w14:val="2612" w14:font="MS Gothic"/>
              <w14:uncheckedState w14:val="2610" w14:font="MS Gothic"/>
            </w14:checkbox>
          </w:sdtPr>
          <w:sdtEndPr/>
          <w:sdtContent>
            <w:tc>
              <w:tcPr>
                <w:tcW w:w="567" w:type="dxa"/>
              </w:tcPr>
              <w:p w14:paraId="2636427E" w14:textId="327733E8" w:rsidR="003B5762" w:rsidRDefault="003B5762" w:rsidP="00C96CAF">
                <w:pPr>
                  <w:pStyle w:val="Geenafstand"/>
                  <w:jc w:val="center"/>
                  <w:rPr>
                    <w:rFonts w:asciiTheme="minorHAnsi" w:hAnsiTheme="minorHAnsi" w:cstheme="minorHAnsi"/>
                    <w:sz w:val="22"/>
                    <w:szCs w:val="22"/>
                  </w:rPr>
                </w:pPr>
                <w:r w:rsidRPr="005F5043">
                  <w:rPr>
                    <w:rFonts w:ascii="Segoe UI Symbol" w:eastAsia="MS Gothic" w:hAnsi="Segoe UI Symbol" w:cs="Segoe UI Symbol"/>
                    <w:sz w:val="22"/>
                    <w:szCs w:val="22"/>
                  </w:rPr>
                  <w:t>☐</w:t>
                </w:r>
              </w:p>
            </w:tc>
          </w:sdtContent>
        </w:sdt>
      </w:tr>
      <w:tr w:rsidR="003B5762" w:rsidRPr="005F5043" w14:paraId="22BA90DF" w14:textId="77777777" w:rsidTr="00C96CAF">
        <w:tc>
          <w:tcPr>
            <w:tcW w:w="3397" w:type="dxa"/>
            <w:gridSpan w:val="2"/>
          </w:tcPr>
          <w:p w14:paraId="3B3F502F" w14:textId="77777777" w:rsidR="003B5762" w:rsidRPr="005F5043" w:rsidRDefault="003B5762" w:rsidP="00FD01E1">
            <w:pPr>
              <w:pStyle w:val="Geenafstand"/>
              <w:rPr>
                <w:rFonts w:asciiTheme="minorHAnsi" w:hAnsiTheme="minorHAnsi" w:cstheme="minorHAnsi"/>
                <w:sz w:val="22"/>
                <w:szCs w:val="22"/>
              </w:rPr>
            </w:pPr>
            <w:r w:rsidRPr="005F5043">
              <w:rPr>
                <w:rFonts w:asciiTheme="minorHAnsi" w:hAnsiTheme="minorHAnsi" w:cstheme="minorHAnsi"/>
                <w:sz w:val="22"/>
                <w:szCs w:val="22"/>
              </w:rPr>
              <w:t>4. Gegevens ID</w:t>
            </w:r>
          </w:p>
        </w:tc>
        <w:sdt>
          <w:sdtPr>
            <w:rPr>
              <w:rFonts w:asciiTheme="minorHAnsi" w:hAnsiTheme="minorHAnsi" w:cstheme="minorHAnsi"/>
              <w:sz w:val="22"/>
              <w:szCs w:val="22"/>
            </w:rPr>
            <w:id w:val="-2113501315"/>
            <w14:checkbox>
              <w14:checked w14:val="0"/>
              <w14:checkedState w14:val="2612" w14:font="MS Gothic"/>
              <w14:uncheckedState w14:val="2610" w14:font="MS Gothic"/>
            </w14:checkbox>
          </w:sdtPr>
          <w:sdtEndPr/>
          <w:sdtContent>
            <w:tc>
              <w:tcPr>
                <w:tcW w:w="567" w:type="dxa"/>
              </w:tcPr>
              <w:p w14:paraId="06F3E1F6" w14:textId="77777777" w:rsidR="003B5762" w:rsidRPr="005F5043" w:rsidRDefault="003B5762" w:rsidP="00C96CAF">
                <w:pPr>
                  <w:pStyle w:val="Geenafstand"/>
                  <w:jc w:val="center"/>
                  <w:rPr>
                    <w:rFonts w:asciiTheme="minorHAnsi" w:hAnsiTheme="minorHAnsi" w:cstheme="minorHAnsi"/>
                    <w:sz w:val="22"/>
                    <w:szCs w:val="22"/>
                  </w:rPr>
                </w:pPr>
                <w:r w:rsidRPr="005F5043">
                  <w:rPr>
                    <w:rFonts w:ascii="Segoe UI Symbol" w:eastAsia="MS Gothic" w:hAnsi="Segoe UI Symbol" w:cs="Segoe UI Symbol"/>
                    <w:sz w:val="22"/>
                    <w:szCs w:val="22"/>
                  </w:rPr>
                  <w:t>☐</w:t>
                </w:r>
              </w:p>
            </w:tc>
          </w:sdtContent>
        </w:sdt>
        <w:tc>
          <w:tcPr>
            <w:tcW w:w="4536" w:type="dxa"/>
          </w:tcPr>
          <w:p w14:paraId="55304766" w14:textId="77777777" w:rsidR="003B5762" w:rsidRPr="005F5043" w:rsidRDefault="003B5762" w:rsidP="00FD01E1">
            <w:pPr>
              <w:pStyle w:val="Geenafstand"/>
              <w:rPr>
                <w:rFonts w:asciiTheme="minorHAnsi" w:hAnsiTheme="minorHAnsi" w:cstheme="minorHAnsi"/>
                <w:sz w:val="22"/>
                <w:szCs w:val="22"/>
              </w:rPr>
            </w:pPr>
            <w:r w:rsidRPr="005F5043">
              <w:rPr>
                <w:rFonts w:asciiTheme="minorHAnsi" w:hAnsiTheme="minorHAnsi" w:cstheme="minorHAnsi"/>
                <w:sz w:val="22"/>
                <w:szCs w:val="22"/>
              </w:rPr>
              <w:t>13. Politieke voorkeur</w:t>
            </w:r>
          </w:p>
        </w:tc>
        <w:sdt>
          <w:sdtPr>
            <w:rPr>
              <w:rFonts w:asciiTheme="minorHAnsi" w:hAnsiTheme="minorHAnsi" w:cstheme="minorHAnsi"/>
              <w:sz w:val="22"/>
              <w:szCs w:val="22"/>
            </w:rPr>
            <w:id w:val="-1180805359"/>
            <w14:checkbox>
              <w14:checked w14:val="0"/>
              <w14:checkedState w14:val="2612" w14:font="MS Gothic"/>
              <w14:uncheckedState w14:val="2610" w14:font="MS Gothic"/>
            </w14:checkbox>
          </w:sdtPr>
          <w:sdtEndPr/>
          <w:sdtContent>
            <w:tc>
              <w:tcPr>
                <w:tcW w:w="567" w:type="dxa"/>
              </w:tcPr>
              <w:p w14:paraId="627A0F3E" w14:textId="220F1BD5" w:rsidR="003B5762" w:rsidRDefault="003B5762" w:rsidP="00C96CAF">
                <w:pPr>
                  <w:pStyle w:val="Geenafstand"/>
                  <w:jc w:val="center"/>
                  <w:rPr>
                    <w:rFonts w:asciiTheme="minorHAnsi" w:hAnsiTheme="minorHAnsi" w:cstheme="minorHAnsi"/>
                    <w:sz w:val="22"/>
                    <w:szCs w:val="22"/>
                  </w:rPr>
                </w:pPr>
                <w:r w:rsidRPr="005F5043">
                  <w:rPr>
                    <w:rFonts w:ascii="Segoe UI Symbol" w:eastAsia="MS Gothic" w:hAnsi="Segoe UI Symbol" w:cs="Segoe UI Symbol"/>
                    <w:sz w:val="22"/>
                    <w:szCs w:val="22"/>
                  </w:rPr>
                  <w:t>☐</w:t>
                </w:r>
              </w:p>
            </w:tc>
          </w:sdtContent>
        </w:sdt>
      </w:tr>
      <w:tr w:rsidR="003B5762" w:rsidRPr="005F5043" w14:paraId="0BA820BE" w14:textId="77777777" w:rsidTr="00C96CAF">
        <w:tc>
          <w:tcPr>
            <w:tcW w:w="3397" w:type="dxa"/>
            <w:gridSpan w:val="2"/>
          </w:tcPr>
          <w:p w14:paraId="6A548F61" w14:textId="77777777" w:rsidR="003B5762" w:rsidRPr="005F5043" w:rsidRDefault="003B5762" w:rsidP="00FD01E1">
            <w:pPr>
              <w:pStyle w:val="Geenafstand"/>
              <w:rPr>
                <w:rFonts w:asciiTheme="minorHAnsi" w:hAnsiTheme="minorHAnsi" w:cstheme="minorHAnsi"/>
                <w:sz w:val="22"/>
                <w:szCs w:val="22"/>
              </w:rPr>
            </w:pPr>
            <w:r w:rsidRPr="005F5043">
              <w:rPr>
                <w:rFonts w:asciiTheme="minorHAnsi" w:hAnsiTheme="minorHAnsi" w:cstheme="minorHAnsi"/>
                <w:sz w:val="22"/>
                <w:szCs w:val="22"/>
              </w:rPr>
              <w:t>5. Kopie ID</w:t>
            </w:r>
          </w:p>
        </w:tc>
        <w:sdt>
          <w:sdtPr>
            <w:rPr>
              <w:rFonts w:asciiTheme="minorHAnsi" w:hAnsiTheme="minorHAnsi" w:cstheme="minorHAnsi"/>
              <w:sz w:val="22"/>
              <w:szCs w:val="22"/>
            </w:rPr>
            <w:id w:val="428011242"/>
            <w14:checkbox>
              <w14:checked w14:val="0"/>
              <w14:checkedState w14:val="2612" w14:font="MS Gothic"/>
              <w14:uncheckedState w14:val="2610" w14:font="MS Gothic"/>
            </w14:checkbox>
          </w:sdtPr>
          <w:sdtEndPr/>
          <w:sdtContent>
            <w:tc>
              <w:tcPr>
                <w:tcW w:w="567" w:type="dxa"/>
              </w:tcPr>
              <w:p w14:paraId="490D6A4F" w14:textId="77777777" w:rsidR="003B5762" w:rsidRPr="005F5043" w:rsidRDefault="003B5762" w:rsidP="00C96CAF">
                <w:pPr>
                  <w:pStyle w:val="Geenafstand"/>
                  <w:jc w:val="center"/>
                  <w:rPr>
                    <w:rFonts w:asciiTheme="minorHAnsi" w:hAnsiTheme="minorHAnsi" w:cstheme="minorHAnsi"/>
                    <w:sz w:val="22"/>
                    <w:szCs w:val="22"/>
                  </w:rPr>
                </w:pPr>
                <w:r w:rsidRPr="005F5043">
                  <w:rPr>
                    <w:rFonts w:ascii="Segoe UI Symbol" w:eastAsia="MS Gothic" w:hAnsi="Segoe UI Symbol" w:cs="Segoe UI Symbol"/>
                    <w:sz w:val="22"/>
                    <w:szCs w:val="22"/>
                  </w:rPr>
                  <w:t>☐</w:t>
                </w:r>
              </w:p>
            </w:tc>
          </w:sdtContent>
        </w:sdt>
        <w:tc>
          <w:tcPr>
            <w:tcW w:w="4536" w:type="dxa"/>
          </w:tcPr>
          <w:p w14:paraId="22B42C06" w14:textId="77777777" w:rsidR="003B5762" w:rsidRPr="005F5043" w:rsidRDefault="003B5762" w:rsidP="00FD01E1">
            <w:pPr>
              <w:pStyle w:val="Geenafstand"/>
              <w:rPr>
                <w:rFonts w:asciiTheme="minorHAnsi" w:hAnsiTheme="minorHAnsi" w:cstheme="minorHAnsi"/>
                <w:sz w:val="22"/>
                <w:szCs w:val="22"/>
              </w:rPr>
            </w:pPr>
            <w:r w:rsidRPr="005F5043">
              <w:rPr>
                <w:rFonts w:asciiTheme="minorHAnsi" w:hAnsiTheme="minorHAnsi" w:cstheme="minorHAnsi"/>
                <w:sz w:val="22"/>
                <w:szCs w:val="22"/>
              </w:rPr>
              <w:t>14. Lidmaatschap vakbond</w:t>
            </w:r>
          </w:p>
        </w:tc>
        <w:sdt>
          <w:sdtPr>
            <w:rPr>
              <w:rFonts w:asciiTheme="minorHAnsi" w:hAnsiTheme="minorHAnsi" w:cstheme="minorHAnsi"/>
              <w:sz w:val="22"/>
              <w:szCs w:val="22"/>
            </w:rPr>
            <w:id w:val="2022200626"/>
            <w14:checkbox>
              <w14:checked w14:val="0"/>
              <w14:checkedState w14:val="2612" w14:font="MS Gothic"/>
              <w14:uncheckedState w14:val="2610" w14:font="MS Gothic"/>
            </w14:checkbox>
          </w:sdtPr>
          <w:sdtEndPr/>
          <w:sdtContent>
            <w:tc>
              <w:tcPr>
                <w:tcW w:w="567" w:type="dxa"/>
              </w:tcPr>
              <w:p w14:paraId="53CCAF62" w14:textId="38AB77F9" w:rsidR="003B5762" w:rsidRDefault="003B5762" w:rsidP="00C96CAF">
                <w:pPr>
                  <w:pStyle w:val="Geenafstand"/>
                  <w:jc w:val="center"/>
                  <w:rPr>
                    <w:rFonts w:asciiTheme="minorHAnsi" w:hAnsiTheme="minorHAnsi" w:cstheme="minorHAnsi"/>
                    <w:sz w:val="22"/>
                    <w:szCs w:val="22"/>
                  </w:rPr>
                </w:pPr>
                <w:r w:rsidRPr="005F5043">
                  <w:rPr>
                    <w:rFonts w:ascii="Segoe UI Symbol" w:eastAsia="MS Gothic" w:hAnsi="Segoe UI Symbol" w:cs="Segoe UI Symbol"/>
                    <w:sz w:val="22"/>
                    <w:szCs w:val="22"/>
                  </w:rPr>
                  <w:t>☐</w:t>
                </w:r>
              </w:p>
            </w:tc>
          </w:sdtContent>
        </w:sdt>
      </w:tr>
      <w:tr w:rsidR="003B5762" w:rsidRPr="005F5043" w14:paraId="383ED328" w14:textId="77777777" w:rsidTr="00C96CAF">
        <w:tc>
          <w:tcPr>
            <w:tcW w:w="3397" w:type="dxa"/>
            <w:gridSpan w:val="2"/>
          </w:tcPr>
          <w:p w14:paraId="4BFCC6CE" w14:textId="77777777" w:rsidR="003B5762" w:rsidRPr="005F5043" w:rsidRDefault="003B5762" w:rsidP="00FD01E1">
            <w:pPr>
              <w:pStyle w:val="Geenafstand"/>
              <w:rPr>
                <w:rFonts w:asciiTheme="minorHAnsi" w:hAnsiTheme="minorHAnsi" w:cstheme="minorHAnsi"/>
                <w:sz w:val="22"/>
                <w:szCs w:val="22"/>
              </w:rPr>
            </w:pPr>
            <w:r w:rsidRPr="005F5043">
              <w:rPr>
                <w:rFonts w:asciiTheme="minorHAnsi" w:hAnsiTheme="minorHAnsi" w:cstheme="minorHAnsi"/>
                <w:sz w:val="22"/>
                <w:szCs w:val="22"/>
              </w:rPr>
              <w:t xml:space="preserve">6. Financiële gegevens </w:t>
            </w:r>
          </w:p>
        </w:tc>
        <w:sdt>
          <w:sdtPr>
            <w:rPr>
              <w:rFonts w:asciiTheme="minorHAnsi" w:hAnsiTheme="minorHAnsi" w:cstheme="minorHAnsi"/>
              <w:sz w:val="22"/>
              <w:szCs w:val="22"/>
            </w:rPr>
            <w:id w:val="-423039727"/>
            <w14:checkbox>
              <w14:checked w14:val="0"/>
              <w14:checkedState w14:val="2612" w14:font="MS Gothic"/>
              <w14:uncheckedState w14:val="2610" w14:font="MS Gothic"/>
            </w14:checkbox>
          </w:sdtPr>
          <w:sdtEndPr/>
          <w:sdtContent>
            <w:tc>
              <w:tcPr>
                <w:tcW w:w="567" w:type="dxa"/>
              </w:tcPr>
              <w:p w14:paraId="3B63A600" w14:textId="77777777" w:rsidR="003B5762" w:rsidRPr="005F5043" w:rsidRDefault="003B5762" w:rsidP="00C96CAF">
                <w:pPr>
                  <w:pStyle w:val="Geenafstand"/>
                  <w:jc w:val="center"/>
                  <w:rPr>
                    <w:rFonts w:asciiTheme="minorHAnsi" w:hAnsiTheme="minorHAnsi" w:cstheme="minorHAnsi"/>
                    <w:sz w:val="22"/>
                    <w:szCs w:val="22"/>
                  </w:rPr>
                </w:pPr>
                <w:r w:rsidRPr="005F5043">
                  <w:rPr>
                    <w:rFonts w:ascii="Segoe UI Symbol" w:eastAsia="MS Gothic" w:hAnsi="Segoe UI Symbol" w:cs="Segoe UI Symbol"/>
                    <w:sz w:val="22"/>
                    <w:szCs w:val="22"/>
                  </w:rPr>
                  <w:t>☐</w:t>
                </w:r>
              </w:p>
            </w:tc>
          </w:sdtContent>
        </w:sdt>
        <w:tc>
          <w:tcPr>
            <w:tcW w:w="4536" w:type="dxa"/>
          </w:tcPr>
          <w:p w14:paraId="78E42DAE" w14:textId="77777777" w:rsidR="003B5762" w:rsidRPr="005F5043" w:rsidRDefault="003B5762" w:rsidP="00FD01E1">
            <w:pPr>
              <w:pStyle w:val="Geenafstand"/>
              <w:rPr>
                <w:rFonts w:asciiTheme="minorHAnsi" w:hAnsiTheme="minorHAnsi" w:cstheme="minorHAnsi"/>
                <w:sz w:val="22"/>
                <w:szCs w:val="22"/>
              </w:rPr>
            </w:pPr>
            <w:r w:rsidRPr="005F5043">
              <w:rPr>
                <w:rFonts w:asciiTheme="minorHAnsi" w:hAnsiTheme="minorHAnsi" w:cstheme="minorHAnsi"/>
                <w:sz w:val="22"/>
                <w:szCs w:val="22"/>
              </w:rPr>
              <w:t>15. Genetische en biometrische gegevens</w:t>
            </w:r>
          </w:p>
        </w:tc>
        <w:sdt>
          <w:sdtPr>
            <w:rPr>
              <w:rFonts w:asciiTheme="minorHAnsi" w:hAnsiTheme="minorHAnsi" w:cstheme="minorHAnsi"/>
              <w:sz w:val="22"/>
              <w:szCs w:val="22"/>
            </w:rPr>
            <w:id w:val="-1301142055"/>
            <w14:checkbox>
              <w14:checked w14:val="0"/>
              <w14:checkedState w14:val="2612" w14:font="MS Gothic"/>
              <w14:uncheckedState w14:val="2610" w14:font="MS Gothic"/>
            </w14:checkbox>
          </w:sdtPr>
          <w:sdtEndPr/>
          <w:sdtContent>
            <w:tc>
              <w:tcPr>
                <w:tcW w:w="567" w:type="dxa"/>
              </w:tcPr>
              <w:p w14:paraId="2975F1FE" w14:textId="25264AC6" w:rsidR="003B5762" w:rsidRDefault="003B5762" w:rsidP="00C96CAF">
                <w:pPr>
                  <w:pStyle w:val="Geenafstand"/>
                  <w:jc w:val="center"/>
                  <w:rPr>
                    <w:rFonts w:asciiTheme="minorHAnsi" w:hAnsiTheme="minorHAnsi" w:cstheme="minorHAnsi"/>
                    <w:sz w:val="22"/>
                    <w:szCs w:val="22"/>
                  </w:rPr>
                </w:pPr>
                <w:r w:rsidRPr="005F5043">
                  <w:rPr>
                    <w:rFonts w:ascii="Segoe UI Symbol" w:eastAsia="MS Gothic" w:hAnsi="Segoe UI Symbol" w:cs="Segoe UI Symbol"/>
                    <w:sz w:val="22"/>
                    <w:szCs w:val="22"/>
                  </w:rPr>
                  <w:t>☐</w:t>
                </w:r>
              </w:p>
            </w:tc>
          </w:sdtContent>
        </w:sdt>
      </w:tr>
      <w:tr w:rsidR="003B5762" w:rsidRPr="005F5043" w14:paraId="66397B0B" w14:textId="77777777" w:rsidTr="00C96CAF">
        <w:tc>
          <w:tcPr>
            <w:tcW w:w="3397" w:type="dxa"/>
            <w:gridSpan w:val="2"/>
          </w:tcPr>
          <w:p w14:paraId="5D376A9D" w14:textId="77777777" w:rsidR="003B5762" w:rsidRPr="005F5043" w:rsidRDefault="003B5762" w:rsidP="00FD01E1">
            <w:pPr>
              <w:pStyle w:val="Geenafstand"/>
              <w:spacing w:line="276" w:lineRule="auto"/>
              <w:rPr>
                <w:rFonts w:asciiTheme="minorHAnsi" w:hAnsiTheme="minorHAnsi" w:cstheme="minorHAnsi"/>
                <w:sz w:val="22"/>
                <w:szCs w:val="22"/>
              </w:rPr>
            </w:pPr>
            <w:r w:rsidRPr="005F5043">
              <w:rPr>
                <w:rFonts w:asciiTheme="minorHAnsi" w:hAnsiTheme="minorHAnsi" w:cstheme="minorHAnsi"/>
                <w:sz w:val="22"/>
                <w:szCs w:val="22"/>
              </w:rPr>
              <w:t>7. Inschrijf- en voortgangsgegevens studenten</w:t>
            </w:r>
          </w:p>
        </w:tc>
        <w:sdt>
          <w:sdtPr>
            <w:rPr>
              <w:rFonts w:asciiTheme="minorHAnsi" w:hAnsiTheme="minorHAnsi" w:cstheme="minorHAnsi"/>
              <w:sz w:val="22"/>
              <w:szCs w:val="22"/>
            </w:rPr>
            <w:id w:val="275456073"/>
            <w14:checkbox>
              <w14:checked w14:val="0"/>
              <w14:checkedState w14:val="2612" w14:font="MS Gothic"/>
              <w14:uncheckedState w14:val="2610" w14:font="MS Gothic"/>
            </w14:checkbox>
          </w:sdtPr>
          <w:sdtEndPr/>
          <w:sdtContent>
            <w:tc>
              <w:tcPr>
                <w:tcW w:w="567" w:type="dxa"/>
              </w:tcPr>
              <w:p w14:paraId="3201F502" w14:textId="77777777" w:rsidR="003B5762" w:rsidRPr="005F5043" w:rsidRDefault="003B5762" w:rsidP="00C96CAF">
                <w:pPr>
                  <w:pStyle w:val="Geenafstand"/>
                  <w:spacing w:line="276" w:lineRule="auto"/>
                  <w:jc w:val="center"/>
                  <w:rPr>
                    <w:rFonts w:asciiTheme="minorHAnsi" w:hAnsiTheme="minorHAnsi" w:cstheme="minorHAnsi"/>
                    <w:sz w:val="22"/>
                    <w:szCs w:val="22"/>
                  </w:rPr>
                </w:pPr>
                <w:r w:rsidRPr="005F5043">
                  <w:rPr>
                    <w:rFonts w:ascii="Segoe UI Symbol" w:eastAsia="MS Gothic" w:hAnsi="Segoe UI Symbol" w:cs="Segoe UI Symbol"/>
                    <w:sz w:val="22"/>
                    <w:szCs w:val="22"/>
                  </w:rPr>
                  <w:t>☐</w:t>
                </w:r>
              </w:p>
            </w:tc>
          </w:sdtContent>
        </w:sdt>
        <w:tc>
          <w:tcPr>
            <w:tcW w:w="4536" w:type="dxa"/>
          </w:tcPr>
          <w:p w14:paraId="10211DC1" w14:textId="77777777" w:rsidR="003B5762" w:rsidRPr="005F5043" w:rsidRDefault="003B5762" w:rsidP="00FD01E1">
            <w:pPr>
              <w:pStyle w:val="Geenafstand"/>
              <w:spacing w:line="276" w:lineRule="auto"/>
              <w:rPr>
                <w:rFonts w:asciiTheme="minorHAnsi" w:hAnsiTheme="minorHAnsi" w:cstheme="minorHAnsi"/>
                <w:sz w:val="22"/>
                <w:szCs w:val="22"/>
              </w:rPr>
            </w:pPr>
            <w:r w:rsidRPr="005F5043">
              <w:rPr>
                <w:rFonts w:asciiTheme="minorHAnsi" w:hAnsiTheme="minorHAnsi" w:cstheme="minorHAnsi"/>
                <w:sz w:val="22"/>
                <w:szCs w:val="22"/>
              </w:rPr>
              <w:t>16. Gegevens betreffende seksuele voorkeur</w:t>
            </w:r>
          </w:p>
        </w:tc>
        <w:sdt>
          <w:sdtPr>
            <w:rPr>
              <w:rFonts w:asciiTheme="minorHAnsi" w:hAnsiTheme="minorHAnsi" w:cstheme="minorHAnsi"/>
              <w:sz w:val="22"/>
              <w:szCs w:val="22"/>
            </w:rPr>
            <w:id w:val="1294490939"/>
            <w14:checkbox>
              <w14:checked w14:val="0"/>
              <w14:checkedState w14:val="2612" w14:font="MS Gothic"/>
              <w14:uncheckedState w14:val="2610" w14:font="MS Gothic"/>
            </w14:checkbox>
          </w:sdtPr>
          <w:sdtEndPr/>
          <w:sdtContent>
            <w:tc>
              <w:tcPr>
                <w:tcW w:w="567" w:type="dxa"/>
              </w:tcPr>
              <w:p w14:paraId="1D16FB43" w14:textId="490F5410" w:rsidR="003B5762" w:rsidRDefault="003B5762" w:rsidP="00C96CAF">
                <w:pPr>
                  <w:pStyle w:val="Geenafstand"/>
                  <w:jc w:val="center"/>
                  <w:rPr>
                    <w:rFonts w:asciiTheme="minorHAnsi" w:hAnsiTheme="minorHAnsi" w:cstheme="minorHAnsi"/>
                    <w:sz w:val="22"/>
                    <w:szCs w:val="22"/>
                  </w:rPr>
                </w:pPr>
                <w:r w:rsidRPr="005F5043">
                  <w:rPr>
                    <w:rFonts w:ascii="Segoe UI Symbol" w:eastAsia="MS Gothic" w:hAnsi="Segoe UI Symbol" w:cs="Segoe UI Symbol"/>
                    <w:sz w:val="22"/>
                    <w:szCs w:val="22"/>
                  </w:rPr>
                  <w:t>☐</w:t>
                </w:r>
              </w:p>
            </w:tc>
          </w:sdtContent>
        </w:sdt>
      </w:tr>
      <w:tr w:rsidR="003B5762" w:rsidRPr="005F5043" w14:paraId="0058AE61" w14:textId="77777777" w:rsidTr="00C96CAF">
        <w:tc>
          <w:tcPr>
            <w:tcW w:w="3397" w:type="dxa"/>
            <w:gridSpan w:val="2"/>
          </w:tcPr>
          <w:p w14:paraId="46323EDF" w14:textId="77777777" w:rsidR="003B5762" w:rsidRPr="005F5043" w:rsidRDefault="003B5762" w:rsidP="00FD01E1">
            <w:pPr>
              <w:pStyle w:val="Geenafstand"/>
              <w:spacing w:line="276" w:lineRule="auto"/>
              <w:rPr>
                <w:rFonts w:asciiTheme="minorHAnsi" w:hAnsiTheme="minorHAnsi" w:cstheme="minorHAnsi"/>
                <w:sz w:val="22"/>
                <w:szCs w:val="22"/>
              </w:rPr>
            </w:pPr>
            <w:r w:rsidRPr="005F5043">
              <w:rPr>
                <w:rFonts w:asciiTheme="minorHAnsi" w:hAnsiTheme="minorHAnsi" w:cstheme="minorHAnsi"/>
                <w:sz w:val="22"/>
                <w:szCs w:val="22"/>
              </w:rPr>
              <w:t>8. Aanstellings- en voortgangsgegevens medewerkers</w:t>
            </w:r>
          </w:p>
        </w:tc>
        <w:sdt>
          <w:sdtPr>
            <w:rPr>
              <w:rFonts w:asciiTheme="minorHAnsi" w:hAnsiTheme="minorHAnsi" w:cstheme="minorHAnsi"/>
              <w:sz w:val="22"/>
              <w:szCs w:val="22"/>
            </w:rPr>
            <w:id w:val="-314636295"/>
            <w14:checkbox>
              <w14:checked w14:val="0"/>
              <w14:checkedState w14:val="2612" w14:font="MS Gothic"/>
              <w14:uncheckedState w14:val="2610" w14:font="MS Gothic"/>
            </w14:checkbox>
          </w:sdtPr>
          <w:sdtEndPr/>
          <w:sdtContent>
            <w:tc>
              <w:tcPr>
                <w:tcW w:w="567" w:type="dxa"/>
              </w:tcPr>
              <w:p w14:paraId="10A2BDBE" w14:textId="77777777" w:rsidR="003B5762" w:rsidRPr="005F5043" w:rsidRDefault="003B5762" w:rsidP="00C96CAF">
                <w:pPr>
                  <w:pStyle w:val="Geenafstand"/>
                  <w:spacing w:line="276" w:lineRule="auto"/>
                  <w:jc w:val="center"/>
                  <w:rPr>
                    <w:rFonts w:asciiTheme="minorHAnsi" w:hAnsiTheme="minorHAnsi" w:cstheme="minorHAnsi"/>
                    <w:sz w:val="22"/>
                    <w:szCs w:val="22"/>
                  </w:rPr>
                </w:pPr>
                <w:r w:rsidRPr="005F5043">
                  <w:rPr>
                    <w:rFonts w:ascii="Segoe UI Symbol" w:eastAsia="MS Gothic" w:hAnsi="Segoe UI Symbol" w:cs="Segoe UI Symbol"/>
                    <w:sz w:val="22"/>
                    <w:szCs w:val="22"/>
                  </w:rPr>
                  <w:t>☐</w:t>
                </w:r>
              </w:p>
            </w:tc>
          </w:sdtContent>
        </w:sdt>
        <w:tc>
          <w:tcPr>
            <w:tcW w:w="4536" w:type="dxa"/>
          </w:tcPr>
          <w:p w14:paraId="4E55D580" w14:textId="77777777" w:rsidR="003B5762" w:rsidRPr="005F5043" w:rsidRDefault="003B5762" w:rsidP="00FD01E1">
            <w:pPr>
              <w:pStyle w:val="Geenafstand"/>
              <w:spacing w:line="276" w:lineRule="auto"/>
              <w:rPr>
                <w:rFonts w:asciiTheme="minorHAnsi" w:hAnsiTheme="minorHAnsi" w:cstheme="minorHAnsi"/>
                <w:sz w:val="22"/>
                <w:szCs w:val="22"/>
              </w:rPr>
            </w:pPr>
            <w:r w:rsidRPr="005F5043">
              <w:rPr>
                <w:rFonts w:asciiTheme="minorHAnsi" w:hAnsiTheme="minorHAnsi" w:cstheme="minorHAnsi"/>
                <w:sz w:val="22"/>
                <w:szCs w:val="22"/>
              </w:rPr>
              <w:t>17. Gegevens betreffende geloofsovertuiging of levensovertuiging</w:t>
            </w:r>
          </w:p>
        </w:tc>
        <w:sdt>
          <w:sdtPr>
            <w:rPr>
              <w:rFonts w:asciiTheme="minorHAnsi" w:hAnsiTheme="minorHAnsi" w:cstheme="minorHAnsi"/>
              <w:sz w:val="22"/>
              <w:szCs w:val="22"/>
            </w:rPr>
            <w:id w:val="-55942529"/>
            <w14:checkbox>
              <w14:checked w14:val="0"/>
              <w14:checkedState w14:val="2612" w14:font="MS Gothic"/>
              <w14:uncheckedState w14:val="2610" w14:font="MS Gothic"/>
            </w14:checkbox>
          </w:sdtPr>
          <w:sdtEndPr/>
          <w:sdtContent>
            <w:tc>
              <w:tcPr>
                <w:tcW w:w="567" w:type="dxa"/>
              </w:tcPr>
              <w:p w14:paraId="6E8E85C3" w14:textId="6C18C440" w:rsidR="003B5762" w:rsidRDefault="003B5762" w:rsidP="00C96CAF">
                <w:pPr>
                  <w:pStyle w:val="Geenafstand"/>
                  <w:jc w:val="center"/>
                  <w:rPr>
                    <w:rFonts w:asciiTheme="minorHAnsi" w:hAnsiTheme="minorHAnsi" w:cstheme="minorHAnsi"/>
                    <w:sz w:val="22"/>
                    <w:szCs w:val="22"/>
                  </w:rPr>
                </w:pPr>
                <w:r w:rsidRPr="005F5043">
                  <w:rPr>
                    <w:rFonts w:ascii="Segoe UI Symbol" w:eastAsia="MS Gothic" w:hAnsi="Segoe UI Symbol" w:cs="Segoe UI Symbol"/>
                    <w:sz w:val="22"/>
                    <w:szCs w:val="22"/>
                  </w:rPr>
                  <w:t>☐</w:t>
                </w:r>
              </w:p>
            </w:tc>
          </w:sdtContent>
        </w:sdt>
      </w:tr>
      <w:tr w:rsidR="003B5762" w:rsidRPr="005F5043" w14:paraId="38AC9BEA" w14:textId="77777777" w:rsidTr="00C96CAF">
        <w:tc>
          <w:tcPr>
            <w:tcW w:w="3397" w:type="dxa"/>
            <w:gridSpan w:val="2"/>
          </w:tcPr>
          <w:p w14:paraId="65266719" w14:textId="51C8E810" w:rsidR="003B5762" w:rsidRPr="005F5043" w:rsidRDefault="003B5762" w:rsidP="00FD01E1">
            <w:pPr>
              <w:pStyle w:val="Geenafstand"/>
              <w:spacing w:line="276" w:lineRule="auto"/>
              <w:rPr>
                <w:rFonts w:asciiTheme="minorHAnsi" w:hAnsiTheme="minorHAnsi" w:cstheme="minorHAnsi"/>
                <w:sz w:val="22"/>
                <w:szCs w:val="22"/>
              </w:rPr>
            </w:pPr>
            <w:r w:rsidRPr="005F5043">
              <w:rPr>
                <w:rFonts w:asciiTheme="minorHAnsi" w:hAnsiTheme="minorHAnsi" w:cstheme="minorHAnsi"/>
                <w:sz w:val="22"/>
                <w:szCs w:val="22"/>
              </w:rPr>
              <w:t xml:space="preserve">9. Boodschappen / Teksten van en aan </w:t>
            </w:r>
            <w:r w:rsidR="00233FAC">
              <w:rPr>
                <w:rFonts w:asciiTheme="minorHAnsi" w:hAnsiTheme="minorHAnsi" w:cstheme="minorHAnsi"/>
                <w:sz w:val="22"/>
                <w:szCs w:val="22"/>
              </w:rPr>
              <w:t>B</w:t>
            </w:r>
            <w:r w:rsidRPr="005F5043">
              <w:rPr>
                <w:rFonts w:asciiTheme="minorHAnsi" w:hAnsiTheme="minorHAnsi" w:cstheme="minorHAnsi"/>
                <w:sz w:val="22"/>
                <w:szCs w:val="22"/>
              </w:rPr>
              <w:t>etrokkenen</w:t>
            </w:r>
          </w:p>
        </w:tc>
        <w:sdt>
          <w:sdtPr>
            <w:rPr>
              <w:rFonts w:asciiTheme="minorHAnsi" w:hAnsiTheme="minorHAnsi" w:cstheme="minorHAnsi"/>
              <w:sz w:val="22"/>
              <w:szCs w:val="22"/>
            </w:rPr>
            <w:id w:val="677710168"/>
            <w14:checkbox>
              <w14:checked w14:val="0"/>
              <w14:checkedState w14:val="2612" w14:font="MS Gothic"/>
              <w14:uncheckedState w14:val="2610" w14:font="MS Gothic"/>
            </w14:checkbox>
          </w:sdtPr>
          <w:sdtEndPr/>
          <w:sdtContent>
            <w:tc>
              <w:tcPr>
                <w:tcW w:w="567" w:type="dxa"/>
              </w:tcPr>
              <w:p w14:paraId="0D4E1C34" w14:textId="77777777" w:rsidR="003B5762" w:rsidRPr="005F5043" w:rsidRDefault="003B5762" w:rsidP="00C96CAF">
                <w:pPr>
                  <w:pStyle w:val="Geenafstand"/>
                  <w:spacing w:line="276" w:lineRule="auto"/>
                  <w:jc w:val="center"/>
                  <w:rPr>
                    <w:rFonts w:asciiTheme="minorHAnsi" w:hAnsiTheme="minorHAnsi" w:cstheme="minorHAnsi"/>
                    <w:sz w:val="22"/>
                    <w:szCs w:val="22"/>
                  </w:rPr>
                </w:pPr>
                <w:r w:rsidRPr="005F5043">
                  <w:rPr>
                    <w:rFonts w:ascii="Segoe UI Symbol" w:eastAsia="MS Gothic" w:hAnsi="Segoe UI Symbol" w:cs="Segoe UI Symbol"/>
                    <w:sz w:val="22"/>
                    <w:szCs w:val="22"/>
                  </w:rPr>
                  <w:t>☐</w:t>
                </w:r>
              </w:p>
            </w:tc>
          </w:sdtContent>
        </w:sdt>
        <w:tc>
          <w:tcPr>
            <w:tcW w:w="4536" w:type="dxa"/>
          </w:tcPr>
          <w:p w14:paraId="089CAAE5" w14:textId="77777777" w:rsidR="003B5762" w:rsidRPr="005F5043" w:rsidRDefault="003B5762" w:rsidP="00FD01E1">
            <w:pPr>
              <w:pStyle w:val="Geenafstand"/>
              <w:spacing w:line="276" w:lineRule="auto"/>
              <w:rPr>
                <w:rFonts w:asciiTheme="minorHAnsi" w:hAnsiTheme="minorHAnsi" w:cstheme="minorHAnsi"/>
                <w:sz w:val="22"/>
                <w:szCs w:val="22"/>
              </w:rPr>
            </w:pPr>
            <w:r w:rsidRPr="005F5043">
              <w:rPr>
                <w:rFonts w:asciiTheme="minorHAnsi" w:hAnsiTheme="minorHAnsi" w:cstheme="minorHAnsi"/>
                <w:sz w:val="22"/>
                <w:szCs w:val="22"/>
              </w:rPr>
              <w:t>18. Gegevens betreffende strafrechtelijke aard</w:t>
            </w:r>
          </w:p>
        </w:tc>
        <w:sdt>
          <w:sdtPr>
            <w:rPr>
              <w:rFonts w:asciiTheme="minorHAnsi" w:hAnsiTheme="minorHAnsi" w:cstheme="minorHAnsi"/>
              <w:sz w:val="22"/>
              <w:szCs w:val="22"/>
            </w:rPr>
            <w:id w:val="6800929"/>
            <w14:checkbox>
              <w14:checked w14:val="0"/>
              <w14:checkedState w14:val="2612" w14:font="MS Gothic"/>
              <w14:uncheckedState w14:val="2610" w14:font="MS Gothic"/>
            </w14:checkbox>
          </w:sdtPr>
          <w:sdtEndPr/>
          <w:sdtContent>
            <w:tc>
              <w:tcPr>
                <w:tcW w:w="567" w:type="dxa"/>
              </w:tcPr>
              <w:p w14:paraId="33CCA549" w14:textId="0D2DAE4F" w:rsidR="003B5762" w:rsidRDefault="003B5762" w:rsidP="00C96CAF">
                <w:pPr>
                  <w:pStyle w:val="Geenafstand"/>
                  <w:jc w:val="center"/>
                  <w:rPr>
                    <w:rFonts w:asciiTheme="minorHAnsi" w:hAnsiTheme="minorHAnsi" w:cstheme="minorHAnsi"/>
                    <w:sz w:val="22"/>
                    <w:szCs w:val="22"/>
                  </w:rPr>
                </w:pPr>
                <w:r w:rsidRPr="005F5043">
                  <w:rPr>
                    <w:rFonts w:ascii="Segoe UI Symbol" w:eastAsia="MS Gothic" w:hAnsi="Segoe UI Symbol" w:cs="Segoe UI Symbol"/>
                    <w:sz w:val="22"/>
                    <w:szCs w:val="22"/>
                  </w:rPr>
                  <w:t>☐</w:t>
                </w:r>
              </w:p>
            </w:tc>
          </w:sdtContent>
        </w:sdt>
      </w:tr>
      <w:tr w:rsidR="003B5762" w:rsidRPr="005F5043" w14:paraId="31CAE394" w14:textId="16C45D77" w:rsidTr="00C96CAF">
        <w:tc>
          <w:tcPr>
            <w:tcW w:w="2547" w:type="dxa"/>
          </w:tcPr>
          <w:p w14:paraId="50E630DB" w14:textId="77777777" w:rsidR="003B5762" w:rsidRPr="005F5043" w:rsidRDefault="003B5762" w:rsidP="00FD01E1">
            <w:pPr>
              <w:rPr>
                <w:rFonts w:cstheme="minorHAnsi"/>
                <w:i/>
              </w:rPr>
            </w:pPr>
          </w:p>
          <w:p w14:paraId="33F4B466" w14:textId="77777777" w:rsidR="003B5762" w:rsidRDefault="003B5762" w:rsidP="00FD01E1">
            <w:pPr>
              <w:rPr>
                <w:rFonts w:cstheme="minorHAnsi"/>
                <w:i/>
              </w:rPr>
            </w:pPr>
            <w:r w:rsidRPr="005F5043">
              <w:rPr>
                <w:rFonts w:cstheme="minorHAnsi"/>
                <w:i/>
              </w:rPr>
              <w:t>Eventuele opmerkingen:</w:t>
            </w:r>
          </w:p>
          <w:p w14:paraId="0AF97C4A" w14:textId="77777777" w:rsidR="00C96CAF" w:rsidRDefault="00C96CAF" w:rsidP="00FD01E1">
            <w:pPr>
              <w:rPr>
                <w:rFonts w:cstheme="minorHAnsi"/>
              </w:rPr>
            </w:pPr>
          </w:p>
          <w:p w14:paraId="29ED1B06" w14:textId="2E8DA4D6" w:rsidR="00C96CAF" w:rsidRPr="005F5043" w:rsidRDefault="00C96CAF" w:rsidP="00FD01E1">
            <w:pPr>
              <w:rPr>
                <w:rFonts w:cstheme="minorHAnsi"/>
              </w:rPr>
            </w:pPr>
          </w:p>
        </w:tc>
        <w:tc>
          <w:tcPr>
            <w:tcW w:w="6520" w:type="dxa"/>
            <w:gridSpan w:val="4"/>
          </w:tcPr>
          <w:p w14:paraId="3154C35F" w14:textId="77777777" w:rsidR="003B5762" w:rsidRPr="005F5043" w:rsidRDefault="003B5762" w:rsidP="00FD01E1">
            <w:pPr>
              <w:rPr>
                <w:rFonts w:cstheme="minorHAnsi"/>
              </w:rPr>
            </w:pPr>
          </w:p>
          <w:p w14:paraId="06425083" w14:textId="77777777" w:rsidR="003B5762" w:rsidRPr="005F5043" w:rsidRDefault="003B5762" w:rsidP="00FD01E1">
            <w:pPr>
              <w:rPr>
                <w:rFonts w:cstheme="minorHAnsi"/>
              </w:rPr>
            </w:pPr>
          </w:p>
        </w:tc>
      </w:tr>
    </w:tbl>
    <w:p w14:paraId="4F898220" w14:textId="77777777" w:rsidR="00122AFC" w:rsidRDefault="00122AFC" w:rsidP="00122AFC">
      <w:pPr>
        <w:rPr>
          <w:rFonts w:cstheme="minorHAnsi"/>
        </w:rPr>
      </w:pPr>
    </w:p>
    <w:tbl>
      <w:tblPr>
        <w:tblStyle w:val="Tabelraster"/>
        <w:tblW w:w="9067" w:type="dxa"/>
        <w:tblLook w:val="04A0" w:firstRow="1" w:lastRow="0" w:firstColumn="1" w:lastColumn="0" w:noHBand="0" w:noVBand="1"/>
      </w:tblPr>
      <w:tblGrid>
        <w:gridCol w:w="2547"/>
        <w:gridCol w:w="850"/>
        <w:gridCol w:w="567"/>
        <w:gridCol w:w="4536"/>
        <w:gridCol w:w="567"/>
      </w:tblGrid>
      <w:tr w:rsidR="00363DC5" w:rsidRPr="005F5043" w14:paraId="499A176B" w14:textId="77777777" w:rsidTr="008C60A4">
        <w:tc>
          <w:tcPr>
            <w:tcW w:w="9067" w:type="dxa"/>
            <w:gridSpan w:val="5"/>
          </w:tcPr>
          <w:p w14:paraId="1E2581A0" w14:textId="18DB6670" w:rsidR="00363DC5" w:rsidRPr="005F5043" w:rsidRDefault="00363DC5" w:rsidP="008C60A4">
            <w:pPr>
              <w:rPr>
                <w:rFonts w:cstheme="minorHAnsi"/>
                <w:b/>
              </w:rPr>
            </w:pPr>
            <w:r>
              <w:rPr>
                <w:rFonts w:cstheme="minorHAnsi"/>
              </w:rPr>
              <w:br w:type="page"/>
            </w:r>
            <w:r w:rsidRPr="005F5043">
              <w:rPr>
                <w:rFonts w:cstheme="minorHAnsi"/>
                <w:b/>
              </w:rPr>
              <w:t>Categorieën Persoonsgegevens</w:t>
            </w:r>
            <w:r>
              <w:rPr>
                <w:rFonts w:cstheme="minorHAnsi"/>
                <w:b/>
              </w:rPr>
              <w:t xml:space="preserve"> verwerkt door </w:t>
            </w:r>
            <w:r w:rsidR="00C53619" w:rsidRPr="00C53619">
              <w:rPr>
                <w:rFonts w:cstheme="minorHAnsi"/>
                <w:b/>
                <w:highlight w:val="yellow"/>
              </w:rPr>
              <w:t>Partij Z</w:t>
            </w:r>
          </w:p>
          <w:p w14:paraId="1FEA90E6" w14:textId="77777777" w:rsidR="00363DC5" w:rsidRPr="005F5043" w:rsidRDefault="00363DC5" w:rsidP="008C60A4">
            <w:pPr>
              <w:autoSpaceDE w:val="0"/>
              <w:autoSpaceDN w:val="0"/>
              <w:adjustRightInd w:val="0"/>
              <w:rPr>
                <w:rFonts w:cstheme="minorHAnsi"/>
                <w:sz w:val="16"/>
                <w:szCs w:val="16"/>
              </w:rPr>
            </w:pPr>
            <w:r w:rsidRPr="005F5043">
              <w:rPr>
                <w:rFonts w:cstheme="minorHAnsi"/>
                <w:sz w:val="16"/>
                <w:szCs w:val="16"/>
              </w:rPr>
              <w:t xml:space="preserve">Het moet voor eenieder duidelijk zijn om welk soort </w:t>
            </w:r>
            <w:r>
              <w:rPr>
                <w:rFonts w:cstheme="minorHAnsi"/>
                <w:sz w:val="16"/>
                <w:szCs w:val="16"/>
              </w:rPr>
              <w:t>P</w:t>
            </w:r>
            <w:r w:rsidRPr="005F5043">
              <w:rPr>
                <w:rFonts w:cstheme="minorHAnsi"/>
                <w:sz w:val="16"/>
                <w:szCs w:val="16"/>
              </w:rPr>
              <w:t xml:space="preserve">ersoonsgegevens het gaat. Bijvoorbeeld om naam, </w:t>
            </w:r>
            <w:r>
              <w:rPr>
                <w:rFonts w:cstheme="minorHAnsi"/>
                <w:sz w:val="16"/>
                <w:szCs w:val="16"/>
              </w:rPr>
              <w:t>P</w:t>
            </w:r>
            <w:r w:rsidRPr="005F5043">
              <w:rPr>
                <w:rFonts w:cstheme="minorHAnsi"/>
                <w:sz w:val="16"/>
                <w:szCs w:val="16"/>
              </w:rPr>
              <w:t xml:space="preserve">dres, telefoonnummer, maar denk ook aan loggegevens of tentamencijfers. Bekijk alle </w:t>
            </w:r>
            <w:r>
              <w:rPr>
                <w:rFonts w:cstheme="minorHAnsi"/>
                <w:sz w:val="16"/>
                <w:szCs w:val="16"/>
              </w:rPr>
              <w:t>P</w:t>
            </w:r>
            <w:r w:rsidRPr="005F5043">
              <w:rPr>
                <w:rFonts w:cstheme="minorHAnsi"/>
                <w:sz w:val="16"/>
                <w:szCs w:val="16"/>
              </w:rPr>
              <w:t xml:space="preserve">ersoonsgegevens die in die dienst voorkomen. Raadpleeg voor meer informatie de website van de Autoriteit Persoonsgegevens: </w:t>
            </w:r>
            <w:hyperlink r:id="rId13" w:history="1">
              <w:r w:rsidRPr="005F5043">
                <w:rPr>
                  <w:rStyle w:val="Hyperlink"/>
                  <w:rFonts w:cstheme="minorHAnsi"/>
                  <w:sz w:val="16"/>
                  <w:szCs w:val="16"/>
                </w:rPr>
                <w:t>https://autoriteitpersoonsgegevens.nl/nl/over-privacy/persoonsgegevens/wat-zijnpersoonsgegevens</w:t>
              </w:r>
            </w:hyperlink>
            <w:r w:rsidRPr="005F5043">
              <w:rPr>
                <w:rFonts w:cstheme="minorHAnsi"/>
                <w:sz w:val="16"/>
                <w:szCs w:val="16"/>
              </w:rPr>
              <w:t>.</w:t>
            </w:r>
          </w:p>
          <w:p w14:paraId="04C57CC2" w14:textId="77777777" w:rsidR="00363DC5" w:rsidRPr="005F5043" w:rsidRDefault="00363DC5" w:rsidP="008C60A4">
            <w:pPr>
              <w:autoSpaceDE w:val="0"/>
              <w:autoSpaceDN w:val="0"/>
              <w:adjustRightInd w:val="0"/>
              <w:rPr>
                <w:rFonts w:cstheme="minorHAnsi"/>
                <w:i/>
              </w:rPr>
            </w:pPr>
          </w:p>
          <w:p w14:paraId="274FD09B" w14:textId="77777777" w:rsidR="00363DC5" w:rsidRPr="005F5043" w:rsidRDefault="00363DC5" w:rsidP="008C60A4">
            <w:pPr>
              <w:pStyle w:val="Geenafstand"/>
              <w:rPr>
                <w:rFonts w:asciiTheme="minorHAnsi" w:hAnsiTheme="minorHAnsi" w:cstheme="minorHAnsi"/>
                <w:i/>
                <w:sz w:val="22"/>
                <w:szCs w:val="22"/>
              </w:rPr>
            </w:pPr>
            <w:r w:rsidRPr="005F5043">
              <w:rPr>
                <w:rFonts w:asciiTheme="minorHAnsi" w:hAnsiTheme="minorHAnsi" w:cstheme="minorHAnsi"/>
                <w:i/>
                <w:sz w:val="22"/>
                <w:szCs w:val="22"/>
              </w:rPr>
              <w:t>Aanvinken wat van toepassing is.</w:t>
            </w:r>
          </w:p>
          <w:p w14:paraId="3C0291A4" w14:textId="77777777" w:rsidR="00363DC5" w:rsidRDefault="00363DC5" w:rsidP="008C60A4">
            <w:pPr>
              <w:rPr>
                <w:rFonts w:cstheme="minorHAnsi"/>
              </w:rPr>
            </w:pPr>
          </w:p>
        </w:tc>
      </w:tr>
      <w:tr w:rsidR="00363DC5" w:rsidRPr="005F5043" w14:paraId="7C2C89E1" w14:textId="77777777" w:rsidTr="008C60A4">
        <w:tc>
          <w:tcPr>
            <w:tcW w:w="3397" w:type="dxa"/>
            <w:gridSpan w:val="2"/>
          </w:tcPr>
          <w:p w14:paraId="378151B8" w14:textId="77777777" w:rsidR="00363DC5" w:rsidRPr="005F5043" w:rsidRDefault="00363DC5" w:rsidP="008C60A4">
            <w:pPr>
              <w:pStyle w:val="Geenafstand"/>
              <w:rPr>
                <w:rFonts w:asciiTheme="minorHAnsi" w:hAnsiTheme="minorHAnsi" w:cstheme="minorHAnsi"/>
                <w:sz w:val="22"/>
                <w:szCs w:val="22"/>
              </w:rPr>
            </w:pPr>
            <w:r w:rsidRPr="005F5043">
              <w:rPr>
                <w:rFonts w:asciiTheme="minorHAnsi" w:hAnsiTheme="minorHAnsi" w:cstheme="minorHAnsi"/>
                <w:sz w:val="22"/>
                <w:szCs w:val="22"/>
              </w:rPr>
              <w:t xml:space="preserve">1. NAW- en contactgegevens </w:t>
            </w:r>
          </w:p>
        </w:tc>
        <w:sdt>
          <w:sdtPr>
            <w:rPr>
              <w:rFonts w:asciiTheme="minorHAnsi" w:hAnsiTheme="minorHAnsi" w:cstheme="minorHAnsi"/>
              <w:sz w:val="22"/>
              <w:szCs w:val="22"/>
            </w:rPr>
            <w:id w:val="179631085"/>
            <w14:checkbox>
              <w14:checked w14:val="0"/>
              <w14:checkedState w14:val="2612" w14:font="MS Gothic"/>
              <w14:uncheckedState w14:val="2610" w14:font="MS Gothic"/>
            </w14:checkbox>
          </w:sdtPr>
          <w:sdtEndPr/>
          <w:sdtContent>
            <w:tc>
              <w:tcPr>
                <w:tcW w:w="567" w:type="dxa"/>
              </w:tcPr>
              <w:p w14:paraId="7728BE42" w14:textId="77777777" w:rsidR="00363DC5" w:rsidRPr="005F5043" w:rsidRDefault="00363DC5" w:rsidP="008C60A4">
                <w:pPr>
                  <w:pStyle w:val="Geenafstand"/>
                  <w:jc w:val="center"/>
                  <w:rPr>
                    <w:rFonts w:asciiTheme="minorHAnsi" w:hAnsiTheme="minorHAnsi" w:cstheme="minorHAnsi"/>
                    <w:sz w:val="22"/>
                    <w:szCs w:val="22"/>
                  </w:rPr>
                </w:pPr>
                <w:r w:rsidRPr="005F5043">
                  <w:rPr>
                    <w:rFonts w:ascii="Segoe UI Symbol" w:eastAsia="MS Gothic" w:hAnsi="Segoe UI Symbol" w:cs="Segoe UI Symbol"/>
                    <w:sz w:val="22"/>
                    <w:szCs w:val="22"/>
                  </w:rPr>
                  <w:t>☐</w:t>
                </w:r>
              </w:p>
            </w:tc>
          </w:sdtContent>
        </w:sdt>
        <w:tc>
          <w:tcPr>
            <w:tcW w:w="4536" w:type="dxa"/>
          </w:tcPr>
          <w:p w14:paraId="7117CF94" w14:textId="77777777" w:rsidR="00363DC5" w:rsidRPr="005F5043" w:rsidRDefault="00363DC5" w:rsidP="008C60A4">
            <w:pPr>
              <w:pStyle w:val="Geenafstand"/>
              <w:rPr>
                <w:rFonts w:asciiTheme="minorHAnsi" w:hAnsiTheme="minorHAnsi" w:cstheme="minorHAnsi"/>
                <w:sz w:val="22"/>
                <w:szCs w:val="22"/>
              </w:rPr>
            </w:pPr>
            <w:r w:rsidRPr="005F5043">
              <w:rPr>
                <w:rFonts w:asciiTheme="minorHAnsi" w:hAnsiTheme="minorHAnsi" w:cstheme="minorHAnsi"/>
                <w:sz w:val="22"/>
                <w:szCs w:val="22"/>
              </w:rPr>
              <w:t>10. Gegevens over aanwezigheid / beschikbaarheid / locatie / internetgedrag</w:t>
            </w:r>
          </w:p>
        </w:tc>
        <w:sdt>
          <w:sdtPr>
            <w:rPr>
              <w:rFonts w:asciiTheme="minorHAnsi" w:hAnsiTheme="minorHAnsi" w:cstheme="minorHAnsi"/>
              <w:sz w:val="22"/>
              <w:szCs w:val="22"/>
            </w:rPr>
            <w:id w:val="965244031"/>
            <w14:checkbox>
              <w14:checked w14:val="0"/>
              <w14:checkedState w14:val="2612" w14:font="MS Gothic"/>
              <w14:uncheckedState w14:val="2610" w14:font="MS Gothic"/>
            </w14:checkbox>
          </w:sdtPr>
          <w:sdtEndPr/>
          <w:sdtContent>
            <w:tc>
              <w:tcPr>
                <w:tcW w:w="567" w:type="dxa"/>
              </w:tcPr>
              <w:p w14:paraId="3983464B" w14:textId="77777777" w:rsidR="00363DC5" w:rsidRDefault="00363DC5" w:rsidP="008C60A4">
                <w:pPr>
                  <w:pStyle w:val="Geenafstand"/>
                  <w:jc w:val="center"/>
                  <w:rPr>
                    <w:rFonts w:asciiTheme="minorHAnsi" w:hAnsiTheme="minorHAnsi" w:cstheme="minorHAnsi"/>
                    <w:sz w:val="22"/>
                    <w:szCs w:val="22"/>
                  </w:rPr>
                </w:pPr>
                <w:r w:rsidRPr="005F5043">
                  <w:rPr>
                    <w:rFonts w:ascii="Segoe UI Symbol" w:eastAsia="MS Gothic" w:hAnsi="Segoe UI Symbol" w:cs="Segoe UI Symbol"/>
                    <w:sz w:val="22"/>
                    <w:szCs w:val="22"/>
                  </w:rPr>
                  <w:t>☐</w:t>
                </w:r>
              </w:p>
            </w:tc>
          </w:sdtContent>
        </w:sdt>
      </w:tr>
      <w:tr w:rsidR="00363DC5" w:rsidRPr="005F5043" w14:paraId="2F726C88" w14:textId="77777777" w:rsidTr="008C60A4">
        <w:trPr>
          <w:trHeight w:val="350"/>
        </w:trPr>
        <w:tc>
          <w:tcPr>
            <w:tcW w:w="3397" w:type="dxa"/>
            <w:gridSpan w:val="2"/>
          </w:tcPr>
          <w:p w14:paraId="53B26663" w14:textId="77777777" w:rsidR="00363DC5" w:rsidRPr="005F5043" w:rsidRDefault="00363DC5" w:rsidP="008C60A4">
            <w:pPr>
              <w:pStyle w:val="Geenafstand"/>
              <w:rPr>
                <w:rFonts w:asciiTheme="minorHAnsi" w:hAnsiTheme="minorHAnsi" w:cstheme="minorHAnsi"/>
                <w:sz w:val="22"/>
                <w:szCs w:val="22"/>
              </w:rPr>
            </w:pPr>
            <w:r w:rsidRPr="005F5043">
              <w:rPr>
                <w:rFonts w:asciiTheme="minorHAnsi" w:hAnsiTheme="minorHAnsi" w:cstheme="minorHAnsi"/>
                <w:sz w:val="22"/>
                <w:szCs w:val="22"/>
              </w:rPr>
              <w:t xml:space="preserve">2. Achtergrondgegevens </w:t>
            </w:r>
          </w:p>
        </w:tc>
        <w:sdt>
          <w:sdtPr>
            <w:rPr>
              <w:rFonts w:asciiTheme="minorHAnsi" w:hAnsiTheme="minorHAnsi" w:cstheme="minorHAnsi"/>
              <w:sz w:val="22"/>
              <w:szCs w:val="22"/>
            </w:rPr>
            <w:id w:val="-1939360782"/>
            <w14:checkbox>
              <w14:checked w14:val="0"/>
              <w14:checkedState w14:val="2612" w14:font="MS Gothic"/>
              <w14:uncheckedState w14:val="2610" w14:font="MS Gothic"/>
            </w14:checkbox>
          </w:sdtPr>
          <w:sdtEndPr/>
          <w:sdtContent>
            <w:tc>
              <w:tcPr>
                <w:tcW w:w="567" w:type="dxa"/>
              </w:tcPr>
              <w:p w14:paraId="7E0EC24C" w14:textId="77777777" w:rsidR="00363DC5" w:rsidRPr="005F5043" w:rsidRDefault="00363DC5" w:rsidP="008C60A4">
                <w:pPr>
                  <w:pStyle w:val="Geenafstand"/>
                  <w:jc w:val="center"/>
                  <w:rPr>
                    <w:rFonts w:asciiTheme="minorHAnsi" w:hAnsiTheme="minorHAnsi" w:cstheme="minorHAnsi"/>
                    <w:sz w:val="22"/>
                    <w:szCs w:val="22"/>
                  </w:rPr>
                </w:pPr>
                <w:r w:rsidRPr="005F5043">
                  <w:rPr>
                    <w:rFonts w:ascii="Segoe UI Symbol" w:eastAsia="MS Gothic" w:hAnsi="Segoe UI Symbol" w:cs="Segoe UI Symbol"/>
                    <w:sz w:val="22"/>
                    <w:szCs w:val="22"/>
                  </w:rPr>
                  <w:t>☐</w:t>
                </w:r>
              </w:p>
            </w:tc>
          </w:sdtContent>
        </w:sdt>
        <w:tc>
          <w:tcPr>
            <w:tcW w:w="4536" w:type="dxa"/>
          </w:tcPr>
          <w:p w14:paraId="1740D1C0" w14:textId="77777777" w:rsidR="00363DC5" w:rsidRPr="005F5043" w:rsidRDefault="00363DC5" w:rsidP="008C60A4">
            <w:pPr>
              <w:pStyle w:val="Geenafstand"/>
              <w:rPr>
                <w:rFonts w:asciiTheme="minorHAnsi" w:hAnsiTheme="minorHAnsi" w:cstheme="minorHAnsi"/>
                <w:sz w:val="22"/>
                <w:szCs w:val="22"/>
              </w:rPr>
            </w:pPr>
            <w:r w:rsidRPr="005F5043">
              <w:rPr>
                <w:rFonts w:asciiTheme="minorHAnsi" w:hAnsiTheme="minorHAnsi" w:cstheme="minorHAnsi"/>
                <w:sz w:val="22"/>
                <w:szCs w:val="22"/>
              </w:rPr>
              <w:t>11. Gegevens betreffende gezondheid</w:t>
            </w:r>
          </w:p>
        </w:tc>
        <w:sdt>
          <w:sdtPr>
            <w:rPr>
              <w:rFonts w:asciiTheme="minorHAnsi" w:hAnsiTheme="minorHAnsi" w:cstheme="minorHAnsi"/>
              <w:sz w:val="22"/>
              <w:szCs w:val="22"/>
            </w:rPr>
            <w:id w:val="-1606880769"/>
            <w14:checkbox>
              <w14:checked w14:val="0"/>
              <w14:checkedState w14:val="2612" w14:font="MS Gothic"/>
              <w14:uncheckedState w14:val="2610" w14:font="MS Gothic"/>
            </w14:checkbox>
          </w:sdtPr>
          <w:sdtEndPr/>
          <w:sdtContent>
            <w:tc>
              <w:tcPr>
                <w:tcW w:w="567" w:type="dxa"/>
              </w:tcPr>
              <w:p w14:paraId="2CBB7B35" w14:textId="77777777" w:rsidR="00363DC5" w:rsidRDefault="00363DC5" w:rsidP="008C60A4">
                <w:pPr>
                  <w:pStyle w:val="Geenafstand"/>
                  <w:jc w:val="center"/>
                  <w:rPr>
                    <w:rFonts w:asciiTheme="minorHAnsi" w:hAnsiTheme="minorHAnsi" w:cstheme="minorHAnsi"/>
                    <w:sz w:val="22"/>
                    <w:szCs w:val="22"/>
                  </w:rPr>
                </w:pPr>
                <w:r w:rsidRPr="005F5043">
                  <w:rPr>
                    <w:rFonts w:ascii="Segoe UI Symbol" w:eastAsia="MS Gothic" w:hAnsi="Segoe UI Symbol" w:cs="Segoe UI Symbol"/>
                    <w:sz w:val="22"/>
                    <w:szCs w:val="22"/>
                  </w:rPr>
                  <w:t>☐</w:t>
                </w:r>
              </w:p>
            </w:tc>
          </w:sdtContent>
        </w:sdt>
      </w:tr>
      <w:tr w:rsidR="00363DC5" w:rsidRPr="005F5043" w14:paraId="40034F28" w14:textId="77777777" w:rsidTr="008C60A4">
        <w:tc>
          <w:tcPr>
            <w:tcW w:w="3397" w:type="dxa"/>
            <w:gridSpan w:val="2"/>
          </w:tcPr>
          <w:p w14:paraId="53BA73CC" w14:textId="77777777" w:rsidR="00363DC5" w:rsidRPr="005F5043" w:rsidRDefault="00363DC5" w:rsidP="008C60A4">
            <w:pPr>
              <w:pStyle w:val="Geenafstand"/>
              <w:rPr>
                <w:rFonts w:asciiTheme="minorHAnsi" w:hAnsiTheme="minorHAnsi" w:cstheme="minorHAnsi"/>
                <w:sz w:val="22"/>
                <w:szCs w:val="22"/>
              </w:rPr>
            </w:pPr>
            <w:r w:rsidRPr="005F5043">
              <w:rPr>
                <w:rFonts w:asciiTheme="minorHAnsi" w:hAnsiTheme="minorHAnsi" w:cstheme="minorHAnsi"/>
                <w:sz w:val="22"/>
                <w:szCs w:val="22"/>
              </w:rPr>
              <w:t>3. Burger Service Nummer</w:t>
            </w:r>
          </w:p>
        </w:tc>
        <w:sdt>
          <w:sdtPr>
            <w:rPr>
              <w:rFonts w:asciiTheme="minorHAnsi" w:hAnsiTheme="minorHAnsi" w:cstheme="minorHAnsi"/>
              <w:sz w:val="22"/>
              <w:szCs w:val="22"/>
            </w:rPr>
            <w:id w:val="683863196"/>
            <w14:checkbox>
              <w14:checked w14:val="0"/>
              <w14:checkedState w14:val="2612" w14:font="MS Gothic"/>
              <w14:uncheckedState w14:val="2610" w14:font="MS Gothic"/>
            </w14:checkbox>
          </w:sdtPr>
          <w:sdtEndPr/>
          <w:sdtContent>
            <w:tc>
              <w:tcPr>
                <w:tcW w:w="567" w:type="dxa"/>
              </w:tcPr>
              <w:p w14:paraId="32F94382" w14:textId="77777777" w:rsidR="00363DC5" w:rsidRPr="005F5043" w:rsidRDefault="00363DC5" w:rsidP="008C60A4">
                <w:pPr>
                  <w:pStyle w:val="Geenafstand"/>
                  <w:jc w:val="center"/>
                  <w:rPr>
                    <w:rFonts w:asciiTheme="minorHAnsi" w:hAnsiTheme="minorHAnsi" w:cstheme="minorHAnsi"/>
                    <w:sz w:val="22"/>
                    <w:szCs w:val="22"/>
                  </w:rPr>
                </w:pPr>
                <w:r w:rsidRPr="005F5043">
                  <w:rPr>
                    <w:rFonts w:ascii="Segoe UI Symbol" w:eastAsia="MS Gothic" w:hAnsi="Segoe UI Symbol" w:cs="Segoe UI Symbol"/>
                    <w:sz w:val="22"/>
                    <w:szCs w:val="22"/>
                  </w:rPr>
                  <w:t>☐</w:t>
                </w:r>
              </w:p>
            </w:tc>
          </w:sdtContent>
        </w:sdt>
        <w:tc>
          <w:tcPr>
            <w:tcW w:w="4536" w:type="dxa"/>
          </w:tcPr>
          <w:p w14:paraId="1F9FA95F" w14:textId="77777777" w:rsidR="00363DC5" w:rsidRPr="005F5043" w:rsidRDefault="00363DC5" w:rsidP="008C60A4">
            <w:pPr>
              <w:pStyle w:val="Geenafstand"/>
              <w:rPr>
                <w:rFonts w:asciiTheme="minorHAnsi" w:hAnsiTheme="minorHAnsi" w:cstheme="minorHAnsi"/>
                <w:sz w:val="22"/>
                <w:szCs w:val="22"/>
              </w:rPr>
            </w:pPr>
            <w:r w:rsidRPr="005F5043">
              <w:rPr>
                <w:rFonts w:asciiTheme="minorHAnsi" w:hAnsiTheme="minorHAnsi" w:cstheme="minorHAnsi"/>
                <w:sz w:val="22"/>
                <w:szCs w:val="22"/>
              </w:rPr>
              <w:t>12. Gegevens betreffende ras</w:t>
            </w:r>
          </w:p>
        </w:tc>
        <w:sdt>
          <w:sdtPr>
            <w:rPr>
              <w:rFonts w:asciiTheme="minorHAnsi" w:hAnsiTheme="minorHAnsi" w:cstheme="minorHAnsi"/>
              <w:sz w:val="22"/>
              <w:szCs w:val="22"/>
            </w:rPr>
            <w:id w:val="-1998799285"/>
            <w14:checkbox>
              <w14:checked w14:val="0"/>
              <w14:checkedState w14:val="2612" w14:font="MS Gothic"/>
              <w14:uncheckedState w14:val="2610" w14:font="MS Gothic"/>
            </w14:checkbox>
          </w:sdtPr>
          <w:sdtEndPr/>
          <w:sdtContent>
            <w:tc>
              <w:tcPr>
                <w:tcW w:w="567" w:type="dxa"/>
              </w:tcPr>
              <w:p w14:paraId="4B315E81" w14:textId="77777777" w:rsidR="00363DC5" w:rsidRDefault="00363DC5" w:rsidP="008C60A4">
                <w:pPr>
                  <w:pStyle w:val="Geenafstand"/>
                  <w:jc w:val="center"/>
                  <w:rPr>
                    <w:rFonts w:asciiTheme="minorHAnsi" w:hAnsiTheme="minorHAnsi" w:cstheme="minorHAnsi"/>
                    <w:sz w:val="22"/>
                    <w:szCs w:val="22"/>
                  </w:rPr>
                </w:pPr>
                <w:r w:rsidRPr="005F5043">
                  <w:rPr>
                    <w:rFonts w:ascii="Segoe UI Symbol" w:eastAsia="MS Gothic" w:hAnsi="Segoe UI Symbol" w:cs="Segoe UI Symbol"/>
                    <w:sz w:val="22"/>
                    <w:szCs w:val="22"/>
                  </w:rPr>
                  <w:t>☐</w:t>
                </w:r>
              </w:p>
            </w:tc>
          </w:sdtContent>
        </w:sdt>
      </w:tr>
      <w:tr w:rsidR="00363DC5" w:rsidRPr="005F5043" w14:paraId="6B6E38A4" w14:textId="77777777" w:rsidTr="008C60A4">
        <w:tc>
          <w:tcPr>
            <w:tcW w:w="3397" w:type="dxa"/>
            <w:gridSpan w:val="2"/>
          </w:tcPr>
          <w:p w14:paraId="5A0098A2" w14:textId="77777777" w:rsidR="00363DC5" w:rsidRPr="005F5043" w:rsidRDefault="00363DC5" w:rsidP="008C60A4">
            <w:pPr>
              <w:pStyle w:val="Geenafstand"/>
              <w:rPr>
                <w:rFonts w:asciiTheme="minorHAnsi" w:hAnsiTheme="minorHAnsi" w:cstheme="minorHAnsi"/>
                <w:sz w:val="22"/>
                <w:szCs w:val="22"/>
              </w:rPr>
            </w:pPr>
            <w:r w:rsidRPr="005F5043">
              <w:rPr>
                <w:rFonts w:asciiTheme="minorHAnsi" w:hAnsiTheme="minorHAnsi" w:cstheme="minorHAnsi"/>
                <w:sz w:val="22"/>
                <w:szCs w:val="22"/>
              </w:rPr>
              <w:t>4. Gegevens ID</w:t>
            </w:r>
          </w:p>
        </w:tc>
        <w:sdt>
          <w:sdtPr>
            <w:rPr>
              <w:rFonts w:asciiTheme="minorHAnsi" w:hAnsiTheme="minorHAnsi" w:cstheme="minorHAnsi"/>
              <w:sz w:val="22"/>
              <w:szCs w:val="22"/>
            </w:rPr>
            <w:id w:val="-1271933244"/>
            <w14:checkbox>
              <w14:checked w14:val="0"/>
              <w14:checkedState w14:val="2612" w14:font="MS Gothic"/>
              <w14:uncheckedState w14:val="2610" w14:font="MS Gothic"/>
            </w14:checkbox>
          </w:sdtPr>
          <w:sdtEndPr/>
          <w:sdtContent>
            <w:tc>
              <w:tcPr>
                <w:tcW w:w="567" w:type="dxa"/>
              </w:tcPr>
              <w:p w14:paraId="63EC564A" w14:textId="77777777" w:rsidR="00363DC5" w:rsidRPr="005F5043" w:rsidRDefault="00363DC5" w:rsidP="008C60A4">
                <w:pPr>
                  <w:pStyle w:val="Geenafstand"/>
                  <w:jc w:val="center"/>
                  <w:rPr>
                    <w:rFonts w:asciiTheme="minorHAnsi" w:hAnsiTheme="minorHAnsi" w:cstheme="minorHAnsi"/>
                    <w:sz w:val="22"/>
                    <w:szCs w:val="22"/>
                  </w:rPr>
                </w:pPr>
                <w:r w:rsidRPr="005F5043">
                  <w:rPr>
                    <w:rFonts w:ascii="Segoe UI Symbol" w:eastAsia="MS Gothic" w:hAnsi="Segoe UI Symbol" w:cs="Segoe UI Symbol"/>
                    <w:sz w:val="22"/>
                    <w:szCs w:val="22"/>
                  </w:rPr>
                  <w:t>☐</w:t>
                </w:r>
              </w:p>
            </w:tc>
          </w:sdtContent>
        </w:sdt>
        <w:tc>
          <w:tcPr>
            <w:tcW w:w="4536" w:type="dxa"/>
          </w:tcPr>
          <w:p w14:paraId="7CB7541C" w14:textId="77777777" w:rsidR="00363DC5" w:rsidRPr="005F5043" w:rsidRDefault="00363DC5" w:rsidP="008C60A4">
            <w:pPr>
              <w:pStyle w:val="Geenafstand"/>
              <w:rPr>
                <w:rFonts w:asciiTheme="minorHAnsi" w:hAnsiTheme="minorHAnsi" w:cstheme="minorHAnsi"/>
                <w:sz w:val="22"/>
                <w:szCs w:val="22"/>
              </w:rPr>
            </w:pPr>
            <w:r w:rsidRPr="005F5043">
              <w:rPr>
                <w:rFonts w:asciiTheme="minorHAnsi" w:hAnsiTheme="minorHAnsi" w:cstheme="minorHAnsi"/>
                <w:sz w:val="22"/>
                <w:szCs w:val="22"/>
              </w:rPr>
              <w:t>13. Politieke voorkeur</w:t>
            </w:r>
          </w:p>
        </w:tc>
        <w:sdt>
          <w:sdtPr>
            <w:rPr>
              <w:rFonts w:asciiTheme="minorHAnsi" w:hAnsiTheme="minorHAnsi" w:cstheme="minorHAnsi"/>
              <w:sz w:val="22"/>
              <w:szCs w:val="22"/>
            </w:rPr>
            <w:id w:val="-2058697972"/>
            <w14:checkbox>
              <w14:checked w14:val="0"/>
              <w14:checkedState w14:val="2612" w14:font="MS Gothic"/>
              <w14:uncheckedState w14:val="2610" w14:font="MS Gothic"/>
            </w14:checkbox>
          </w:sdtPr>
          <w:sdtEndPr/>
          <w:sdtContent>
            <w:tc>
              <w:tcPr>
                <w:tcW w:w="567" w:type="dxa"/>
              </w:tcPr>
              <w:p w14:paraId="2022A059" w14:textId="77777777" w:rsidR="00363DC5" w:rsidRDefault="00363DC5" w:rsidP="008C60A4">
                <w:pPr>
                  <w:pStyle w:val="Geenafstand"/>
                  <w:jc w:val="center"/>
                  <w:rPr>
                    <w:rFonts w:asciiTheme="minorHAnsi" w:hAnsiTheme="minorHAnsi" w:cstheme="minorHAnsi"/>
                    <w:sz w:val="22"/>
                    <w:szCs w:val="22"/>
                  </w:rPr>
                </w:pPr>
                <w:r w:rsidRPr="005F5043">
                  <w:rPr>
                    <w:rFonts w:ascii="Segoe UI Symbol" w:eastAsia="MS Gothic" w:hAnsi="Segoe UI Symbol" w:cs="Segoe UI Symbol"/>
                    <w:sz w:val="22"/>
                    <w:szCs w:val="22"/>
                  </w:rPr>
                  <w:t>☐</w:t>
                </w:r>
              </w:p>
            </w:tc>
          </w:sdtContent>
        </w:sdt>
      </w:tr>
      <w:tr w:rsidR="00363DC5" w:rsidRPr="005F5043" w14:paraId="201CD702" w14:textId="77777777" w:rsidTr="008C60A4">
        <w:tc>
          <w:tcPr>
            <w:tcW w:w="3397" w:type="dxa"/>
            <w:gridSpan w:val="2"/>
          </w:tcPr>
          <w:p w14:paraId="7E7FE243" w14:textId="77777777" w:rsidR="00363DC5" w:rsidRPr="005F5043" w:rsidRDefault="00363DC5" w:rsidP="008C60A4">
            <w:pPr>
              <w:pStyle w:val="Geenafstand"/>
              <w:rPr>
                <w:rFonts w:asciiTheme="minorHAnsi" w:hAnsiTheme="minorHAnsi" w:cstheme="minorHAnsi"/>
                <w:sz w:val="22"/>
                <w:szCs w:val="22"/>
              </w:rPr>
            </w:pPr>
            <w:r w:rsidRPr="005F5043">
              <w:rPr>
                <w:rFonts w:asciiTheme="minorHAnsi" w:hAnsiTheme="minorHAnsi" w:cstheme="minorHAnsi"/>
                <w:sz w:val="22"/>
                <w:szCs w:val="22"/>
              </w:rPr>
              <w:t>5. Kopie ID</w:t>
            </w:r>
          </w:p>
        </w:tc>
        <w:sdt>
          <w:sdtPr>
            <w:rPr>
              <w:rFonts w:asciiTheme="minorHAnsi" w:hAnsiTheme="minorHAnsi" w:cstheme="minorHAnsi"/>
              <w:sz w:val="22"/>
              <w:szCs w:val="22"/>
            </w:rPr>
            <w:id w:val="300818048"/>
            <w14:checkbox>
              <w14:checked w14:val="0"/>
              <w14:checkedState w14:val="2612" w14:font="MS Gothic"/>
              <w14:uncheckedState w14:val="2610" w14:font="MS Gothic"/>
            </w14:checkbox>
          </w:sdtPr>
          <w:sdtEndPr/>
          <w:sdtContent>
            <w:tc>
              <w:tcPr>
                <w:tcW w:w="567" w:type="dxa"/>
              </w:tcPr>
              <w:p w14:paraId="0B1819C2" w14:textId="77777777" w:rsidR="00363DC5" w:rsidRPr="005F5043" w:rsidRDefault="00363DC5" w:rsidP="008C60A4">
                <w:pPr>
                  <w:pStyle w:val="Geenafstand"/>
                  <w:jc w:val="center"/>
                  <w:rPr>
                    <w:rFonts w:asciiTheme="minorHAnsi" w:hAnsiTheme="minorHAnsi" w:cstheme="minorHAnsi"/>
                    <w:sz w:val="22"/>
                    <w:szCs w:val="22"/>
                  </w:rPr>
                </w:pPr>
                <w:r w:rsidRPr="005F5043">
                  <w:rPr>
                    <w:rFonts w:ascii="Segoe UI Symbol" w:eastAsia="MS Gothic" w:hAnsi="Segoe UI Symbol" w:cs="Segoe UI Symbol"/>
                    <w:sz w:val="22"/>
                    <w:szCs w:val="22"/>
                  </w:rPr>
                  <w:t>☐</w:t>
                </w:r>
              </w:p>
            </w:tc>
          </w:sdtContent>
        </w:sdt>
        <w:tc>
          <w:tcPr>
            <w:tcW w:w="4536" w:type="dxa"/>
          </w:tcPr>
          <w:p w14:paraId="36A0CCDE" w14:textId="77777777" w:rsidR="00363DC5" w:rsidRPr="005F5043" w:rsidRDefault="00363DC5" w:rsidP="008C60A4">
            <w:pPr>
              <w:pStyle w:val="Geenafstand"/>
              <w:rPr>
                <w:rFonts w:asciiTheme="minorHAnsi" w:hAnsiTheme="minorHAnsi" w:cstheme="minorHAnsi"/>
                <w:sz w:val="22"/>
                <w:szCs w:val="22"/>
              </w:rPr>
            </w:pPr>
            <w:r w:rsidRPr="005F5043">
              <w:rPr>
                <w:rFonts w:asciiTheme="minorHAnsi" w:hAnsiTheme="minorHAnsi" w:cstheme="minorHAnsi"/>
                <w:sz w:val="22"/>
                <w:szCs w:val="22"/>
              </w:rPr>
              <w:t>14. Lidmaatschap vakbond</w:t>
            </w:r>
          </w:p>
        </w:tc>
        <w:sdt>
          <w:sdtPr>
            <w:rPr>
              <w:rFonts w:asciiTheme="minorHAnsi" w:hAnsiTheme="minorHAnsi" w:cstheme="minorHAnsi"/>
              <w:sz w:val="22"/>
              <w:szCs w:val="22"/>
            </w:rPr>
            <w:id w:val="1718464284"/>
            <w14:checkbox>
              <w14:checked w14:val="0"/>
              <w14:checkedState w14:val="2612" w14:font="MS Gothic"/>
              <w14:uncheckedState w14:val="2610" w14:font="MS Gothic"/>
            </w14:checkbox>
          </w:sdtPr>
          <w:sdtEndPr/>
          <w:sdtContent>
            <w:tc>
              <w:tcPr>
                <w:tcW w:w="567" w:type="dxa"/>
              </w:tcPr>
              <w:p w14:paraId="51E02CA0" w14:textId="77777777" w:rsidR="00363DC5" w:rsidRDefault="00363DC5" w:rsidP="008C60A4">
                <w:pPr>
                  <w:pStyle w:val="Geenafstand"/>
                  <w:jc w:val="center"/>
                  <w:rPr>
                    <w:rFonts w:asciiTheme="minorHAnsi" w:hAnsiTheme="minorHAnsi" w:cstheme="minorHAnsi"/>
                    <w:sz w:val="22"/>
                    <w:szCs w:val="22"/>
                  </w:rPr>
                </w:pPr>
                <w:r w:rsidRPr="005F5043">
                  <w:rPr>
                    <w:rFonts w:ascii="Segoe UI Symbol" w:eastAsia="MS Gothic" w:hAnsi="Segoe UI Symbol" w:cs="Segoe UI Symbol"/>
                    <w:sz w:val="22"/>
                    <w:szCs w:val="22"/>
                  </w:rPr>
                  <w:t>☐</w:t>
                </w:r>
              </w:p>
            </w:tc>
          </w:sdtContent>
        </w:sdt>
      </w:tr>
      <w:tr w:rsidR="00363DC5" w:rsidRPr="005F5043" w14:paraId="673071E0" w14:textId="77777777" w:rsidTr="008C60A4">
        <w:tc>
          <w:tcPr>
            <w:tcW w:w="3397" w:type="dxa"/>
            <w:gridSpan w:val="2"/>
          </w:tcPr>
          <w:p w14:paraId="0D713C40" w14:textId="77777777" w:rsidR="00363DC5" w:rsidRPr="005F5043" w:rsidRDefault="00363DC5" w:rsidP="008C60A4">
            <w:pPr>
              <w:pStyle w:val="Geenafstand"/>
              <w:rPr>
                <w:rFonts w:asciiTheme="minorHAnsi" w:hAnsiTheme="minorHAnsi" w:cstheme="minorHAnsi"/>
                <w:sz w:val="22"/>
                <w:szCs w:val="22"/>
              </w:rPr>
            </w:pPr>
            <w:r w:rsidRPr="005F5043">
              <w:rPr>
                <w:rFonts w:asciiTheme="minorHAnsi" w:hAnsiTheme="minorHAnsi" w:cstheme="minorHAnsi"/>
                <w:sz w:val="22"/>
                <w:szCs w:val="22"/>
              </w:rPr>
              <w:t xml:space="preserve">6. Financiële gegevens </w:t>
            </w:r>
          </w:p>
        </w:tc>
        <w:sdt>
          <w:sdtPr>
            <w:rPr>
              <w:rFonts w:asciiTheme="minorHAnsi" w:hAnsiTheme="minorHAnsi" w:cstheme="minorHAnsi"/>
              <w:sz w:val="22"/>
              <w:szCs w:val="22"/>
            </w:rPr>
            <w:id w:val="401958159"/>
            <w14:checkbox>
              <w14:checked w14:val="0"/>
              <w14:checkedState w14:val="2612" w14:font="MS Gothic"/>
              <w14:uncheckedState w14:val="2610" w14:font="MS Gothic"/>
            </w14:checkbox>
          </w:sdtPr>
          <w:sdtEndPr/>
          <w:sdtContent>
            <w:tc>
              <w:tcPr>
                <w:tcW w:w="567" w:type="dxa"/>
              </w:tcPr>
              <w:p w14:paraId="4C211288" w14:textId="77777777" w:rsidR="00363DC5" w:rsidRPr="005F5043" w:rsidRDefault="00363DC5" w:rsidP="008C60A4">
                <w:pPr>
                  <w:pStyle w:val="Geenafstand"/>
                  <w:jc w:val="center"/>
                  <w:rPr>
                    <w:rFonts w:asciiTheme="minorHAnsi" w:hAnsiTheme="minorHAnsi" w:cstheme="minorHAnsi"/>
                    <w:sz w:val="22"/>
                    <w:szCs w:val="22"/>
                  </w:rPr>
                </w:pPr>
                <w:r w:rsidRPr="005F5043">
                  <w:rPr>
                    <w:rFonts w:ascii="Segoe UI Symbol" w:eastAsia="MS Gothic" w:hAnsi="Segoe UI Symbol" w:cs="Segoe UI Symbol"/>
                    <w:sz w:val="22"/>
                    <w:szCs w:val="22"/>
                  </w:rPr>
                  <w:t>☐</w:t>
                </w:r>
              </w:p>
            </w:tc>
          </w:sdtContent>
        </w:sdt>
        <w:tc>
          <w:tcPr>
            <w:tcW w:w="4536" w:type="dxa"/>
          </w:tcPr>
          <w:p w14:paraId="2BD0B67C" w14:textId="77777777" w:rsidR="00363DC5" w:rsidRPr="005F5043" w:rsidRDefault="00363DC5" w:rsidP="008C60A4">
            <w:pPr>
              <w:pStyle w:val="Geenafstand"/>
              <w:rPr>
                <w:rFonts w:asciiTheme="minorHAnsi" w:hAnsiTheme="minorHAnsi" w:cstheme="minorHAnsi"/>
                <w:sz w:val="22"/>
                <w:szCs w:val="22"/>
              </w:rPr>
            </w:pPr>
            <w:r w:rsidRPr="005F5043">
              <w:rPr>
                <w:rFonts w:asciiTheme="minorHAnsi" w:hAnsiTheme="minorHAnsi" w:cstheme="minorHAnsi"/>
                <w:sz w:val="22"/>
                <w:szCs w:val="22"/>
              </w:rPr>
              <w:t>15. Genetische en biometrische gegevens</w:t>
            </w:r>
          </w:p>
        </w:tc>
        <w:sdt>
          <w:sdtPr>
            <w:rPr>
              <w:rFonts w:asciiTheme="minorHAnsi" w:hAnsiTheme="minorHAnsi" w:cstheme="minorHAnsi"/>
              <w:sz w:val="22"/>
              <w:szCs w:val="22"/>
            </w:rPr>
            <w:id w:val="1412271948"/>
            <w14:checkbox>
              <w14:checked w14:val="0"/>
              <w14:checkedState w14:val="2612" w14:font="MS Gothic"/>
              <w14:uncheckedState w14:val="2610" w14:font="MS Gothic"/>
            </w14:checkbox>
          </w:sdtPr>
          <w:sdtEndPr/>
          <w:sdtContent>
            <w:tc>
              <w:tcPr>
                <w:tcW w:w="567" w:type="dxa"/>
              </w:tcPr>
              <w:p w14:paraId="00F58D0A" w14:textId="77777777" w:rsidR="00363DC5" w:rsidRDefault="00363DC5" w:rsidP="008C60A4">
                <w:pPr>
                  <w:pStyle w:val="Geenafstand"/>
                  <w:jc w:val="center"/>
                  <w:rPr>
                    <w:rFonts w:asciiTheme="minorHAnsi" w:hAnsiTheme="minorHAnsi" w:cstheme="minorHAnsi"/>
                    <w:sz w:val="22"/>
                    <w:szCs w:val="22"/>
                  </w:rPr>
                </w:pPr>
                <w:r w:rsidRPr="005F5043">
                  <w:rPr>
                    <w:rFonts w:ascii="Segoe UI Symbol" w:eastAsia="MS Gothic" w:hAnsi="Segoe UI Symbol" w:cs="Segoe UI Symbol"/>
                    <w:sz w:val="22"/>
                    <w:szCs w:val="22"/>
                  </w:rPr>
                  <w:t>☐</w:t>
                </w:r>
              </w:p>
            </w:tc>
          </w:sdtContent>
        </w:sdt>
      </w:tr>
      <w:tr w:rsidR="00363DC5" w:rsidRPr="005F5043" w14:paraId="4B00697D" w14:textId="77777777" w:rsidTr="008C60A4">
        <w:tc>
          <w:tcPr>
            <w:tcW w:w="3397" w:type="dxa"/>
            <w:gridSpan w:val="2"/>
          </w:tcPr>
          <w:p w14:paraId="488D95E3" w14:textId="77777777" w:rsidR="00363DC5" w:rsidRPr="005F5043" w:rsidRDefault="00363DC5" w:rsidP="008C60A4">
            <w:pPr>
              <w:pStyle w:val="Geenafstand"/>
              <w:spacing w:line="276" w:lineRule="auto"/>
              <w:rPr>
                <w:rFonts w:asciiTheme="minorHAnsi" w:hAnsiTheme="minorHAnsi" w:cstheme="minorHAnsi"/>
                <w:sz w:val="22"/>
                <w:szCs w:val="22"/>
              </w:rPr>
            </w:pPr>
            <w:r w:rsidRPr="005F5043">
              <w:rPr>
                <w:rFonts w:asciiTheme="minorHAnsi" w:hAnsiTheme="minorHAnsi" w:cstheme="minorHAnsi"/>
                <w:sz w:val="22"/>
                <w:szCs w:val="22"/>
              </w:rPr>
              <w:t>7. Inschrijf- en voortgangsgegevens studenten</w:t>
            </w:r>
          </w:p>
        </w:tc>
        <w:sdt>
          <w:sdtPr>
            <w:rPr>
              <w:rFonts w:asciiTheme="minorHAnsi" w:hAnsiTheme="minorHAnsi" w:cstheme="minorHAnsi"/>
              <w:sz w:val="22"/>
              <w:szCs w:val="22"/>
            </w:rPr>
            <w:id w:val="-1083213649"/>
            <w14:checkbox>
              <w14:checked w14:val="0"/>
              <w14:checkedState w14:val="2612" w14:font="MS Gothic"/>
              <w14:uncheckedState w14:val="2610" w14:font="MS Gothic"/>
            </w14:checkbox>
          </w:sdtPr>
          <w:sdtEndPr/>
          <w:sdtContent>
            <w:tc>
              <w:tcPr>
                <w:tcW w:w="567" w:type="dxa"/>
              </w:tcPr>
              <w:p w14:paraId="7ABBFFE6" w14:textId="77777777" w:rsidR="00363DC5" w:rsidRPr="005F5043" w:rsidRDefault="00363DC5" w:rsidP="008C60A4">
                <w:pPr>
                  <w:pStyle w:val="Geenafstand"/>
                  <w:spacing w:line="276" w:lineRule="auto"/>
                  <w:jc w:val="center"/>
                  <w:rPr>
                    <w:rFonts w:asciiTheme="minorHAnsi" w:hAnsiTheme="minorHAnsi" w:cstheme="minorHAnsi"/>
                    <w:sz w:val="22"/>
                    <w:szCs w:val="22"/>
                  </w:rPr>
                </w:pPr>
                <w:r w:rsidRPr="005F5043">
                  <w:rPr>
                    <w:rFonts w:ascii="Segoe UI Symbol" w:eastAsia="MS Gothic" w:hAnsi="Segoe UI Symbol" w:cs="Segoe UI Symbol"/>
                    <w:sz w:val="22"/>
                    <w:szCs w:val="22"/>
                  </w:rPr>
                  <w:t>☐</w:t>
                </w:r>
              </w:p>
            </w:tc>
          </w:sdtContent>
        </w:sdt>
        <w:tc>
          <w:tcPr>
            <w:tcW w:w="4536" w:type="dxa"/>
          </w:tcPr>
          <w:p w14:paraId="195523FA" w14:textId="77777777" w:rsidR="00363DC5" w:rsidRPr="005F5043" w:rsidRDefault="00363DC5" w:rsidP="008C60A4">
            <w:pPr>
              <w:pStyle w:val="Geenafstand"/>
              <w:spacing w:line="276" w:lineRule="auto"/>
              <w:rPr>
                <w:rFonts w:asciiTheme="minorHAnsi" w:hAnsiTheme="minorHAnsi" w:cstheme="minorHAnsi"/>
                <w:sz w:val="22"/>
                <w:szCs w:val="22"/>
              </w:rPr>
            </w:pPr>
            <w:r w:rsidRPr="005F5043">
              <w:rPr>
                <w:rFonts w:asciiTheme="minorHAnsi" w:hAnsiTheme="minorHAnsi" w:cstheme="minorHAnsi"/>
                <w:sz w:val="22"/>
                <w:szCs w:val="22"/>
              </w:rPr>
              <w:t>16. Gegevens betreffende seksuele voorkeur</w:t>
            </w:r>
          </w:p>
        </w:tc>
        <w:sdt>
          <w:sdtPr>
            <w:rPr>
              <w:rFonts w:asciiTheme="minorHAnsi" w:hAnsiTheme="minorHAnsi" w:cstheme="minorHAnsi"/>
              <w:sz w:val="22"/>
              <w:szCs w:val="22"/>
            </w:rPr>
            <w:id w:val="560294235"/>
            <w14:checkbox>
              <w14:checked w14:val="0"/>
              <w14:checkedState w14:val="2612" w14:font="MS Gothic"/>
              <w14:uncheckedState w14:val="2610" w14:font="MS Gothic"/>
            </w14:checkbox>
          </w:sdtPr>
          <w:sdtEndPr/>
          <w:sdtContent>
            <w:tc>
              <w:tcPr>
                <w:tcW w:w="567" w:type="dxa"/>
              </w:tcPr>
              <w:p w14:paraId="7251E663" w14:textId="77777777" w:rsidR="00363DC5" w:rsidRDefault="00363DC5" w:rsidP="008C60A4">
                <w:pPr>
                  <w:pStyle w:val="Geenafstand"/>
                  <w:jc w:val="center"/>
                  <w:rPr>
                    <w:rFonts w:asciiTheme="minorHAnsi" w:hAnsiTheme="minorHAnsi" w:cstheme="minorHAnsi"/>
                    <w:sz w:val="22"/>
                    <w:szCs w:val="22"/>
                  </w:rPr>
                </w:pPr>
                <w:r w:rsidRPr="005F5043">
                  <w:rPr>
                    <w:rFonts w:ascii="Segoe UI Symbol" w:eastAsia="MS Gothic" w:hAnsi="Segoe UI Symbol" w:cs="Segoe UI Symbol"/>
                    <w:sz w:val="22"/>
                    <w:szCs w:val="22"/>
                  </w:rPr>
                  <w:t>☐</w:t>
                </w:r>
              </w:p>
            </w:tc>
          </w:sdtContent>
        </w:sdt>
      </w:tr>
      <w:tr w:rsidR="00363DC5" w:rsidRPr="005F5043" w14:paraId="382081E9" w14:textId="77777777" w:rsidTr="008C60A4">
        <w:tc>
          <w:tcPr>
            <w:tcW w:w="3397" w:type="dxa"/>
            <w:gridSpan w:val="2"/>
          </w:tcPr>
          <w:p w14:paraId="69DBAE42" w14:textId="77777777" w:rsidR="00363DC5" w:rsidRPr="005F5043" w:rsidRDefault="00363DC5" w:rsidP="008C60A4">
            <w:pPr>
              <w:pStyle w:val="Geenafstand"/>
              <w:spacing w:line="276" w:lineRule="auto"/>
              <w:rPr>
                <w:rFonts w:asciiTheme="minorHAnsi" w:hAnsiTheme="minorHAnsi" w:cstheme="minorHAnsi"/>
                <w:sz w:val="22"/>
                <w:szCs w:val="22"/>
              </w:rPr>
            </w:pPr>
            <w:r w:rsidRPr="005F5043">
              <w:rPr>
                <w:rFonts w:asciiTheme="minorHAnsi" w:hAnsiTheme="minorHAnsi" w:cstheme="minorHAnsi"/>
                <w:sz w:val="22"/>
                <w:szCs w:val="22"/>
              </w:rPr>
              <w:t>8. Aanstellings- en voortgangsgegevens medewerkers</w:t>
            </w:r>
          </w:p>
        </w:tc>
        <w:sdt>
          <w:sdtPr>
            <w:rPr>
              <w:rFonts w:asciiTheme="minorHAnsi" w:hAnsiTheme="minorHAnsi" w:cstheme="minorHAnsi"/>
              <w:sz w:val="22"/>
              <w:szCs w:val="22"/>
            </w:rPr>
            <w:id w:val="704367180"/>
            <w14:checkbox>
              <w14:checked w14:val="0"/>
              <w14:checkedState w14:val="2612" w14:font="MS Gothic"/>
              <w14:uncheckedState w14:val="2610" w14:font="MS Gothic"/>
            </w14:checkbox>
          </w:sdtPr>
          <w:sdtEndPr/>
          <w:sdtContent>
            <w:tc>
              <w:tcPr>
                <w:tcW w:w="567" w:type="dxa"/>
              </w:tcPr>
              <w:p w14:paraId="2BB90F9E" w14:textId="77777777" w:rsidR="00363DC5" w:rsidRPr="005F5043" w:rsidRDefault="00363DC5" w:rsidP="008C60A4">
                <w:pPr>
                  <w:pStyle w:val="Geenafstand"/>
                  <w:spacing w:line="276" w:lineRule="auto"/>
                  <w:jc w:val="center"/>
                  <w:rPr>
                    <w:rFonts w:asciiTheme="minorHAnsi" w:hAnsiTheme="minorHAnsi" w:cstheme="minorHAnsi"/>
                    <w:sz w:val="22"/>
                    <w:szCs w:val="22"/>
                  </w:rPr>
                </w:pPr>
                <w:r w:rsidRPr="005F5043">
                  <w:rPr>
                    <w:rFonts w:ascii="Segoe UI Symbol" w:eastAsia="MS Gothic" w:hAnsi="Segoe UI Symbol" w:cs="Segoe UI Symbol"/>
                    <w:sz w:val="22"/>
                    <w:szCs w:val="22"/>
                  </w:rPr>
                  <w:t>☐</w:t>
                </w:r>
              </w:p>
            </w:tc>
          </w:sdtContent>
        </w:sdt>
        <w:tc>
          <w:tcPr>
            <w:tcW w:w="4536" w:type="dxa"/>
          </w:tcPr>
          <w:p w14:paraId="7598DA9D" w14:textId="77777777" w:rsidR="00363DC5" w:rsidRPr="005F5043" w:rsidRDefault="00363DC5" w:rsidP="008C60A4">
            <w:pPr>
              <w:pStyle w:val="Geenafstand"/>
              <w:spacing w:line="276" w:lineRule="auto"/>
              <w:rPr>
                <w:rFonts w:asciiTheme="minorHAnsi" w:hAnsiTheme="minorHAnsi" w:cstheme="minorHAnsi"/>
                <w:sz w:val="22"/>
                <w:szCs w:val="22"/>
              </w:rPr>
            </w:pPr>
            <w:r w:rsidRPr="005F5043">
              <w:rPr>
                <w:rFonts w:asciiTheme="minorHAnsi" w:hAnsiTheme="minorHAnsi" w:cstheme="minorHAnsi"/>
                <w:sz w:val="22"/>
                <w:szCs w:val="22"/>
              </w:rPr>
              <w:t>17. Gegevens betreffende geloofsovertuiging of levensovertuiging</w:t>
            </w:r>
          </w:p>
        </w:tc>
        <w:sdt>
          <w:sdtPr>
            <w:rPr>
              <w:rFonts w:asciiTheme="minorHAnsi" w:hAnsiTheme="minorHAnsi" w:cstheme="minorHAnsi"/>
              <w:sz w:val="22"/>
              <w:szCs w:val="22"/>
            </w:rPr>
            <w:id w:val="861095562"/>
            <w14:checkbox>
              <w14:checked w14:val="0"/>
              <w14:checkedState w14:val="2612" w14:font="MS Gothic"/>
              <w14:uncheckedState w14:val="2610" w14:font="MS Gothic"/>
            </w14:checkbox>
          </w:sdtPr>
          <w:sdtEndPr/>
          <w:sdtContent>
            <w:tc>
              <w:tcPr>
                <w:tcW w:w="567" w:type="dxa"/>
              </w:tcPr>
              <w:p w14:paraId="0407BE69" w14:textId="77777777" w:rsidR="00363DC5" w:rsidRDefault="00363DC5" w:rsidP="008C60A4">
                <w:pPr>
                  <w:pStyle w:val="Geenafstand"/>
                  <w:jc w:val="center"/>
                  <w:rPr>
                    <w:rFonts w:asciiTheme="minorHAnsi" w:hAnsiTheme="minorHAnsi" w:cstheme="minorHAnsi"/>
                    <w:sz w:val="22"/>
                    <w:szCs w:val="22"/>
                  </w:rPr>
                </w:pPr>
                <w:r w:rsidRPr="005F5043">
                  <w:rPr>
                    <w:rFonts w:ascii="Segoe UI Symbol" w:eastAsia="MS Gothic" w:hAnsi="Segoe UI Symbol" w:cs="Segoe UI Symbol"/>
                    <w:sz w:val="22"/>
                    <w:szCs w:val="22"/>
                  </w:rPr>
                  <w:t>☐</w:t>
                </w:r>
              </w:p>
            </w:tc>
          </w:sdtContent>
        </w:sdt>
      </w:tr>
      <w:tr w:rsidR="00363DC5" w:rsidRPr="005F5043" w14:paraId="5C5E79DC" w14:textId="77777777" w:rsidTr="008C60A4">
        <w:tc>
          <w:tcPr>
            <w:tcW w:w="3397" w:type="dxa"/>
            <w:gridSpan w:val="2"/>
          </w:tcPr>
          <w:p w14:paraId="52249139" w14:textId="77777777" w:rsidR="00363DC5" w:rsidRPr="005F5043" w:rsidRDefault="00363DC5" w:rsidP="008C60A4">
            <w:pPr>
              <w:pStyle w:val="Geenafstand"/>
              <w:spacing w:line="276" w:lineRule="auto"/>
              <w:rPr>
                <w:rFonts w:asciiTheme="minorHAnsi" w:hAnsiTheme="minorHAnsi" w:cstheme="minorHAnsi"/>
                <w:sz w:val="22"/>
                <w:szCs w:val="22"/>
              </w:rPr>
            </w:pPr>
            <w:r w:rsidRPr="005F5043">
              <w:rPr>
                <w:rFonts w:asciiTheme="minorHAnsi" w:hAnsiTheme="minorHAnsi" w:cstheme="minorHAnsi"/>
                <w:sz w:val="22"/>
                <w:szCs w:val="22"/>
              </w:rPr>
              <w:t xml:space="preserve">9. Boodschappen / Teksten van en aan </w:t>
            </w:r>
            <w:r>
              <w:rPr>
                <w:rFonts w:asciiTheme="minorHAnsi" w:hAnsiTheme="minorHAnsi" w:cstheme="minorHAnsi"/>
                <w:sz w:val="22"/>
                <w:szCs w:val="22"/>
              </w:rPr>
              <w:t>B</w:t>
            </w:r>
            <w:r w:rsidRPr="005F5043">
              <w:rPr>
                <w:rFonts w:asciiTheme="minorHAnsi" w:hAnsiTheme="minorHAnsi" w:cstheme="minorHAnsi"/>
                <w:sz w:val="22"/>
                <w:szCs w:val="22"/>
              </w:rPr>
              <w:t>etrokkenen</w:t>
            </w:r>
          </w:p>
        </w:tc>
        <w:sdt>
          <w:sdtPr>
            <w:rPr>
              <w:rFonts w:asciiTheme="minorHAnsi" w:hAnsiTheme="minorHAnsi" w:cstheme="minorHAnsi"/>
              <w:sz w:val="22"/>
              <w:szCs w:val="22"/>
            </w:rPr>
            <w:id w:val="1797253394"/>
            <w14:checkbox>
              <w14:checked w14:val="0"/>
              <w14:checkedState w14:val="2612" w14:font="MS Gothic"/>
              <w14:uncheckedState w14:val="2610" w14:font="MS Gothic"/>
            </w14:checkbox>
          </w:sdtPr>
          <w:sdtEndPr/>
          <w:sdtContent>
            <w:tc>
              <w:tcPr>
                <w:tcW w:w="567" w:type="dxa"/>
              </w:tcPr>
              <w:p w14:paraId="5FE41FC8" w14:textId="77777777" w:rsidR="00363DC5" w:rsidRPr="005F5043" w:rsidRDefault="00363DC5" w:rsidP="008C60A4">
                <w:pPr>
                  <w:pStyle w:val="Geenafstand"/>
                  <w:spacing w:line="276" w:lineRule="auto"/>
                  <w:jc w:val="center"/>
                  <w:rPr>
                    <w:rFonts w:asciiTheme="minorHAnsi" w:hAnsiTheme="minorHAnsi" w:cstheme="minorHAnsi"/>
                    <w:sz w:val="22"/>
                    <w:szCs w:val="22"/>
                  </w:rPr>
                </w:pPr>
                <w:r w:rsidRPr="005F5043">
                  <w:rPr>
                    <w:rFonts w:ascii="Segoe UI Symbol" w:eastAsia="MS Gothic" w:hAnsi="Segoe UI Symbol" w:cs="Segoe UI Symbol"/>
                    <w:sz w:val="22"/>
                    <w:szCs w:val="22"/>
                  </w:rPr>
                  <w:t>☐</w:t>
                </w:r>
              </w:p>
            </w:tc>
          </w:sdtContent>
        </w:sdt>
        <w:tc>
          <w:tcPr>
            <w:tcW w:w="4536" w:type="dxa"/>
          </w:tcPr>
          <w:p w14:paraId="4DA420F5" w14:textId="77777777" w:rsidR="00363DC5" w:rsidRPr="005F5043" w:rsidRDefault="00363DC5" w:rsidP="008C60A4">
            <w:pPr>
              <w:pStyle w:val="Geenafstand"/>
              <w:spacing w:line="276" w:lineRule="auto"/>
              <w:rPr>
                <w:rFonts w:asciiTheme="minorHAnsi" w:hAnsiTheme="minorHAnsi" w:cstheme="minorHAnsi"/>
                <w:sz w:val="22"/>
                <w:szCs w:val="22"/>
              </w:rPr>
            </w:pPr>
            <w:r w:rsidRPr="005F5043">
              <w:rPr>
                <w:rFonts w:asciiTheme="minorHAnsi" w:hAnsiTheme="minorHAnsi" w:cstheme="minorHAnsi"/>
                <w:sz w:val="22"/>
                <w:szCs w:val="22"/>
              </w:rPr>
              <w:t>18. Gegevens betreffende strafrechtelijke aard</w:t>
            </w:r>
          </w:p>
        </w:tc>
        <w:sdt>
          <w:sdtPr>
            <w:rPr>
              <w:rFonts w:asciiTheme="minorHAnsi" w:hAnsiTheme="minorHAnsi" w:cstheme="minorHAnsi"/>
              <w:sz w:val="22"/>
              <w:szCs w:val="22"/>
            </w:rPr>
            <w:id w:val="-764141139"/>
            <w14:checkbox>
              <w14:checked w14:val="0"/>
              <w14:checkedState w14:val="2612" w14:font="MS Gothic"/>
              <w14:uncheckedState w14:val="2610" w14:font="MS Gothic"/>
            </w14:checkbox>
          </w:sdtPr>
          <w:sdtEndPr/>
          <w:sdtContent>
            <w:tc>
              <w:tcPr>
                <w:tcW w:w="567" w:type="dxa"/>
              </w:tcPr>
              <w:p w14:paraId="2C914706" w14:textId="77777777" w:rsidR="00363DC5" w:rsidRDefault="00363DC5" w:rsidP="008C60A4">
                <w:pPr>
                  <w:pStyle w:val="Geenafstand"/>
                  <w:jc w:val="center"/>
                  <w:rPr>
                    <w:rFonts w:asciiTheme="minorHAnsi" w:hAnsiTheme="minorHAnsi" w:cstheme="minorHAnsi"/>
                    <w:sz w:val="22"/>
                    <w:szCs w:val="22"/>
                  </w:rPr>
                </w:pPr>
                <w:r w:rsidRPr="005F5043">
                  <w:rPr>
                    <w:rFonts w:ascii="Segoe UI Symbol" w:eastAsia="MS Gothic" w:hAnsi="Segoe UI Symbol" w:cs="Segoe UI Symbol"/>
                    <w:sz w:val="22"/>
                    <w:szCs w:val="22"/>
                  </w:rPr>
                  <w:t>☐</w:t>
                </w:r>
              </w:p>
            </w:tc>
          </w:sdtContent>
        </w:sdt>
      </w:tr>
      <w:tr w:rsidR="00363DC5" w:rsidRPr="005F5043" w14:paraId="45127BE4" w14:textId="77777777" w:rsidTr="008C60A4">
        <w:tc>
          <w:tcPr>
            <w:tcW w:w="2547" w:type="dxa"/>
          </w:tcPr>
          <w:p w14:paraId="2F75CE1B" w14:textId="77777777" w:rsidR="00363DC5" w:rsidRPr="005F5043" w:rsidRDefault="00363DC5" w:rsidP="008C60A4">
            <w:pPr>
              <w:rPr>
                <w:rFonts w:cstheme="minorHAnsi"/>
                <w:i/>
              </w:rPr>
            </w:pPr>
          </w:p>
          <w:p w14:paraId="5570ABD6" w14:textId="77777777" w:rsidR="00363DC5" w:rsidRDefault="00363DC5" w:rsidP="008C60A4">
            <w:pPr>
              <w:rPr>
                <w:rFonts w:cstheme="minorHAnsi"/>
                <w:i/>
              </w:rPr>
            </w:pPr>
            <w:r w:rsidRPr="005F5043">
              <w:rPr>
                <w:rFonts w:cstheme="minorHAnsi"/>
                <w:i/>
              </w:rPr>
              <w:t>Eventuele opmerkingen:</w:t>
            </w:r>
          </w:p>
          <w:p w14:paraId="5E7D1C43" w14:textId="77777777" w:rsidR="00363DC5" w:rsidRDefault="00363DC5" w:rsidP="008C60A4">
            <w:pPr>
              <w:rPr>
                <w:rFonts w:cstheme="minorHAnsi"/>
              </w:rPr>
            </w:pPr>
          </w:p>
          <w:p w14:paraId="00B22949" w14:textId="77777777" w:rsidR="00363DC5" w:rsidRPr="005F5043" w:rsidRDefault="00363DC5" w:rsidP="008C60A4">
            <w:pPr>
              <w:rPr>
                <w:rFonts w:cstheme="minorHAnsi"/>
              </w:rPr>
            </w:pPr>
          </w:p>
        </w:tc>
        <w:tc>
          <w:tcPr>
            <w:tcW w:w="6520" w:type="dxa"/>
            <w:gridSpan w:val="4"/>
          </w:tcPr>
          <w:p w14:paraId="4DE67B0F" w14:textId="77777777" w:rsidR="00363DC5" w:rsidRPr="005F5043" w:rsidRDefault="00363DC5" w:rsidP="008C60A4">
            <w:pPr>
              <w:rPr>
                <w:rFonts w:cstheme="minorHAnsi"/>
              </w:rPr>
            </w:pPr>
          </w:p>
          <w:p w14:paraId="1E0BC85E" w14:textId="77777777" w:rsidR="00363DC5" w:rsidRPr="005F5043" w:rsidRDefault="00363DC5" w:rsidP="008C60A4">
            <w:pPr>
              <w:rPr>
                <w:rFonts w:cstheme="minorHAnsi"/>
              </w:rPr>
            </w:pPr>
          </w:p>
        </w:tc>
      </w:tr>
    </w:tbl>
    <w:p w14:paraId="4A930603" w14:textId="77777777" w:rsidR="00363DC5" w:rsidRPr="005F5043" w:rsidRDefault="00363DC5" w:rsidP="00122AFC">
      <w:pPr>
        <w:rPr>
          <w:rFonts w:cstheme="minorHAnsi"/>
        </w:rPr>
      </w:pPr>
    </w:p>
    <w:tbl>
      <w:tblPr>
        <w:tblStyle w:val="Tabelraster"/>
        <w:tblW w:w="0" w:type="auto"/>
        <w:tblLook w:val="04A0" w:firstRow="1" w:lastRow="0" w:firstColumn="1" w:lastColumn="0" w:noHBand="0" w:noVBand="1"/>
      </w:tblPr>
      <w:tblGrid>
        <w:gridCol w:w="4531"/>
        <w:gridCol w:w="4531"/>
      </w:tblGrid>
      <w:tr w:rsidR="00122AFC" w:rsidRPr="005F5043" w14:paraId="36AA2482" w14:textId="77777777">
        <w:tc>
          <w:tcPr>
            <w:tcW w:w="4531" w:type="dxa"/>
          </w:tcPr>
          <w:p w14:paraId="6951EBE6" w14:textId="77777777" w:rsidR="00122AFC" w:rsidRPr="005F5043" w:rsidRDefault="00122AFC">
            <w:pPr>
              <w:rPr>
                <w:rFonts w:cstheme="minorHAnsi"/>
                <w:i/>
              </w:rPr>
            </w:pPr>
            <w:r>
              <w:rPr>
                <w:rFonts w:cstheme="minorHAnsi"/>
                <w:b/>
              </w:rPr>
              <w:t xml:space="preserve">Stichting Avans: </w:t>
            </w:r>
            <w:r w:rsidRPr="005F5043">
              <w:rPr>
                <w:rFonts w:cstheme="minorHAnsi"/>
                <w:b/>
              </w:rPr>
              <w:t xml:space="preserve">Bewaartermijn van de Persoonsgegevens of de criteria om die vast te stellen </w:t>
            </w:r>
            <w:r w:rsidRPr="005F5043">
              <w:rPr>
                <w:rFonts w:cstheme="minorHAnsi"/>
                <w:i/>
              </w:rPr>
              <w:t>(enkel invullen indien van toepassing)</w:t>
            </w:r>
          </w:p>
          <w:p w14:paraId="06D3D470" w14:textId="5BD7E8A9" w:rsidR="00122AFC" w:rsidRPr="00374998" w:rsidRDefault="00122AFC">
            <w:pPr>
              <w:autoSpaceDE w:val="0"/>
              <w:autoSpaceDN w:val="0"/>
              <w:adjustRightInd w:val="0"/>
              <w:rPr>
                <w:rFonts w:cstheme="minorHAnsi"/>
                <w:sz w:val="16"/>
                <w:szCs w:val="16"/>
              </w:rPr>
            </w:pPr>
            <w:r w:rsidRPr="00374998">
              <w:rPr>
                <w:rFonts w:cstheme="minorHAnsi"/>
                <w:sz w:val="16"/>
                <w:szCs w:val="16"/>
              </w:rPr>
              <w:t xml:space="preserve">Een belangrijk uitgangspunt van de AVG is ‘opslagbeperking’. Dit houdt in dat </w:t>
            </w:r>
            <w:r w:rsidR="00163E2C">
              <w:rPr>
                <w:rFonts w:cstheme="minorHAnsi"/>
                <w:sz w:val="16"/>
                <w:szCs w:val="16"/>
              </w:rPr>
              <w:t>P</w:t>
            </w:r>
            <w:r w:rsidRPr="00374998">
              <w:rPr>
                <w:rFonts w:cstheme="minorHAnsi"/>
                <w:sz w:val="16"/>
                <w:szCs w:val="16"/>
              </w:rPr>
              <w:t xml:space="preserve">ersoonsgegevens niet langer bewaard worden dan noodzakelijk is voor de verwerking. Sommige </w:t>
            </w:r>
            <w:r w:rsidR="00163E2C">
              <w:rPr>
                <w:rFonts w:cstheme="minorHAnsi"/>
                <w:sz w:val="16"/>
                <w:szCs w:val="16"/>
              </w:rPr>
              <w:t>P</w:t>
            </w:r>
            <w:r w:rsidRPr="00374998">
              <w:rPr>
                <w:rFonts w:cstheme="minorHAnsi"/>
                <w:sz w:val="16"/>
                <w:szCs w:val="16"/>
              </w:rPr>
              <w:t xml:space="preserve">ersoonsgegevens worden verwerkt zolang de dienst (of het goed / de zaak) wordt afgenomen, in welk geval er afspraken worden gemaakt over overdracht of verwijdering van de gegevens zodra de dienst niet langer wordt gebruikt. </w:t>
            </w:r>
          </w:p>
          <w:p w14:paraId="07898629" w14:textId="59B2FC74" w:rsidR="00122AFC" w:rsidRPr="005F5043" w:rsidRDefault="00122AFC">
            <w:pPr>
              <w:rPr>
                <w:rFonts w:cstheme="minorHAnsi"/>
                <w:b/>
              </w:rPr>
            </w:pPr>
            <w:r w:rsidRPr="00374998">
              <w:rPr>
                <w:rFonts w:cstheme="minorHAnsi"/>
                <w:sz w:val="16"/>
                <w:szCs w:val="16"/>
              </w:rPr>
              <w:t xml:space="preserve">Maar er zijn ook </w:t>
            </w:r>
            <w:r w:rsidR="00163E2C">
              <w:rPr>
                <w:rFonts w:cstheme="minorHAnsi"/>
                <w:sz w:val="16"/>
                <w:szCs w:val="16"/>
              </w:rPr>
              <w:t>P</w:t>
            </w:r>
            <w:r w:rsidRPr="00374998">
              <w:rPr>
                <w:rFonts w:cstheme="minorHAnsi"/>
                <w:sz w:val="16"/>
                <w:szCs w:val="16"/>
              </w:rPr>
              <w:t xml:space="preserve">ersoonsgegevens waarvoor het niet noodzakelijk is gedurende het gebruik van de dienst deze steeds te blijven bewaren. Denk hierbij aan het opslaan van back-ups en logging. </w:t>
            </w:r>
            <w:r>
              <w:rPr>
                <w:rFonts w:cstheme="minorHAnsi"/>
                <w:sz w:val="16"/>
                <w:szCs w:val="16"/>
              </w:rPr>
              <w:t>Partijen</w:t>
            </w:r>
            <w:r w:rsidRPr="00374998">
              <w:rPr>
                <w:rFonts w:cstheme="minorHAnsi"/>
                <w:sz w:val="16"/>
                <w:szCs w:val="16"/>
              </w:rPr>
              <w:t xml:space="preserve"> spreken hier af hoelang deze </w:t>
            </w:r>
            <w:r w:rsidR="00163E2C">
              <w:rPr>
                <w:rFonts w:cstheme="minorHAnsi"/>
                <w:sz w:val="16"/>
                <w:szCs w:val="16"/>
              </w:rPr>
              <w:t>P</w:t>
            </w:r>
            <w:r w:rsidRPr="00374998">
              <w:rPr>
                <w:rFonts w:cstheme="minorHAnsi"/>
                <w:sz w:val="16"/>
                <w:szCs w:val="16"/>
              </w:rPr>
              <w:t>ersoonsgegevens bewaard worden.</w:t>
            </w:r>
          </w:p>
        </w:tc>
        <w:tc>
          <w:tcPr>
            <w:tcW w:w="4531" w:type="dxa"/>
          </w:tcPr>
          <w:p w14:paraId="41EC9295" w14:textId="2222D1BB" w:rsidR="00122AFC" w:rsidRPr="005F5043" w:rsidRDefault="001B7A28">
            <w:pPr>
              <w:rPr>
                <w:rFonts w:cstheme="minorBidi"/>
                <w:i/>
              </w:rPr>
            </w:pPr>
            <w:r w:rsidRPr="001B7A28">
              <w:rPr>
                <w:rFonts w:cstheme="minorBidi"/>
                <w:b/>
                <w:bCs/>
                <w:highlight w:val="yellow"/>
              </w:rPr>
              <w:t>Partij Z:</w:t>
            </w:r>
            <w:r w:rsidR="00122AFC" w:rsidRPr="30104F5D">
              <w:rPr>
                <w:rFonts w:cstheme="minorBidi"/>
                <w:b/>
              </w:rPr>
              <w:t xml:space="preserve"> Bewaartermijn van de Persoonsgegevens of de criteria om die vast te stellen </w:t>
            </w:r>
            <w:r w:rsidR="00122AFC" w:rsidRPr="30104F5D">
              <w:rPr>
                <w:rFonts w:cstheme="minorBidi"/>
                <w:i/>
              </w:rPr>
              <w:t>(enkel invullen indien van toepassing)</w:t>
            </w:r>
          </w:p>
          <w:p w14:paraId="2BC0471B" w14:textId="4C9CFC14" w:rsidR="00122AFC" w:rsidRPr="00374998" w:rsidRDefault="00122AFC">
            <w:pPr>
              <w:autoSpaceDE w:val="0"/>
              <w:autoSpaceDN w:val="0"/>
              <w:adjustRightInd w:val="0"/>
              <w:rPr>
                <w:rFonts w:cstheme="minorHAnsi"/>
                <w:sz w:val="16"/>
                <w:szCs w:val="16"/>
              </w:rPr>
            </w:pPr>
            <w:r w:rsidRPr="00374998">
              <w:rPr>
                <w:rFonts w:cstheme="minorHAnsi"/>
                <w:sz w:val="16"/>
                <w:szCs w:val="16"/>
              </w:rPr>
              <w:t xml:space="preserve">Een belangrijk uitgangspunt van de AVG is ‘opslagbeperking’. Dit houdt in dat </w:t>
            </w:r>
            <w:r w:rsidR="00163E2C">
              <w:rPr>
                <w:rFonts w:cstheme="minorHAnsi"/>
                <w:sz w:val="16"/>
                <w:szCs w:val="16"/>
              </w:rPr>
              <w:t>P</w:t>
            </w:r>
            <w:r w:rsidRPr="00374998">
              <w:rPr>
                <w:rFonts w:cstheme="minorHAnsi"/>
                <w:sz w:val="16"/>
                <w:szCs w:val="16"/>
              </w:rPr>
              <w:t xml:space="preserve">ersoonsgegevens niet langer bewaard worden dan noodzakelijk is voor de verwerking. Sommige </w:t>
            </w:r>
            <w:r w:rsidR="00163E2C">
              <w:rPr>
                <w:rFonts w:cstheme="minorHAnsi"/>
                <w:sz w:val="16"/>
                <w:szCs w:val="16"/>
              </w:rPr>
              <w:t>P</w:t>
            </w:r>
            <w:r w:rsidRPr="00374998">
              <w:rPr>
                <w:rFonts w:cstheme="minorHAnsi"/>
                <w:sz w:val="16"/>
                <w:szCs w:val="16"/>
              </w:rPr>
              <w:t xml:space="preserve">ersoonsgegevens worden verwerkt zolang de dienst (of het goed / de zaak) wordt afgenomen, in welk geval er afspraken worden gemaakt over overdracht of verwijdering van de gegevens zodra de dienst niet langer wordt gebruikt. </w:t>
            </w:r>
          </w:p>
          <w:p w14:paraId="0A749CA5" w14:textId="47DB1308" w:rsidR="00122AFC" w:rsidRPr="005F5043" w:rsidRDefault="00122AFC">
            <w:pPr>
              <w:autoSpaceDE w:val="0"/>
              <w:autoSpaceDN w:val="0"/>
              <w:adjustRightInd w:val="0"/>
              <w:rPr>
                <w:rFonts w:cstheme="minorHAnsi"/>
                <w:i/>
              </w:rPr>
            </w:pPr>
            <w:r w:rsidRPr="00374998">
              <w:rPr>
                <w:rFonts w:cstheme="minorHAnsi"/>
                <w:sz w:val="16"/>
                <w:szCs w:val="16"/>
              </w:rPr>
              <w:t xml:space="preserve">Maar er zijn ook </w:t>
            </w:r>
            <w:r w:rsidR="00163E2C">
              <w:rPr>
                <w:rFonts w:cstheme="minorHAnsi"/>
                <w:sz w:val="16"/>
                <w:szCs w:val="16"/>
              </w:rPr>
              <w:t>P</w:t>
            </w:r>
            <w:r w:rsidRPr="00374998">
              <w:rPr>
                <w:rFonts w:cstheme="minorHAnsi"/>
                <w:sz w:val="16"/>
                <w:szCs w:val="16"/>
              </w:rPr>
              <w:t xml:space="preserve">ersoonsgegevens waarvoor het niet noodzakelijk is gedurende het gebruik van de dienst deze steeds te blijven bewaren. Denk hierbij aan het opslaan van back-ups en logging. </w:t>
            </w:r>
            <w:r>
              <w:rPr>
                <w:rFonts w:cstheme="minorHAnsi"/>
                <w:sz w:val="16"/>
                <w:szCs w:val="16"/>
              </w:rPr>
              <w:t>Partijen</w:t>
            </w:r>
            <w:r w:rsidRPr="00374998">
              <w:rPr>
                <w:rFonts w:cstheme="minorHAnsi"/>
                <w:sz w:val="16"/>
                <w:szCs w:val="16"/>
              </w:rPr>
              <w:t xml:space="preserve"> spreken hier af hoelang deze </w:t>
            </w:r>
            <w:r w:rsidR="00163E2C">
              <w:rPr>
                <w:rFonts w:cstheme="minorHAnsi"/>
                <w:sz w:val="16"/>
                <w:szCs w:val="16"/>
              </w:rPr>
              <w:t>P</w:t>
            </w:r>
            <w:r w:rsidRPr="00374998">
              <w:rPr>
                <w:rFonts w:cstheme="minorHAnsi"/>
                <w:sz w:val="16"/>
                <w:szCs w:val="16"/>
              </w:rPr>
              <w:t>ersoonsgegevens bewaard worden.</w:t>
            </w:r>
          </w:p>
        </w:tc>
      </w:tr>
      <w:tr w:rsidR="00122AFC" w:rsidRPr="005F5043" w14:paraId="71499EA9" w14:textId="77777777">
        <w:tc>
          <w:tcPr>
            <w:tcW w:w="4531" w:type="dxa"/>
          </w:tcPr>
          <w:p w14:paraId="38475C67" w14:textId="77777777" w:rsidR="00122AFC" w:rsidRPr="005F5043" w:rsidRDefault="00122AFC">
            <w:pPr>
              <w:rPr>
                <w:rFonts w:cstheme="minorHAnsi"/>
              </w:rPr>
            </w:pPr>
          </w:p>
        </w:tc>
        <w:tc>
          <w:tcPr>
            <w:tcW w:w="4531" w:type="dxa"/>
          </w:tcPr>
          <w:p w14:paraId="24B0B8B5" w14:textId="77777777" w:rsidR="00122AFC" w:rsidRPr="005F5043" w:rsidRDefault="00122AFC">
            <w:pPr>
              <w:rPr>
                <w:rFonts w:cstheme="minorHAnsi"/>
              </w:rPr>
            </w:pPr>
          </w:p>
          <w:p w14:paraId="2AAAB0B3" w14:textId="77777777" w:rsidR="00122AFC" w:rsidRPr="005F5043" w:rsidRDefault="00122AFC">
            <w:pPr>
              <w:rPr>
                <w:rFonts w:cstheme="minorHAnsi"/>
              </w:rPr>
            </w:pPr>
          </w:p>
        </w:tc>
      </w:tr>
    </w:tbl>
    <w:p w14:paraId="3AFCFA5E" w14:textId="10CB3C9B" w:rsidR="007E5753" w:rsidRDefault="007E5753">
      <w:pPr>
        <w:rPr>
          <w:rFonts w:cstheme="minorHAnsi"/>
          <w:bCs/>
          <w:iCs/>
        </w:rPr>
      </w:pPr>
    </w:p>
    <w:p w14:paraId="7E681026" w14:textId="6DB2A241" w:rsidR="00122AFC" w:rsidRDefault="00122AFC" w:rsidP="00122AFC">
      <w:pPr>
        <w:rPr>
          <w:rFonts w:cstheme="minorHAnsi"/>
          <w:b/>
          <w:u w:val="single"/>
        </w:rPr>
      </w:pPr>
      <w:r w:rsidRPr="005F5043">
        <w:rPr>
          <w:rFonts w:cstheme="minorHAnsi"/>
          <w:b/>
          <w:u w:val="single"/>
        </w:rPr>
        <w:t>Contactgegevens Avans</w:t>
      </w:r>
    </w:p>
    <w:p w14:paraId="794071D2" w14:textId="77777777" w:rsidR="00122AFC" w:rsidRPr="005F5043" w:rsidRDefault="00122AFC" w:rsidP="00122AFC">
      <w:pPr>
        <w:rPr>
          <w:rFonts w:cstheme="minorHAnsi"/>
          <w:bCs/>
          <w:u w:val="single"/>
        </w:rPr>
      </w:pPr>
    </w:p>
    <w:p w14:paraId="77897097" w14:textId="77777777" w:rsidR="005024DA" w:rsidRPr="00C074A8" w:rsidRDefault="005024DA" w:rsidP="005024DA">
      <w:pPr>
        <w:rPr>
          <w:bCs/>
        </w:rPr>
      </w:pPr>
      <w:r w:rsidRPr="0095457F">
        <w:rPr>
          <w:bCs/>
        </w:rPr>
        <w:t>Algemeen</w:t>
      </w:r>
      <w:r>
        <w:rPr>
          <w:bCs/>
        </w:rPr>
        <w:t xml:space="preserve"> en b</w:t>
      </w:r>
      <w:r w:rsidRPr="0095457F">
        <w:rPr>
          <w:bCs/>
        </w:rPr>
        <w:t>ij inbreuk in verband met Persoonsgegevens (en / of (vermoeden van) datalek: Privacy officers van Avans, te bereiken via privacy@avans.n</w:t>
      </w:r>
      <w:r>
        <w:rPr>
          <w:bCs/>
        </w:rPr>
        <w:t>l</w:t>
      </w:r>
    </w:p>
    <w:p w14:paraId="7F8CF399" w14:textId="5D2EB512" w:rsidR="00122AFC" w:rsidRDefault="00122AFC" w:rsidP="00122AFC">
      <w:pPr>
        <w:spacing w:line="240" w:lineRule="auto"/>
        <w:rPr>
          <w:rFonts w:cstheme="minorHAnsi"/>
          <w:b/>
          <w:bCs/>
          <w:iCs/>
        </w:rPr>
      </w:pPr>
    </w:p>
    <w:p w14:paraId="63E55266" w14:textId="77777777" w:rsidR="00750030" w:rsidRPr="005F5043" w:rsidRDefault="00750030" w:rsidP="00122AFC">
      <w:pPr>
        <w:spacing w:line="240" w:lineRule="auto"/>
        <w:rPr>
          <w:rFonts w:cstheme="minorHAnsi"/>
          <w:b/>
          <w:bCs/>
          <w:iCs/>
        </w:rPr>
      </w:pPr>
    </w:p>
    <w:p w14:paraId="5D6A42B8" w14:textId="442352B5" w:rsidR="00122AFC" w:rsidRDefault="00122AFC" w:rsidP="00122AFC">
      <w:pPr>
        <w:rPr>
          <w:rFonts w:cstheme="minorBidi"/>
          <w:b/>
          <w:u w:val="single"/>
        </w:rPr>
      </w:pPr>
      <w:r w:rsidRPr="30104F5D">
        <w:rPr>
          <w:rFonts w:cstheme="minorBidi"/>
          <w:b/>
          <w:u w:val="single"/>
        </w:rPr>
        <w:t xml:space="preserve">Contactgegevens </w:t>
      </w:r>
      <w:r w:rsidR="00410565" w:rsidRPr="00410565">
        <w:rPr>
          <w:rFonts w:cstheme="minorBidi"/>
          <w:b/>
          <w:bCs/>
          <w:highlight w:val="yellow"/>
          <w:u w:val="single"/>
        </w:rPr>
        <w:t>Partij Z</w:t>
      </w:r>
    </w:p>
    <w:p w14:paraId="508E7CB6" w14:textId="77777777" w:rsidR="00122AFC" w:rsidRPr="005F5043" w:rsidRDefault="00122AFC" w:rsidP="00122AFC">
      <w:pPr>
        <w:rPr>
          <w:rFonts w:cstheme="minorHAnsi"/>
          <w:bCs/>
          <w:u w:val="single"/>
        </w:rPr>
      </w:pPr>
    </w:p>
    <w:p w14:paraId="0553333A" w14:textId="5E311FF5" w:rsidR="00122AFC" w:rsidRPr="005F5043" w:rsidRDefault="00122AFC" w:rsidP="00122AFC">
      <w:pPr>
        <w:rPr>
          <w:rFonts w:cstheme="minorHAnsi"/>
          <w:bCs/>
        </w:rPr>
      </w:pPr>
      <w:r w:rsidRPr="005F5043">
        <w:rPr>
          <w:rFonts w:cstheme="minorHAnsi"/>
          <w:bCs/>
        </w:rPr>
        <w:t xml:space="preserve">Algemeen: </w:t>
      </w:r>
      <w:r w:rsidRPr="005F5043">
        <w:rPr>
          <w:rFonts w:cstheme="minorHAnsi"/>
          <w:bCs/>
          <w:highlight w:val="yellow"/>
        </w:rPr>
        <w:t>___________,</w:t>
      </w:r>
      <w:r w:rsidRPr="005F5043">
        <w:rPr>
          <w:rFonts w:cstheme="minorHAnsi"/>
          <w:bCs/>
        </w:rPr>
        <w:t xml:space="preserve"> te bereiken via (e</w:t>
      </w:r>
      <w:r w:rsidR="007A69B7">
        <w:rPr>
          <w:rFonts w:cstheme="minorHAnsi"/>
          <w:bCs/>
        </w:rPr>
        <w:t>-</w:t>
      </w:r>
      <w:r w:rsidRPr="005F5043">
        <w:rPr>
          <w:rFonts w:cstheme="minorHAnsi"/>
          <w:bCs/>
        </w:rPr>
        <w:t>mail / telefoonnummer)</w:t>
      </w:r>
      <w:r w:rsidRPr="005F5043">
        <w:rPr>
          <w:rFonts w:cstheme="minorHAnsi"/>
          <w:bCs/>
          <w:highlight w:val="yellow"/>
        </w:rPr>
        <w:t xml:space="preserve"> __________</w:t>
      </w:r>
    </w:p>
    <w:p w14:paraId="63E0FB21" w14:textId="01EF192B" w:rsidR="00122AFC" w:rsidRPr="005F5043" w:rsidRDefault="00122AFC" w:rsidP="00122AFC">
      <w:pPr>
        <w:rPr>
          <w:rFonts w:cstheme="minorHAnsi"/>
          <w:bCs/>
        </w:rPr>
      </w:pPr>
      <w:r w:rsidRPr="005F5043">
        <w:rPr>
          <w:rFonts w:cstheme="minorHAnsi"/>
          <w:bCs/>
        </w:rPr>
        <w:t xml:space="preserve">Bij inbreuk in verband met Persoonsgegevens en / of (vermoeden van) </w:t>
      </w:r>
      <w:r w:rsidR="006D6F9F">
        <w:rPr>
          <w:rFonts w:cstheme="minorHAnsi"/>
          <w:bCs/>
        </w:rPr>
        <w:t xml:space="preserve">een </w:t>
      </w:r>
      <w:r w:rsidRPr="005F5043">
        <w:rPr>
          <w:rFonts w:cstheme="minorHAnsi"/>
          <w:bCs/>
        </w:rPr>
        <w:t>datalek: (e</w:t>
      </w:r>
      <w:r>
        <w:rPr>
          <w:rFonts w:cstheme="minorHAnsi"/>
          <w:bCs/>
        </w:rPr>
        <w:t>-</w:t>
      </w:r>
      <w:r w:rsidRPr="005F5043">
        <w:rPr>
          <w:rFonts w:cstheme="minorHAnsi"/>
          <w:bCs/>
        </w:rPr>
        <w:t>mail / telefoonnummer)</w:t>
      </w:r>
      <w:r w:rsidRPr="005F5043">
        <w:rPr>
          <w:rFonts w:cstheme="minorHAnsi"/>
          <w:bCs/>
          <w:highlight w:val="yellow"/>
        </w:rPr>
        <w:t xml:space="preserve"> __________</w:t>
      </w:r>
    </w:p>
    <w:p w14:paraId="5A73C0E5" w14:textId="77777777" w:rsidR="006D6D65" w:rsidRPr="009B4B04" w:rsidRDefault="006D6D65" w:rsidP="009B4B04"/>
    <w:sectPr w:rsidR="006D6D65" w:rsidRPr="009B4B04" w:rsidSect="00122AFC">
      <w:headerReference w:type="even" r:id="rId14"/>
      <w:headerReference w:type="default" r:id="rId15"/>
      <w:footerReference w:type="even" r:id="rId16"/>
      <w:footerReference w:type="default" r:id="rId17"/>
      <w:headerReference w:type="first" r:id="rId18"/>
      <w:footerReference w:type="first" r:id="rId19"/>
      <w:pgSz w:w="11906" w:h="16838" w:code="9"/>
      <w:pgMar w:top="2268" w:right="1191" w:bottom="851" w:left="1588" w:header="0" w:footer="2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D027F" w14:textId="77777777" w:rsidR="005D711D" w:rsidRDefault="005D711D" w:rsidP="00854E49">
      <w:r>
        <w:separator/>
      </w:r>
    </w:p>
  </w:endnote>
  <w:endnote w:type="continuationSeparator" w:id="0">
    <w:p w14:paraId="53AF0860" w14:textId="77777777" w:rsidR="005D711D" w:rsidRDefault="005D711D" w:rsidP="00854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000" w:firstRow="0" w:lastRow="0" w:firstColumn="0" w:lastColumn="0" w:noHBand="0" w:noVBand="0"/>
    </w:tblPr>
    <w:tblGrid>
      <w:gridCol w:w="7486"/>
      <w:gridCol w:w="1641"/>
    </w:tblGrid>
    <w:tr w:rsidR="00FA387E" w14:paraId="7556332F" w14:textId="77777777">
      <w:trPr>
        <w:trHeight w:val="160"/>
      </w:trPr>
      <w:tc>
        <w:tcPr>
          <w:tcW w:w="4101" w:type="pct"/>
        </w:tcPr>
        <w:p w14:paraId="297D8776" w14:textId="77777777" w:rsidR="00FA387E" w:rsidRDefault="00FA387E">
          <w:pPr>
            <w:pStyle w:val="Huisstijl-Voettekst"/>
          </w:pPr>
        </w:p>
      </w:tc>
      <w:tc>
        <w:tcPr>
          <w:tcW w:w="899" w:type="pct"/>
          <w:tcMar>
            <w:right w:w="40" w:type="dxa"/>
          </w:tcMar>
        </w:tcPr>
        <w:p w14:paraId="4FC28ADD" w14:textId="77777777" w:rsidR="00FA387E" w:rsidRDefault="00FA387E">
          <w:pPr>
            <w:pStyle w:val="Huisstijl-Pagina"/>
          </w:pPr>
        </w:p>
      </w:tc>
    </w:tr>
  </w:tbl>
  <w:p w14:paraId="06F69401" w14:textId="77777777" w:rsidR="00FA387E" w:rsidRDefault="00FA387E" w:rsidP="00FA38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14D9" w14:textId="77777777" w:rsidR="009B4B04" w:rsidRPr="009B4B04" w:rsidRDefault="009B4B04" w:rsidP="009B4B04">
    <w:r>
      <w:rPr>
        <w:noProof/>
      </w:rPr>
      <mc:AlternateContent>
        <mc:Choice Requires="wps">
          <w:drawing>
            <wp:anchor distT="0" distB="0" distL="114300" distR="114300" simplePos="0" relativeHeight="251658244" behindDoc="1" locked="0" layoutInCell="1" allowOverlap="1" wp14:anchorId="127A1329" wp14:editId="703DC18A">
              <wp:simplePos x="0" y="0"/>
              <wp:positionH relativeFrom="page">
                <wp:posOffset>0</wp:posOffset>
              </wp:positionH>
              <wp:positionV relativeFrom="page">
                <wp:posOffset>7381875</wp:posOffset>
              </wp:positionV>
              <wp:extent cx="7601040" cy="3314880"/>
              <wp:effectExtent l="0" t="0" r="0" b="0"/>
              <wp:wrapNone/>
              <wp:docPr id="5" name="Tekstvak 5"/>
              <wp:cNvGraphicFramePr/>
              <a:graphic xmlns:a="http://schemas.openxmlformats.org/drawingml/2006/main">
                <a:graphicData uri="http://schemas.microsoft.com/office/word/2010/wordprocessingShape">
                  <wps:wsp>
                    <wps:cNvSpPr txBox="1"/>
                    <wps:spPr>
                      <a:xfrm>
                        <a:off x="0" y="0"/>
                        <a:ext cx="7601040" cy="3314880"/>
                      </a:xfrm>
                      <a:prstGeom prst="rect">
                        <a:avLst/>
                      </a:prstGeom>
                      <a:noFill/>
                      <a:ln w="6350">
                        <a:noFill/>
                      </a:ln>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906"/>
                          </w:tblGrid>
                          <w:tr w:rsidR="009B4B04" w:rsidRPr="000869C7" w14:paraId="50FC8740" w14:textId="77777777">
                            <w:tc>
                              <w:tcPr>
                                <w:tcW w:w="11906" w:type="dxa"/>
                              </w:tcPr>
                              <w:p w14:paraId="68EC6C1D" w14:textId="77777777" w:rsidR="009B4B04" w:rsidRPr="002F0DCB" w:rsidRDefault="009B4B04">
                                <w:bookmarkStart w:id="7" w:name="bmVoettekstLogo2" w:colFirst="0" w:colLast="0"/>
                              </w:p>
                            </w:tc>
                          </w:tr>
                          <w:bookmarkEnd w:id="7"/>
                        </w:tbl>
                        <w:p w14:paraId="02DD7F9D" w14:textId="77777777" w:rsidR="009B4B04" w:rsidRPr="000869C7" w:rsidRDefault="009B4B04" w:rsidP="009B4B04">
                          <w:pPr>
                            <w:pStyle w:val="Huisstijl-NaVoettekstLogo"/>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7A1329" id="_x0000_t202" coordsize="21600,21600" o:spt="202" path="m,l,21600r21600,l21600,xe">
              <v:stroke joinstyle="miter"/>
              <v:path gradientshapeok="t" o:connecttype="rect"/>
            </v:shapetype>
            <v:shape id="Tekstvak 5" o:spid="_x0000_s1028" type="#_x0000_t202" style="position:absolute;margin-left:0;margin-top:581.25pt;width:598.5pt;height:261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" filled="f" stroked="f" strokeweight=".5pt">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906"/>
                    </w:tblGrid>
                    <w:tr w:rsidR="009B4B04" w:rsidRPr="000869C7" w14:paraId="50FC8740" w14:textId="77777777">
                      <w:tc>
                        <w:tcPr>
                          <w:tcW w:w="11906" w:type="dxa"/>
                        </w:tcPr>
                        <w:p w14:paraId="68EC6C1D" w14:textId="77777777" w:rsidR="009B4B04" w:rsidRPr="002F0DCB" w:rsidRDefault="009B4B04">
                          <w:bookmarkStart w:id="8" w:name="bmVoettekstLogo2" w:colFirst="0" w:colLast="0"/>
                        </w:p>
                      </w:tc>
                    </w:tr>
                    <w:bookmarkEnd w:id="8"/>
                  </w:tbl>
                  <w:p w14:paraId="02DD7F9D" w14:textId="77777777" w:rsidR="009B4B04" w:rsidRPr="000869C7" w:rsidRDefault="009B4B04" w:rsidP="009B4B04">
                    <w:pPr>
                      <w:pStyle w:val="Huisstijl-NaVoettekstLogo"/>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B470D" w14:textId="77777777" w:rsidR="00635C76" w:rsidRPr="009B4B04" w:rsidRDefault="009B4B04" w:rsidP="009B4B04">
    <w:r>
      <w:rPr>
        <w:noProof/>
      </w:rPr>
      <mc:AlternateContent>
        <mc:Choice Requires="wps">
          <w:drawing>
            <wp:anchor distT="0" distB="0" distL="114300" distR="114300" simplePos="0" relativeHeight="251658243" behindDoc="1" locked="0" layoutInCell="1" allowOverlap="1" wp14:anchorId="53D92635" wp14:editId="4C9B93D9">
              <wp:simplePos x="0" y="0"/>
              <wp:positionH relativeFrom="page">
                <wp:posOffset>0</wp:posOffset>
              </wp:positionH>
              <wp:positionV relativeFrom="page">
                <wp:posOffset>7381875</wp:posOffset>
              </wp:positionV>
              <wp:extent cx="7601040" cy="3314880"/>
              <wp:effectExtent l="0" t="0" r="0" b="0"/>
              <wp:wrapNone/>
              <wp:docPr id="4" name="Tekstvak 4"/>
              <wp:cNvGraphicFramePr/>
              <a:graphic xmlns:a="http://schemas.openxmlformats.org/drawingml/2006/main">
                <a:graphicData uri="http://schemas.microsoft.com/office/word/2010/wordprocessingShape">
                  <wps:wsp>
                    <wps:cNvSpPr txBox="1"/>
                    <wps:spPr>
                      <a:xfrm>
                        <a:off x="0" y="0"/>
                        <a:ext cx="7601040" cy="3314880"/>
                      </a:xfrm>
                      <a:prstGeom prst="rect">
                        <a:avLst/>
                      </a:prstGeom>
                      <a:noFill/>
                      <a:ln w="6350">
                        <a:noFill/>
                      </a:ln>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906"/>
                          </w:tblGrid>
                          <w:tr w:rsidR="009B4B04" w:rsidRPr="000869C7" w14:paraId="1298C0F7" w14:textId="77777777">
                            <w:tc>
                              <w:tcPr>
                                <w:tcW w:w="11906" w:type="dxa"/>
                              </w:tcPr>
                              <w:p w14:paraId="47C95A44" w14:textId="77777777" w:rsidR="009B4B04" w:rsidRPr="002F0DCB" w:rsidRDefault="009B4B04">
                                <w:bookmarkStart w:id="12" w:name="bmVoettekstLogo1" w:colFirst="0" w:colLast="0"/>
                              </w:p>
                            </w:tc>
                          </w:tr>
                          <w:bookmarkEnd w:id="12"/>
                        </w:tbl>
                        <w:p w14:paraId="092F8A8B" w14:textId="77777777" w:rsidR="009B4B04" w:rsidRPr="000869C7" w:rsidRDefault="009B4B04" w:rsidP="009B4B04">
                          <w:pPr>
                            <w:pStyle w:val="Huisstijl-NaVoettekstLogo"/>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D92635" id="_x0000_t202" coordsize="21600,21600" o:spt="202" path="m,l,21600r21600,l21600,xe">
              <v:stroke joinstyle="miter"/>
              <v:path gradientshapeok="t" o:connecttype="rect"/>
            </v:shapetype>
            <v:shape id="Tekstvak 4" o:spid="_x0000_s1030" type="#_x0000_t202" style="position:absolute;margin-left:0;margin-top:581.25pt;width:598.5pt;height:261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" filled="f" stroked="f" strokeweight=".5pt">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906"/>
                    </w:tblGrid>
                    <w:tr w:rsidR="009B4B04" w:rsidRPr="000869C7" w14:paraId="1298C0F7" w14:textId="77777777">
                      <w:tc>
                        <w:tcPr>
                          <w:tcW w:w="11906" w:type="dxa"/>
                        </w:tcPr>
                        <w:p w14:paraId="47C95A44" w14:textId="77777777" w:rsidR="009B4B04" w:rsidRPr="002F0DCB" w:rsidRDefault="009B4B04">
                          <w:bookmarkStart w:id="13" w:name="bmVoettekstLogo1" w:colFirst="0" w:colLast="0"/>
                        </w:p>
                      </w:tc>
                    </w:tr>
                    <w:bookmarkEnd w:id="13"/>
                  </w:tbl>
                  <w:p w14:paraId="092F8A8B" w14:textId="77777777" w:rsidR="009B4B04" w:rsidRPr="000869C7" w:rsidRDefault="009B4B04" w:rsidP="009B4B04">
                    <w:pPr>
                      <w:pStyle w:val="Huisstijl-NaVoettekstLog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035F1" w14:textId="77777777" w:rsidR="005D711D" w:rsidRDefault="005D711D" w:rsidP="00854E49">
      <w:r>
        <w:separator/>
      </w:r>
    </w:p>
  </w:footnote>
  <w:footnote w:type="continuationSeparator" w:id="0">
    <w:p w14:paraId="249BF229" w14:textId="77777777" w:rsidR="005D711D" w:rsidRDefault="005D711D" w:rsidP="00854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5C82B" w14:textId="77777777" w:rsidR="00DF1CFD" w:rsidRDefault="00DF1CFD" w:rsidP="00DF1CFD"/>
  <w:tbl>
    <w:tblPr>
      <w:tblW w:w="0" w:type="auto"/>
      <w:tblInd w:w="-1701" w:type="dxa"/>
      <w:tblLayout w:type="fixed"/>
      <w:tblCellMar>
        <w:top w:w="57" w:type="dxa"/>
        <w:left w:w="0" w:type="dxa"/>
        <w:right w:w="0" w:type="dxa"/>
      </w:tblCellMar>
      <w:tblLook w:val="0000" w:firstRow="0" w:lastRow="0" w:firstColumn="0" w:lastColumn="0" w:noHBand="0" w:noVBand="0"/>
    </w:tblPr>
    <w:tblGrid>
      <w:gridCol w:w="5529"/>
    </w:tblGrid>
    <w:tr w:rsidR="00DF1CFD" w:rsidRPr="00213B96" w14:paraId="2D5AB8F1" w14:textId="77777777">
      <w:tc>
        <w:tcPr>
          <w:tcW w:w="5529" w:type="dxa"/>
        </w:tcPr>
        <w:p w14:paraId="60CCD6D6" w14:textId="77777777" w:rsidR="00DF1CFD" w:rsidRPr="00213B96" w:rsidRDefault="00DF1CFD" w:rsidP="00DF1CFD">
          <w:pPr>
            <w:tabs>
              <w:tab w:val="right" w:pos="1559"/>
            </w:tabs>
            <w:ind w:left="1701" w:hanging="1701"/>
          </w:pPr>
          <w:bookmarkStart w:id="2" w:name="bmGegevens3" w:colFirst="0" w:colLast="0"/>
        </w:p>
      </w:tc>
    </w:tr>
    <w:bookmarkEnd w:id="2"/>
  </w:tbl>
  <w:p w14:paraId="0C75D04B" w14:textId="77777777" w:rsidR="00DF1CFD" w:rsidRDefault="00DF1CFD" w:rsidP="00DF1CFD">
    <w:pPr>
      <w:pStyle w:val="Koptekst"/>
    </w:pPr>
  </w:p>
  <w:p w14:paraId="1EC47F73" w14:textId="77777777" w:rsidR="00DF1CFD" w:rsidRDefault="00DF1CFD" w:rsidP="00DF1CFD">
    <w:pPr>
      <w:pStyle w:val="Koptekst"/>
    </w:pPr>
    <w:r>
      <w:rPr>
        <w:noProof/>
      </w:rPr>
      <mc:AlternateContent>
        <mc:Choice Requires="wps">
          <w:drawing>
            <wp:anchor distT="0" distB="0" distL="114300" distR="114300" simplePos="0" relativeHeight="251658241" behindDoc="0" locked="0" layoutInCell="1" allowOverlap="1" wp14:anchorId="7BDB2075" wp14:editId="2079349F">
              <wp:simplePos x="0" y="0"/>
              <wp:positionH relativeFrom="page">
                <wp:posOffset>0</wp:posOffset>
              </wp:positionH>
              <wp:positionV relativeFrom="page">
                <wp:posOffset>0</wp:posOffset>
              </wp:positionV>
              <wp:extent cx="7560945" cy="1828800"/>
              <wp:effectExtent l="0" t="0" r="1905"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908" w:type="dxa"/>
                            <w:tblLayout w:type="fixed"/>
                            <w:tblCellMar>
                              <w:left w:w="0" w:type="dxa"/>
                              <w:right w:w="0" w:type="dxa"/>
                            </w:tblCellMar>
                            <w:tblLook w:val="0000" w:firstRow="0" w:lastRow="0" w:firstColumn="0" w:lastColumn="0" w:noHBand="0" w:noVBand="0"/>
                          </w:tblPr>
                          <w:tblGrid>
                            <w:gridCol w:w="11908"/>
                          </w:tblGrid>
                          <w:tr w:rsidR="00DF1CFD" w14:paraId="65AD845F" w14:textId="77777777" w:rsidTr="00854E49">
                            <w:tc>
                              <w:tcPr>
                                <w:tcW w:w="11908" w:type="dxa"/>
                              </w:tcPr>
                              <w:p w14:paraId="0783C872" w14:textId="77777777" w:rsidR="00DF1CFD" w:rsidRDefault="00DF1CFD" w:rsidP="00D821C8">
                                <w:pPr>
                                  <w:spacing w:line="240" w:lineRule="auto"/>
                                </w:pPr>
                                <w:bookmarkStart w:id="3" w:name="bmLogo3" w:colFirst="0" w:colLast="0"/>
                              </w:p>
                            </w:tc>
                          </w:tr>
                          <w:bookmarkEnd w:id="3"/>
                        </w:tbl>
                        <w:p w14:paraId="4CBC0AE0" w14:textId="77777777" w:rsidR="00DF1CFD" w:rsidRDefault="00DF1CFD" w:rsidP="00DF1CF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B2075" id="_x0000_t202" coordsize="21600,21600" o:spt="202" path="m,l,21600r21600,l21600,xe">
              <v:stroke joinstyle="miter"/>
              <v:path gradientshapeok="t" o:connecttype="rect"/>
            </v:shapetype>
            <v:shape id="Text Box 7" o:spid="_x0000_s1026" type="#_x0000_t202" style="position:absolute;margin-left:0;margin-top:0;width:595.35pt;height:2in;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" filled="f" stroked="f">
              <v:textbox inset="0,0,0,0">
                <w:txbxContent>
                  <w:tbl>
                    <w:tblPr>
                      <w:tblW w:w="11908" w:type="dxa"/>
                      <w:tblLayout w:type="fixed"/>
                      <w:tblCellMar>
                        <w:left w:w="0" w:type="dxa"/>
                        <w:right w:w="0" w:type="dxa"/>
                      </w:tblCellMar>
                      <w:tblLook w:val="0000" w:firstRow="0" w:lastRow="0" w:firstColumn="0" w:lastColumn="0" w:noHBand="0" w:noVBand="0"/>
                    </w:tblPr>
                    <w:tblGrid>
                      <w:gridCol w:w="11908"/>
                    </w:tblGrid>
                    <w:tr w:rsidR="00DF1CFD" w14:paraId="65AD845F" w14:textId="77777777" w:rsidTr="00854E49">
                      <w:tc>
                        <w:tcPr>
                          <w:tcW w:w="11908" w:type="dxa"/>
                        </w:tcPr>
                        <w:p w14:paraId="0783C872" w14:textId="77777777" w:rsidR="00DF1CFD" w:rsidRDefault="00DF1CFD" w:rsidP="00D821C8">
                          <w:pPr>
                            <w:spacing w:line="240" w:lineRule="auto"/>
                          </w:pPr>
                          <w:bookmarkStart w:id="4" w:name="bmLogo3" w:colFirst="0" w:colLast="0"/>
                        </w:p>
                      </w:tc>
                    </w:tr>
                    <w:bookmarkEnd w:id="4"/>
                  </w:tbl>
                  <w:p w14:paraId="4CBC0AE0" w14:textId="77777777" w:rsidR="00DF1CFD" w:rsidRDefault="00DF1CFD" w:rsidP="00DF1CFD"/>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02AFC" w14:textId="77777777" w:rsidR="00A22927" w:rsidRPr="00DA5E79" w:rsidRDefault="00DA5E79" w:rsidP="00DA5E79">
    <w:pPr>
      <w:pStyle w:val="Koptekst"/>
    </w:pPr>
    <w:r>
      <w:rPr>
        <w:noProof/>
      </w:rPr>
      <mc:AlternateContent>
        <mc:Choice Requires="wps">
          <w:drawing>
            <wp:anchor distT="0" distB="0" distL="114300" distR="114300" simplePos="0" relativeHeight="251658242" behindDoc="1" locked="0" layoutInCell="1" allowOverlap="1" wp14:anchorId="64E48503" wp14:editId="2DCFA858">
              <wp:simplePos x="0" y="0"/>
              <wp:positionH relativeFrom="page">
                <wp:posOffset>0</wp:posOffset>
              </wp:positionH>
              <wp:positionV relativeFrom="page">
                <wp:posOffset>0</wp:posOffset>
              </wp:positionV>
              <wp:extent cx="7561080" cy="1828800"/>
              <wp:effectExtent l="0" t="0" r="1905"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108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908" w:type="dxa"/>
                            <w:tblLayout w:type="fixed"/>
                            <w:tblCellMar>
                              <w:left w:w="0" w:type="dxa"/>
                              <w:right w:w="0" w:type="dxa"/>
                            </w:tblCellMar>
                            <w:tblLook w:val="0000" w:firstRow="0" w:lastRow="0" w:firstColumn="0" w:lastColumn="0" w:noHBand="0" w:noVBand="0"/>
                          </w:tblPr>
                          <w:tblGrid>
                            <w:gridCol w:w="11908"/>
                          </w:tblGrid>
                          <w:tr w:rsidR="00DA5E79" w14:paraId="1533F0C8" w14:textId="77777777" w:rsidTr="00854E49">
                            <w:tc>
                              <w:tcPr>
                                <w:tcW w:w="11908" w:type="dxa"/>
                              </w:tcPr>
                              <w:p w14:paraId="683004C5" w14:textId="77777777" w:rsidR="00DA5E79" w:rsidRDefault="00DA5E79" w:rsidP="00D821C8">
                                <w:pPr>
                                  <w:spacing w:line="240" w:lineRule="auto"/>
                                </w:pPr>
                                <w:bookmarkStart w:id="5" w:name="bmLogo2" w:colFirst="0" w:colLast="0"/>
                              </w:p>
                            </w:tc>
                          </w:tr>
                          <w:bookmarkEnd w:id="5"/>
                        </w:tbl>
                        <w:p w14:paraId="04A8DBC3" w14:textId="77777777" w:rsidR="00DA5E79" w:rsidRDefault="00DA5E79" w:rsidP="00DA5E7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48503" id="_x0000_t202" coordsize="21600,21600" o:spt="202" path="m,l,21600r21600,l21600,xe">
              <v:stroke joinstyle="miter"/>
              <v:path gradientshapeok="t" o:connecttype="rect"/>
            </v:shapetype>
            <v:shape id="_x0000_s1027" type="#_x0000_t202" style="position:absolute;margin-left:0;margin-top:0;width:595.35pt;height:2in;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" filled="f" stroked="f">
              <v:textbox inset="0,0,0,0">
                <w:txbxContent>
                  <w:tbl>
                    <w:tblPr>
                      <w:tblW w:w="11908" w:type="dxa"/>
                      <w:tblLayout w:type="fixed"/>
                      <w:tblCellMar>
                        <w:left w:w="0" w:type="dxa"/>
                        <w:right w:w="0" w:type="dxa"/>
                      </w:tblCellMar>
                      <w:tblLook w:val="0000" w:firstRow="0" w:lastRow="0" w:firstColumn="0" w:lastColumn="0" w:noHBand="0" w:noVBand="0"/>
                    </w:tblPr>
                    <w:tblGrid>
                      <w:gridCol w:w="11908"/>
                    </w:tblGrid>
                    <w:tr w:rsidR="00DA5E79" w14:paraId="1533F0C8" w14:textId="77777777" w:rsidTr="00854E49">
                      <w:tc>
                        <w:tcPr>
                          <w:tcW w:w="11908" w:type="dxa"/>
                        </w:tcPr>
                        <w:p w14:paraId="683004C5" w14:textId="77777777" w:rsidR="00DA5E79" w:rsidRDefault="00DA5E79" w:rsidP="00D821C8">
                          <w:pPr>
                            <w:spacing w:line="240" w:lineRule="auto"/>
                          </w:pPr>
                          <w:bookmarkStart w:id="6" w:name="bmLogo2" w:colFirst="0" w:colLast="0"/>
                        </w:p>
                      </w:tc>
                    </w:tr>
                    <w:bookmarkEnd w:id="6"/>
                  </w:tbl>
                  <w:p w14:paraId="04A8DBC3" w14:textId="77777777" w:rsidR="00DA5E79" w:rsidRDefault="00DA5E79" w:rsidP="00DA5E79"/>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7016" w:type="pct"/>
      <w:tblInd w:w="-2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807"/>
    </w:tblGrid>
    <w:tr w:rsidR="007B1570" w14:paraId="64C13652" w14:textId="77777777" w:rsidTr="004B35BC">
      <w:trPr>
        <w:trHeight w:hRule="exact" w:val="391"/>
      </w:trPr>
      <w:tc>
        <w:tcPr>
          <w:tcW w:w="16881" w:type="dxa"/>
          <w:shd w:val="clear" w:color="auto" w:fill="C6002A"/>
        </w:tcPr>
        <w:p w14:paraId="37E8458E" w14:textId="77777777" w:rsidR="007B1570" w:rsidRDefault="007B1570" w:rsidP="007B1570">
          <w:bookmarkStart w:id="9" w:name="bmBalk1" w:colFirst="0" w:colLast="0"/>
          <w:r>
            <w:t xml:space="preserve"> </w:t>
          </w:r>
        </w:p>
      </w:tc>
    </w:tr>
    <w:bookmarkEnd w:id="9"/>
    <w:tr w:rsidR="007B1570" w14:paraId="3A601FC5" w14:textId="77777777">
      <w:trPr>
        <w:trHeight w:hRule="exact" w:val="312"/>
      </w:trPr>
      <w:tc>
        <w:tcPr>
          <w:tcW w:w="16881" w:type="dxa"/>
        </w:tcPr>
        <w:p w14:paraId="634DCA8B" w14:textId="77777777" w:rsidR="007B1570" w:rsidRDefault="007B1570" w:rsidP="007B1570"/>
      </w:tc>
    </w:tr>
  </w:tbl>
  <w:p w14:paraId="14AFAA47" w14:textId="77777777" w:rsidR="00A22927" w:rsidRPr="009936BC" w:rsidRDefault="009643C0" w:rsidP="009936BC">
    <w:r w:rsidRPr="009936BC">
      <w:rPr>
        <w:noProof/>
      </w:rPr>
      <mc:AlternateContent>
        <mc:Choice Requires="wps">
          <w:drawing>
            <wp:anchor distT="0" distB="0" distL="114300" distR="114300" simplePos="0" relativeHeight="251658240" behindDoc="1" locked="0" layoutInCell="1" allowOverlap="1" wp14:anchorId="0C36CD70" wp14:editId="2D73F05F">
              <wp:simplePos x="0" y="0"/>
              <wp:positionH relativeFrom="rightMargin">
                <wp:align>right</wp:align>
              </wp:positionH>
              <wp:positionV relativeFrom="page">
                <wp:align>top</wp:align>
              </wp:positionV>
              <wp:extent cx="7561080" cy="1859400"/>
              <wp:effectExtent l="0" t="0" r="1905" b="762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1080" cy="185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908" w:type="dxa"/>
                            <w:tblLayout w:type="fixed"/>
                            <w:tblCellMar>
                              <w:left w:w="0" w:type="dxa"/>
                              <w:right w:w="0" w:type="dxa"/>
                            </w:tblCellMar>
                            <w:tblLook w:val="0000" w:firstRow="0" w:lastRow="0" w:firstColumn="0" w:lastColumn="0" w:noHBand="0" w:noVBand="0"/>
                          </w:tblPr>
                          <w:tblGrid>
                            <w:gridCol w:w="11908"/>
                          </w:tblGrid>
                          <w:tr w:rsidR="00A22927" w14:paraId="636A7092" w14:textId="77777777" w:rsidTr="00854E49">
                            <w:tc>
                              <w:tcPr>
                                <w:tcW w:w="11908" w:type="dxa"/>
                              </w:tcPr>
                              <w:p w14:paraId="616E66CB" w14:textId="77777777" w:rsidR="00A22927" w:rsidRDefault="004B35BC" w:rsidP="004B35BC">
                                <w:bookmarkStart w:id="10" w:name="bmLogo1" w:colFirst="0" w:colLast="0"/>
                                <w:r>
                                  <w:rPr>
                                    <w:noProof/>
                                  </w:rPr>
                                  <w:drawing>
                                    <wp:inline distT="0" distB="0" distL="0" distR="0" wp14:anchorId="28D3CC07" wp14:editId="6046E10A">
                                      <wp:extent cx="7561580" cy="1210310"/>
                                      <wp:effectExtent l="0" t="0" r="1270" b="8890"/>
                                      <wp:docPr id="2" name="Afbeelding 2"/>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7561580" cy="1210310"/>
                                              </a:xfrm>
                                              <a:prstGeom prst="rect">
                                                <a:avLst/>
                                              </a:prstGeom>
                                            </pic:spPr>
                                          </pic:pic>
                                        </a:graphicData>
                                      </a:graphic>
                                    </wp:inline>
                                  </w:drawing>
                                </w:r>
                              </w:p>
                            </w:tc>
                          </w:tr>
                          <w:bookmarkEnd w:id="10"/>
                        </w:tbl>
                        <w:p w14:paraId="056D851B" w14:textId="77777777" w:rsidR="00A22927" w:rsidRDefault="00A22927" w:rsidP="00854E4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6CD70" id="_x0000_t202" coordsize="21600,21600" o:spt="202" path="m,l,21600r21600,l21600,xe">
              <v:stroke joinstyle="miter"/>
              <v:path gradientshapeok="t" o:connecttype="rect"/>
            </v:shapetype>
            <v:shape id="Text Box 5" o:spid="_x0000_s1029" type="#_x0000_t202" style="position:absolute;margin-left:544.15pt;margin-top:0;width:595.35pt;height:146.4pt;z-index:-251658240;visibility:visible;mso-wrap-style:square;mso-width-percent:0;mso-height-percent:0;mso-wrap-distance-left:9pt;mso-wrap-distance-top:0;mso-wrap-distance-right:9pt;mso-wrap-distance-bottom:0;mso-position-horizontal:right;mso-position-horizontal-relative:right-margin-area;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" filled="f" stroked="f">
              <v:textbox inset="0,0,0,0">
                <w:txbxContent>
                  <w:tbl>
                    <w:tblPr>
                      <w:tblW w:w="11908" w:type="dxa"/>
                      <w:tblLayout w:type="fixed"/>
                      <w:tblCellMar>
                        <w:left w:w="0" w:type="dxa"/>
                        <w:right w:w="0" w:type="dxa"/>
                      </w:tblCellMar>
                      <w:tblLook w:val="0000" w:firstRow="0" w:lastRow="0" w:firstColumn="0" w:lastColumn="0" w:noHBand="0" w:noVBand="0"/>
                    </w:tblPr>
                    <w:tblGrid>
                      <w:gridCol w:w="11908"/>
                    </w:tblGrid>
                    <w:tr w:rsidR="00A22927" w14:paraId="636A7092" w14:textId="77777777" w:rsidTr="00854E49">
                      <w:tc>
                        <w:tcPr>
                          <w:tcW w:w="11908" w:type="dxa"/>
                        </w:tcPr>
                        <w:p w14:paraId="616E66CB" w14:textId="77777777" w:rsidR="00A22927" w:rsidRDefault="004B35BC" w:rsidP="004B35BC">
                          <w:bookmarkStart w:id="11" w:name="bmLogo1" w:colFirst="0" w:colLast="0"/>
                          <w:r>
                            <w:rPr>
                              <w:noProof/>
                            </w:rPr>
                            <w:drawing>
                              <wp:inline distT="0" distB="0" distL="0" distR="0" wp14:anchorId="28D3CC07" wp14:editId="6046E10A">
                                <wp:extent cx="7561580" cy="1210310"/>
                                <wp:effectExtent l="0" t="0" r="1270" b="8890"/>
                                <wp:docPr id="2" name="Afbeelding 2"/>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7561580" cy="1210310"/>
                                        </a:xfrm>
                                        <a:prstGeom prst="rect">
                                          <a:avLst/>
                                        </a:prstGeom>
                                      </pic:spPr>
                                    </pic:pic>
                                  </a:graphicData>
                                </a:graphic>
                              </wp:inline>
                            </w:drawing>
                          </w:r>
                        </w:p>
                      </w:tc>
                    </w:tr>
                    <w:bookmarkEnd w:id="11"/>
                  </w:tbl>
                  <w:p w14:paraId="056D851B" w14:textId="77777777" w:rsidR="00A22927" w:rsidRDefault="00A22927" w:rsidP="00854E49"/>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F4AE756"/>
    <w:lvl w:ilvl="0">
      <w:start w:val="1"/>
      <w:numFmt w:val="upperLetter"/>
      <w:lvlText w:val="%1"/>
      <w:lvlJc w:val="right"/>
      <w:pPr>
        <w:ind w:left="643" w:hanging="360"/>
      </w:pPr>
      <w:rPr>
        <w:rFonts w:hint="default"/>
      </w:rPr>
    </w:lvl>
  </w:abstractNum>
  <w:abstractNum w:abstractNumId="1" w15:restartNumberingAfterBreak="0">
    <w:nsid w:val="09720431"/>
    <w:multiLevelType w:val="multilevel"/>
    <w:tmpl w:val="717C0E58"/>
    <w:lvl w:ilvl="0">
      <w:start w:val="1"/>
      <w:numFmt w:val="upperLetter"/>
      <w:lvlText w:val="%1"/>
      <w:lvlJc w:val="right"/>
      <w:pPr>
        <w:tabs>
          <w:tab w:val="num" w:pos="0"/>
        </w:tabs>
        <w:ind w:left="0" w:hanging="159"/>
      </w:pPr>
      <w:rPr>
        <w:rFonts w:ascii="Trebuchet MS" w:hAnsi="Trebuchet MS" w:hint="default"/>
        <w:sz w:val="19"/>
      </w:rPr>
    </w:lvl>
    <w:lvl w:ilvl="1">
      <w:start w:val="1"/>
      <w:numFmt w:val="lowerLetter"/>
      <w:lvlText w:val="%2)"/>
      <w:lvlJc w:val="left"/>
      <w:pPr>
        <w:tabs>
          <w:tab w:val="num" w:pos="879"/>
        </w:tabs>
        <w:ind w:left="879" w:hanging="360"/>
      </w:pPr>
      <w:rPr>
        <w:rFonts w:hint="default"/>
      </w:rPr>
    </w:lvl>
    <w:lvl w:ilvl="2">
      <w:start w:val="1"/>
      <w:numFmt w:val="lowerRoman"/>
      <w:lvlText w:val="%3)"/>
      <w:lvlJc w:val="left"/>
      <w:pPr>
        <w:tabs>
          <w:tab w:val="num" w:pos="1239"/>
        </w:tabs>
        <w:ind w:left="1239" w:hanging="360"/>
      </w:pPr>
      <w:rPr>
        <w:rFonts w:hint="default"/>
      </w:rPr>
    </w:lvl>
    <w:lvl w:ilvl="3">
      <w:start w:val="1"/>
      <w:numFmt w:val="decimal"/>
      <w:lvlText w:val="(%4)"/>
      <w:lvlJc w:val="left"/>
      <w:pPr>
        <w:tabs>
          <w:tab w:val="num" w:pos="1599"/>
        </w:tabs>
        <w:ind w:left="1599" w:hanging="360"/>
      </w:pPr>
      <w:rPr>
        <w:rFonts w:hint="default"/>
      </w:rPr>
    </w:lvl>
    <w:lvl w:ilvl="4">
      <w:start w:val="1"/>
      <w:numFmt w:val="lowerLetter"/>
      <w:lvlText w:val="(%5)"/>
      <w:lvlJc w:val="left"/>
      <w:pPr>
        <w:tabs>
          <w:tab w:val="num" w:pos="1959"/>
        </w:tabs>
        <w:ind w:left="1959" w:hanging="360"/>
      </w:pPr>
      <w:rPr>
        <w:rFonts w:hint="default"/>
      </w:rPr>
    </w:lvl>
    <w:lvl w:ilvl="5">
      <w:start w:val="1"/>
      <w:numFmt w:val="lowerRoman"/>
      <w:lvlText w:val="(%6)"/>
      <w:lvlJc w:val="left"/>
      <w:pPr>
        <w:tabs>
          <w:tab w:val="num" w:pos="2319"/>
        </w:tabs>
        <w:ind w:left="2319" w:hanging="360"/>
      </w:pPr>
      <w:rPr>
        <w:rFonts w:hint="default"/>
      </w:rPr>
    </w:lvl>
    <w:lvl w:ilvl="6">
      <w:start w:val="1"/>
      <w:numFmt w:val="decimal"/>
      <w:lvlText w:val="%7."/>
      <w:lvlJc w:val="left"/>
      <w:pPr>
        <w:tabs>
          <w:tab w:val="num" w:pos="2679"/>
        </w:tabs>
        <w:ind w:left="2679" w:hanging="360"/>
      </w:pPr>
      <w:rPr>
        <w:rFonts w:hint="default"/>
      </w:rPr>
    </w:lvl>
    <w:lvl w:ilvl="7">
      <w:start w:val="1"/>
      <w:numFmt w:val="lowerLetter"/>
      <w:lvlText w:val="%8."/>
      <w:lvlJc w:val="left"/>
      <w:pPr>
        <w:tabs>
          <w:tab w:val="num" w:pos="3039"/>
        </w:tabs>
        <w:ind w:left="3039" w:hanging="360"/>
      </w:pPr>
      <w:rPr>
        <w:rFonts w:hint="default"/>
      </w:rPr>
    </w:lvl>
    <w:lvl w:ilvl="8">
      <w:start w:val="1"/>
      <w:numFmt w:val="lowerRoman"/>
      <w:lvlText w:val="%9."/>
      <w:lvlJc w:val="left"/>
      <w:pPr>
        <w:tabs>
          <w:tab w:val="num" w:pos="3399"/>
        </w:tabs>
        <w:ind w:left="3399" w:hanging="360"/>
      </w:pPr>
      <w:rPr>
        <w:rFonts w:hint="default"/>
      </w:rPr>
    </w:lvl>
  </w:abstractNum>
  <w:abstractNum w:abstractNumId="2" w15:restartNumberingAfterBreak="0">
    <w:nsid w:val="0C1C2F00"/>
    <w:multiLevelType w:val="multilevel"/>
    <w:tmpl w:val="A8427592"/>
    <w:numStyleLink w:val="Huisstijl-Kop"/>
  </w:abstractNum>
  <w:abstractNum w:abstractNumId="3" w15:restartNumberingAfterBreak="0">
    <w:nsid w:val="0FDB7402"/>
    <w:multiLevelType w:val="hybridMultilevel"/>
    <w:tmpl w:val="AD1801D6"/>
    <w:lvl w:ilvl="0" w:tplc="28ACBBDA">
      <w:start w:val="1"/>
      <w:numFmt w:val="decimal"/>
      <w:lvlText w:val="5.%1."/>
      <w:lvlJc w:val="left"/>
      <w:pPr>
        <w:ind w:left="36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DC74CC"/>
    <w:multiLevelType w:val="hybridMultilevel"/>
    <w:tmpl w:val="63A0824C"/>
    <w:lvl w:ilvl="0" w:tplc="1830476E">
      <w:start w:val="1"/>
      <w:numFmt w:val="decimal"/>
      <w:lvlText w:val="2.%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872360"/>
    <w:multiLevelType w:val="multilevel"/>
    <w:tmpl w:val="58E017A4"/>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A573C91"/>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FBE6B11"/>
    <w:multiLevelType w:val="hybridMultilevel"/>
    <w:tmpl w:val="4D88B73C"/>
    <w:lvl w:ilvl="0" w:tplc="0413000F">
      <w:start w:val="1"/>
      <w:numFmt w:val="decimal"/>
      <w:lvlText w:val="%1."/>
      <w:lvlJc w:val="left"/>
      <w:pPr>
        <w:ind w:left="1080" w:hanging="360"/>
      </w:pPr>
      <w:rPr>
        <w:rFont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22956CEB"/>
    <w:multiLevelType w:val="hybridMultilevel"/>
    <w:tmpl w:val="1FB6EB08"/>
    <w:lvl w:ilvl="0" w:tplc="987EC04C">
      <w:start w:val="1"/>
      <w:numFmt w:val="decimal"/>
      <w:lvlText w:val="8.%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6E33C0"/>
    <w:multiLevelType w:val="multilevel"/>
    <w:tmpl w:val="AD4A6D8E"/>
    <w:lvl w:ilvl="0">
      <w:start w:val="1"/>
      <w:numFmt w:val="bullet"/>
      <w:lvlText w:val="•"/>
      <w:lvlJc w:val="left"/>
      <w:pPr>
        <w:ind w:left="360" w:hanging="360"/>
      </w:pPr>
      <w:rPr>
        <w:rFonts w:ascii="Trebuchet MS" w:hAnsi="Trebuchet MS" w:cs="Times New Roman" w:hint="default"/>
        <w:sz w:val="18"/>
        <w:szCs w:val="18"/>
      </w:rPr>
    </w:lvl>
    <w:lvl w:ilvl="1">
      <w:start w:val="1"/>
      <w:numFmt w:val="bullet"/>
      <w:lvlText w:val="-"/>
      <w:lvlJc w:val="left"/>
      <w:pPr>
        <w:ind w:left="720" w:hanging="360"/>
      </w:pPr>
      <w:rPr>
        <w:rFonts w:ascii="Arial" w:hAnsi="Arial" w:cs="Arial"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D1112C8"/>
    <w:multiLevelType w:val="multilevel"/>
    <w:tmpl w:val="AD4A6D8E"/>
    <w:name w:val="HuisstijlOpsomming"/>
    <w:lvl w:ilvl="0">
      <w:start w:val="1"/>
      <w:numFmt w:val="bullet"/>
      <w:lvlText w:val="•"/>
      <w:lvlJc w:val="left"/>
      <w:pPr>
        <w:ind w:left="360" w:hanging="360"/>
      </w:pPr>
      <w:rPr>
        <w:rFonts w:ascii="Trebuchet MS" w:hAnsi="Trebuchet MS" w:cs="Times New Roman" w:hint="default"/>
        <w:sz w:val="18"/>
        <w:szCs w:val="18"/>
      </w:rPr>
    </w:lvl>
    <w:lvl w:ilvl="1">
      <w:start w:val="1"/>
      <w:numFmt w:val="bullet"/>
      <w:lvlText w:val="-"/>
      <w:lvlJc w:val="left"/>
      <w:pPr>
        <w:ind w:left="720" w:hanging="360"/>
      </w:pPr>
      <w:rPr>
        <w:rFonts w:ascii="Arial" w:hAnsi="Arial" w:cs="Arial"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57C1624"/>
    <w:multiLevelType w:val="multilevel"/>
    <w:tmpl w:val="25F0BDA0"/>
    <w:name w:val="HuisstijlNummer"/>
    <w:styleLink w:val="Huisstijl-Nummer"/>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8CA656B"/>
    <w:multiLevelType w:val="hybridMultilevel"/>
    <w:tmpl w:val="0ADACF82"/>
    <w:lvl w:ilvl="0" w:tplc="2C20125A">
      <w:start w:val="1"/>
      <w:numFmt w:val="upperLetter"/>
      <w:lvlText w:val="%1"/>
      <w:lvlJc w:val="right"/>
      <w:pPr>
        <w:ind w:left="1003" w:hanging="360"/>
      </w:pPr>
      <w:rPr>
        <w:rFonts w:hint="default"/>
      </w:rPr>
    </w:lvl>
    <w:lvl w:ilvl="1" w:tplc="04130019" w:tentative="1">
      <w:start w:val="1"/>
      <w:numFmt w:val="lowerLetter"/>
      <w:lvlText w:val="%2."/>
      <w:lvlJc w:val="left"/>
      <w:pPr>
        <w:ind w:left="1723" w:hanging="360"/>
      </w:pPr>
    </w:lvl>
    <w:lvl w:ilvl="2" w:tplc="0413001B" w:tentative="1">
      <w:start w:val="1"/>
      <w:numFmt w:val="lowerRoman"/>
      <w:lvlText w:val="%3."/>
      <w:lvlJc w:val="right"/>
      <w:pPr>
        <w:ind w:left="2443" w:hanging="180"/>
      </w:pPr>
    </w:lvl>
    <w:lvl w:ilvl="3" w:tplc="0413000F" w:tentative="1">
      <w:start w:val="1"/>
      <w:numFmt w:val="decimal"/>
      <w:lvlText w:val="%4."/>
      <w:lvlJc w:val="left"/>
      <w:pPr>
        <w:ind w:left="3163" w:hanging="360"/>
      </w:pPr>
    </w:lvl>
    <w:lvl w:ilvl="4" w:tplc="04130019" w:tentative="1">
      <w:start w:val="1"/>
      <w:numFmt w:val="lowerLetter"/>
      <w:lvlText w:val="%5."/>
      <w:lvlJc w:val="left"/>
      <w:pPr>
        <w:ind w:left="3883" w:hanging="360"/>
      </w:pPr>
    </w:lvl>
    <w:lvl w:ilvl="5" w:tplc="0413001B" w:tentative="1">
      <w:start w:val="1"/>
      <w:numFmt w:val="lowerRoman"/>
      <w:lvlText w:val="%6."/>
      <w:lvlJc w:val="right"/>
      <w:pPr>
        <w:ind w:left="4603" w:hanging="180"/>
      </w:pPr>
    </w:lvl>
    <w:lvl w:ilvl="6" w:tplc="0413000F" w:tentative="1">
      <w:start w:val="1"/>
      <w:numFmt w:val="decimal"/>
      <w:lvlText w:val="%7."/>
      <w:lvlJc w:val="left"/>
      <w:pPr>
        <w:ind w:left="5323" w:hanging="360"/>
      </w:pPr>
    </w:lvl>
    <w:lvl w:ilvl="7" w:tplc="04130019" w:tentative="1">
      <w:start w:val="1"/>
      <w:numFmt w:val="lowerLetter"/>
      <w:lvlText w:val="%8."/>
      <w:lvlJc w:val="left"/>
      <w:pPr>
        <w:ind w:left="6043" w:hanging="360"/>
      </w:pPr>
    </w:lvl>
    <w:lvl w:ilvl="8" w:tplc="0413001B" w:tentative="1">
      <w:start w:val="1"/>
      <w:numFmt w:val="lowerRoman"/>
      <w:lvlText w:val="%9."/>
      <w:lvlJc w:val="right"/>
      <w:pPr>
        <w:ind w:left="6763" w:hanging="180"/>
      </w:pPr>
    </w:lvl>
  </w:abstractNum>
  <w:abstractNum w:abstractNumId="13" w15:restartNumberingAfterBreak="0">
    <w:nsid w:val="3C6111CE"/>
    <w:multiLevelType w:val="hybridMultilevel"/>
    <w:tmpl w:val="0FE648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78335CE"/>
    <w:multiLevelType w:val="hybridMultilevel"/>
    <w:tmpl w:val="4886AAF4"/>
    <w:lvl w:ilvl="0" w:tplc="47C6DB80">
      <w:start w:val="1"/>
      <w:numFmt w:val="decimal"/>
      <w:lvlText w:val="9.%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7E32492"/>
    <w:multiLevelType w:val="multilevel"/>
    <w:tmpl w:val="A40AC242"/>
    <w:lvl w:ilvl="0">
      <w:start w:val="1"/>
      <w:numFmt w:val="decimal"/>
      <w:lvlText w:val="%1"/>
      <w:lvlJc w:val="left"/>
      <w:pPr>
        <w:ind w:left="708" w:hanging="708"/>
      </w:pPr>
      <w:rPr>
        <w:rFonts w:hint="default"/>
      </w:rPr>
    </w:lvl>
    <w:lvl w:ilvl="1">
      <w:start w:val="1"/>
      <w:numFmt w:val="decimal"/>
      <w:lvlText w:val="3.%2."/>
      <w:lvlJc w:val="left"/>
      <w:pPr>
        <w:ind w:left="708" w:hanging="708"/>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979669E"/>
    <w:multiLevelType w:val="hybridMultilevel"/>
    <w:tmpl w:val="D6D8CDEA"/>
    <w:lvl w:ilvl="0" w:tplc="4CC8E6B2">
      <w:start w:val="1"/>
      <w:numFmt w:val="decimal"/>
      <w:lvlText w:val="Artikel %1."/>
      <w:lvlJc w:val="left"/>
      <w:pPr>
        <w:ind w:left="360" w:hanging="360"/>
      </w:pPr>
      <w:rPr>
        <w:rFonts w:cs="Times New Roman"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187661C"/>
    <w:multiLevelType w:val="multilevel"/>
    <w:tmpl w:val="AD4A6D8E"/>
    <w:lvl w:ilvl="0">
      <w:start w:val="1"/>
      <w:numFmt w:val="bullet"/>
      <w:lvlText w:val="•"/>
      <w:lvlJc w:val="left"/>
      <w:pPr>
        <w:ind w:left="360" w:hanging="360"/>
      </w:pPr>
      <w:rPr>
        <w:rFonts w:ascii="Trebuchet MS" w:hAnsi="Trebuchet MS" w:cs="Times New Roman" w:hint="default"/>
        <w:sz w:val="18"/>
        <w:szCs w:val="18"/>
      </w:rPr>
    </w:lvl>
    <w:lvl w:ilvl="1">
      <w:start w:val="1"/>
      <w:numFmt w:val="bullet"/>
      <w:lvlText w:val="-"/>
      <w:lvlJc w:val="left"/>
      <w:pPr>
        <w:ind w:left="720" w:hanging="360"/>
      </w:pPr>
      <w:rPr>
        <w:rFonts w:ascii="Arial" w:hAnsi="Arial" w:cs="Arial"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1922158"/>
    <w:multiLevelType w:val="multilevel"/>
    <w:tmpl w:val="BEBA8B64"/>
    <w:styleLink w:val="Huisstijl-Lett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2584676"/>
    <w:multiLevelType w:val="multilevel"/>
    <w:tmpl w:val="58E017A4"/>
    <w:name w:val="HuisstijlNummer"/>
    <w:lvl w:ilvl="0">
      <w:start w:val="1"/>
      <w:numFmt w:val="decimal"/>
      <w:pStyle w:val="Lijstnummering"/>
      <w:lvlText w:val="%1."/>
      <w:lvlJc w:val="left"/>
      <w:pPr>
        <w:ind w:left="360" w:hanging="360"/>
      </w:pPr>
      <w:rPr>
        <w:rFonts w:ascii="Arial" w:hAnsi="Arial" w:hint="default"/>
        <w:sz w:val="19"/>
      </w:rPr>
    </w:lvl>
    <w:lvl w:ilvl="1">
      <w:start w:val="1"/>
      <w:numFmt w:val="lowerLetter"/>
      <w:pStyle w:val="Lijstnummering2"/>
      <w:lvlText w:val="%2."/>
      <w:lvlJc w:val="left"/>
      <w:pPr>
        <w:ind w:left="720" w:hanging="360"/>
      </w:pPr>
      <w:rPr>
        <w:rFonts w:hint="default"/>
      </w:rPr>
    </w:lvl>
    <w:lvl w:ilvl="2">
      <w:start w:val="1"/>
      <w:numFmt w:val="lowerRoman"/>
      <w:pStyle w:val="Lijstnummering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34E2A3D"/>
    <w:multiLevelType w:val="multilevel"/>
    <w:tmpl w:val="AD4A6D8E"/>
    <w:name w:val="HuisstijlOpsomming"/>
    <w:lvl w:ilvl="0">
      <w:start w:val="1"/>
      <w:numFmt w:val="bullet"/>
      <w:pStyle w:val="Lijstopsomteken"/>
      <w:lvlText w:val="•"/>
      <w:lvlJc w:val="left"/>
      <w:pPr>
        <w:ind w:left="360" w:hanging="360"/>
      </w:pPr>
      <w:rPr>
        <w:rFonts w:ascii="Trebuchet MS" w:hAnsi="Trebuchet MS" w:cs="Times New Roman" w:hint="default"/>
        <w:sz w:val="18"/>
        <w:szCs w:val="18"/>
      </w:rPr>
    </w:lvl>
    <w:lvl w:ilvl="1">
      <w:start w:val="1"/>
      <w:numFmt w:val="bullet"/>
      <w:pStyle w:val="Lijstopsomteken2"/>
      <w:lvlText w:val="-"/>
      <w:lvlJc w:val="left"/>
      <w:pPr>
        <w:ind w:left="720" w:hanging="360"/>
      </w:pPr>
      <w:rPr>
        <w:rFonts w:ascii="Arial" w:hAnsi="Arial" w:cs="Arial" w:hint="default"/>
      </w:rPr>
    </w:lvl>
    <w:lvl w:ilvl="2">
      <w:start w:val="1"/>
      <w:numFmt w:val="bullet"/>
      <w:pStyle w:val="Lijstopsomteken3"/>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91D7582"/>
    <w:multiLevelType w:val="hybridMultilevel"/>
    <w:tmpl w:val="DA5C9298"/>
    <w:lvl w:ilvl="0" w:tplc="A5CAA71E">
      <w:numFmt w:val="bullet"/>
      <w:lvlText w:val="•"/>
      <w:lvlJc w:val="left"/>
      <w:pPr>
        <w:ind w:left="1065" w:hanging="705"/>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AE13F50"/>
    <w:multiLevelType w:val="multilevel"/>
    <w:tmpl w:val="5A1409D8"/>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288" w:hanging="288"/>
      </w:pPr>
      <w:rPr>
        <w:rFonts w:hint="default"/>
      </w:rPr>
    </w:lvl>
    <w:lvl w:ilvl="2">
      <w:start w:val="1"/>
      <w:numFmt w:val="decimal"/>
      <w:lvlText w:val="%1.%2.%3"/>
      <w:lvlJc w:val="left"/>
      <w:pPr>
        <w:tabs>
          <w:tab w:val="num" w:pos="0"/>
        </w:tabs>
        <w:ind w:left="288" w:hanging="288"/>
      </w:pPr>
      <w:rPr>
        <w:rFonts w:hint="default"/>
      </w:rPr>
    </w:lvl>
    <w:lvl w:ilvl="3">
      <w:start w:val="1"/>
      <w:numFmt w:val="decimal"/>
      <w:lvlText w:val="%1.%2.%3.%4"/>
      <w:lvlJc w:val="left"/>
      <w:pPr>
        <w:tabs>
          <w:tab w:val="num" w:pos="708"/>
        </w:tabs>
        <w:ind w:left="708" w:hanging="864"/>
      </w:pPr>
      <w:rPr>
        <w:rFonts w:hint="default"/>
      </w:rPr>
    </w:lvl>
    <w:lvl w:ilvl="4">
      <w:start w:val="1"/>
      <w:numFmt w:val="decimal"/>
      <w:pStyle w:val="Kop5"/>
      <w:lvlText w:val="%1.%2.%3.%4.%5"/>
      <w:lvlJc w:val="left"/>
      <w:pPr>
        <w:tabs>
          <w:tab w:val="num" w:pos="852"/>
        </w:tabs>
        <w:ind w:left="852" w:hanging="1008"/>
      </w:pPr>
      <w:rPr>
        <w:rFonts w:hint="default"/>
      </w:rPr>
    </w:lvl>
    <w:lvl w:ilvl="5">
      <w:start w:val="1"/>
      <w:numFmt w:val="decimal"/>
      <w:pStyle w:val="Kop6"/>
      <w:lvlText w:val="%1.%2.%3.%4.%5.%6"/>
      <w:lvlJc w:val="left"/>
      <w:pPr>
        <w:tabs>
          <w:tab w:val="num" w:pos="996"/>
        </w:tabs>
        <w:ind w:left="996" w:hanging="1152"/>
      </w:pPr>
      <w:rPr>
        <w:rFonts w:hint="default"/>
      </w:rPr>
    </w:lvl>
    <w:lvl w:ilvl="6">
      <w:start w:val="1"/>
      <w:numFmt w:val="decimal"/>
      <w:pStyle w:val="Kop7"/>
      <w:lvlText w:val="%1.%2.%3.%4.%5.%6.%7"/>
      <w:lvlJc w:val="left"/>
      <w:pPr>
        <w:tabs>
          <w:tab w:val="num" w:pos="1140"/>
        </w:tabs>
        <w:ind w:left="1140" w:hanging="1296"/>
      </w:pPr>
      <w:rPr>
        <w:rFonts w:hint="default"/>
      </w:rPr>
    </w:lvl>
    <w:lvl w:ilvl="7">
      <w:start w:val="1"/>
      <w:numFmt w:val="decimal"/>
      <w:pStyle w:val="Kop8"/>
      <w:lvlText w:val="%1.%2.%3.%4.%5.%6.%7.%8"/>
      <w:lvlJc w:val="left"/>
      <w:pPr>
        <w:tabs>
          <w:tab w:val="num" w:pos="1284"/>
        </w:tabs>
        <w:ind w:left="1284" w:hanging="1440"/>
      </w:pPr>
      <w:rPr>
        <w:rFonts w:hint="default"/>
      </w:rPr>
    </w:lvl>
    <w:lvl w:ilvl="8">
      <w:start w:val="1"/>
      <w:numFmt w:val="decimal"/>
      <w:pStyle w:val="Kop9"/>
      <w:lvlText w:val="%1.%2.%3.%4.%5.%6.%7.%8.%9"/>
      <w:lvlJc w:val="left"/>
      <w:pPr>
        <w:tabs>
          <w:tab w:val="num" w:pos="1428"/>
        </w:tabs>
        <w:ind w:left="1428" w:hanging="1584"/>
      </w:pPr>
      <w:rPr>
        <w:rFonts w:hint="default"/>
      </w:rPr>
    </w:lvl>
  </w:abstractNum>
  <w:abstractNum w:abstractNumId="23" w15:restartNumberingAfterBreak="0">
    <w:nsid w:val="5D2803C3"/>
    <w:multiLevelType w:val="multilevel"/>
    <w:tmpl w:val="717C0E58"/>
    <w:lvl w:ilvl="0">
      <w:start w:val="1"/>
      <w:numFmt w:val="upperLetter"/>
      <w:lvlText w:val="%1"/>
      <w:lvlJc w:val="right"/>
      <w:pPr>
        <w:tabs>
          <w:tab w:val="num" w:pos="0"/>
        </w:tabs>
        <w:ind w:left="0" w:hanging="159"/>
      </w:pPr>
      <w:rPr>
        <w:rFonts w:ascii="Trebuchet MS" w:hAnsi="Trebuchet MS" w:hint="default"/>
        <w:sz w:val="19"/>
      </w:rPr>
    </w:lvl>
    <w:lvl w:ilvl="1">
      <w:start w:val="1"/>
      <w:numFmt w:val="lowerLetter"/>
      <w:lvlText w:val="%2)"/>
      <w:lvlJc w:val="left"/>
      <w:pPr>
        <w:tabs>
          <w:tab w:val="num" w:pos="879"/>
        </w:tabs>
        <w:ind w:left="879" w:hanging="360"/>
      </w:pPr>
      <w:rPr>
        <w:rFonts w:hint="default"/>
      </w:rPr>
    </w:lvl>
    <w:lvl w:ilvl="2">
      <w:start w:val="1"/>
      <w:numFmt w:val="lowerRoman"/>
      <w:lvlText w:val="%3)"/>
      <w:lvlJc w:val="left"/>
      <w:pPr>
        <w:tabs>
          <w:tab w:val="num" w:pos="1239"/>
        </w:tabs>
        <w:ind w:left="1239" w:hanging="360"/>
      </w:pPr>
      <w:rPr>
        <w:rFonts w:hint="default"/>
      </w:rPr>
    </w:lvl>
    <w:lvl w:ilvl="3">
      <w:start w:val="1"/>
      <w:numFmt w:val="decimal"/>
      <w:lvlText w:val="(%4)"/>
      <w:lvlJc w:val="left"/>
      <w:pPr>
        <w:tabs>
          <w:tab w:val="num" w:pos="1599"/>
        </w:tabs>
        <w:ind w:left="1599" w:hanging="360"/>
      </w:pPr>
      <w:rPr>
        <w:rFonts w:hint="default"/>
      </w:rPr>
    </w:lvl>
    <w:lvl w:ilvl="4">
      <w:start w:val="1"/>
      <w:numFmt w:val="lowerLetter"/>
      <w:lvlText w:val="(%5)"/>
      <w:lvlJc w:val="left"/>
      <w:pPr>
        <w:tabs>
          <w:tab w:val="num" w:pos="1959"/>
        </w:tabs>
        <w:ind w:left="1959" w:hanging="360"/>
      </w:pPr>
      <w:rPr>
        <w:rFonts w:hint="default"/>
      </w:rPr>
    </w:lvl>
    <w:lvl w:ilvl="5">
      <w:start w:val="1"/>
      <w:numFmt w:val="lowerRoman"/>
      <w:lvlText w:val="(%6)"/>
      <w:lvlJc w:val="left"/>
      <w:pPr>
        <w:tabs>
          <w:tab w:val="num" w:pos="2319"/>
        </w:tabs>
        <w:ind w:left="2319" w:hanging="360"/>
      </w:pPr>
      <w:rPr>
        <w:rFonts w:hint="default"/>
      </w:rPr>
    </w:lvl>
    <w:lvl w:ilvl="6">
      <w:start w:val="1"/>
      <w:numFmt w:val="decimal"/>
      <w:lvlText w:val="%7."/>
      <w:lvlJc w:val="left"/>
      <w:pPr>
        <w:tabs>
          <w:tab w:val="num" w:pos="2679"/>
        </w:tabs>
        <w:ind w:left="2679" w:hanging="360"/>
      </w:pPr>
      <w:rPr>
        <w:rFonts w:hint="default"/>
      </w:rPr>
    </w:lvl>
    <w:lvl w:ilvl="7">
      <w:start w:val="1"/>
      <w:numFmt w:val="lowerLetter"/>
      <w:lvlText w:val="%8."/>
      <w:lvlJc w:val="left"/>
      <w:pPr>
        <w:tabs>
          <w:tab w:val="num" w:pos="3039"/>
        </w:tabs>
        <w:ind w:left="3039" w:hanging="360"/>
      </w:pPr>
      <w:rPr>
        <w:rFonts w:hint="default"/>
      </w:rPr>
    </w:lvl>
    <w:lvl w:ilvl="8">
      <w:start w:val="1"/>
      <w:numFmt w:val="lowerRoman"/>
      <w:lvlText w:val="%9."/>
      <w:lvlJc w:val="left"/>
      <w:pPr>
        <w:tabs>
          <w:tab w:val="num" w:pos="3399"/>
        </w:tabs>
        <w:ind w:left="3399" w:hanging="360"/>
      </w:pPr>
      <w:rPr>
        <w:rFonts w:hint="default"/>
      </w:rPr>
    </w:lvl>
  </w:abstractNum>
  <w:abstractNum w:abstractNumId="24" w15:restartNumberingAfterBreak="0">
    <w:nsid w:val="5F481D2E"/>
    <w:multiLevelType w:val="hybridMultilevel"/>
    <w:tmpl w:val="3D86A696"/>
    <w:lvl w:ilvl="0" w:tplc="ABCC1B32">
      <w:start w:val="1"/>
      <w:numFmt w:val="bullet"/>
      <w:lvlText w:val="•"/>
      <w:lvlJc w:val="left"/>
      <w:pPr>
        <w:ind w:left="720" w:hanging="360"/>
      </w:pPr>
      <w:rPr>
        <w:rFonts w:ascii="Trebuchet MS" w:hAnsi="Trebuchet MS" w:hint="default"/>
        <w:sz w:val="19"/>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4CF14BF"/>
    <w:multiLevelType w:val="multilevel"/>
    <w:tmpl w:val="83C6C2EA"/>
    <w:lvl w:ilvl="0">
      <w:start w:val="1"/>
      <w:numFmt w:val="bullet"/>
      <w:lvlText w:val="•"/>
      <w:lvlJc w:val="left"/>
      <w:pPr>
        <w:tabs>
          <w:tab w:val="num" w:pos="284"/>
        </w:tabs>
        <w:ind w:left="284" w:hanging="284"/>
      </w:pPr>
      <w:rPr>
        <w:rFonts w:ascii="Trebuchet MS" w:hAnsi="Trebuchet MS" w:hint="default"/>
        <w:b w:val="0"/>
        <w:i w:val="0"/>
        <w:sz w:val="1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7E60A9"/>
    <w:multiLevelType w:val="hybridMultilevel"/>
    <w:tmpl w:val="DB0E6364"/>
    <w:lvl w:ilvl="0" w:tplc="31EEE254">
      <w:start w:val="1"/>
      <w:numFmt w:val="decimal"/>
      <w:lvlText w:val="7.%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C2939B1"/>
    <w:multiLevelType w:val="hybridMultilevel"/>
    <w:tmpl w:val="C3842A20"/>
    <w:lvl w:ilvl="0" w:tplc="406AAFAC">
      <w:start w:val="1"/>
      <w:numFmt w:val="bullet"/>
      <w:lvlText w:val="•"/>
      <w:lvlJc w:val="left"/>
      <w:pPr>
        <w:ind w:left="360" w:hanging="360"/>
      </w:pPr>
      <w:rPr>
        <w:rFonts w:ascii="Trebuchet MS" w:hAnsi="Trebuchet MS" w:hint="default"/>
        <w:sz w:val="19"/>
      </w:rPr>
    </w:lvl>
    <w:lvl w:ilvl="1" w:tplc="04130003" w:tentative="1">
      <w:start w:val="1"/>
      <w:numFmt w:val="bullet"/>
      <w:lvlText w:val="o"/>
      <w:lvlJc w:val="left"/>
      <w:pPr>
        <w:ind w:left="2006" w:hanging="360"/>
      </w:pPr>
      <w:rPr>
        <w:rFonts w:ascii="Courier New" w:hAnsi="Courier New" w:cs="Courier New" w:hint="default"/>
      </w:rPr>
    </w:lvl>
    <w:lvl w:ilvl="2" w:tplc="04130005" w:tentative="1">
      <w:start w:val="1"/>
      <w:numFmt w:val="bullet"/>
      <w:lvlText w:val=""/>
      <w:lvlJc w:val="left"/>
      <w:pPr>
        <w:ind w:left="2726" w:hanging="360"/>
      </w:pPr>
      <w:rPr>
        <w:rFonts w:ascii="Wingdings" w:hAnsi="Wingdings" w:hint="default"/>
      </w:rPr>
    </w:lvl>
    <w:lvl w:ilvl="3" w:tplc="04130001" w:tentative="1">
      <w:start w:val="1"/>
      <w:numFmt w:val="bullet"/>
      <w:lvlText w:val=""/>
      <w:lvlJc w:val="left"/>
      <w:pPr>
        <w:ind w:left="3446" w:hanging="360"/>
      </w:pPr>
      <w:rPr>
        <w:rFonts w:ascii="Symbol" w:hAnsi="Symbol" w:hint="default"/>
      </w:rPr>
    </w:lvl>
    <w:lvl w:ilvl="4" w:tplc="04130003" w:tentative="1">
      <w:start w:val="1"/>
      <w:numFmt w:val="bullet"/>
      <w:lvlText w:val="o"/>
      <w:lvlJc w:val="left"/>
      <w:pPr>
        <w:ind w:left="4166" w:hanging="360"/>
      </w:pPr>
      <w:rPr>
        <w:rFonts w:ascii="Courier New" w:hAnsi="Courier New" w:cs="Courier New" w:hint="default"/>
      </w:rPr>
    </w:lvl>
    <w:lvl w:ilvl="5" w:tplc="04130005" w:tentative="1">
      <w:start w:val="1"/>
      <w:numFmt w:val="bullet"/>
      <w:lvlText w:val=""/>
      <w:lvlJc w:val="left"/>
      <w:pPr>
        <w:ind w:left="4886" w:hanging="360"/>
      </w:pPr>
      <w:rPr>
        <w:rFonts w:ascii="Wingdings" w:hAnsi="Wingdings" w:hint="default"/>
      </w:rPr>
    </w:lvl>
    <w:lvl w:ilvl="6" w:tplc="04130001" w:tentative="1">
      <w:start w:val="1"/>
      <w:numFmt w:val="bullet"/>
      <w:lvlText w:val=""/>
      <w:lvlJc w:val="left"/>
      <w:pPr>
        <w:ind w:left="5606" w:hanging="360"/>
      </w:pPr>
      <w:rPr>
        <w:rFonts w:ascii="Symbol" w:hAnsi="Symbol" w:hint="default"/>
      </w:rPr>
    </w:lvl>
    <w:lvl w:ilvl="7" w:tplc="04130003" w:tentative="1">
      <w:start w:val="1"/>
      <w:numFmt w:val="bullet"/>
      <w:lvlText w:val="o"/>
      <w:lvlJc w:val="left"/>
      <w:pPr>
        <w:ind w:left="6326" w:hanging="360"/>
      </w:pPr>
      <w:rPr>
        <w:rFonts w:ascii="Courier New" w:hAnsi="Courier New" w:cs="Courier New" w:hint="default"/>
      </w:rPr>
    </w:lvl>
    <w:lvl w:ilvl="8" w:tplc="04130005" w:tentative="1">
      <w:start w:val="1"/>
      <w:numFmt w:val="bullet"/>
      <w:lvlText w:val=""/>
      <w:lvlJc w:val="left"/>
      <w:pPr>
        <w:ind w:left="7046" w:hanging="360"/>
      </w:pPr>
      <w:rPr>
        <w:rFonts w:ascii="Wingdings" w:hAnsi="Wingdings" w:hint="default"/>
      </w:rPr>
    </w:lvl>
  </w:abstractNum>
  <w:abstractNum w:abstractNumId="28" w15:restartNumberingAfterBreak="0">
    <w:nsid w:val="6CDA3111"/>
    <w:multiLevelType w:val="multilevel"/>
    <w:tmpl w:val="3EEC5816"/>
    <w:styleLink w:val="Huisstijl-Opsomming"/>
    <w:lvl w:ilvl="0">
      <w:start w:val="1"/>
      <w:numFmt w:val="bullet"/>
      <w:lvlText w:val="•"/>
      <w:lvlJc w:val="left"/>
      <w:pPr>
        <w:ind w:left="360" w:hanging="360"/>
      </w:pPr>
      <w:rPr>
        <w:rFonts w:ascii="Arial" w:hAnsi="Arial" w:cs="Times New Roman" w:hint="default"/>
        <w:sz w:val="19"/>
        <w:szCs w:val="18"/>
      </w:rPr>
    </w:lvl>
    <w:lvl w:ilvl="1">
      <w:start w:val="1"/>
      <w:numFmt w:val="bullet"/>
      <w:lvlText w:val="-"/>
      <w:lvlJc w:val="left"/>
      <w:pPr>
        <w:ind w:left="720" w:hanging="360"/>
      </w:pPr>
      <w:rPr>
        <w:rFonts w:ascii="Arial" w:hAnsi="Arial" w:cs="Arial"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D84368F"/>
    <w:multiLevelType w:val="multilevel"/>
    <w:tmpl w:val="A8427592"/>
    <w:numStyleLink w:val="Huisstijl-Kop"/>
  </w:abstractNum>
  <w:abstractNum w:abstractNumId="30" w15:restartNumberingAfterBreak="0">
    <w:nsid w:val="6DE41390"/>
    <w:multiLevelType w:val="hybridMultilevel"/>
    <w:tmpl w:val="6ABE68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FDD39A5"/>
    <w:multiLevelType w:val="multilevel"/>
    <w:tmpl w:val="A8427592"/>
    <w:name w:val="HuisstijlKoppen"/>
    <w:styleLink w:val="Huisstijl-Kop"/>
    <w:lvl w:ilvl="0">
      <w:start w:val="1"/>
      <w:numFmt w:val="decimal"/>
      <w:pStyle w:val="Kop1"/>
      <w:lvlText w:val="%1."/>
      <w:lvlJc w:val="left"/>
      <w:pPr>
        <w:ind w:left="680" w:hanging="680"/>
      </w:pPr>
      <w:rPr>
        <w:rFonts w:ascii="Arial" w:hAnsi="Arial" w:hint="default"/>
        <w:sz w:val="19"/>
      </w:rPr>
    </w:lvl>
    <w:lvl w:ilvl="1">
      <w:start w:val="1"/>
      <w:numFmt w:val="decimal"/>
      <w:pStyle w:val="Kop2"/>
      <w:lvlText w:val="%1.%2."/>
      <w:lvlJc w:val="left"/>
      <w:pPr>
        <w:ind w:left="680" w:hanging="680"/>
      </w:pPr>
      <w:rPr>
        <w:rFonts w:hint="default"/>
      </w:rPr>
    </w:lvl>
    <w:lvl w:ilvl="2">
      <w:start w:val="1"/>
      <w:numFmt w:val="decimal"/>
      <w:pStyle w:val="Kop3"/>
      <w:lvlText w:val="%1.%2.%3."/>
      <w:lvlJc w:val="left"/>
      <w:pPr>
        <w:ind w:left="680" w:hanging="680"/>
      </w:pPr>
      <w:rPr>
        <w:rFonts w:hint="default"/>
      </w:rPr>
    </w:lvl>
    <w:lvl w:ilvl="3">
      <w:start w:val="1"/>
      <w:numFmt w:val="decimal"/>
      <w:pStyle w:val="Kop4"/>
      <w:lvlText w:val="%1.%2.%3.%4."/>
      <w:lvlJc w:val="left"/>
      <w:pPr>
        <w:ind w:left="862" w:hanging="862"/>
      </w:pPr>
      <w:rPr>
        <w:rFonts w:hint="default"/>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32" w15:restartNumberingAfterBreak="0">
    <w:nsid w:val="71FA5D20"/>
    <w:multiLevelType w:val="hybridMultilevel"/>
    <w:tmpl w:val="2E5CFEFC"/>
    <w:lvl w:ilvl="0" w:tplc="DF02F22E">
      <w:start w:val="1"/>
      <w:numFmt w:val="decimal"/>
      <w:lvlText w:val="4.%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43901EF"/>
    <w:multiLevelType w:val="hybridMultilevel"/>
    <w:tmpl w:val="30DCCE60"/>
    <w:lvl w:ilvl="0" w:tplc="CBE6B67E">
      <w:start w:val="1"/>
      <w:numFmt w:val="decimal"/>
      <w:lvlText w:val="6.%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9323A1B"/>
    <w:multiLevelType w:val="hybridMultilevel"/>
    <w:tmpl w:val="E85E0E0A"/>
    <w:lvl w:ilvl="0" w:tplc="189EDC22">
      <w:start w:val="1"/>
      <w:numFmt w:val="decimal"/>
      <w:lvlText w:val="1.%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98D649D"/>
    <w:multiLevelType w:val="multilevel"/>
    <w:tmpl w:val="163EB5FA"/>
    <w:lvl w:ilvl="0">
      <w:start w:val="1"/>
      <w:numFmt w:val="upperLetter"/>
      <w:lvlText w:val="%1"/>
      <w:lvlJc w:val="right"/>
      <w:pPr>
        <w:tabs>
          <w:tab w:val="num" w:pos="0"/>
        </w:tabs>
        <w:ind w:left="0" w:hanging="159"/>
      </w:pPr>
      <w:rPr>
        <w:rFonts w:ascii="Trebuchet MS" w:hAnsi="Trebuchet M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D102BA0"/>
    <w:multiLevelType w:val="multilevel"/>
    <w:tmpl w:val="AD4A6D8E"/>
    <w:lvl w:ilvl="0">
      <w:start w:val="1"/>
      <w:numFmt w:val="bullet"/>
      <w:lvlText w:val="•"/>
      <w:lvlJc w:val="left"/>
      <w:pPr>
        <w:ind w:left="360" w:hanging="360"/>
      </w:pPr>
      <w:rPr>
        <w:rFonts w:ascii="Trebuchet MS" w:hAnsi="Trebuchet MS" w:cs="Times New Roman" w:hint="default"/>
        <w:sz w:val="18"/>
        <w:szCs w:val="18"/>
      </w:rPr>
    </w:lvl>
    <w:lvl w:ilvl="1">
      <w:start w:val="1"/>
      <w:numFmt w:val="bullet"/>
      <w:lvlText w:val="-"/>
      <w:lvlJc w:val="left"/>
      <w:pPr>
        <w:ind w:left="720" w:hanging="360"/>
      </w:pPr>
      <w:rPr>
        <w:rFonts w:ascii="Arial" w:hAnsi="Arial" w:cs="Arial"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E3505C6"/>
    <w:multiLevelType w:val="multilevel"/>
    <w:tmpl w:val="AD4A6D8E"/>
    <w:lvl w:ilvl="0">
      <w:start w:val="1"/>
      <w:numFmt w:val="bullet"/>
      <w:lvlText w:val="•"/>
      <w:lvlJc w:val="left"/>
      <w:pPr>
        <w:ind w:left="360" w:hanging="360"/>
      </w:pPr>
      <w:rPr>
        <w:rFonts w:ascii="Trebuchet MS" w:hAnsi="Trebuchet MS" w:cs="Times New Roman" w:hint="default"/>
        <w:sz w:val="18"/>
        <w:szCs w:val="18"/>
      </w:rPr>
    </w:lvl>
    <w:lvl w:ilvl="1">
      <w:start w:val="1"/>
      <w:numFmt w:val="bullet"/>
      <w:lvlText w:val="-"/>
      <w:lvlJc w:val="left"/>
      <w:pPr>
        <w:ind w:left="720" w:hanging="360"/>
      </w:pPr>
      <w:rPr>
        <w:rFonts w:ascii="Arial" w:hAnsi="Arial" w:cs="Arial"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591821421">
    <w:abstractNumId w:val="22"/>
  </w:num>
  <w:num w:numId="2" w16cid:durableId="485896523">
    <w:abstractNumId w:val="1"/>
  </w:num>
  <w:num w:numId="3" w16cid:durableId="458257477">
    <w:abstractNumId w:val="10"/>
  </w:num>
  <w:num w:numId="4" w16cid:durableId="956178342">
    <w:abstractNumId w:val="19"/>
  </w:num>
  <w:num w:numId="5" w16cid:durableId="2024865924">
    <w:abstractNumId w:val="5"/>
  </w:num>
  <w:num w:numId="6" w16cid:durableId="1529755105">
    <w:abstractNumId w:val="31"/>
  </w:num>
  <w:num w:numId="7" w16cid:durableId="125508504">
    <w:abstractNumId w:val="29"/>
  </w:num>
  <w:num w:numId="8" w16cid:durableId="1725913086">
    <w:abstractNumId w:val="36"/>
  </w:num>
  <w:num w:numId="9" w16cid:durableId="866335857">
    <w:abstractNumId w:val="17"/>
  </w:num>
  <w:num w:numId="10" w16cid:durableId="12210880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148264">
    <w:abstractNumId w:val="23"/>
  </w:num>
  <w:num w:numId="12" w16cid:durableId="1461263610">
    <w:abstractNumId w:val="35"/>
  </w:num>
  <w:num w:numId="13" w16cid:durableId="1060521499">
    <w:abstractNumId w:val="25"/>
  </w:num>
  <w:num w:numId="14" w16cid:durableId="676423238">
    <w:abstractNumId w:val="12"/>
  </w:num>
  <w:num w:numId="15" w16cid:durableId="546457301">
    <w:abstractNumId w:val="27"/>
  </w:num>
  <w:num w:numId="16" w16cid:durableId="433288155">
    <w:abstractNumId w:val="24"/>
  </w:num>
  <w:num w:numId="17" w16cid:durableId="904724954">
    <w:abstractNumId w:val="0"/>
  </w:num>
  <w:num w:numId="18" w16cid:durableId="449008568">
    <w:abstractNumId w:val="9"/>
  </w:num>
  <w:num w:numId="19" w16cid:durableId="1690719974">
    <w:abstractNumId w:val="6"/>
  </w:num>
  <w:num w:numId="20" w16cid:durableId="1529413831">
    <w:abstractNumId w:val="2"/>
  </w:num>
  <w:num w:numId="21" w16cid:durableId="1138571385">
    <w:abstractNumId w:val="37"/>
  </w:num>
  <w:num w:numId="22" w16cid:durableId="567232941">
    <w:abstractNumId w:val="20"/>
  </w:num>
  <w:num w:numId="23" w16cid:durableId="1336414989">
    <w:abstractNumId w:val="20"/>
  </w:num>
  <w:num w:numId="24" w16cid:durableId="1093746283">
    <w:abstractNumId w:val="18"/>
  </w:num>
  <w:num w:numId="25" w16cid:durableId="1346595765">
    <w:abstractNumId w:val="11"/>
  </w:num>
  <w:num w:numId="26" w16cid:durableId="2039967385">
    <w:abstractNumId w:val="28"/>
  </w:num>
  <w:num w:numId="27" w16cid:durableId="1728646672">
    <w:abstractNumId w:val="30"/>
  </w:num>
  <w:num w:numId="28" w16cid:durableId="1011179624">
    <w:abstractNumId w:val="3"/>
  </w:num>
  <w:num w:numId="29" w16cid:durableId="579171147">
    <w:abstractNumId w:val="16"/>
  </w:num>
  <w:num w:numId="30" w16cid:durableId="761993024">
    <w:abstractNumId w:val="15"/>
  </w:num>
  <w:num w:numId="31" w16cid:durableId="2076194592">
    <w:abstractNumId w:val="8"/>
  </w:num>
  <w:num w:numId="32" w16cid:durableId="2036735934">
    <w:abstractNumId w:val="14"/>
  </w:num>
  <w:num w:numId="33" w16cid:durableId="1995377901">
    <w:abstractNumId w:val="32"/>
  </w:num>
  <w:num w:numId="34" w16cid:durableId="631061685">
    <w:abstractNumId w:val="34"/>
  </w:num>
  <w:num w:numId="35" w16cid:durableId="870151554">
    <w:abstractNumId w:val="4"/>
  </w:num>
  <w:num w:numId="36" w16cid:durableId="2098479797">
    <w:abstractNumId w:val="13"/>
  </w:num>
  <w:num w:numId="37" w16cid:durableId="1277638083">
    <w:abstractNumId w:val="26"/>
  </w:num>
  <w:num w:numId="38" w16cid:durableId="1874338658">
    <w:abstractNumId w:val="33"/>
  </w:num>
  <w:num w:numId="39" w16cid:durableId="764883993">
    <w:abstractNumId w:val="7"/>
  </w:num>
  <w:num w:numId="40" w16cid:durableId="253173433">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401" w:allStyles="1" w:customStyles="0" w:latentStyles="0" w:stylesInUse="0" w:headingStyles="0" w:numberingStyles="0" w:tableStyles="0" w:directFormattingOnRuns="0" w:directFormattingOnParagraphs="0" w:directFormattingOnNumbering="1" w:directFormattingOnTables="0" w:clearFormatting="1" w:top3HeadingStyles="0" w:visibleStyles="0" w:alternateStyleNames="0"/>
  <w:defaultTabStop w:val="709"/>
  <w:hyphenationZone w:val="425"/>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anmaakDatum" w:val="02-12-2019"/>
    <w:docVar w:name="_AanmaakGebruiker" w:val="mmjdekke"/>
    <w:docVar w:name="_KlantCode" w:val="Avans"/>
    <w:docVar w:name="_LicCode" w:val="Avans"/>
    <w:docVar w:name="_Versie" w:val="2018.1.7"/>
    <w:docVar w:name="Aanhef" w:val="Geachte heer, mevrouw"/>
    <w:docVar w:name="Afdeling" w:val="(n.v.t.)"/>
    <w:docVar w:name="AfdelingID" w:val="1"/>
    <w:docVar w:name="AfdelingOmschr" w:val="(n.v.t.)"/>
    <w:docVar w:name="Bedrijf" w:val="DMCS"/>
    <w:docVar w:name="BedrijfID" w:val="48"/>
    <w:docVar w:name="BedrijfStatutair" w:val="Diensteenheid Marketing, Communicatie en Studentenzaken"/>
    <w:docVar w:name="BijlageCC" w:val="0"/>
    <w:docVar w:name="Contactpersoon" w:val="Dekker, Monica"/>
    <w:docVar w:name="ContactpersoonID" w:val="2916"/>
    <w:docVar w:name="ContactpersoonVoluit" w:val="Monica Dekker"/>
    <w:docVar w:name="Datum" w:val="02-12-2019"/>
    <w:docVar w:name="Doorkiesnummer" w:val="(088) 525 6776"/>
    <w:docVar w:name="Email" w:val="mmj.dekker@avans.nl"/>
    <w:docVar w:name="Logo" w:val="Avans  hogeschool.png"/>
    <w:docVar w:name="MergeLayout" w:val="RelatieBeheer"/>
    <w:docVar w:name="MergeStatus" w:val="-1"/>
    <w:docVar w:name="Sjabloon" w:val="Blanco document"/>
    <w:docVar w:name="SjabloonID" w:val="21"/>
    <w:docVar w:name="SjabloonType" w:val="BLANCO"/>
    <w:docVar w:name="Taal" w:val="NL"/>
    <w:docVar w:name="Vestiging" w:val="Bijster"/>
    <w:docVar w:name="VestigingID" w:val="12"/>
    <w:docVar w:name="VestigingOmschr" w:val="Bijster"/>
    <w:docVar w:name="VoorAkkoordNaam_Status" w:val="0"/>
    <w:docVar w:name="Wijzig" w:val="1"/>
  </w:docVars>
  <w:rsids>
    <w:rsidRoot w:val="004B35BC"/>
    <w:rsid w:val="00001F58"/>
    <w:rsid w:val="00004CA5"/>
    <w:rsid w:val="00012977"/>
    <w:rsid w:val="0001459F"/>
    <w:rsid w:val="00020A02"/>
    <w:rsid w:val="0002242E"/>
    <w:rsid w:val="00024403"/>
    <w:rsid w:val="000343CD"/>
    <w:rsid w:val="00040154"/>
    <w:rsid w:val="00041999"/>
    <w:rsid w:val="00044FD9"/>
    <w:rsid w:val="000453CC"/>
    <w:rsid w:val="00060544"/>
    <w:rsid w:val="00061815"/>
    <w:rsid w:val="00072FB2"/>
    <w:rsid w:val="00086813"/>
    <w:rsid w:val="00086DA5"/>
    <w:rsid w:val="00092150"/>
    <w:rsid w:val="0009703A"/>
    <w:rsid w:val="000A69B6"/>
    <w:rsid w:val="000B1553"/>
    <w:rsid w:val="000B39A2"/>
    <w:rsid w:val="000B7D71"/>
    <w:rsid w:val="000D763A"/>
    <w:rsid w:val="000D7E11"/>
    <w:rsid w:val="00102B24"/>
    <w:rsid w:val="00103185"/>
    <w:rsid w:val="0011180F"/>
    <w:rsid w:val="001168FF"/>
    <w:rsid w:val="00116E32"/>
    <w:rsid w:val="00122AFC"/>
    <w:rsid w:val="00124A3E"/>
    <w:rsid w:val="001371DA"/>
    <w:rsid w:val="001439CE"/>
    <w:rsid w:val="00146B76"/>
    <w:rsid w:val="00163E2C"/>
    <w:rsid w:val="001641B6"/>
    <w:rsid w:val="00167BBE"/>
    <w:rsid w:val="00171ACB"/>
    <w:rsid w:val="00171B20"/>
    <w:rsid w:val="00182119"/>
    <w:rsid w:val="0018329F"/>
    <w:rsid w:val="00183A88"/>
    <w:rsid w:val="001844A4"/>
    <w:rsid w:val="001957FE"/>
    <w:rsid w:val="0019760E"/>
    <w:rsid w:val="001978A4"/>
    <w:rsid w:val="001A2323"/>
    <w:rsid w:val="001A3B15"/>
    <w:rsid w:val="001B4BF8"/>
    <w:rsid w:val="001B4FB0"/>
    <w:rsid w:val="001B7637"/>
    <w:rsid w:val="001B7A28"/>
    <w:rsid w:val="001C2037"/>
    <w:rsid w:val="001C5353"/>
    <w:rsid w:val="001D5227"/>
    <w:rsid w:val="001F18F0"/>
    <w:rsid w:val="001F205A"/>
    <w:rsid w:val="001F43A2"/>
    <w:rsid w:val="001F4F49"/>
    <w:rsid w:val="001F6583"/>
    <w:rsid w:val="001F6A12"/>
    <w:rsid w:val="00213B96"/>
    <w:rsid w:val="00222DB4"/>
    <w:rsid w:val="00232A73"/>
    <w:rsid w:val="00233880"/>
    <w:rsid w:val="00233FAC"/>
    <w:rsid w:val="00237862"/>
    <w:rsid w:val="002845DE"/>
    <w:rsid w:val="002A0676"/>
    <w:rsid w:val="002B1191"/>
    <w:rsid w:val="002B1DDC"/>
    <w:rsid w:val="002B4459"/>
    <w:rsid w:val="002C5022"/>
    <w:rsid w:val="002C5B7C"/>
    <w:rsid w:val="002D02C9"/>
    <w:rsid w:val="002D35FD"/>
    <w:rsid w:val="002D4E2C"/>
    <w:rsid w:val="00300978"/>
    <w:rsid w:val="0030521E"/>
    <w:rsid w:val="0030788B"/>
    <w:rsid w:val="0030790B"/>
    <w:rsid w:val="00312D46"/>
    <w:rsid w:val="00323ABF"/>
    <w:rsid w:val="00335824"/>
    <w:rsid w:val="003377DE"/>
    <w:rsid w:val="00342C22"/>
    <w:rsid w:val="00347D8F"/>
    <w:rsid w:val="00350646"/>
    <w:rsid w:val="00350F0C"/>
    <w:rsid w:val="00351995"/>
    <w:rsid w:val="00363DC5"/>
    <w:rsid w:val="003725F9"/>
    <w:rsid w:val="003739AB"/>
    <w:rsid w:val="00377A56"/>
    <w:rsid w:val="003817DC"/>
    <w:rsid w:val="00383CE9"/>
    <w:rsid w:val="00391008"/>
    <w:rsid w:val="0039226B"/>
    <w:rsid w:val="00394598"/>
    <w:rsid w:val="00395535"/>
    <w:rsid w:val="003A2781"/>
    <w:rsid w:val="003B5762"/>
    <w:rsid w:val="003B6F27"/>
    <w:rsid w:val="003D287C"/>
    <w:rsid w:val="003E6B90"/>
    <w:rsid w:val="003F1588"/>
    <w:rsid w:val="003F2C64"/>
    <w:rsid w:val="00405255"/>
    <w:rsid w:val="00410565"/>
    <w:rsid w:val="0041241D"/>
    <w:rsid w:val="00414B28"/>
    <w:rsid w:val="004178AF"/>
    <w:rsid w:val="004329ED"/>
    <w:rsid w:val="00433133"/>
    <w:rsid w:val="0044133F"/>
    <w:rsid w:val="004417A4"/>
    <w:rsid w:val="00444E7B"/>
    <w:rsid w:val="00452EF3"/>
    <w:rsid w:val="004612B5"/>
    <w:rsid w:val="00461D8C"/>
    <w:rsid w:val="004626D2"/>
    <w:rsid w:val="00470649"/>
    <w:rsid w:val="00470793"/>
    <w:rsid w:val="00470EDD"/>
    <w:rsid w:val="0047132C"/>
    <w:rsid w:val="00471AB5"/>
    <w:rsid w:val="00486F94"/>
    <w:rsid w:val="0049320F"/>
    <w:rsid w:val="00495602"/>
    <w:rsid w:val="004A4212"/>
    <w:rsid w:val="004A6C6D"/>
    <w:rsid w:val="004B04AD"/>
    <w:rsid w:val="004B34E9"/>
    <w:rsid w:val="004B35BC"/>
    <w:rsid w:val="004B364E"/>
    <w:rsid w:val="004D327E"/>
    <w:rsid w:val="004E0633"/>
    <w:rsid w:val="004E2ADF"/>
    <w:rsid w:val="004F1177"/>
    <w:rsid w:val="004F1370"/>
    <w:rsid w:val="004F5408"/>
    <w:rsid w:val="005024DA"/>
    <w:rsid w:val="00502D4C"/>
    <w:rsid w:val="00503CD6"/>
    <w:rsid w:val="00505F78"/>
    <w:rsid w:val="0050719D"/>
    <w:rsid w:val="00511841"/>
    <w:rsid w:val="00520AF1"/>
    <w:rsid w:val="00524F35"/>
    <w:rsid w:val="00526039"/>
    <w:rsid w:val="00534B35"/>
    <w:rsid w:val="005570E6"/>
    <w:rsid w:val="005674FE"/>
    <w:rsid w:val="00572D06"/>
    <w:rsid w:val="0059510E"/>
    <w:rsid w:val="005A2915"/>
    <w:rsid w:val="005A6910"/>
    <w:rsid w:val="005B34EB"/>
    <w:rsid w:val="005B4CF2"/>
    <w:rsid w:val="005C5743"/>
    <w:rsid w:val="005D61A5"/>
    <w:rsid w:val="005D711D"/>
    <w:rsid w:val="005E64AD"/>
    <w:rsid w:val="005E74B2"/>
    <w:rsid w:val="005F17B9"/>
    <w:rsid w:val="005F1DBF"/>
    <w:rsid w:val="005F29B0"/>
    <w:rsid w:val="005F7832"/>
    <w:rsid w:val="006056A1"/>
    <w:rsid w:val="00627BE7"/>
    <w:rsid w:val="00633A1B"/>
    <w:rsid w:val="00634A34"/>
    <w:rsid w:val="00635C76"/>
    <w:rsid w:val="00645DC7"/>
    <w:rsid w:val="006467DF"/>
    <w:rsid w:val="00651858"/>
    <w:rsid w:val="00655A0A"/>
    <w:rsid w:val="00672ADC"/>
    <w:rsid w:val="00673D0C"/>
    <w:rsid w:val="00682733"/>
    <w:rsid w:val="006844F9"/>
    <w:rsid w:val="006A108F"/>
    <w:rsid w:val="006C3F3E"/>
    <w:rsid w:val="006D3850"/>
    <w:rsid w:val="006D618E"/>
    <w:rsid w:val="006D6D65"/>
    <w:rsid w:val="006D6F9F"/>
    <w:rsid w:val="006E0701"/>
    <w:rsid w:val="006E3A87"/>
    <w:rsid w:val="006F0871"/>
    <w:rsid w:val="006F0C04"/>
    <w:rsid w:val="006F166E"/>
    <w:rsid w:val="006F7F4D"/>
    <w:rsid w:val="0070357A"/>
    <w:rsid w:val="0070521C"/>
    <w:rsid w:val="00720B8B"/>
    <w:rsid w:val="007255ED"/>
    <w:rsid w:val="00737D64"/>
    <w:rsid w:val="00750030"/>
    <w:rsid w:val="0077164E"/>
    <w:rsid w:val="00780C9A"/>
    <w:rsid w:val="00784E22"/>
    <w:rsid w:val="007869D6"/>
    <w:rsid w:val="00790F62"/>
    <w:rsid w:val="00792994"/>
    <w:rsid w:val="007A69B7"/>
    <w:rsid w:val="007B1570"/>
    <w:rsid w:val="007B3AD2"/>
    <w:rsid w:val="007C4B23"/>
    <w:rsid w:val="007C7B4E"/>
    <w:rsid w:val="007D2B96"/>
    <w:rsid w:val="007D7816"/>
    <w:rsid w:val="007E3A56"/>
    <w:rsid w:val="007E5753"/>
    <w:rsid w:val="007F1EEF"/>
    <w:rsid w:val="007F2F5D"/>
    <w:rsid w:val="00806DDE"/>
    <w:rsid w:val="00836064"/>
    <w:rsid w:val="00842BCB"/>
    <w:rsid w:val="008443B2"/>
    <w:rsid w:val="00847AEC"/>
    <w:rsid w:val="00853B3F"/>
    <w:rsid w:val="008547D6"/>
    <w:rsid w:val="00854E49"/>
    <w:rsid w:val="008623EB"/>
    <w:rsid w:val="0086415F"/>
    <w:rsid w:val="00867EFE"/>
    <w:rsid w:val="00874D53"/>
    <w:rsid w:val="00887CB8"/>
    <w:rsid w:val="008931C1"/>
    <w:rsid w:val="00894C79"/>
    <w:rsid w:val="008A6A32"/>
    <w:rsid w:val="008B2172"/>
    <w:rsid w:val="008B2BB1"/>
    <w:rsid w:val="008C5A84"/>
    <w:rsid w:val="008D4A7C"/>
    <w:rsid w:val="008E08E6"/>
    <w:rsid w:val="008E2E8D"/>
    <w:rsid w:val="008E3509"/>
    <w:rsid w:val="008E42FA"/>
    <w:rsid w:val="008E6C95"/>
    <w:rsid w:val="009031C8"/>
    <w:rsid w:val="00903600"/>
    <w:rsid w:val="00905C61"/>
    <w:rsid w:val="00911412"/>
    <w:rsid w:val="00913ABF"/>
    <w:rsid w:val="009214FC"/>
    <w:rsid w:val="0092605B"/>
    <w:rsid w:val="00930553"/>
    <w:rsid w:val="00937C47"/>
    <w:rsid w:val="009450A2"/>
    <w:rsid w:val="00953AE1"/>
    <w:rsid w:val="00961115"/>
    <w:rsid w:val="009643C0"/>
    <w:rsid w:val="0097195D"/>
    <w:rsid w:val="00974FB4"/>
    <w:rsid w:val="0098311A"/>
    <w:rsid w:val="00983ADD"/>
    <w:rsid w:val="0099204E"/>
    <w:rsid w:val="009936BC"/>
    <w:rsid w:val="0099608F"/>
    <w:rsid w:val="009B4B04"/>
    <w:rsid w:val="009C5799"/>
    <w:rsid w:val="009C724E"/>
    <w:rsid w:val="009F235E"/>
    <w:rsid w:val="00A01C72"/>
    <w:rsid w:val="00A0263D"/>
    <w:rsid w:val="00A055C5"/>
    <w:rsid w:val="00A05C72"/>
    <w:rsid w:val="00A107AC"/>
    <w:rsid w:val="00A1314C"/>
    <w:rsid w:val="00A164BC"/>
    <w:rsid w:val="00A22927"/>
    <w:rsid w:val="00A22CF2"/>
    <w:rsid w:val="00A51968"/>
    <w:rsid w:val="00A55B06"/>
    <w:rsid w:val="00A56DB2"/>
    <w:rsid w:val="00A75F08"/>
    <w:rsid w:val="00A7693D"/>
    <w:rsid w:val="00A838AE"/>
    <w:rsid w:val="00A84B96"/>
    <w:rsid w:val="00A86263"/>
    <w:rsid w:val="00A92C4D"/>
    <w:rsid w:val="00A9343D"/>
    <w:rsid w:val="00A9418A"/>
    <w:rsid w:val="00AA07BB"/>
    <w:rsid w:val="00AA51EF"/>
    <w:rsid w:val="00AA777F"/>
    <w:rsid w:val="00AB37B4"/>
    <w:rsid w:val="00AB56F2"/>
    <w:rsid w:val="00AC22DD"/>
    <w:rsid w:val="00AC408C"/>
    <w:rsid w:val="00AD1F30"/>
    <w:rsid w:val="00AE09CF"/>
    <w:rsid w:val="00AE49EB"/>
    <w:rsid w:val="00AF2EA8"/>
    <w:rsid w:val="00AF2F75"/>
    <w:rsid w:val="00AF616B"/>
    <w:rsid w:val="00B16AEF"/>
    <w:rsid w:val="00B31C39"/>
    <w:rsid w:val="00B32102"/>
    <w:rsid w:val="00B3440E"/>
    <w:rsid w:val="00B378E9"/>
    <w:rsid w:val="00B4539E"/>
    <w:rsid w:val="00B4624E"/>
    <w:rsid w:val="00B4784D"/>
    <w:rsid w:val="00B53089"/>
    <w:rsid w:val="00B65276"/>
    <w:rsid w:val="00B6749D"/>
    <w:rsid w:val="00B75395"/>
    <w:rsid w:val="00B80105"/>
    <w:rsid w:val="00B842FB"/>
    <w:rsid w:val="00B93484"/>
    <w:rsid w:val="00B96B82"/>
    <w:rsid w:val="00BB2B09"/>
    <w:rsid w:val="00BC3766"/>
    <w:rsid w:val="00BC559E"/>
    <w:rsid w:val="00BD6F12"/>
    <w:rsid w:val="00BF5B25"/>
    <w:rsid w:val="00BF7590"/>
    <w:rsid w:val="00C0106E"/>
    <w:rsid w:val="00C061AE"/>
    <w:rsid w:val="00C108BE"/>
    <w:rsid w:val="00C17990"/>
    <w:rsid w:val="00C21746"/>
    <w:rsid w:val="00C25CD0"/>
    <w:rsid w:val="00C2713E"/>
    <w:rsid w:val="00C3618B"/>
    <w:rsid w:val="00C36EBD"/>
    <w:rsid w:val="00C53619"/>
    <w:rsid w:val="00C55ED6"/>
    <w:rsid w:val="00C576A2"/>
    <w:rsid w:val="00C61E34"/>
    <w:rsid w:val="00C63529"/>
    <w:rsid w:val="00C67453"/>
    <w:rsid w:val="00C6781F"/>
    <w:rsid w:val="00C9261E"/>
    <w:rsid w:val="00C94596"/>
    <w:rsid w:val="00C96CAF"/>
    <w:rsid w:val="00C97806"/>
    <w:rsid w:val="00CB3B73"/>
    <w:rsid w:val="00CB5ADF"/>
    <w:rsid w:val="00CD068A"/>
    <w:rsid w:val="00CD1806"/>
    <w:rsid w:val="00CE4591"/>
    <w:rsid w:val="00CF3E7F"/>
    <w:rsid w:val="00D149FA"/>
    <w:rsid w:val="00D156BB"/>
    <w:rsid w:val="00D166A0"/>
    <w:rsid w:val="00D20752"/>
    <w:rsid w:val="00D2608F"/>
    <w:rsid w:val="00D30C2E"/>
    <w:rsid w:val="00D3663C"/>
    <w:rsid w:val="00D44AE6"/>
    <w:rsid w:val="00D526C4"/>
    <w:rsid w:val="00D53809"/>
    <w:rsid w:val="00D55D05"/>
    <w:rsid w:val="00D64B8F"/>
    <w:rsid w:val="00D65881"/>
    <w:rsid w:val="00D821C8"/>
    <w:rsid w:val="00D82915"/>
    <w:rsid w:val="00D84711"/>
    <w:rsid w:val="00D927FA"/>
    <w:rsid w:val="00DA5BCF"/>
    <w:rsid w:val="00DA5E79"/>
    <w:rsid w:val="00DB031A"/>
    <w:rsid w:val="00DB2370"/>
    <w:rsid w:val="00DB274D"/>
    <w:rsid w:val="00DC16F4"/>
    <w:rsid w:val="00DD3016"/>
    <w:rsid w:val="00DD4F3F"/>
    <w:rsid w:val="00DE21AA"/>
    <w:rsid w:val="00DF1CFD"/>
    <w:rsid w:val="00DF64BE"/>
    <w:rsid w:val="00DF726A"/>
    <w:rsid w:val="00E039C3"/>
    <w:rsid w:val="00E06045"/>
    <w:rsid w:val="00E13BAA"/>
    <w:rsid w:val="00E21EC7"/>
    <w:rsid w:val="00E27E73"/>
    <w:rsid w:val="00E30BC6"/>
    <w:rsid w:val="00E31994"/>
    <w:rsid w:val="00E3607E"/>
    <w:rsid w:val="00E65DB2"/>
    <w:rsid w:val="00E73C46"/>
    <w:rsid w:val="00E74DA0"/>
    <w:rsid w:val="00EB26D5"/>
    <w:rsid w:val="00EB7B7F"/>
    <w:rsid w:val="00EC3F64"/>
    <w:rsid w:val="00EC496E"/>
    <w:rsid w:val="00F10E54"/>
    <w:rsid w:val="00F20488"/>
    <w:rsid w:val="00F21F79"/>
    <w:rsid w:val="00F34D0C"/>
    <w:rsid w:val="00F508E8"/>
    <w:rsid w:val="00F54571"/>
    <w:rsid w:val="00F6147A"/>
    <w:rsid w:val="00F647F4"/>
    <w:rsid w:val="00F74B5E"/>
    <w:rsid w:val="00F80374"/>
    <w:rsid w:val="00F808BA"/>
    <w:rsid w:val="00F94AEA"/>
    <w:rsid w:val="00F95019"/>
    <w:rsid w:val="00FA387E"/>
    <w:rsid w:val="00FB215B"/>
    <w:rsid w:val="00FB445C"/>
    <w:rsid w:val="00FB6F76"/>
    <w:rsid w:val="00FB7CBE"/>
    <w:rsid w:val="00FC7018"/>
    <w:rsid w:val="00FD01E1"/>
    <w:rsid w:val="00FD587B"/>
    <w:rsid w:val="00FE4AA8"/>
    <w:rsid w:val="00FF01CB"/>
    <w:rsid w:val="00FF2E21"/>
    <w:rsid w:val="119D9877"/>
    <w:rsid w:val="12508675"/>
    <w:rsid w:val="1EFDED43"/>
    <w:rsid w:val="30104F5D"/>
    <w:rsid w:val="32968155"/>
    <w:rsid w:val="640664D2"/>
    <w:rsid w:val="6AD5CC40"/>
    <w:rsid w:val="780FFB0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0FB479"/>
  <w15:docId w15:val="{1CFFCA79-8DA0-4D1E-9F0A-D145ED2D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8"/>
        <w:szCs w:val="18"/>
        <w:lang w:val="nl-NL" w:eastAsia="nl-NL" w:bidi="ar-SA"/>
      </w:rPr>
    </w:rPrDefault>
    <w:pPrDefault>
      <w:pPr>
        <w:spacing w:line="240" w:lineRule="atLeast"/>
      </w:pPr>
    </w:pPrDefault>
  </w:docDefaults>
  <w:latentStyles w:defLockedState="0" w:defUIPriority="0" w:defSemiHidden="0" w:defUnhideWhenUsed="0" w:defQFormat="0" w:count="376">
    <w:lsdException w:name="Normal"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D5227"/>
  </w:style>
  <w:style w:type="paragraph" w:styleId="Kop1">
    <w:name w:val="heading 1"/>
    <w:basedOn w:val="Standaard"/>
    <w:next w:val="Standaard"/>
    <w:semiHidden/>
    <w:rsid w:val="002D4E2C"/>
    <w:pPr>
      <w:keepNext/>
      <w:numPr>
        <w:numId w:val="7"/>
      </w:numPr>
      <w:spacing w:before="240"/>
      <w:outlineLvl w:val="0"/>
    </w:pPr>
    <w:rPr>
      <w:rFonts w:cs="Arial"/>
      <w:b/>
      <w:bCs/>
      <w:szCs w:val="32"/>
      <w:lang w:eastAsia="en-US"/>
    </w:rPr>
  </w:style>
  <w:style w:type="paragraph" w:styleId="Kop2">
    <w:name w:val="heading 2"/>
    <w:basedOn w:val="Kop1"/>
    <w:next w:val="Standaard"/>
    <w:semiHidden/>
    <w:rsid w:val="002D4E2C"/>
    <w:pPr>
      <w:numPr>
        <w:ilvl w:val="1"/>
      </w:numPr>
      <w:outlineLvl w:val="1"/>
    </w:pPr>
    <w:rPr>
      <w:bCs w:val="0"/>
      <w:iCs/>
      <w:szCs w:val="28"/>
    </w:rPr>
  </w:style>
  <w:style w:type="paragraph" w:styleId="Kop3">
    <w:name w:val="heading 3"/>
    <w:basedOn w:val="Kop2"/>
    <w:next w:val="Standaard"/>
    <w:semiHidden/>
    <w:rsid w:val="002D4E2C"/>
    <w:pPr>
      <w:numPr>
        <w:ilvl w:val="2"/>
      </w:numPr>
      <w:outlineLvl w:val="2"/>
    </w:pPr>
    <w:rPr>
      <w:szCs w:val="26"/>
    </w:rPr>
  </w:style>
  <w:style w:type="paragraph" w:styleId="Kop4">
    <w:name w:val="heading 4"/>
    <w:basedOn w:val="Standaard"/>
    <w:next w:val="Standaard"/>
    <w:semiHidden/>
    <w:rsid w:val="002D4E2C"/>
    <w:pPr>
      <w:keepNext/>
      <w:numPr>
        <w:ilvl w:val="3"/>
        <w:numId w:val="7"/>
      </w:numPr>
      <w:spacing w:before="240"/>
      <w:outlineLvl w:val="3"/>
    </w:pPr>
    <w:rPr>
      <w:b/>
      <w:bCs/>
      <w:szCs w:val="28"/>
    </w:rPr>
  </w:style>
  <w:style w:type="paragraph" w:styleId="Kop5">
    <w:name w:val="heading 5"/>
    <w:basedOn w:val="Standaard"/>
    <w:next w:val="Standaard"/>
    <w:semiHidden/>
    <w:qFormat/>
    <w:rsid w:val="00974FB4"/>
    <w:pPr>
      <w:numPr>
        <w:ilvl w:val="4"/>
        <w:numId w:val="1"/>
      </w:numPr>
      <w:spacing w:before="240" w:after="60"/>
      <w:outlineLvl w:val="4"/>
    </w:pPr>
    <w:rPr>
      <w:b/>
      <w:bCs/>
      <w:i/>
      <w:iCs/>
      <w:sz w:val="26"/>
      <w:szCs w:val="26"/>
    </w:rPr>
  </w:style>
  <w:style w:type="paragraph" w:styleId="Kop6">
    <w:name w:val="heading 6"/>
    <w:basedOn w:val="Standaard"/>
    <w:next w:val="Standaard"/>
    <w:semiHidden/>
    <w:qFormat/>
    <w:rsid w:val="00974FB4"/>
    <w:pPr>
      <w:numPr>
        <w:ilvl w:val="5"/>
        <w:numId w:val="1"/>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974FB4"/>
    <w:pPr>
      <w:numPr>
        <w:ilvl w:val="6"/>
        <w:numId w:val="1"/>
      </w:numPr>
      <w:spacing w:before="240" w:after="60"/>
      <w:outlineLvl w:val="6"/>
    </w:pPr>
    <w:rPr>
      <w:rFonts w:ascii="Times New Roman" w:hAnsi="Times New Roman"/>
      <w:sz w:val="24"/>
    </w:rPr>
  </w:style>
  <w:style w:type="paragraph" w:styleId="Kop8">
    <w:name w:val="heading 8"/>
    <w:basedOn w:val="Standaard"/>
    <w:next w:val="Standaard"/>
    <w:semiHidden/>
    <w:qFormat/>
    <w:rsid w:val="00974FB4"/>
    <w:pPr>
      <w:numPr>
        <w:ilvl w:val="7"/>
        <w:numId w:val="1"/>
      </w:numPr>
      <w:spacing w:before="240" w:after="60"/>
      <w:outlineLvl w:val="7"/>
    </w:pPr>
    <w:rPr>
      <w:rFonts w:ascii="Times New Roman" w:hAnsi="Times New Roman"/>
      <w:i/>
      <w:iCs/>
      <w:sz w:val="24"/>
    </w:rPr>
  </w:style>
  <w:style w:type="paragraph" w:styleId="Kop9">
    <w:name w:val="heading 9"/>
    <w:basedOn w:val="Standaard"/>
    <w:next w:val="Standaard"/>
    <w:semiHidden/>
    <w:qFormat/>
    <w:rsid w:val="00974FB4"/>
    <w:pPr>
      <w:numPr>
        <w:ilvl w:val="8"/>
        <w:numId w:val="1"/>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Voettekst">
    <w:name w:val="Huisstijl-Voettekst"/>
    <w:basedOn w:val="Standaard"/>
    <w:next w:val="Standaard"/>
    <w:rsid w:val="00974FB4"/>
    <w:pPr>
      <w:spacing w:line="170" w:lineRule="exact"/>
    </w:pPr>
    <w:rPr>
      <w:sz w:val="14"/>
    </w:rPr>
  </w:style>
  <w:style w:type="table" w:styleId="Tabelraster">
    <w:name w:val="Table Grid"/>
    <w:basedOn w:val="Standaardtabel"/>
    <w:rsid w:val="00F808B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paragraph" w:styleId="Lijstopsomteken">
    <w:name w:val="List Bullet"/>
    <w:basedOn w:val="Standaard"/>
    <w:semiHidden/>
    <w:rsid w:val="00E21EC7"/>
    <w:pPr>
      <w:numPr>
        <w:numId w:val="23"/>
      </w:numPr>
    </w:pPr>
  </w:style>
  <w:style w:type="paragraph" w:styleId="Standaardinspringing">
    <w:name w:val="Normal Indent"/>
    <w:basedOn w:val="Standaard"/>
    <w:rsid w:val="00974FB4"/>
    <w:pPr>
      <w:tabs>
        <w:tab w:val="left" w:pos="567"/>
      </w:tabs>
      <w:adjustRightInd w:val="0"/>
      <w:spacing w:line="260" w:lineRule="atLeast"/>
      <w:ind w:left="567"/>
    </w:pPr>
    <w:rPr>
      <w:szCs w:val="20"/>
    </w:rPr>
  </w:style>
  <w:style w:type="paragraph" w:styleId="Koptekst">
    <w:name w:val="header"/>
    <w:basedOn w:val="Standaard"/>
    <w:link w:val="KoptekstChar"/>
    <w:semiHidden/>
    <w:rsid w:val="00974FB4"/>
    <w:pPr>
      <w:tabs>
        <w:tab w:val="center" w:pos="4536"/>
        <w:tab w:val="right" w:pos="9072"/>
      </w:tabs>
    </w:pPr>
  </w:style>
  <w:style w:type="paragraph" w:styleId="Inhopg1">
    <w:name w:val="toc 1"/>
    <w:basedOn w:val="Standaard"/>
    <w:next w:val="Standaard"/>
    <w:autoRedefine/>
    <w:uiPriority w:val="39"/>
    <w:semiHidden/>
    <w:rsid w:val="00AB56F2"/>
    <w:pPr>
      <w:tabs>
        <w:tab w:val="right" w:pos="9000"/>
      </w:tabs>
      <w:spacing w:before="240" w:after="60"/>
      <w:ind w:left="720" w:hanging="720"/>
    </w:pPr>
    <w:rPr>
      <w:b/>
      <w:lang w:eastAsia="en-US"/>
    </w:rPr>
  </w:style>
  <w:style w:type="paragraph" w:styleId="Inhopg3">
    <w:name w:val="toc 3"/>
    <w:basedOn w:val="Inhopg2"/>
    <w:next w:val="Standaard"/>
    <w:autoRedefine/>
    <w:uiPriority w:val="39"/>
    <w:semiHidden/>
    <w:rsid w:val="00AB56F2"/>
  </w:style>
  <w:style w:type="paragraph" w:styleId="Inhopg2">
    <w:name w:val="toc 2"/>
    <w:basedOn w:val="Standaard"/>
    <w:next w:val="Standaard"/>
    <w:uiPriority w:val="39"/>
    <w:semiHidden/>
    <w:rsid w:val="00AB56F2"/>
    <w:pPr>
      <w:tabs>
        <w:tab w:val="right" w:pos="9000"/>
      </w:tabs>
      <w:ind w:left="720" w:hanging="720"/>
    </w:pPr>
    <w:rPr>
      <w:lang w:eastAsia="en-US"/>
    </w:rPr>
  </w:style>
  <w:style w:type="paragraph" w:styleId="Index1">
    <w:name w:val="index 1"/>
    <w:basedOn w:val="Standaard"/>
    <w:next w:val="Standaard"/>
    <w:autoRedefine/>
    <w:semiHidden/>
    <w:rsid w:val="00974FB4"/>
    <w:pPr>
      <w:ind w:left="240" w:hanging="240"/>
    </w:pPr>
  </w:style>
  <w:style w:type="paragraph" w:styleId="Inhopg7">
    <w:name w:val="toc 7"/>
    <w:basedOn w:val="Inhopg2"/>
    <w:next w:val="Standaard"/>
    <w:autoRedefine/>
    <w:semiHidden/>
    <w:rsid w:val="00AB56F2"/>
    <w:pPr>
      <w:ind w:left="1140"/>
    </w:pPr>
  </w:style>
  <w:style w:type="paragraph" w:styleId="Inhopg6">
    <w:name w:val="toc 6"/>
    <w:basedOn w:val="Inhopg1"/>
    <w:next w:val="Standaard"/>
    <w:autoRedefine/>
    <w:semiHidden/>
    <w:rsid w:val="00AB56F2"/>
    <w:pPr>
      <w:spacing w:before="0"/>
      <w:ind w:left="-947"/>
    </w:pPr>
  </w:style>
  <w:style w:type="paragraph" w:customStyle="1" w:styleId="Kop1zondernummer">
    <w:name w:val="Kop 1 zonder nummer"/>
    <w:basedOn w:val="Kop1"/>
    <w:next w:val="Standaard"/>
    <w:semiHidden/>
    <w:rsid w:val="00974FB4"/>
    <w:pPr>
      <w:numPr>
        <w:numId w:val="0"/>
      </w:numPr>
    </w:pPr>
    <w:rPr>
      <w:szCs w:val="16"/>
    </w:rPr>
  </w:style>
  <w:style w:type="paragraph" w:customStyle="1" w:styleId="Kop2zondernummer">
    <w:name w:val="Kop 2 zonder nummer"/>
    <w:basedOn w:val="Kop1zondernummer"/>
    <w:next w:val="Standaard"/>
    <w:semiHidden/>
    <w:rsid w:val="007C4B23"/>
    <w:pPr>
      <w:keepLines/>
    </w:pPr>
    <w:rPr>
      <w:bCs w:val="0"/>
    </w:rPr>
  </w:style>
  <w:style w:type="paragraph" w:customStyle="1" w:styleId="Huisstijl-Adres">
    <w:name w:val="Huisstijl-Adres"/>
    <w:basedOn w:val="Standaard"/>
    <w:next w:val="Standaard"/>
    <w:rsid w:val="00E27E73"/>
    <w:pPr>
      <w:spacing w:line="160" w:lineRule="exact"/>
      <w:ind w:left="567" w:hanging="567"/>
    </w:pPr>
    <w:rPr>
      <w:noProof/>
      <w:sz w:val="12"/>
    </w:rPr>
  </w:style>
  <w:style w:type="character" w:customStyle="1" w:styleId="Huisstijl-Kopje">
    <w:name w:val="Huisstijl-Kopje"/>
    <w:basedOn w:val="Huisstijl-Gegeven"/>
    <w:rsid w:val="000453CC"/>
    <w:rPr>
      <w:rFonts w:ascii="Verdana" w:hAnsi="Verdana"/>
      <w:b/>
      <w:sz w:val="14"/>
    </w:rPr>
  </w:style>
  <w:style w:type="character" w:customStyle="1" w:styleId="Huisstijl-Gegeven">
    <w:name w:val="Huisstijl-Gegeven"/>
    <w:rsid w:val="009450A2"/>
    <w:rPr>
      <w:rFonts w:ascii="Verdana" w:hAnsi="Verdana"/>
      <w:sz w:val="14"/>
    </w:rPr>
  </w:style>
  <w:style w:type="paragraph" w:customStyle="1" w:styleId="Huisstijl-Retouradres">
    <w:name w:val="Huisstijl-Retouradres"/>
    <w:basedOn w:val="Standaard"/>
    <w:rsid w:val="00060544"/>
    <w:pPr>
      <w:spacing w:line="240" w:lineRule="auto"/>
    </w:pPr>
    <w:rPr>
      <w:rFonts w:eastAsia="Arial" w:cs="Arial"/>
      <w:noProof/>
      <w:sz w:val="14"/>
      <w:szCs w:val="16"/>
    </w:rPr>
  </w:style>
  <w:style w:type="paragraph" w:customStyle="1" w:styleId="Huisstijl-Naw">
    <w:name w:val="Huisstijl-Naw"/>
    <w:basedOn w:val="Standaard"/>
    <w:next w:val="Standaard"/>
    <w:rsid w:val="00974FB4"/>
    <w:rPr>
      <w:noProof/>
    </w:rPr>
  </w:style>
  <w:style w:type="paragraph" w:customStyle="1" w:styleId="Huisstijl-Kopie">
    <w:name w:val="Huisstijl-Kopie"/>
    <w:basedOn w:val="Standaard"/>
    <w:next w:val="Standaard"/>
    <w:semiHidden/>
    <w:rsid w:val="00974FB4"/>
    <w:pPr>
      <w:tabs>
        <w:tab w:val="left" w:pos="1021"/>
      </w:tabs>
      <w:ind w:left="1021" w:hanging="1021"/>
    </w:pPr>
  </w:style>
  <w:style w:type="numbering" w:customStyle="1" w:styleId="Huisstijl-Letter">
    <w:name w:val="Huisstijl-Letter"/>
    <w:basedOn w:val="Geenlijst"/>
    <w:rsid w:val="00655A0A"/>
    <w:pPr>
      <w:numPr>
        <w:numId w:val="24"/>
      </w:numPr>
    </w:pPr>
  </w:style>
  <w:style w:type="paragraph" w:customStyle="1" w:styleId="Huisstijl-Pagina">
    <w:name w:val="Huisstijl-Pagina"/>
    <w:basedOn w:val="Huisstijl-Voettekst"/>
    <w:rsid w:val="00974FB4"/>
    <w:pPr>
      <w:jc w:val="right"/>
    </w:pPr>
  </w:style>
  <w:style w:type="paragraph" w:styleId="Lijstopsomteken2">
    <w:name w:val="List Bullet 2"/>
    <w:basedOn w:val="Standaard"/>
    <w:semiHidden/>
    <w:rsid w:val="00E21EC7"/>
    <w:pPr>
      <w:numPr>
        <w:ilvl w:val="1"/>
        <w:numId w:val="23"/>
      </w:numPr>
      <w:contextualSpacing/>
    </w:pPr>
  </w:style>
  <w:style w:type="paragraph" w:styleId="Lijstalinea">
    <w:name w:val="List Paragraph"/>
    <w:basedOn w:val="Standaard"/>
    <w:uiPriority w:val="34"/>
    <w:qFormat/>
    <w:rsid w:val="00D84711"/>
    <w:pPr>
      <w:ind w:left="720"/>
      <w:contextualSpacing/>
    </w:pPr>
  </w:style>
  <w:style w:type="paragraph" w:styleId="Lijstopsomteken3">
    <w:name w:val="List Bullet 3"/>
    <w:basedOn w:val="Standaard"/>
    <w:semiHidden/>
    <w:rsid w:val="00E21EC7"/>
    <w:pPr>
      <w:numPr>
        <w:ilvl w:val="2"/>
        <w:numId w:val="23"/>
      </w:numPr>
      <w:contextualSpacing/>
    </w:pPr>
  </w:style>
  <w:style w:type="numbering" w:customStyle="1" w:styleId="Huisstijl-Nummer">
    <w:name w:val="Huisstijl-Nummer"/>
    <w:basedOn w:val="Geenlijst"/>
    <w:uiPriority w:val="99"/>
    <w:rsid w:val="00655A0A"/>
    <w:pPr>
      <w:numPr>
        <w:numId w:val="25"/>
      </w:numPr>
    </w:pPr>
  </w:style>
  <w:style w:type="numbering" w:customStyle="1" w:styleId="Huisstijl-Kop">
    <w:name w:val="Huisstijl-Kop"/>
    <w:uiPriority w:val="99"/>
    <w:rsid w:val="002D4E2C"/>
    <w:pPr>
      <w:numPr>
        <w:numId w:val="6"/>
      </w:numPr>
    </w:pPr>
  </w:style>
  <w:style w:type="paragraph" w:styleId="Lijstnummering">
    <w:name w:val="List Number"/>
    <w:basedOn w:val="Standaard"/>
    <w:semiHidden/>
    <w:rsid w:val="00323ABF"/>
    <w:pPr>
      <w:numPr>
        <w:numId w:val="4"/>
      </w:numPr>
      <w:contextualSpacing/>
    </w:pPr>
  </w:style>
  <w:style w:type="paragraph" w:styleId="Lijstnummering2">
    <w:name w:val="List Number 2"/>
    <w:basedOn w:val="Standaard"/>
    <w:semiHidden/>
    <w:rsid w:val="00323ABF"/>
    <w:pPr>
      <w:numPr>
        <w:ilvl w:val="1"/>
        <w:numId w:val="4"/>
      </w:numPr>
      <w:contextualSpacing/>
    </w:pPr>
  </w:style>
  <w:style w:type="paragraph" w:styleId="Lijstnummering3">
    <w:name w:val="List Number 3"/>
    <w:basedOn w:val="Standaard"/>
    <w:semiHidden/>
    <w:rsid w:val="00323ABF"/>
    <w:pPr>
      <w:numPr>
        <w:ilvl w:val="2"/>
        <w:numId w:val="4"/>
      </w:numPr>
      <w:contextualSpacing/>
    </w:pPr>
  </w:style>
  <w:style w:type="character" w:customStyle="1" w:styleId="KoptekstChar">
    <w:name w:val="Koptekst Char"/>
    <w:basedOn w:val="Standaardalinea-lettertype"/>
    <w:link w:val="Koptekst"/>
    <w:semiHidden/>
    <w:rsid w:val="001371DA"/>
    <w:rPr>
      <w:rFonts w:ascii="Arial" w:eastAsia="MS Mincho" w:hAnsi="Arial"/>
      <w:sz w:val="19"/>
      <w:szCs w:val="24"/>
    </w:rPr>
  </w:style>
  <w:style w:type="character" w:customStyle="1" w:styleId="Huisstijl-Concept">
    <w:name w:val="Huisstijl-Concept"/>
    <w:basedOn w:val="Standaardalinea-lettertype"/>
    <w:rsid w:val="000453CC"/>
    <w:rPr>
      <w:rFonts w:ascii="Verdana" w:hAnsi="Verdana"/>
      <w:b/>
      <w:color w:val="808080" w:themeColor="background1" w:themeShade="80"/>
      <w:sz w:val="22"/>
    </w:rPr>
  </w:style>
  <w:style w:type="paragraph" w:customStyle="1" w:styleId="Huisstijl-Rubricering">
    <w:name w:val="Huisstijl-Rubricering"/>
    <w:basedOn w:val="Huisstijl-Naw"/>
    <w:rsid w:val="0039226B"/>
    <w:rPr>
      <w:b/>
      <w:bCs/>
    </w:rPr>
  </w:style>
  <w:style w:type="numbering" w:customStyle="1" w:styleId="Huisstijl-Opsomming">
    <w:name w:val="Huisstijl-Opsomming"/>
    <w:basedOn w:val="Geenlijst"/>
    <w:rsid w:val="00655A0A"/>
    <w:pPr>
      <w:numPr>
        <w:numId w:val="26"/>
      </w:numPr>
    </w:pPr>
  </w:style>
  <w:style w:type="character" w:customStyle="1" w:styleId="Huisstijl-Sjabloonnaam">
    <w:name w:val="Huisstijl-Sjabloonnaam"/>
    <w:basedOn w:val="Standaardalinea-lettertype"/>
    <w:rsid w:val="00092150"/>
    <w:rPr>
      <w:rFonts w:ascii="Verdana" w:hAnsi="Verdana"/>
      <w:b/>
      <w:caps/>
      <w:smallCaps w:val="0"/>
      <w:strike w:val="0"/>
      <w:dstrike w:val="0"/>
      <w:vanish w:val="0"/>
      <w:color w:val="auto"/>
      <w:sz w:val="36"/>
      <w:vertAlign w:val="baseline"/>
    </w:rPr>
  </w:style>
  <w:style w:type="character" w:styleId="Nadruk">
    <w:name w:val="Emphasis"/>
    <w:aliases w:val="Cursief"/>
    <w:basedOn w:val="Standaardalinea-lettertype"/>
    <w:qFormat/>
    <w:rsid w:val="00444E7B"/>
    <w:rPr>
      <w:i/>
      <w:iCs/>
    </w:rPr>
  </w:style>
  <w:style w:type="character" w:styleId="Zwaar">
    <w:name w:val="Strong"/>
    <w:aliases w:val="Vet"/>
    <w:basedOn w:val="Standaardalinea-lettertype"/>
    <w:qFormat/>
    <w:rsid w:val="00444E7B"/>
    <w:rPr>
      <w:b/>
      <w:bCs/>
    </w:rPr>
  </w:style>
  <w:style w:type="paragraph" w:styleId="Voettekst">
    <w:name w:val="footer"/>
    <w:basedOn w:val="Standaard"/>
    <w:link w:val="VoettekstChar"/>
    <w:unhideWhenUsed/>
    <w:rsid w:val="00FB6F76"/>
    <w:pPr>
      <w:tabs>
        <w:tab w:val="center" w:pos="4536"/>
        <w:tab w:val="right" w:pos="9072"/>
      </w:tabs>
    </w:pPr>
    <w:rPr>
      <w:lang w:eastAsia="nl-BE"/>
    </w:rPr>
  </w:style>
  <w:style w:type="character" w:customStyle="1" w:styleId="VoettekstChar">
    <w:name w:val="Voettekst Char"/>
    <w:basedOn w:val="Standaardalinea-lettertype"/>
    <w:link w:val="Voettekst"/>
    <w:rsid w:val="00FB6F76"/>
    <w:rPr>
      <w:lang w:eastAsia="nl-BE"/>
    </w:rPr>
  </w:style>
  <w:style w:type="character" w:customStyle="1" w:styleId="Huisstijl-Afdeling">
    <w:name w:val="Huisstijl-Afdeling"/>
    <w:basedOn w:val="Standaardalinea-lettertype"/>
    <w:qFormat/>
    <w:rsid w:val="001D5227"/>
    <w:rPr>
      <w:sz w:val="16"/>
    </w:rPr>
  </w:style>
  <w:style w:type="paragraph" w:customStyle="1" w:styleId="Huisstijl-NaVoettekstLogo">
    <w:name w:val="Huisstijl-NaVoettekstLogo"/>
    <w:basedOn w:val="Standaard"/>
    <w:rsid w:val="009B4B04"/>
    <w:pPr>
      <w:spacing w:line="240" w:lineRule="auto"/>
    </w:pPr>
    <w:rPr>
      <w:sz w:val="2"/>
      <w:szCs w:val="20"/>
    </w:rPr>
  </w:style>
  <w:style w:type="paragraph" w:styleId="Ballontekst">
    <w:name w:val="Balloon Text"/>
    <w:basedOn w:val="Standaard"/>
    <w:link w:val="BallontekstChar"/>
    <w:semiHidden/>
    <w:unhideWhenUsed/>
    <w:rsid w:val="004B35BC"/>
    <w:pPr>
      <w:spacing w:line="240" w:lineRule="auto"/>
    </w:pPr>
    <w:rPr>
      <w:rFonts w:ascii="Segoe UI" w:hAnsi="Segoe UI" w:cs="Segoe UI"/>
    </w:rPr>
  </w:style>
  <w:style w:type="character" w:customStyle="1" w:styleId="BallontekstChar">
    <w:name w:val="Ballontekst Char"/>
    <w:basedOn w:val="Standaardalinea-lettertype"/>
    <w:link w:val="Ballontekst"/>
    <w:semiHidden/>
    <w:rsid w:val="004B35BC"/>
    <w:rPr>
      <w:rFonts w:ascii="Segoe UI" w:hAnsi="Segoe UI" w:cs="Segoe UI"/>
    </w:rPr>
  </w:style>
  <w:style w:type="paragraph" w:styleId="Titel">
    <w:name w:val="Title"/>
    <w:basedOn w:val="Standaard"/>
    <w:next w:val="Standaard"/>
    <w:link w:val="TitelChar"/>
    <w:uiPriority w:val="10"/>
    <w:qFormat/>
    <w:rsid w:val="00122AFC"/>
    <w:pPr>
      <w:spacing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122AFC"/>
    <w:rPr>
      <w:rFonts w:asciiTheme="majorHAnsi" w:eastAsiaTheme="majorEastAsia" w:hAnsiTheme="majorHAnsi" w:cstheme="majorBidi"/>
      <w:spacing w:val="-10"/>
      <w:kern w:val="28"/>
      <w:sz w:val="56"/>
      <w:szCs w:val="56"/>
      <w:lang w:eastAsia="en-US"/>
    </w:rPr>
  </w:style>
  <w:style w:type="character" w:styleId="Verwijzingopmerking">
    <w:name w:val="annotation reference"/>
    <w:basedOn w:val="Standaardalinea-lettertype"/>
    <w:uiPriority w:val="99"/>
    <w:semiHidden/>
    <w:unhideWhenUsed/>
    <w:rsid w:val="00122AFC"/>
    <w:rPr>
      <w:sz w:val="16"/>
      <w:szCs w:val="16"/>
    </w:rPr>
  </w:style>
  <w:style w:type="paragraph" w:styleId="Plattetekst">
    <w:name w:val="Body Text"/>
    <w:basedOn w:val="Standaard"/>
    <w:link w:val="PlattetekstChar"/>
    <w:uiPriority w:val="1"/>
    <w:qFormat/>
    <w:rsid w:val="00122AFC"/>
    <w:pPr>
      <w:widowControl w:val="0"/>
      <w:autoSpaceDE w:val="0"/>
      <w:autoSpaceDN w:val="0"/>
      <w:spacing w:line="240" w:lineRule="auto"/>
    </w:pPr>
    <w:rPr>
      <w:rFonts w:ascii="Arial" w:eastAsia="Arial" w:hAnsi="Arial" w:cs="Arial"/>
      <w:sz w:val="20"/>
      <w:szCs w:val="20"/>
      <w:lang w:val="en-US" w:eastAsia="en-US"/>
    </w:rPr>
  </w:style>
  <w:style w:type="character" w:customStyle="1" w:styleId="PlattetekstChar">
    <w:name w:val="Platte tekst Char"/>
    <w:basedOn w:val="Standaardalinea-lettertype"/>
    <w:link w:val="Plattetekst"/>
    <w:uiPriority w:val="1"/>
    <w:rsid w:val="00122AFC"/>
    <w:rPr>
      <w:rFonts w:ascii="Arial" w:eastAsia="Arial" w:hAnsi="Arial" w:cs="Arial"/>
      <w:sz w:val="20"/>
      <w:szCs w:val="20"/>
      <w:lang w:val="en-US" w:eastAsia="en-US"/>
    </w:rPr>
  </w:style>
  <w:style w:type="character" w:styleId="Hyperlink">
    <w:name w:val="Hyperlink"/>
    <w:uiPriority w:val="99"/>
    <w:unhideWhenUsed/>
    <w:rsid w:val="00122AFC"/>
    <w:rPr>
      <w:color w:val="0000FF"/>
      <w:u w:val="single"/>
    </w:rPr>
  </w:style>
  <w:style w:type="paragraph" w:styleId="Geenafstand">
    <w:name w:val="No Spacing"/>
    <w:qFormat/>
    <w:rsid w:val="00122AFC"/>
    <w:pPr>
      <w:spacing w:line="240" w:lineRule="auto"/>
    </w:pPr>
    <w:rPr>
      <w:rFonts w:ascii="Arial" w:hAnsi="Arial"/>
      <w:sz w:val="20"/>
      <w:szCs w:val="24"/>
      <w:lang w:eastAsia="en-US"/>
    </w:rPr>
  </w:style>
  <w:style w:type="character" w:styleId="Onopgelostemelding">
    <w:name w:val="Unresolved Mention"/>
    <w:basedOn w:val="Standaardalinea-lettertype"/>
    <w:uiPriority w:val="99"/>
    <w:semiHidden/>
    <w:unhideWhenUsed/>
    <w:rsid w:val="00B4784D"/>
    <w:rPr>
      <w:color w:val="605E5C"/>
      <w:shd w:val="clear" w:color="auto" w:fill="E1DFDD"/>
    </w:rPr>
  </w:style>
  <w:style w:type="paragraph" w:styleId="Tekstopmerking">
    <w:name w:val="annotation text"/>
    <w:basedOn w:val="Standaard"/>
    <w:link w:val="TekstopmerkingChar"/>
    <w:unhideWhenUsed/>
    <w:rsid w:val="001641B6"/>
    <w:pPr>
      <w:spacing w:line="240" w:lineRule="auto"/>
    </w:pPr>
    <w:rPr>
      <w:sz w:val="20"/>
      <w:szCs w:val="20"/>
    </w:rPr>
  </w:style>
  <w:style w:type="character" w:customStyle="1" w:styleId="TekstopmerkingChar">
    <w:name w:val="Tekst opmerking Char"/>
    <w:basedOn w:val="Standaardalinea-lettertype"/>
    <w:link w:val="Tekstopmerking"/>
    <w:rsid w:val="001641B6"/>
    <w:rPr>
      <w:sz w:val="20"/>
      <w:szCs w:val="20"/>
    </w:rPr>
  </w:style>
  <w:style w:type="paragraph" w:styleId="Onderwerpvanopmerking">
    <w:name w:val="annotation subject"/>
    <w:basedOn w:val="Tekstopmerking"/>
    <w:next w:val="Tekstopmerking"/>
    <w:link w:val="OnderwerpvanopmerkingChar"/>
    <w:semiHidden/>
    <w:unhideWhenUsed/>
    <w:rsid w:val="001641B6"/>
    <w:rPr>
      <w:b/>
      <w:bCs/>
    </w:rPr>
  </w:style>
  <w:style w:type="character" w:customStyle="1" w:styleId="OnderwerpvanopmerkingChar">
    <w:name w:val="Onderwerp van opmerking Char"/>
    <w:basedOn w:val="TekstopmerkingChar"/>
    <w:link w:val="Onderwerpvanopmerking"/>
    <w:semiHidden/>
    <w:rsid w:val="001641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04552">
      <w:bodyDiv w:val="1"/>
      <w:marLeft w:val="0"/>
      <w:marRight w:val="0"/>
      <w:marTop w:val="0"/>
      <w:marBottom w:val="0"/>
      <w:divBdr>
        <w:top w:val="none" w:sz="0" w:space="0" w:color="auto"/>
        <w:left w:val="none" w:sz="0" w:space="0" w:color="auto"/>
        <w:bottom w:val="none" w:sz="0" w:space="0" w:color="auto"/>
        <w:right w:val="none" w:sz="0" w:space="0" w:color="auto"/>
      </w:divBdr>
    </w:div>
    <w:div w:id="330917592">
      <w:bodyDiv w:val="1"/>
      <w:marLeft w:val="0"/>
      <w:marRight w:val="0"/>
      <w:marTop w:val="0"/>
      <w:marBottom w:val="0"/>
      <w:divBdr>
        <w:top w:val="none" w:sz="0" w:space="0" w:color="auto"/>
        <w:left w:val="none" w:sz="0" w:space="0" w:color="auto"/>
        <w:bottom w:val="none" w:sz="0" w:space="0" w:color="auto"/>
        <w:right w:val="none" w:sz="0" w:space="0" w:color="auto"/>
      </w:divBdr>
    </w:div>
    <w:div w:id="740836207">
      <w:bodyDiv w:val="1"/>
      <w:marLeft w:val="0"/>
      <w:marRight w:val="0"/>
      <w:marTop w:val="0"/>
      <w:marBottom w:val="0"/>
      <w:divBdr>
        <w:top w:val="none" w:sz="0" w:space="0" w:color="auto"/>
        <w:left w:val="none" w:sz="0" w:space="0" w:color="auto"/>
        <w:bottom w:val="none" w:sz="0" w:space="0" w:color="auto"/>
        <w:right w:val="none" w:sz="0" w:space="0" w:color="auto"/>
      </w:divBdr>
    </w:div>
    <w:div w:id="1459495104">
      <w:bodyDiv w:val="1"/>
      <w:marLeft w:val="0"/>
      <w:marRight w:val="0"/>
      <w:marTop w:val="0"/>
      <w:marBottom w:val="0"/>
      <w:divBdr>
        <w:top w:val="none" w:sz="0" w:space="0" w:color="auto"/>
        <w:left w:val="none" w:sz="0" w:space="0" w:color="auto"/>
        <w:bottom w:val="none" w:sz="0" w:space="0" w:color="auto"/>
        <w:right w:val="none" w:sz="0" w:space="0" w:color="auto"/>
      </w:divBdr>
    </w:div>
    <w:div w:id="147478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DECD434F08594CBDFCECDAC5B345FC" ma:contentTypeVersion="7" ma:contentTypeDescription="Een nieuw document maken." ma:contentTypeScope="" ma:versionID="c4b5c0aba9444ddf24f43fad2fd9fc78">
  <xsd:schema xmlns:xsd="http://www.w3.org/2001/XMLSchema" xmlns:xs="http://www.w3.org/2001/XMLSchema" xmlns:p="http://schemas.microsoft.com/office/2006/metadata/properties" xmlns:ns2="7680a2f4-27a4-4e76-8edc-cf6e5ad68f0a" targetNamespace="http://schemas.microsoft.com/office/2006/metadata/properties" ma:root="true" ma:fieldsID="a263cf3c3479f86098fe35a5cb153c3b" ns2:_="">
    <xsd:import namespace="7680a2f4-27a4-4e76-8edc-cf6e5ad68f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0a2f4-27a4-4e76-8edc-cf6e5ad68f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312CE-D3B1-435E-A59F-4AF273E3D004}">
  <ds:schemaRefs>
    <ds:schemaRef ds:uri="http://schemas.microsoft.com/sharepoint/v3/contenttype/forms"/>
  </ds:schemaRefs>
</ds:datastoreItem>
</file>

<file path=customXml/itemProps2.xml><?xml version="1.0" encoding="utf-8"?>
<ds:datastoreItem xmlns:ds="http://schemas.openxmlformats.org/officeDocument/2006/customXml" ds:itemID="{BAEA5455-B10C-4C17-99B7-FE7CC550DFF2}"/>
</file>

<file path=customXml/itemProps3.xml><?xml version="1.0" encoding="utf-8"?>
<ds:datastoreItem xmlns:ds="http://schemas.openxmlformats.org/officeDocument/2006/customXml" ds:itemID="{6D0EF063-AD0B-4F7A-A8A9-C58814797633}">
  <ds:schemaRefs>
    <ds:schemaRef ds:uri="http://schemas.microsoft.com/office/2006/metadata/properties"/>
    <ds:schemaRef ds:uri="http://schemas.microsoft.com/office/infopath/2007/PartnerControls"/>
    <ds:schemaRef ds:uri="1eb5dd49-f6e1-42e0-bc26-f11ebd183d99"/>
    <ds:schemaRef ds:uri="ce2edb10-116b-471c-813a-549b632c6ec9"/>
  </ds:schemaRefs>
</ds:datastoreItem>
</file>

<file path=customXml/itemProps4.xml><?xml version="1.0" encoding="utf-8"?>
<ds:datastoreItem xmlns:ds="http://schemas.openxmlformats.org/officeDocument/2006/customXml" ds:itemID="{6CC27C8C-2B08-46A4-ABAF-7457768ECB53}">
  <ds:schemaRefs>
    <ds:schemaRef ds:uri="http://schemas.openxmlformats.org/officeDocument/2006/bibliography"/>
  </ds:schemaRefs>
</ds:datastoreItem>
</file>

<file path=docMetadata/LabelInfo.xml><?xml version="1.0" encoding="utf-8"?>
<clbl:labelList xmlns:clbl="http://schemas.microsoft.com/office/2020/mipLabelMetadata">
  <clbl:label id="{ef012399-3916-4b9a-96c5-0a405833c0b7}" enabled="1" method="Standard" siteId="{87c50b58-2ef2-423d-a4db-1fa7c84efcfa}"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2942</Words>
  <Characters>16185</Characters>
  <Application>Microsoft Office Word</Application>
  <DocSecurity>4</DocSecurity>
  <Lines>134</Lines>
  <Paragraphs>38</Paragraphs>
  <ScaleCrop>false</ScaleCrop>
  <Company>DMCS</Company>
  <LinksUpToDate>false</LinksUpToDate>
  <CharactersWithSpaces>19089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Dekker</dc:creator>
  <cp:keywords/>
  <dc:description>Dit document is gemaakt met WhiteOffice versie 2018.1.7</dc:description>
  <cp:lastModifiedBy>Judy Hornschuh</cp:lastModifiedBy>
  <cp:revision>2</cp:revision>
  <cp:lastPrinted>2010-11-19T09:36:00Z</cp:lastPrinted>
  <dcterms:created xsi:type="dcterms:W3CDTF">2026-02-18T15:34:00Z</dcterms:created>
  <dcterms:modified xsi:type="dcterms:W3CDTF">2026-02-18T15:34:00Z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0x0101001CDECD434F08594CBDFCECDAC5B345FC</vt:lpwstr>
  </property>
  <property fmtid="{D5CDD505-2E9C-101B-9397-08002B2CF9AE}" pid="3" name="MediaServiceImageTags">
    <vt:lpwstr/>
  </property>
</Properties>
</file>