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3FA" w:rsidRDefault="005233FA" w:rsidP="00B709CF">
      <w:pPr>
        <w:autoSpaceDE w:val="0"/>
        <w:autoSpaceDN w:val="0"/>
        <w:adjustRightInd w:val="0"/>
        <w:rPr>
          <w:rFonts w:cs="Arial"/>
          <w:b/>
          <w:bCs/>
        </w:rPr>
      </w:pPr>
    </w:p>
    <w:p w:rsidR="005233FA" w:rsidRDefault="005233FA" w:rsidP="00B709CF">
      <w:pPr>
        <w:autoSpaceDE w:val="0"/>
        <w:autoSpaceDN w:val="0"/>
        <w:adjustRightInd w:val="0"/>
        <w:rPr>
          <w:rFonts w:cs="Arial"/>
          <w:b/>
          <w:bCs/>
        </w:rPr>
      </w:pPr>
    </w:p>
    <w:p w:rsidR="00B709CF" w:rsidRDefault="00A20378" w:rsidP="00B709CF">
      <w:pPr>
        <w:autoSpaceDE w:val="0"/>
        <w:autoSpaceDN w:val="0"/>
        <w:adjustRightInd w:val="0"/>
        <w:rPr>
          <w:rFonts w:cs="Arial"/>
          <w:b/>
          <w:bCs/>
        </w:rPr>
      </w:pPr>
      <w:r>
        <w:rPr>
          <w:rFonts w:cs="Arial"/>
          <w:b/>
          <w:bCs/>
        </w:rPr>
        <w:t>1. CLAUSULE DEKKING VOOR BRAND EN ONTPLOFFING ONDER SECTIE III</w:t>
      </w:r>
    </w:p>
    <w:p w:rsidR="00B709CF" w:rsidRDefault="00A20378" w:rsidP="00B709CF">
      <w:pPr>
        <w:autoSpaceDE w:val="0"/>
        <w:autoSpaceDN w:val="0"/>
        <w:adjustRightInd w:val="0"/>
        <w:rPr>
          <w:rFonts w:cs="Arial"/>
        </w:rPr>
      </w:pPr>
      <w:r>
        <w:rPr>
          <w:rFonts w:cs="Arial"/>
        </w:rPr>
        <w:t xml:space="preserve">In afwijking van het bepaalde in </w:t>
      </w:r>
      <w:r w:rsidR="003F2E70">
        <w:rPr>
          <w:rFonts w:cs="Arial"/>
        </w:rPr>
        <w:t xml:space="preserve">artikel 39.4 van de verzekeringsvoorwaarden biedt deze verzekering onder sectie III dekking voor de risico’s van brand en ontploffing, indien en voor zover niet elders verzekerd. </w:t>
      </w:r>
    </w:p>
    <w:p w:rsidR="003E44BB" w:rsidRDefault="003E44BB" w:rsidP="00B709CF">
      <w:pPr>
        <w:autoSpaceDE w:val="0"/>
        <w:autoSpaceDN w:val="0"/>
        <w:adjustRightInd w:val="0"/>
        <w:rPr>
          <w:rFonts w:cs="Arial"/>
        </w:rPr>
      </w:pPr>
    </w:p>
    <w:p w:rsidR="003E44BB" w:rsidRDefault="003E44BB" w:rsidP="00B709CF">
      <w:pPr>
        <w:autoSpaceDE w:val="0"/>
        <w:autoSpaceDN w:val="0"/>
        <w:adjustRightInd w:val="0"/>
        <w:rPr>
          <w:rFonts w:cs="Arial"/>
        </w:rPr>
      </w:pPr>
      <w:r>
        <w:rPr>
          <w:rFonts w:cs="Arial"/>
        </w:rPr>
        <w:t>Het eventueel van toepassing zijnde Eigen Risico op de elders lopende polis komt niet voor vergoeding</w:t>
      </w:r>
      <w:r w:rsidR="00ED417E">
        <w:rPr>
          <w:rFonts w:cs="Arial"/>
        </w:rPr>
        <w:t xml:space="preserve"> </w:t>
      </w:r>
      <w:r>
        <w:rPr>
          <w:rFonts w:cs="Arial"/>
        </w:rPr>
        <w:t xml:space="preserve">in aanmerking. </w:t>
      </w:r>
    </w:p>
    <w:p w:rsidR="00B709CF" w:rsidRDefault="00B709CF" w:rsidP="00B709CF">
      <w:pPr>
        <w:autoSpaceDE w:val="0"/>
        <w:autoSpaceDN w:val="0"/>
        <w:adjustRightInd w:val="0"/>
        <w:rPr>
          <w:rFonts w:cs="Arial"/>
        </w:rPr>
      </w:pPr>
    </w:p>
    <w:p w:rsidR="00B27301" w:rsidRDefault="00B27301" w:rsidP="00B709CF">
      <w:pPr>
        <w:autoSpaceDE w:val="0"/>
        <w:autoSpaceDN w:val="0"/>
        <w:adjustRightInd w:val="0"/>
        <w:rPr>
          <w:rFonts w:cs="Arial"/>
        </w:rPr>
      </w:pPr>
    </w:p>
    <w:p w:rsidR="00B709CF" w:rsidRPr="005275BE" w:rsidRDefault="00B709CF" w:rsidP="00B709CF">
      <w:pPr>
        <w:autoSpaceDE w:val="0"/>
        <w:autoSpaceDN w:val="0"/>
        <w:adjustRightInd w:val="0"/>
        <w:rPr>
          <w:rFonts w:cs="Arial"/>
          <w:b/>
          <w:bCs/>
        </w:rPr>
      </w:pPr>
      <w:r>
        <w:rPr>
          <w:rFonts w:cs="Arial"/>
          <w:b/>
          <w:bCs/>
        </w:rPr>
        <w:t xml:space="preserve">2. CLAUSULE </w:t>
      </w:r>
      <w:r w:rsidRPr="005275BE">
        <w:rPr>
          <w:rFonts w:cs="Arial"/>
          <w:b/>
          <w:bCs/>
        </w:rPr>
        <w:t>WERK NA OPLEVERING</w:t>
      </w:r>
    </w:p>
    <w:p w:rsidR="00B709CF" w:rsidRPr="00557339" w:rsidRDefault="00CB0CA0" w:rsidP="00B709CF">
      <w:pPr>
        <w:autoSpaceDE w:val="0"/>
        <w:autoSpaceDN w:val="0"/>
        <w:adjustRightInd w:val="0"/>
        <w:rPr>
          <w:rFonts w:cs="Arial"/>
        </w:rPr>
      </w:pPr>
      <w:r>
        <w:rPr>
          <w:rFonts w:cs="Arial"/>
        </w:rPr>
        <w:t>In afwijking van het bepaald</w:t>
      </w:r>
      <w:r w:rsidR="001A165D">
        <w:rPr>
          <w:rFonts w:cs="Arial"/>
        </w:rPr>
        <w:t>e</w:t>
      </w:r>
      <w:r>
        <w:rPr>
          <w:rFonts w:cs="Arial"/>
        </w:rPr>
        <w:t xml:space="preserve"> in artikel 6.2.3 en 6.2.4 van de voorwaarden </w:t>
      </w:r>
      <w:r w:rsidR="000B3A8A">
        <w:rPr>
          <w:rFonts w:cs="Arial"/>
        </w:rPr>
        <w:t>IM</w:t>
      </w:r>
      <w:r>
        <w:rPr>
          <w:rFonts w:cs="Arial"/>
        </w:rPr>
        <w:t xml:space="preserve"> 2008 (CAR) geldt dat, i</w:t>
      </w:r>
      <w:r w:rsidR="00B709CF" w:rsidRPr="00557339">
        <w:rPr>
          <w:rFonts w:cs="Arial"/>
        </w:rPr>
        <w:t>ndien - in het kader van het bestek - werk wordt uitgevoerd binnen de onderhoudstermijn, zal de</w:t>
      </w:r>
      <w:r w:rsidR="00B709CF">
        <w:rPr>
          <w:rFonts w:cs="Arial"/>
        </w:rPr>
        <w:t xml:space="preserve"> </w:t>
      </w:r>
      <w:r w:rsidR="00B709CF" w:rsidRPr="00557339">
        <w:rPr>
          <w:rFonts w:cs="Arial"/>
        </w:rPr>
        <w:t>dekking zoals van toepassing gedurende de bouwtermijn voor dit werk eveneens van kracht zijn.</w:t>
      </w:r>
    </w:p>
    <w:p w:rsidR="00B709CF" w:rsidRDefault="00B709CF" w:rsidP="00B709CF">
      <w:pPr>
        <w:autoSpaceDE w:val="0"/>
        <w:autoSpaceDN w:val="0"/>
        <w:adjustRightInd w:val="0"/>
        <w:rPr>
          <w:rFonts w:cs="Arial"/>
        </w:rPr>
      </w:pPr>
    </w:p>
    <w:p w:rsidR="00BB6164" w:rsidRPr="00BB6164" w:rsidRDefault="00BB6164" w:rsidP="00B709CF">
      <w:pPr>
        <w:autoSpaceDE w:val="0"/>
        <w:autoSpaceDN w:val="0"/>
        <w:adjustRightInd w:val="0"/>
        <w:rPr>
          <w:rFonts w:cs="Arial"/>
          <w:b/>
        </w:rPr>
      </w:pPr>
    </w:p>
    <w:p w:rsidR="00BB6164" w:rsidRPr="00D47E73" w:rsidRDefault="00BB6164" w:rsidP="00B709CF">
      <w:pPr>
        <w:autoSpaceDE w:val="0"/>
        <w:autoSpaceDN w:val="0"/>
        <w:adjustRightInd w:val="0"/>
        <w:rPr>
          <w:rFonts w:cs="Arial"/>
          <w:b/>
        </w:rPr>
      </w:pPr>
      <w:r w:rsidRPr="00D47E73">
        <w:rPr>
          <w:rFonts w:cs="Arial"/>
          <w:b/>
        </w:rPr>
        <w:t>3. EIGENDOMMEN BEWONERS/HUURDERS</w:t>
      </w:r>
    </w:p>
    <w:p w:rsidR="00BB6164" w:rsidRPr="00BB6164" w:rsidRDefault="00BB6164" w:rsidP="00B709CF">
      <w:pPr>
        <w:autoSpaceDE w:val="0"/>
        <w:autoSpaceDN w:val="0"/>
        <w:adjustRightInd w:val="0"/>
        <w:rPr>
          <w:rFonts w:cs="Arial"/>
        </w:rPr>
      </w:pPr>
      <w:r w:rsidRPr="00D47E73">
        <w:rPr>
          <w:rFonts w:cs="Arial"/>
        </w:rPr>
        <w:t xml:space="preserve">De dekking uit hoofde van sectie </w:t>
      </w:r>
      <w:proofErr w:type="spellStart"/>
      <w:r w:rsidRPr="00D47E73">
        <w:rPr>
          <w:rFonts w:cs="Arial"/>
        </w:rPr>
        <w:t>lll</w:t>
      </w:r>
      <w:proofErr w:type="spellEnd"/>
      <w:r w:rsidRPr="00D47E73">
        <w:rPr>
          <w:rFonts w:cs="Arial"/>
        </w:rPr>
        <w:t xml:space="preserve"> is ook van kracht voor eigendommen van bewoners en huurders van te verbouwen/ renoveren panden</w:t>
      </w:r>
    </w:p>
    <w:p w:rsidR="00BB6164" w:rsidRDefault="00BB6164" w:rsidP="00B709CF">
      <w:pPr>
        <w:autoSpaceDE w:val="0"/>
        <w:autoSpaceDN w:val="0"/>
        <w:adjustRightInd w:val="0"/>
        <w:rPr>
          <w:rFonts w:cs="Arial"/>
        </w:rPr>
      </w:pPr>
    </w:p>
    <w:p w:rsidR="00B27301" w:rsidRDefault="00B27301" w:rsidP="00B709CF">
      <w:pPr>
        <w:autoSpaceDE w:val="0"/>
        <w:autoSpaceDN w:val="0"/>
        <w:adjustRightInd w:val="0"/>
        <w:rPr>
          <w:rFonts w:cs="Arial"/>
        </w:rPr>
      </w:pPr>
    </w:p>
    <w:p w:rsidR="00B709CF" w:rsidRPr="0045163E" w:rsidRDefault="00BB6164" w:rsidP="00B709CF">
      <w:pPr>
        <w:autoSpaceDE w:val="0"/>
        <w:autoSpaceDN w:val="0"/>
        <w:adjustRightInd w:val="0"/>
        <w:rPr>
          <w:rFonts w:cs="Arial"/>
          <w:b/>
          <w:bCs/>
        </w:rPr>
      </w:pPr>
      <w:r>
        <w:rPr>
          <w:rFonts w:cs="Arial"/>
          <w:b/>
          <w:bCs/>
        </w:rPr>
        <w:t>4</w:t>
      </w:r>
      <w:r w:rsidR="00B709CF">
        <w:rPr>
          <w:rFonts w:cs="Arial"/>
          <w:b/>
          <w:bCs/>
        </w:rPr>
        <w:t>. HERS</w:t>
      </w:r>
      <w:r w:rsidR="00B709CF" w:rsidRPr="0045163E">
        <w:rPr>
          <w:rFonts w:cs="Arial"/>
          <w:b/>
          <w:bCs/>
        </w:rPr>
        <w:t>TEL SECTIE III SCHADE</w:t>
      </w:r>
    </w:p>
    <w:p w:rsidR="00B709CF" w:rsidRPr="00557339" w:rsidRDefault="00B709CF" w:rsidP="00B709CF">
      <w:pPr>
        <w:autoSpaceDE w:val="0"/>
        <w:autoSpaceDN w:val="0"/>
        <w:adjustRightInd w:val="0"/>
        <w:rPr>
          <w:rFonts w:cs="Arial"/>
        </w:rPr>
      </w:pPr>
      <w:r w:rsidRPr="00557339">
        <w:rPr>
          <w:rFonts w:cs="Arial"/>
        </w:rPr>
        <w:t>Herstel van een gedekte schade aan onder sectie III verzekerde interesten, is automatisch</w:t>
      </w:r>
    </w:p>
    <w:p w:rsidR="00B709CF" w:rsidRPr="00557339" w:rsidRDefault="00B709CF" w:rsidP="00B709CF">
      <w:pPr>
        <w:autoSpaceDE w:val="0"/>
        <w:autoSpaceDN w:val="0"/>
        <w:adjustRightInd w:val="0"/>
        <w:rPr>
          <w:rFonts w:cs="Arial"/>
        </w:rPr>
      </w:pPr>
      <w:r w:rsidRPr="00557339">
        <w:rPr>
          <w:rFonts w:cs="Arial"/>
        </w:rPr>
        <w:t>meeverzekerd onder sectie I, voor zover dit herstel binnen de verzekerde bouwtermijn door</w:t>
      </w:r>
    </w:p>
    <w:p w:rsidR="00B709CF" w:rsidRPr="00557339" w:rsidRDefault="00B709CF" w:rsidP="00B709CF">
      <w:pPr>
        <w:autoSpaceDE w:val="0"/>
        <w:autoSpaceDN w:val="0"/>
        <w:adjustRightInd w:val="0"/>
        <w:rPr>
          <w:rFonts w:cs="Arial"/>
        </w:rPr>
      </w:pPr>
      <w:r w:rsidRPr="00557339">
        <w:rPr>
          <w:rFonts w:cs="Arial"/>
        </w:rPr>
        <w:t>verzekerde wordt uitgevoerd.</w:t>
      </w:r>
    </w:p>
    <w:p w:rsidR="00B709CF" w:rsidRDefault="00B709CF" w:rsidP="00B709CF">
      <w:pPr>
        <w:autoSpaceDE w:val="0"/>
        <w:autoSpaceDN w:val="0"/>
        <w:adjustRightInd w:val="0"/>
        <w:rPr>
          <w:rFonts w:cs="Arial"/>
        </w:rPr>
      </w:pPr>
    </w:p>
    <w:p w:rsidR="00B709CF" w:rsidRDefault="00B709CF" w:rsidP="00B709CF">
      <w:pPr>
        <w:autoSpaceDE w:val="0"/>
        <w:autoSpaceDN w:val="0"/>
        <w:adjustRightInd w:val="0"/>
        <w:rPr>
          <w:rFonts w:cs="Arial"/>
        </w:rPr>
      </w:pPr>
    </w:p>
    <w:p w:rsidR="00B709CF" w:rsidRPr="000C387A" w:rsidRDefault="00BB6164" w:rsidP="00B709CF">
      <w:pPr>
        <w:autoSpaceDE w:val="0"/>
        <w:autoSpaceDN w:val="0"/>
        <w:adjustRightInd w:val="0"/>
        <w:rPr>
          <w:rFonts w:cs="Arial"/>
          <w:b/>
          <w:bCs/>
        </w:rPr>
      </w:pPr>
      <w:r>
        <w:rPr>
          <w:rFonts w:cs="Arial"/>
          <w:b/>
          <w:bCs/>
        </w:rPr>
        <w:t>5</w:t>
      </w:r>
      <w:r w:rsidR="00ED417E">
        <w:rPr>
          <w:rFonts w:cs="Arial"/>
          <w:b/>
          <w:bCs/>
        </w:rPr>
        <w:t>. DEELOPLEVERINGEN / I</w:t>
      </w:r>
      <w:r w:rsidR="00B709CF" w:rsidRPr="000C387A">
        <w:rPr>
          <w:rFonts w:cs="Arial"/>
          <w:b/>
          <w:bCs/>
        </w:rPr>
        <w:t>NGEBRUIKNAME</w:t>
      </w:r>
    </w:p>
    <w:p w:rsidR="00B709CF" w:rsidRPr="00557339" w:rsidRDefault="00B709CF" w:rsidP="00B709CF">
      <w:pPr>
        <w:autoSpaceDE w:val="0"/>
        <w:autoSpaceDN w:val="0"/>
        <w:adjustRightInd w:val="0"/>
        <w:rPr>
          <w:rFonts w:cs="Arial"/>
        </w:rPr>
      </w:pPr>
      <w:r w:rsidRPr="00557339">
        <w:rPr>
          <w:rFonts w:cs="Arial"/>
        </w:rPr>
        <w:t>De dekking gedurende de bouwtermijn is van kracht tot 24.00 uur van de dag waarop het laatst</w:t>
      </w:r>
    </w:p>
    <w:p w:rsidR="00B709CF" w:rsidRPr="00557339" w:rsidRDefault="00B709CF" w:rsidP="00B709CF">
      <w:pPr>
        <w:autoSpaceDE w:val="0"/>
        <w:autoSpaceDN w:val="0"/>
        <w:adjustRightInd w:val="0"/>
        <w:rPr>
          <w:rFonts w:cs="Arial"/>
        </w:rPr>
      </w:pPr>
      <w:r w:rsidRPr="00557339">
        <w:rPr>
          <w:rFonts w:cs="Arial"/>
        </w:rPr>
        <w:t>gereedgekomen werkonderdeel is opgeleverd, ongeacht deelopleveringen en/of ingebruikname. De</w:t>
      </w:r>
      <w:r>
        <w:rPr>
          <w:rFonts w:cs="Arial"/>
        </w:rPr>
        <w:t xml:space="preserve"> </w:t>
      </w:r>
      <w:r w:rsidRPr="00557339">
        <w:rPr>
          <w:rFonts w:cs="Arial"/>
        </w:rPr>
        <w:t>dekking voor een meeverzekerde onderhoudstermijn gaat aansluitend hierop in.</w:t>
      </w:r>
    </w:p>
    <w:p w:rsidR="00B709CF" w:rsidRPr="00557339" w:rsidRDefault="00B709CF" w:rsidP="00B709CF">
      <w:pPr>
        <w:autoSpaceDE w:val="0"/>
        <w:autoSpaceDN w:val="0"/>
        <w:adjustRightInd w:val="0"/>
        <w:rPr>
          <w:rFonts w:cs="Arial"/>
        </w:rPr>
      </w:pPr>
      <w:r w:rsidRPr="00557339">
        <w:rPr>
          <w:rFonts w:cs="Arial"/>
        </w:rPr>
        <w:t>Uitgesloten is schade aan het werk, dat anders dan ten behoeve van de voortgang van de bouw voor</w:t>
      </w:r>
      <w:r>
        <w:rPr>
          <w:rFonts w:cs="Arial"/>
        </w:rPr>
        <w:t xml:space="preserve"> </w:t>
      </w:r>
      <w:r w:rsidRPr="00557339">
        <w:rPr>
          <w:rFonts w:cs="Arial"/>
        </w:rPr>
        <w:t>oplevering in gebruik is genomen, voor zover de schade het gevolg is van zodanig gebruik, tenzij</w:t>
      </w:r>
      <w:r>
        <w:rPr>
          <w:rFonts w:cs="Arial"/>
        </w:rPr>
        <w:t xml:space="preserve"> </w:t>
      </w:r>
      <w:r w:rsidRPr="00557339">
        <w:rPr>
          <w:rFonts w:cs="Arial"/>
        </w:rPr>
        <w:t xml:space="preserve">daarvoor onder art. </w:t>
      </w:r>
      <w:r>
        <w:rPr>
          <w:rFonts w:cs="Arial"/>
        </w:rPr>
        <w:t xml:space="preserve">6.2 </w:t>
      </w:r>
      <w:r w:rsidRPr="00557339">
        <w:rPr>
          <w:rFonts w:cs="Arial"/>
        </w:rPr>
        <w:t xml:space="preserve">van de </w:t>
      </w:r>
      <w:r w:rsidR="000B3A8A">
        <w:rPr>
          <w:rFonts w:cs="Arial"/>
        </w:rPr>
        <w:t>IM</w:t>
      </w:r>
      <w:r>
        <w:rPr>
          <w:rFonts w:cs="Arial"/>
        </w:rPr>
        <w:t xml:space="preserve"> 2008</w:t>
      </w:r>
      <w:r w:rsidRPr="00557339">
        <w:rPr>
          <w:rFonts w:cs="Arial"/>
        </w:rPr>
        <w:t xml:space="preserve"> bij een formele oplevering dekking zou zijn geweest.</w:t>
      </w:r>
    </w:p>
    <w:p w:rsidR="00B709CF" w:rsidRDefault="00B709CF" w:rsidP="00B709CF">
      <w:pPr>
        <w:autoSpaceDE w:val="0"/>
        <w:autoSpaceDN w:val="0"/>
        <w:adjustRightInd w:val="0"/>
        <w:rPr>
          <w:rFonts w:cs="Arial"/>
        </w:rPr>
      </w:pPr>
    </w:p>
    <w:p w:rsidR="00B27301" w:rsidRDefault="00B27301" w:rsidP="00B709CF">
      <w:pPr>
        <w:autoSpaceDE w:val="0"/>
        <w:autoSpaceDN w:val="0"/>
        <w:adjustRightInd w:val="0"/>
        <w:rPr>
          <w:rFonts w:cs="Arial"/>
        </w:rPr>
      </w:pPr>
    </w:p>
    <w:p w:rsidR="00B709CF" w:rsidRPr="000C387A" w:rsidRDefault="00BB6164" w:rsidP="00B709CF">
      <w:pPr>
        <w:autoSpaceDE w:val="0"/>
        <w:autoSpaceDN w:val="0"/>
        <w:adjustRightInd w:val="0"/>
        <w:rPr>
          <w:rFonts w:cs="Arial"/>
          <w:b/>
          <w:bCs/>
        </w:rPr>
      </w:pPr>
      <w:r>
        <w:rPr>
          <w:rFonts w:cs="Arial"/>
          <w:b/>
          <w:bCs/>
        </w:rPr>
        <w:t>6</w:t>
      </w:r>
      <w:r w:rsidR="00B709CF">
        <w:rPr>
          <w:rFonts w:cs="Arial"/>
          <w:b/>
          <w:bCs/>
        </w:rPr>
        <w:t>.</w:t>
      </w:r>
      <w:r w:rsidR="003E65CD">
        <w:rPr>
          <w:rFonts w:cs="Arial"/>
          <w:b/>
          <w:bCs/>
        </w:rPr>
        <w:t xml:space="preserve"> SLOOPCLAUSULE</w:t>
      </w:r>
    </w:p>
    <w:p w:rsidR="00B709CF" w:rsidRDefault="00E3148D" w:rsidP="00B62E88">
      <w:pPr>
        <w:autoSpaceDE w:val="0"/>
        <w:autoSpaceDN w:val="0"/>
        <w:adjustRightInd w:val="0"/>
        <w:rPr>
          <w:rFonts w:cs="Arial"/>
        </w:rPr>
      </w:pPr>
      <w:r>
        <w:rPr>
          <w:rFonts w:cs="Arial"/>
        </w:rPr>
        <w:t xml:space="preserve">Van deze verzekering is uitgesloten schade aan of verlies van uit de sloop afkomstige en te sparen materialen, echter uitsluitend indien en voorzover de schade is veroorzaakt door </w:t>
      </w:r>
      <w:r w:rsidR="00B62E88">
        <w:rPr>
          <w:rFonts w:cs="Arial"/>
        </w:rPr>
        <w:t xml:space="preserve">de sloopwerkzaamheden zelf. Voorts zal er geen dekking bestaan voor schade en of verlies bestaande uit het teveel of te ver slopen. </w:t>
      </w:r>
    </w:p>
    <w:p w:rsidR="00B709CF" w:rsidRDefault="00B709CF" w:rsidP="00B709CF">
      <w:pPr>
        <w:autoSpaceDE w:val="0"/>
        <w:autoSpaceDN w:val="0"/>
        <w:adjustRightInd w:val="0"/>
        <w:rPr>
          <w:rFonts w:cs="Arial"/>
        </w:rPr>
      </w:pPr>
    </w:p>
    <w:p w:rsidR="00B27301" w:rsidRDefault="00B27301" w:rsidP="00B709CF">
      <w:pPr>
        <w:autoSpaceDE w:val="0"/>
        <w:autoSpaceDN w:val="0"/>
        <w:adjustRightInd w:val="0"/>
        <w:rPr>
          <w:rFonts w:cs="Arial"/>
        </w:rPr>
      </w:pPr>
    </w:p>
    <w:p w:rsidR="00B709CF" w:rsidRPr="001126E0" w:rsidRDefault="00BB6164" w:rsidP="00B709CF">
      <w:pPr>
        <w:autoSpaceDE w:val="0"/>
        <w:autoSpaceDN w:val="0"/>
        <w:adjustRightInd w:val="0"/>
        <w:rPr>
          <w:rFonts w:cs="Arial"/>
          <w:b/>
          <w:bCs/>
        </w:rPr>
      </w:pPr>
      <w:r>
        <w:rPr>
          <w:rFonts w:cs="Arial"/>
          <w:b/>
          <w:bCs/>
        </w:rPr>
        <w:t>7</w:t>
      </w:r>
      <w:r w:rsidR="00B709CF">
        <w:rPr>
          <w:rFonts w:cs="Arial"/>
          <w:b/>
          <w:bCs/>
        </w:rPr>
        <w:t>.</w:t>
      </w:r>
      <w:r w:rsidR="00B709CF" w:rsidRPr="001126E0">
        <w:rPr>
          <w:rFonts w:cs="Arial"/>
          <w:b/>
          <w:bCs/>
        </w:rPr>
        <w:t xml:space="preserve"> DAMWANDENCLAUSULE</w:t>
      </w:r>
    </w:p>
    <w:p w:rsidR="00B709CF" w:rsidRDefault="00B709CF" w:rsidP="00B709CF">
      <w:pPr>
        <w:autoSpaceDE w:val="0"/>
        <w:autoSpaceDN w:val="0"/>
        <w:adjustRightInd w:val="0"/>
        <w:rPr>
          <w:rFonts w:cs="Arial"/>
        </w:rPr>
      </w:pPr>
      <w:r w:rsidRPr="00557339">
        <w:rPr>
          <w:rFonts w:cs="Arial"/>
        </w:rPr>
        <w:t>Uitgesloten zijn kosten ter opheffing van scheef-/misstand van damwandconstructies en/of uit het</w:t>
      </w:r>
      <w:r>
        <w:rPr>
          <w:rFonts w:cs="Arial"/>
        </w:rPr>
        <w:t xml:space="preserve"> </w:t>
      </w:r>
      <w:r w:rsidRPr="00557339">
        <w:rPr>
          <w:rFonts w:cs="Arial"/>
        </w:rPr>
        <w:t>slot raken of vervormen van damwandplanken tijdens het inbrengen en/of lekkage op naden,</w:t>
      </w:r>
      <w:r>
        <w:rPr>
          <w:rFonts w:cs="Arial"/>
        </w:rPr>
        <w:t xml:space="preserve"> </w:t>
      </w:r>
      <w:r w:rsidRPr="00557339">
        <w:rPr>
          <w:rFonts w:cs="Arial"/>
        </w:rPr>
        <w:t>sparingen, voegen en aansluitingen, tenzij er sprake is van een ongeval waarbij de constructie door</w:t>
      </w:r>
      <w:r>
        <w:rPr>
          <w:rFonts w:cs="Arial"/>
        </w:rPr>
        <w:t xml:space="preserve"> </w:t>
      </w:r>
      <w:r w:rsidRPr="00557339">
        <w:rPr>
          <w:rFonts w:cs="Arial"/>
        </w:rPr>
        <w:t>bezwijking geheel of gedeeltelijk verloren is gegaan.</w:t>
      </w:r>
    </w:p>
    <w:p w:rsidR="00B709CF" w:rsidRDefault="00B709CF" w:rsidP="00B709CF">
      <w:pPr>
        <w:autoSpaceDE w:val="0"/>
        <w:autoSpaceDN w:val="0"/>
        <w:adjustRightInd w:val="0"/>
        <w:rPr>
          <w:rFonts w:cs="Arial"/>
          <w:b/>
          <w:bCs/>
        </w:rPr>
      </w:pPr>
    </w:p>
    <w:p w:rsidR="005233FA" w:rsidRDefault="005233FA" w:rsidP="00B709CF">
      <w:pPr>
        <w:autoSpaceDE w:val="0"/>
        <w:autoSpaceDN w:val="0"/>
        <w:adjustRightInd w:val="0"/>
        <w:rPr>
          <w:rFonts w:cs="Arial"/>
          <w:b/>
          <w:bCs/>
        </w:rPr>
      </w:pPr>
    </w:p>
    <w:p w:rsidR="00ED5608" w:rsidRPr="0096635D" w:rsidRDefault="00BB6164" w:rsidP="00ED5608">
      <w:pPr>
        <w:autoSpaceDE w:val="0"/>
        <w:autoSpaceDN w:val="0"/>
        <w:adjustRightInd w:val="0"/>
        <w:rPr>
          <w:rFonts w:cs="Arial"/>
          <w:b/>
          <w:bCs/>
        </w:rPr>
      </w:pPr>
      <w:r>
        <w:rPr>
          <w:rFonts w:cs="Arial"/>
          <w:b/>
          <w:bCs/>
        </w:rPr>
        <w:t>8</w:t>
      </w:r>
      <w:r w:rsidR="00ED5608">
        <w:rPr>
          <w:rFonts w:cs="Arial"/>
          <w:b/>
          <w:bCs/>
        </w:rPr>
        <w:t xml:space="preserve">. </w:t>
      </w:r>
      <w:r w:rsidR="00ED5608" w:rsidRPr="0096635D">
        <w:rPr>
          <w:rFonts w:cs="Arial"/>
          <w:b/>
          <w:bCs/>
        </w:rPr>
        <w:t>BTW CLAUSULE</w:t>
      </w:r>
    </w:p>
    <w:p w:rsidR="00ED5608" w:rsidRPr="00557339" w:rsidRDefault="00ED5608" w:rsidP="00ED5608">
      <w:pPr>
        <w:autoSpaceDE w:val="0"/>
        <w:autoSpaceDN w:val="0"/>
        <w:adjustRightInd w:val="0"/>
        <w:rPr>
          <w:rFonts w:cs="Arial"/>
        </w:rPr>
      </w:pPr>
      <w:r w:rsidRPr="00557339">
        <w:rPr>
          <w:rFonts w:cs="Arial"/>
        </w:rPr>
        <w:t>Het verzekerd bedrag onder sectie I is geacht te zijn opgenomen excl. BTW. Indien echter</w:t>
      </w:r>
      <w:r>
        <w:rPr>
          <w:rFonts w:cs="Arial"/>
        </w:rPr>
        <w:t xml:space="preserve"> </w:t>
      </w:r>
      <w:r w:rsidRPr="00557339">
        <w:rPr>
          <w:rFonts w:cs="Arial"/>
        </w:rPr>
        <w:t>bij eventuele schade uitkeringen tevens</w:t>
      </w:r>
      <w:r>
        <w:rPr>
          <w:rFonts w:cs="Arial"/>
        </w:rPr>
        <w:t xml:space="preserve"> de BTW dient te worden vergoed,</w:t>
      </w:r>
      <w:r w:rsidRPr="00557339">
        <w:rPr>
          <w:rFonts w:cs="Arial"/>
        </w:rPr>
        <w:t xml:space="preserve"> zal de BTW</w:t>
      </w:r>
      <w:r>
        <w:rPr>
          <w:rFonts w:cs="Arial"/>
        </w:rPr>
        <w:t xml:space="preserve"> </w:t>
      </w:r>
      <w:r w:rsidRPr="00557339">
        <w:rPr>
          <w:rFonts w:cs="Arial"/>
        </w:rPr>
        <w:t>alsnog in de jaaromzet dienen te worden opgenomen.</w:t>
      </w:r>
    </w:p>
    <w:p w:rsidR="00ED5608" w:rsidRDefault="00ED5608" w:rsidP="00B709CF">
      <w:pPr>
        <w:autoSpaceDE w:val="0"/>
        <w:autoSpaceDN w:val="0"/>
        <w:adjustRightInd w:val="0"/>
        <w:rPr>
          <w:rFonts w:cs="Arial"/>
          <w:b/>
          <w:bCs/>
        </w:rPr>
      </w:pPr>
    </w:p>
    <w:p w:rsidR="006B40BD" w:rsidRDefault="006B40BD" w:rsidP="00B709CF">
      <w:pPr>
        <w:autoSpaceDE w:val="0"/>
        <w:autoSpaceDN w:val="0"/>
        <w:adjustRightInd w:val="0"/>
        <w:rPr>
          <w:rFonts w:cs="Arial"/>
          <w:b/>
          <w:bCs/>
        </w:rPr>
      </w:pPr>
    </w:p>
    <w:p w:rsidR="00B709CF" w:rsidRPr="00E96443" w:rsidRDefault="00BB6164" w:rsidP="00B709CF">
      <w:pPr>
        <w:autoSpaceDE w:val="0"/>
        <w:autoSpaceDN w:val="0"/>
        <w:adjustRightInd w:val="0"/>
        <w:rPr>
          <w:rFonts w:cs="Arial"/>
          <w:b/>
          <w:bCs/>
        </w:rPr>
      </w:pPr>
      <w:r>
        <w:rPr>
          <w:rFonts w:cs="Arial"/>
          <w:b/>
          <w:bCs/>
        </w:rPr>
        <w:t>9</w:t>
      </w:r>
      <w:r w:rsidR="00B709CF">
        <w:rPr>
          <w:rFonts w:cs="Arial"/>
          <w:b/>
          <w:bCs/>
        </w:rPr>
        <w:t>.</w:t>
      </w:r>
      <w:r w:rsidR="00B709CF" w:rsidRPr="00E96443">
        <w:rPr>
          <w:rFonts w:cs="Arial"/>
          <w:b/>
          <w:bCs/>
        </w:rPr>
        <w:t xml:space="preserve"> WERKEN MET OVERSCHRIJDING VERZEKERDE LIMIETEN</w:t>
      </w:r>
    </w:p>
    <w:p w:rsidR="00B709CF" w:rsidRPr="00557339" w:rsidRDefault="00B709CF" w:rsidP="00B709CF">
      <w:pPr>
        <w:autoSpaceDE w:val="0"/>
        <w:autoSpaceDN w:val="0"/>
        <w:adjustRightInd w:val="0"/>
        <w:rPr>
          <w:rFonts w:cs="Arial"/>
        </w:rPr>
      </w:pPr>
      <w:r w:rsidRPr="00557339">
        <w:rPr>
          <w:rFonts w:cs="Arial"/>
        </w:rPr>
        <w:t>De verzekerde zal werken waarvan bij aanvang bekend is dat het verzekerde bedrag sectie I of de</w:t>
      </w:r>
      <w:r>
        <w:rPr>
          <w:rFonts w:cs="Arial"/>
        </w:rPr>
        <w:t xml:space="preserve"> </w:t>
      </w:r>
      <w:r w:rsidRPr="00557339">
        <w:rPr>
          <w:rFonts w:cs="Arial"/>
        </w:rPr>
        <w:t>maximum verzekerde bouwtermijn zal worden overschred</w:t>
      </w:r>
      <w:r>
        <w:rPr>
          <w:rFonts w:cs="Arial"/>
        </w:rPr>
        <w:t xml:space="preserve">en, binnen een maand na aanvang </w:t>
      </w:r>
      <w:r w:rsidRPr="00557339">
        <w:rPr>
          <w:rFonts w:cs="Arial"/>
        </w:rPr>
        <w:lastRenderedPageBreak/>
        <w:t>aanmelden en verzekeraars zullen deze werken, voor</w:t>
      </w:r>
      <w:r>
        <w:rPr>
          <w:rFonts w:cs="Arial"/>
        </w:rPr>
        <w:t xml:space="preserve"> zover binnen hun mogelijkheden, accepteren,</w:t>
      </w:r>
      <w:r w:rsidRPr="00557339">
        <w:rPr>
          <w:rFonts w:cs="Arial"/>
        </w:rPr>
        <w:t xml:space="preserve"> </w:t>
      </w:r>
      <w:r>
        <w:rPr>
          <w:rFonts w:cs="Arial"/>
        </w:rPr>
        <w:t>o</w:t>
      </w:r>
      <w:r w:rsidRPr="00557339">
        <w:rPr>
          <w:rFonts w:cs="Arial"/>
        </w:rPr>
        <w:t>p</w:t>
      </w:r>
      <w:r>
        <w:rPr>
          <w:rFonts w:cs="Arial"/>
        </w:rPr>
        <w:t xml:space="preserve"> </w:t>
      </w:r>
      <w:r w:rsidRPr="00557339">
        <w:rPr>
          <w:rFonts w:cs="Arial"/>
        </w:rPr>
        <w:t>basis van onderling overeen te komen premie en condities.</w:t>
      </w:r>
    </w:p>
    <w:p w:rsidR="00B709CF" w:rsidRPr="00557339" w:rsidRDefault="00B709CF" w:rsidP="00B709CF">
      <w:pPr>
        <w:autoSpaceDE w:val="0"/>
        <w:autoSpaceDN w:val="0"/>
        <w:adjustRightInd w:val="0"/>
        <w:rPr>
          <w:rFonts w:cs="Arial"/>
        </w:rPr>
      </w:pPr>
      <w:r w:rsidRPr="00557339">
        <w:rPr>
          <w:rFonts w:cs="Arial"/>
        </w:rPr>
        <w:t>Indien van een verzekerd werk gedurende de bouwtermijn bekend wordt dat de verzekerde som</w:t>
      </w:r>
    </w:p>
    <w:p w:rsidR="00B709CF" w:rsidRPr="00557339" w:rsidRDefault="00B709CF" w:rsidP="00B709CF">
      <w:pPr>
        <w:autoSpaceDE w:val="0"/>
        <w:autoSpaceDN w:val="0"/>
        <w:adjustRightInd w:val="0"/>
        <w:rPr>
          <w:rFonts w:cs="Arial"/>
        </w:rPr>
      </w:pPr>
      <w:r w:rsidRPr="00557339">
        <w:rPr>
          <w:rFonts w:cs="Arial"/>
        </w:rPr>
        <w:t>sectie I of de maximum verzekerde bouwtermijn wordt overschreden, houden verzekeraars het risico</w:t>
      </w:r>
      <w:r>
        <w:rPr>
          <w:rFonts w:cs="Arial"/>
        </w:rPr>
        <w:t xml:space="preserve"> </w:t>
      </w:r>
      <w:r w:rsidRPr="00557339">
        <w:rPr>
          <w:rFonts w:cs="Arial"/>
        </w:rPr>
        <w:t>gedurende de langere termijn ongewi</w:t>
      </w:r>
      <w:r w:rsidR="008C7232">
        <w:rPr>
          <w:rFonts w:cs="Arial"/>
        </w:rPr>
        <w:t xml:space="preserve">jzigd gedekt echter tot maximaal 130% van </w:t>
      </w:r>
      <w:r w:rsidRPr="00557339">
        <w:rPr>
          <w:rFonts w:cs="Arial"/>
        </w:rPr>
        <w:t>de verzekerde som sectie I.</w:t>
      </w:r>
    </w:p>
    <w:p w:rsidR="00B709CF" w:rsidRDefault="00B709CF" w:rsidP="00B709CF">
      <w:pPr>
        <w:autoSpaceDE w:val="0"/>
        <w:autoSpaceDN w:val="0"/>
        <w:adjustRightInd w:val="0"/>
        <w:rPr>
          <w:rFonts w:cs="Arial"/>
        </w:rPr>
      </w:pPr>
    </w:p>
    <w:p w:rsidR="005233FA" w:rsidRDefault="005233FA" w:rsidP="00436D7A">
      <w:pPr>
        <w:autoSpaceDE w:val="0"/>
        <w:autoSpaceDN w:val="0"/>
        <w:adjustRightInd w:val="0"/>
        <w:rPr>
          <w:rFonts w:cs="Arial"/>
          <w:b/>
          <w:bCs/>
        </w:rPr>
      </w:pPr>
    </w:p>
    <w:p w:rsidR="00436D7A" w:rsidRDefault="00BB6164" w:rsidP="00436D7A">
      <w:pPr>
        <w:autoSpaceDE w:val="0"/>
        <w:autoSpaceDN w:val="0"/>
        <w:adjustRightInd w:val="0"/>
        <w:rPr>
          <w:rFonts w:ascii="Courier New" w:hAnsi="Courier New" w:cs="Courier New"/>
        </w:rPr>
      </w:pPr>
      <w:r>
        <w:rPr>
          <w:rFonts w:cs="Arial"/>
          <w:b/>
          <w:bCs/>
        </w:rPr>
        <w:t>10</w:t>
      </w:r>
      <w:r w:rsidR="00436D7A">
        <w:rPr>
          <w:rFonts w:cs="Arial"/>
          <w:b/>
          <w:bCs/>
        </w:rPr>
        <w:t xml:space="preserve">. </w:t>
      </w:r>
      <w:r w:rsidR="00436D7A" w:rsidRPr="00407196">
        <w:rPr>
          <w:rFonts w:cs="Arial"/>
          <w:b/>
        </w:rPr>
        <w:t>O</w:t>
      </w:r>
      <w:r w:rsidR="00436D7A">
        <w:rPr>
          <w:rFonts w:cs="Arial"/>
          <w:b/>
        </w:rPr>
        <w:t>NDERGRONDSE KABELS EN LEIDINGEN</w:t>
      </w:r>
      <w:r w:rsidR="00436D7A" w:rsidRPr="00407196">
        <w:rPr>
          <w:rFonts w:cs="Arial"/>
          <w:b/>
        </w:rPr>
        <w:t xml:space="preserve"> / W</w:t>
      </w:r>
      <w:r w:rsidR="00436D7A">
        <w:rPr>
          <w:rFonts w:cs="Arial"/>
          <w:b/>
        </w:rPr>
        <w:t>ION</w:t>
      </w:r>
    </w:p>
    <w:p w:rsidR="00F20E00" w:rsidRDefault="00F20E00" w:rsidP="00F20E00">
      <w:r>
        <w:t>De verzekerde die de grondwerkzaamheden uitvoert, dient uiterlijk 3 werkdagen voorafgaande aan de desbetreffende werkzaamheden een zogenaamde KLIC-melding te doen bij de van toepassing zijnde KLIC-regio. Na ontvangst van de op de werkzaamheden betrekking hebbende KLIC-informatie en na contact met de betrokken kabel- en leidingeigenaren, dient de verzekerde de ontvangen informatie op betrouwbaarheid te controleren door de feitelijke ligging van de kabels en/of leidingen vast te stellen, bijvoorbeeld door het handmatig graven van proefsleuven en/of gebruik van radiodetectie-apparatuur. Indien bovengenoemde procedure niet in acht wordt genomen biedt onderhavige polis geen dekking.</w:t>
      </w:r>
    </w:p>
    <w:p w:rsidR="00F20E00" w:rsidRDefault="00F20E00" w:rsidP="00F20E00">
      <w:r>
        <w:t xml:space="preserve">Mocht er echter sprake zijn van vermoedelijke insolventie van één van de verzekerden (m.u.v. gemeente </w:t>
      </w:r>
      <w:r w:rsidR="00003F65">
        <w:t>Nieuwegein</w:t>
      </w:r>
      <w:r>
        <w:t xml:space="preserve"> zelf), waardoor de schade voor rekening van gemeente </w:t>
      </w:r>
      <w:r w:rsidR="00003F65">
        <w:t>Nieuwegein</w:t>
      </w:r>
      <w:r>
        <w:t xml:space="preserve"> komt, dan zal de schade onder de verzekering t.b.v. gemeente </w:t>
      </w:r>
      <w:r w:rsidR="00003F65">
        <w:t>Nieuwegein</w:t>
      </w:r>
      <w:r>
        <w:t xml:space="preserve"> worden afgewikkeld. </w:t>
      </w:r>
    </w:p>
    <w:p w:rsidR="006B40BD" w:rsidRDefault="006B40BD" w:rsidP="00B709CF"/>
    <w:p w:rsidR="006B40BD" w:rsidRDefault="006B40BD" w:rsidP="00B709CF"/>
    <w:p w:rsidR="00B709CF" w:rsidRDefault="00475E5D" w:rsidP="00B709CF">
      <w:pPr>
        <w:rPr>
          <w:b/>
        </w:rPr>
      </w:pPr>
      <w:r>
        <w:rPr>
          <w:b/>
        </w:rPr>
        <w:t>1</w:t>
      </w:r>
      <w:r w:rsidR="00BB6164">
        <w:rPr>
          <w:b/>
        </w:rPr>
        <w:t>1</w:t>
      </w:r>
      <w:r w:rsidR="00B709CF">
        <w:rPr>
          <w:b/>
        </w:rPr>
        <w:t>. SCHADEREGELING</w:t>
      </w:r>
    </w:p>
    <w:p w:rsidR="00B709CF" w:rsidRPr="00F5722D" w:rsidRDefault="00B709CF" w:rsidP="00B709CF">
      <w:r>
        <w:t xml:space="preserve">Als onderdeel van het vast te stellen schadebedrag zal in totaal 7% worden opgenomen t.b.v. algemene kosten, winst en risico tenzij de percentage(s) in de oorspronkelijke aannemingsovereenkomst lager zijn; in dit laatste geval, zijn de percentages van de aannemingsovereenkomst van toepassing. </w:t>
      </w:r>
    </w:p>
    <w:p w:rsidR="00B709CF" w:rsidRDefault="00B709CF" w:rsidP="00B709CF">
      <w:pPr>
        <w:pStyle w:val="TableText"/>
        <w:snapToGrid w:val="0"/>
        <w:rPr>
          <w:b/>
          <w:snapToGrid/>
          <w:color w:val="auto"/>
          <w:sz w:val="20"/>
        </w:rPr>
      </w:pPr>
    </w:p>
    <w:p w:rsidR="00F20E00" w:rsidRDefault="00F20E00" w:rsidP="00B709CF">
      <w:pPr>
        <w:pStyle w:val="TableText"/>
        <w:snapToGrid w:val="0"/>
        <w:rPr>
          <w:b/>
          <w:snapToGrid/>
          <w:color w:val="auto"/>
          <w:sz w:val="20"/>
        </w:rPr>
      </w:pPr>
    </w:p>
    <w:p w:rsidR="00B709CF" w:rsidRDefault="006B40BD" w:rsidP="00B709CF">
      <w:pPr>
        <w:pStyle w:val="TableText"/>
        <w:snapToGrid w:val="0"/>
        <w:rPr>
          <w:snapToGrid/>
          <w:color w:val="auto"/>
          <w:sz w:val="20"/>
        </w:rPr>
      </w:pPr>
      <w:r>
        <w:rPr>
          <w:b/>
          <w:snapToGrid/>
          <w:color w:val="auto"/>
          <w:sz w:val="20"/>
        </w:rPr>
        <w:t>1</w:t>
      </w:r>
      <w:r w:rsidR="00BB6164">
        <w:rPr>
          <w:b/>
          <w:snapToGrid/>
          <w:color w:val="auto"/>
          <w:sz w:val="20"/>
        </w:rPr>
        <w:t>2</w:t>
      </w:r>
      <w:r w:rsidR="00B709CF">
        <w:rPr>
          <w:b/>
          <w:snapToGrid/>
          <w:color w:val="auto"/>
          <w:sz w:val="20"/>
        </w:rPr>
        <w:t>.</w:t>
      </w:r>
      <w:r>
        <w:rPr>
          <w:b/>
          <w:snapToGrid/>
          <w:color w:val="auto"/>
          <w:sz w:val="20"/>
        </w:rPr>
        <w:t xml:space="preserve"> </w:t>
      </w:r>
      <w:r w:rsidR="00B709CF">
        <w:rPr>
          <w:b/>
          <w:snapToGrid/>
          <w:color w:val="auto"/>
          <w:sz w:val="20"/>
        </w:rPr>
        <w:t>ERKENNING AANSPRAKELIJKHEID</w:t>
      </w:r>
    </w:p>
    <w:p w:rsidR="00B709CF" w:rsidRPr="003F393A" w:rsidRDefault="00B709CF" w:rsidP="00B709CF">
      <w:pPr>
        <w:pStyle w:val="TableText"/>
        <w:snapToGrid w:val="0"/>
        <w:rPr>
          <w:snapToGrid/>
          <w:color w:val="auto"/>
          <w:sz w:val="20"/>
        </w:rPr>
      </w:pPr>
      <w:r>
        <w:rPr>
          <w:snapToGrid/>
          <w:color w:val="auto"/>
          <w:sz w:val="20"/>
        </w:rPr>
        <w:t>Hierbij wordt bepaald dat indien het verbod op erkenning van aansprakelijkheid zoals opgenomen in artikel 9.2.3. van de polisvoorwaarden geen gevolgen heeft, zoals verwoord in artikel 10.1 van de polisvoorwaarden, bij een terechte erkenning van aansprakelijkheid of bij een erkenning van louter feiten.</w:t>
      </w:r>
    </w:p>
    <w:p w:rsidR="00B709CF" w:rsidRDefault="00B709CF" w:rsidP="00B709CF">
      <w:pPr>
        <w:pStyle w:val="TableText"/>
        <w:snapToGrid w:val="0"/>
        <w:rPr>
          <w:snapToGrid/>
          <w:color w:val="auto"/>
          <w:sz w:val="20"/>
        </w:rPr>
      </w:pPr>
    </w:p>
    <w:p w:rsidR="00475E5D" w:rsidRDefault="00475E5D" w:rsidP="00ED5608">
      <w:pPr>
        <w:rPr>
          <w:b/>
        </w:rPr>
      </w:pPr>
    </w:p>
    <w:p w:rsidR="00ED5608" w:rsidRDefault="00121278" w:rsidP="00ED5608">
      <w:pPr>
        <w:rPr>
          <w:b/>
        </w:rPr>
      </w:pPr>
      <w:r>
        <w:rPr>
          <w:b/>
        </w:rPr>
        <w:t>1</w:t>
      </w:r>
      <w:r w:rsidR="00BB6164">
        <w:rPr>
          <w:b/>
        </w:rPr>
        <w:t>3</w:t>
      </w:r>
      <w:r>
        <w:rPr>
          <w:b/>
        </w:rPr>
        <w:t xml:space="preserve">. </w:t>
      </w:r>
      <w:r w:rsidR="008905F4">
        <w:rPr>
          <w:b/>
        </w:rPr>
        <w:t>AFVOER UITSLUITING HET WERK</w:t>
      </w:r>
    </w:p>
    <w:p w:rsidR="00DC60B7" w:rsidRPr="00DC60B7" w:rsidRDefault="00F02D63" w:rsidP="00F02D63">
      <w:r>
        <w:t xml:space="preserve">De uitsluiting genoemd onder artikel 28.7 (schade aan grondstoffen e.d.) van de voorwaarden </w:t>
      </w:r>
      <w:r w:rsidR="000B3A8A">
        <w:t>IM</w:t>
      </w:r>
      <w:r>
        <w:t xml:space="preserve"> 2008 (CAR) is niet van toepassing. </w:t>
      </w:r>
    </w:p>
    <w:p w:rsidR="00ED5608" w:rsidRDefault="00ED5608" w:rsidP="00B709CF">
      <w:pPr>
        <w:pStyle w:val="TableText"/>
        <w:snapToGrid w:val="0"/>
        <w:rPr>
          <w:rStyle w:val="Nadruk"/>
          <w:rFonts w:cs="Arial"/>
          <w:sz w:val="20"/>
        </w:rPr>
      </w:pPr>
    </w:p>
    <w:p w:rsidR="008905F4" w:rsidRDefault="008905F4" w:rsidP="00B709CF">
      <w:pPr>
        <w:pStyle w:val="TableText"/>
        <w:snapToGrid w:val="0"/>
        <w:rPr>
          <w:rStyle w:val="Nadruk"/>
          <w:rFonts w:cs="Arial"/>
          <w:sz w:val="20"/>
        </w:rPr>
      </w:pPr>
    </w:p>
    <w:p w:rsidR="008905F4" w:rsidRDefault="006B40BD" w:rsidP="00B709CF">
      <w:pPr>
        <w:pStyle w:val="TableText"/>
        <w:snapToGrid w:val="0"/>
        <w:rPr>
          <w:rStyle w:val="Nadruk"/>
          <w:rFonts w:cs="Arial"/>
          <w:sz w:val="20"/>
        </w:rPr>
      </w:pPr>
      <w:r>
        <w:rPr>
          <w:rStyle w:val="Nadruk"/>
          <w:rFonts w:cs="Arial"/>
          <w:sz w:val="20"/>
        </w:rPr>
        <w:t>1</w:t>
      </w:r>
      <w:r w:rsidR="00BB6164">
        <w:rPr>
          <w:rStyle w:val="Nadruk"/>
          <w:rFonts w:cs="Arial"/>
          <w:sz w:val="20"/>
        </w:rPr>
        <w:t>4</w:t>
      </w:r>
      <w:r w:rsidR="008905F4">
        <w:rPr>
          <w:rStyle w:val="Nadruk"/>
          <w:rFonts w:cs="Arial"/>
          <w:sz w:val="20"/>
        </w:rPr>
        <w:t>. ROOK-, ROET- EN BLUSMIDDELENSCHADE</w:t>
      </w:r>
    </w:p>
    <w:p w:rsidR="008905F4" w:rsidRPr="00557339" w:rsidRDefault="008905F4" w:rsidP="008905F4">
      <w:pPr>
        <w:autoSpaceDE w:val="0"/>
        <w:autoSpaceDN w:val="0"/>
        <w:adjustRightInd w:val="0"/>
        <w:rPr>
          <w:rFonts w:cs="Arial"/>
        </w:rPr>
      </w:pPr>
      <w:r>
        <w:rPr>
          <w:rStyle w:val="Nadruk"/>
          <w:rFonts w:cs="Arial"/>
          <w:b w:val="0"/>
        </w:rPr>
        <w:t xml:space="preserve">Voor de goede orde </w:t>
      </w:r>
      <w:r w:rsidR="00AA6A43">
        <w:rPr>
          <w:rFonts w:cs="Arial"/>
        </w:rPr>
        <w:t>wordt hierbij aangetekend dat</w:t>
      </w:r>
      <w:r w:rsidRPr="00557339">
        <w:rPr>
          <w:rFonts w:cs="Arial"/>
        </w:rPr>
        <w:t xml:space="preserve"> rook- en roetschade</w:t>
      </w:r>
      <w:r w:rsidR="00AA6A43">
        <w:rPr>
          <w:rFonts w:cs="Arial"/>
        </w:rPr>
        <w:t xml:space="preserve"> is gedekt,</w:t>
      </w:r>
      <w:r w:rsidRPr="00557339">
        <w:rPr>
          <w:rFonts w:cs="Arial"/>
        </w:rPr>
        <w:t xml:space="preserve"> alsmede schade door blusmiddelen.</w:t>
      </w:r>
    </w:p>
    <w:p w:rsidR="008905F4" w:rsidRPr="008905F4" w:rsidRDefault="008905F4" w:rsidP="00B709CF">
      <w:pPr>
        <w:pStyle w:val="TableText"/>
        <w:snapToGrid w:val="0"/>
        <w:rPr>
          <w:rStyle w:val="Nadruk"/>
          <w:rFonts w:cs="Arial"/>
          <w:b w:val="0"/>
          <w:sz w:val="20"/>
        </w:rPr>
      </w:pPr>
    </w:p>
    <w:p w:rsidR="008905F4" w:rsidRDefault="008905F4" w:rsidP="00B709CF">
      <w:pPr>
        <w:pStyle w:val="TableText"/>
        <w:snapToGrid w:val="0"/>
        <w:rPr>
          <w:rStyle w:val="Nadruk"/>
          <w:rFonts w:cs="Arial"/>
          <w:sz w:val="20"/>
        </w:rPr>
      </w:pPr>
    </w:p>
    <w:p w:rsidR="00B45B3B" w:rsidRDefault="00BB6164" w:rsidP="00B709CF">
      <w:pPr>
        <w:pStyle w:val="TableText"/>
        <w:snapToGrid w:val="0"/>
        <w:rPr>
          <w:rStyle w:val="Nadruk"/>
          <w:rFonts w:cs="Arial"/>
          <w:sz w:val="20"/>
        </w:rPr>
      </w:pPr>
      <w:r>
        <w:rPr>
          <w:rStyle w:val="Nadruk"/>
          <w:rFonts w:cs="Arial"/>
          <w:sz w:val="20"/>
        </w:rPr>
        <w:t>15</w:t>
      </w:r>
      <w:r w:rsidR="008214BA">
        <w:rPr>
          <w:rStyle w:val="Nadruk"/>
          <w:rFonts w:cs="Arial"/>
          <w:sz w:val="20"/>
        </w:rPr>
        <w:t xml:space="preserve">. </w:t>
      </w:r>
      <w:r w:rsidR="00B45B3B">
        <w:rPr>
          <w:rStyle w:val="Nadruk"/>
          <w:rFonts w:cs="Arial"/>
          <w:sz w:val="20"/>
        </w:rPr>
        <w:t>DEKKINGSTERMIJN</w:t>
      </w:r>
    </w:p>
    <w:p w:rsidR="00B45B3B" w:rsidRPr="00B45B3B" w:rsidRDefault="00B45B3B" w:rsidP="00B45B3B">
      <w:pPr>
        <w:autoSpaceDE w:val="0"/>
        <w:autoSpaceDN w:val="0"/>
        <w:rPr>
          <w:rFonts w:cs="Arial"/>
          <w:bCs/>
        </w:rPr>
      </w:pPr>
      <w:r w:rsidRPr="00B45B3B">
        <w:rPr>
          <w:rFonts w:cs="Arial"/>
          <w:bCs/>
        </w:rPr>
        <w:t>Schade die is veroorzaakt vóór, doch ontstaan tijdens de verzekeringstermijn is evenee</w:t>
      </w:r>
      <w:r>
        <w:rPr>
          <w:rFonts w:cs="Arial"/>
          <w:bCs/>
        </w:rPr>
        <w:t xml:space="preserve">ns gedekt, tenzij verzekeraars </w:t>
      </w:r>
      <w:r w:rsidRPr="00B45B3B">
        <w:rPr>
          <w:rFonts w:cs="Arial"/>
          <w:bCs/>
        </w:rPr>
        <w:t>kunnen bewijzen dat de schade is ontstaan of begonnen is te ontstaan vóór de ingangsdatum van de verzekering, doch zich openbaarde tijdens de verzekeringstermijn. In dat geval zijn zij niet tot schadevergoeding gehouden.</w:t>
      </w:r>
    </w:p>
    <w:p w:rsidR="008214BA" w:rsidRDefault="008214BA" w:rsidP="00B709CF">
      <w:pPr>
        <w:pStyle w:val="TableText"/>
        <w:snapToGrid w:val="0"/>
        <w:rPr>
          <w:rStyle w:val="Nadruk"/>
          <w:rFonts w:cs="Arial"/>
          <w:sz w:val="20"/>
        </w:rPr>
      </w:pPr>
    </w:p>
    <w:p w:rsidR="002D66E0" w:rsidRDefault="002D66E0" w:rsidP="00B709CF">
      <w:pPr>
        <w:pStyle w:val="TableText"/>
        <w:snapToGrid w:val="0"/>
        <w:rPr>
          <w:rStyle w:val="Nadruk"/>
          <w:rFonts w:cs="Arial"/>
          <w:sz w:val="20"/>
        </w:rPr>
      </w:pPr>
    </w:p>
    <w:p w:rsidR="000B3A8A" w:rsidRDefault="000B3A8A" w:rsidP="00B709CF">
      <w:pPr>
        <w:pStyle w:val="TableText"/>
        <w:snapToGrid w:val="0"/>
        <w:rPr>
          <w:rStyle w:val="Nadruk"/>
          <w:rFonts w:cs="Arial"/>
          <w:sz w:val="20"/>
        </w:rPr>
      </w:pPr>
      <w:r>
        <w:rPr>
          <w:rStyle w:val="Nadruk"/>
          <w:rFonts w:cs="Arial"/>
          <w:sz w:val="20"/>
        </w:rPr>
        <w:t>1</w:t>
      </w:r>
      <w:r w:rsidR="00BB6164">
        <w:rPr>
          <w:rStyle w:val="Nadruk"/>
          <w:rFonts w:cs="Arial"/>
          <w:sz w:val="20"/>
        </w:rPr>
        <w:t>6</w:t>
      </w:r>
      <w:r>
        <w:rPr>
          <w:rStyle w:val="Nadruk"/>
          <w:rFonts w:cs="Arial"/>
          <w:sz w:val="20"/>
        </w:rPr>
        <w:t>. ASBEST</w:t>
      </w:r>
    </w:p>
    <w:p w:rsidR="000B3A8A" w:rsidRDefault="000B3A8A" w:rsidP="00B709CF">
      <w:pPr>
        <w:pStyle w:val="TableText"/>
        <w:snapToGrid w:val="0"/>
        <w:rPr>
          <w:rStyle w:val="Nadruk"/>
          <w:rFonts w:cs="Arial"/>
          <w:b w:val="0"/>
          <w:sz w:val="20"/>
        </w:rPr>
      </w:pPr>
      <w:r>
        <w:rPr>
          <w:rStyle w:val="Nadruk"/>
          <w:rFonts w:cs="Arial"/>
          <w:b w:val="0"/>
          <w:sz w:val="20"/>
        </w:rPr>
        <w:t xml:space="preserve">Exclusief schade aan en/of verlies van het verzekerd werk, bestaande eigendommen of aansprakelijkheid voor schade aan derden door het vrijkomen van respectievelijk verontreiniging door asbest. Deze uitsluiting geldt niet voor schade aan e/of verlies van het verzekerd werk en/of bestaande eigendommen als gevolg van een plotselinge onzekere gebeurtenis welke zich tijdens  de bouwtermijn ondanks genomen voorzorgsmaatregelen voordoet én deze gebeurtenis niet het rechtstreeks gevolg is van een langzaam (in-)werkend proces. Verzekerde heeft de plicht om alle </w:t>
      </w:r>
      <w:r>
        <w:rPr>
          <w:rStyle w:val="Nadruk"/>
          <w:rFonts w:cs="Arial"/>
          <w:b w:val="0"/>
          <w:sz w:val="20"/>
        </w:rPr>
        <w:lastRenderedPageBreak/>
        <w:t>redelijke voorzorgsmaatregelen te treffen ter voorkomen van dergelijke schade zulks op straffe van het verval recht op schadevergoeding ter zake van dergelijke schaden.</w:t>
      </w:r>
    </w:p>
    <w:p w:rsidR="00475E5D" w:rsidRDefault="00475E5D" w:rsidP="00B709CF">
      <w:pPr>
        <w:pStyle w:val="TableText"/>
        <w:snapToGrid w:val="0"/>
        <w:rPr>
          <w:rStyle w:val="Nadruk"/>
          <w:rFonts w:cs="Arial"/>
          <w:b w:val="0"/>
          <w:sz w:val="20"/>
        </w:rPr>
      </w:pPr>
    </w:p>
    <w:p w:rsidR="002D66E0" w:rsidRPr="000B3A8A" w:rsidRDefault="002D66E0" w:rsidP="00B709CF">
      <w:pPr>
        <w:pStyle w:val="TableText"/>
        <w:snapToGrid w:val="0"/>
        <w:rPr>
          <w:rStyle w:val="Nadruk"/>
          <w:rFonts w:cs="Arial"/>
          <w:b w:val="0"/>
          <w:sz w:val="20"/>
        </w:rPr>
      </w:pPr>
    </w:p>
    <w:p w:rsidR="00F20E00" w:rsidRDefault="00475E5D" w:rsidP="00B709CF">
      <w:pPr>
        <w:pStyle w:val="TableText"/>
        <w:snapToGrid w:val="0"/>
        <w:rPr>
          <w:rStyle w:val="Nadruk"/>
          <w:rFonts w:cs="Arial"/>
          <w:sz w:val="20"/>
        </w:rPr>
      </w:pPr>
      <w:r>
        <w:rPr>
          <w:rStyle w:val="Nadruk"/>
          <w:rFonts w:cs="Arial"/>
          <w:sz w:val="20"/>
        </w:rPr>
        <w:t>1</w:t>
      </w:r>
      <w:r w:rsidR="00BB6164">
        <w:rPr>
          <w:rStyle w:val="Nadruk"/>
          <w:rFonts w:cs="Arial"/>
          <w:sz w:val="20"/>
        </w:rPr>
        <w:t>7</w:t>
      </w:r>
      <w:r w:rsidR="00F20E00">
        <w:rPr>
          <w:rStyle w:val="Nadruk"/>
          <w:rFonts w:cs="Arial"/>
          <w:sz w:val="20"/>
        </w:rPr>
        <w:t>. G.W.W. CLAUSULE</w:t>
      </w:r>
    </w:p>
    <w:p w:rsidR="00F20E00" w:rsidRPr="00F20E00" w:rsidRDefault="00F20E00" w:rsidP="00F20E00">
      <w:pPr>
        <w:pStyle w:val="TableText"/>
        <w:snapToGrid w:val="0"/>
        <w:rPr>
          <w:rStyle w:val="Nadruk"/>
          <w:rFonts w:cs="Arial"/>
          <w:b w:val="0"/>
          <w:sz w:val="20"/>
        </w:rPr>
      </w:pPr>
      <w:r w:rsidRPr="00F20E00">
        <w:rPr>
          <w:rStyle w:val="Nadruk"/>
          <w:rFonts w:cs="Arial"/>
          <w:b w:val="0"/>
          <w:sz w:val="20"/>
        </w:rPr>
        <w:t>Grond-, weg- en waterbouwwerken;</w:t>
      </w:r>
    </w:p>
    <w:p w:rsidR="00F20E00" w:rsidRDefault="00F20E00" w:rsidP="00F20E00">
      <w:pPr>
        <w:pStyle w:val="TableText"/>
        <w:snapToGrid w:val="0"/>
        <w:rPr>
          <w:rStyle w:val="Nadruk"/>
          <w:rFonts w:cs="Arial"/>
          <w:b w:val="0"/>
          <w:sz w:val="20"/>
        </w:rPr>
      </w:pPr>
      <w:r w:rsidRPr="00F20E00">
        <w:rPr>
          <w:rStyle w:val="Nadruk"/>
          <w:rFonts w:cs="Arial"/>
          <w:b w:val="0"/>
          <w:sz w:val="20"/>
        </w:rPr>
        <w:t>Van deze verzekering zijn uitgesloten schaden als gevolg van wegwaaien (-spoelen), afkalven, (schuiven), zetten, inklinken, opbarsten(-persen) en slibafzetting bij de uitvoering van grond-, bagger-, alsmede weg- en waterbouwwerken, tenzij sprake is van een plotselinge en onvoorziene gebeurtenis waarbij een schade aan het werk en/of omliggende eigendommen optreedt ten gevolge van een aantasting van de stabiliteit in de bodem, grondlichamen of grond-/waterkerende constructies.</w:t>
      </w:r>
    </w:p>
    <w:p w:rsidR="00F20E00" w:rsidRDefault="00F20E00" w:rsidP="00F20E00">
      <w:pPr>
        <w:pStyle w:val="TableText"/>
        <w:snapToGrid w:val="0"/>
        <w:rPr>
          <w:rStyle w:val="Nadruk"/>
          <w:rFonts w:cs="Arial"/>
          <w:b w:val="0"/>
          <w:sz w:val="20"/>
        </w:rPr>
      </w:pPr>
    </w:p>
    <w:p w:rsidR="002D66E0" w:rsidRDefault="002D66E0" w:rsidP="00F20E00">
      <w:pPr>
        <w:pStyle w:val="TableText"/>
        <w:snapToGrid w:val="0"/>
        <w:rPr>
          <w:rStyle w:val="Nadruk"/>
          <w:rFonts w:cs="Arial"/>
          <w:b w:val="0"/>
          <w:sz w:val="20"/>
        </w:rPr>
      </w:pPr>
    </w:p>
    <w:p w:rsidR="00F20E00" w:rsidRPr="00F20E00" w:rsidRDefault="00475E5D" w:rsidP="00F20E00">
      <w:pPr>
        <w:pStyle w:val="TableText"/>
        <w:snapToGrid w:val="0"/>
        <w:rPr>
          <w:rStyle w:val="Nadruk"/>
          <w:rFonts w:cs="Arial"/>
          <w:sz w:val="20"/>
        </w:rPr>
      </w:pPr>
      <w:r>
        <w:rPr>
          <w:rStyle w:val="Nadruk"/>
          <w:rFonts w:cs="Arial"/>
          <w:sz w:val="20"/>
        </w:rPr>
        <w:t>1</w:t>
      </w:r>
      <w:r w:rsidR="00BB6164">
        <w:rPr>
          <w:rStyle w:val="Nadruk"/>
          <w:rFonts w:cs="Arial"/>
          <w:sz w:val="20"/>
        </w:rPr>
        <w:t>8</w:t>
      </w:r>
      <w:r w:rsidR="006347B7">
        <w:rPr>
          <w:rStyle w:val="Nadruk"/>
          <w:rFonts w:cs="Arial"/>
          <w:sz w:val="20"/>
        </w:rPr>
        <w:t>. GROUTANKERS</w:t>
      </w:r>
    </w:p>
    <w:p w:rsidR="00F20E00" w:rsidRDefault="00F20E00" w:rsidP="00F20E00">
      <w:pPr>
        <w:pStyle w:val="TableText"/>
        <w:snapToGrid w:val="0"/>
        <w:rPr>
          <w:rStyle w:val="Nadruk"/>
          <w:rFonts w:cs="Arial"/>
          <w:b w:val="0"/>
          <w:sz w:val="20"/>
        </w:rPr>
      </w:pPr>
      <w:r w:rsidRPr="00F20E00">
        <w:rPr>
          <w:rStyle w:val="Nadruk"/>
          <w:rFonts w:cs="Arial"/>
          <w:b w:val="0"/>
          <w:sz w:val="20"/>
        </w:rPr>
        <w:t>Ten aanzien van zogenaamde (</w:t>
      </w:r>
      <w:proofErr w:type="spellStart"/>
      <w:r w:rsidRPr="00F20E00">
        <w:rPr>
          <w:rStyle w:val="Nadruk"/>
          <w:rFonts w:cs="Arial"/>
          <w:b w:val="0"/>
          <w:sz w:val="20"/>
        </w:rPr>
        <w:t>grout</w:t>
      </w:r>
      <w:proofErr w:type="spellEnd"/>
      <w:r w:rsidRPr="00F20E00">
        <w:rPr>
          <w:rStyle w:val="Nadruk"/>
          <w:rFonts w:cs="Arial"/>
          <w:b w:val="0"/>
          <w:sz w:val="20"/>
        </w:rPr>
        <w:t>)-ankers wordt geen vergoeding verleend, indien er sprake is van het niet op spanning komen en/of verdwijnen van de spanning tijdens het spannen of daarna, indien het (</w:t>
      </w:r>
      <w:proofErr w:type="spellStart"/>
      <w:r w:rsidRPr="00F20E00">
        <w:rPr>
          <w:rStyle w:val="Nadruk"/>
          <w:rFonts w:cs="Arial"/>
          <w:b w:val="0"/>
          <w:sz w:val="20"/>
        </w:rPr>
        <w:t>grout</w:t>
      </w:r>
      <w:proofErr w:type="spellEnd"/>
      <w:r w:rsidRPr="00F20E00">
        <w:rPr>
          <w:rStyle w:val="Nadruk"/>
          <w:rFonts w:cs="Arial"/>
          <w:b w:val="0"/>
          <w:sz w:val="20"/>
        </w:rPr>
        <w:t>-)anker zelf niet is beschadigd en/of vervormd.</w:t>
      </w:r>
    </w:p>
    <w:p w:rsidR="00F20E00" w:rsidRDefault="00F20E00" w:rsidP="00F20E00">
      <w:pPr>
        <w:pStyle w:val="TableText"/>
        <w:snapToGrid w:val="0"/>
        <w:rPr>
          <w:rStyle w:val="Nadruk"/>
          <w:rFonts w:cs="Arial"/>
          <w:sz w:val="20"/>
        </w:rPr>
      </w:pPr>
    </w:p>
    <w:p w:rsidR="00D47E73" w:rsidRDefault="00D47E73" w:rsidP="00B709CF">
      <w:pPr>
        <w:pStyle w:val="TableText"/>
        <w:snapToGrid w:val="0"/>
        <w:rPr>
          <w:rStyle w:val="Nadruk"/>
          <w:rFonts w:cs="Arial"/>
          <w:sz w:val="20"/>
        </w:rPr>
      </w:pPr>
    </w:p>
    <w:p w:rsidR="00D47E73" w:rsidRDefault="009349D2" w:rsidP="00D47E73">
      <w:pPr>
        <w:rPr>
          <w:rStyle w:val="Nadruk"/>
        </w:rPr>
      </w:pPr>
      <w:r>
        <w:rPr>
          <w:rStyle w:val="Nadruk"/>
          <w:rFonts w:cs="Arial"/>
        </w:rPr>
        <w:t>19</w:t>
      </w:r>
      <w:r w:rsidR="00D47E73" w:rsidRPr="00F20E00">
        <w:rPr>
          <w:rStyle w:val="Nadruk"/>
          <w:rFonts w:cs="Arial"/>
        </w:rPr>
        <w:t xml:space="preserve">. </w:t>
      </w:r>
      <w:r w:rsidR="00D47E73">
        <w:rPr>
          <w:rStyle w:val="Nadruk"/>
        </w:rPr>
        <w:t>DOORPERSING EN BORING</w:t>
      </w:r>
    </w:p>
    <w:p w:rsidR="00D47E73" w:rsidRDefault="00D47E73" w:rsidP="00D47E73">
      <w:pPr>
        <w:rPr>
          <w:rStyle w:val="Nadruk"/>
        </w:rPr>
      </w:pPr>
    </w:p>
    <w:p w:rsidR="00D47E73" w:rsidRPr="00963387" w:rsidRDefault="00D47E73" w:rsidP="00D47E73">
      <w:pPr>
        <w:rPr>
          <w:rStyle w:val="Nadruk"/>
          <w:b w:val="0"/>
        </w:rPr>
      </w:pPr>
      <w:r w:rsidRPr="00963387">
        <w:rPr>
          <w:rStyle w:val="Nadruk"/>
          <w:b w:val="0"/>
        </w:rPr>
        <w:t>Wat is niet verzekerd bij doorpersingen of boringen?</w:t>
      </w:r>
    </w:p>
    <w:p w:rsidR="00D47E73" w:rsidRPr="00963387" w:rsidRDefault="00D47E73" w:rsidP="00D47E73">
      <w:pPr>
        <w:pStyle w:val="Lijstalinea"/>
        <w:numPr>
          <w:ilvl w:val="0"/>
          <w:numId w:val="10"/>
        </w:numPr>
        <w:rPr>
          <w:rStyle w:val="Nadruk"/>
          <w:b w:val="0"/>
        </w:rPr>
      </w:pPr>
      <w:r w:rsidRPr="00963387">
        <w:rPr>
          <w:rStyle w:val="Nadruk"/>
          <w:b w:val="0"/>
        </w:rPr>
        <w:t>Schade doordat de werkelijke ligging afwijkt van de bedoelde ligging.</w:t>
      </w:r>
    </w:p>
    <w:p w:rsidR="00D47E73" w:rsidRPr="00963387" w:rsidRDefault="00D47E73" w:rsidP="00D47E73">
      <w:pPr>
        <w:pStyle w:val="Lijstalinea"/>
        <w:numPr>
          <w:ilvl w:val="0"/>
          <w:numId w:val="10"/>
        </w:numPr>
        <w:rPr>
          <w:rStyle w:val="Nadruk"/>
          <w:b w:val="0"/>
        </w:rPr>
      </w:pPr>
      <w:r w:rsidRPr="00963387">
        <w:rPr>
          <w:rStyle w:val="Nadruk"/>
          <w:b w:val="0"/>
        </w:rPr>
        <w:t>Schade door het vastlopen of niet kunnen afmaken van de doorpersing of boring.</w:t>
      </w:r>
    </w:p>
    <w:p w:rsidR="00D47E73" w:rsidRDefault="00D47E73" w:rsidP="00D47E73">
      <w:pPr>
        <w:rPr>
          <w:rStyle w:val="Nadruk"/>
          <w:b w:val="0"/>
        </w:rPr>
      </w:pPr>
    </w:p>
    <w:p w:rsidR="00D47E73" w:rsidRPr="00963387" w:rsidRDefault="00D47E73" w:rsidP="00D47E73">
      <w:pPr>
        <w:rPr>
          <w:rStyle w:val="Nadruk"/>
          <w:b w:val="0"/>
        </w:rPr>
      </w:pPr>
      <w:r w:rsidRPr="00963387">
        <w:rPr>
          <w:rStyle w:val="Nadruk"/>
          <w:b w:val="0"/>
        </w:rPr>
        <w:t>Wat is wel verzekerd bij doorpersingen of boringen?</w:t>
      </w:r>
    </w:p>
    <w:p w:rsidR="00D47E73" w:rsidRDefault="00D47E73" w:rsidP="00D47E73">
      <w:pPr>
        <w:pStyle w:val="Lijstalinea"/>
        <w:numPr>
          <w:ilvl w:val="0"/>
          <w:numId w:val="11"/>
        </w:numPr>
        <w:rPr>
          <w:rStyle w:val="Nadruk"/>
          <w:b w:val="0"/>
        </w:rPr>
      </w:pPr>
      <w:r w:rsidRPr="00963387">
        <w:rPr>
          <w:rStyle w:val="Nadruk"/>
          <w:b w:val="0"/>
        </w:rPr>
        <w:t>Schade aan de doorpersing of boring.</w:t>
      </w:r>
    </w:p>
    <w:p w:rsidR="00D47E73" w:rsidRDefault="00D47E73" w:rsidP="00D47E73">
      <w:pPr>
        <w:pStyle w:val="Lijstalinea"/>
        <w:numPr>
          <w:ilvl w:val="1"/>
          <w:numId w:val="11"/>
        </w:numPr>
        <w:rPr>
          <w:rStyle w:val="Nadruk"/>
          <w:b w:val="0"/>
        </w:rPr>
      </w:pPr>
      <w:r w:rsidRPr="00963387">
        <w:rPr>
          <w:rStyle w:val="Nadruk"/>
          <w:b w:val="0"/>
        </w:rPr>
        <w:t>Nadat de doorpersing of boring klaar is.</w:t>
      </w:r>
    </w:p>
    <w:p w:rsidR="00D47E73" w:rsidRDefault="00D47E73" w:rsidP="00D47E73">
      <w:pPr>
        <w:pStyle w:val="Lijstalinea"/>
        <w:numPr>
          <w:ilvl w:val="1"/>
          <w:numId w:val="11"/>
        </w:numPr>
        <w:rPr>
          <w:rStyle w:val="Nadruk"/>
          <w:b w:val="0"/>
        </w:rPr>
      </w:pPr>
      <w:r w:rsidRPr="00963387">
        <w:rPr>
          <w:rStyle w:val="Nadruk"/>
          <w:b w:val="0"/>
        </w:rPr>
        <w:t>We betalen de herstelkosten.</w:t>
      </w:r>
    </w:p>
    <w:p w:rsidR="00D47E73" w:rsidRPr="00963387" w:rsidRDefault="00D47E73" w:rsidP="00D47E73">
      <w:pPr>
        <w:pStyle w:val="Lijstalinea"/>
        <w:numPr>
          <w:ilvl w:val="1"/>
          <w:numId w:val="11"/>
        </w:numPr>
        <w:rPr>
          <w:rStyle w:val="Nadruk"/>
          <w:b w:val="0"/>
        </w:rPr>
      </w:pPr>
      <w:r w:rsidRPr="00963387">
        <w:rPr>
          <w:rStyle w:val="Nadruk"/>
          <w:b w:val="0"/>
        </w:rPr>
        <w:t>Maximaal de kosten van de oorspronkelijke doorpersing of boring.</w:t>
      </w:r>
    </w:p>
    <w:p w:rsidR="00D47E73" w:rsidRDefault="00D47E73" w:rsidP="00D47E73">
      <w:pPr>
        <w:pStyle w:val="Lijstalinea"/>
        <w:numPr>
          <w:ilvl w:val="0"/>
          <w:numId w:val="11"/>
        </w:numPr>
        <w:rPr>
          <w:rStyle w:val="Nadruk"/>
          <w:b w:val="0"/>
        </w:rPr>
      </w:pPr>
      <w:r w:rsidRPr="00963387">
        <w:rPr>
          <w:rStyle w:val="Nadruk"/>
          <w:b w:val="0"/>
        </w:rPr>
        <w:t>Schade aan de buizen.</w:t>
      </w:r>
    </w:p>
    <w:p w:rsidR="00D47E73" w:rsidRPr="00963387" w:rsidRDefault="00D47E73" w:rsidP="00D47E73">
      <w:pPr>
        <w:pStyle w:val="Lijstalinea"/>
        <w:numPr>
          <w:ilvl w:val="1"/>
          <w:numId w:val="11"/>
        </w:numPr>
        <w:rPr>
          <w:rStyle w:val="Nadruk"/>
          <w:b w:val="0"/>
        </w:rPr>
      </w:pPr>
      <w:r w:rsidRPr="00963387">
        <w:rPr>
          <w:rStyle w:val="Nadruk"/>
          <w:b w:val="0"/>
        </w:rPr>
        <w:t>We betalen de kosten voor het opnieuw leveren van de beschadigde buizen op het bouwterrein.</w:t>
      </w:r>
    </w:p>
    <w:p w:rsidR="00D47E73" w:rsidRDefault="00D47E73" w:rsidP="00D47E73">
      <w:pPr>
        <w:rPr>
          <w:rStyle w:val="Nadruk"/>
          <w:b w:val="0"/>
        </w:rPr>
      </w:pPr>
    </w:p>
    <w:p w:rsidR="00D47E73" w:rsidRDefault="00D47E73" w:rsidP="00D47E73">
      <w:pPr>
        <w:rPr>
          <w:rStyle w:val="Nadruk"/>
          <w:rFonts w:cs="Arial"/>
        </w:rPr>
      </w:pPr>
    </w:p>
    <w:p w:rsidR="00D47E73" w:rsidRDefault="00D47E73" w:rsidP="00D47E73">
      <w:pPr>
        <w:rPr>
          <w:rStyle w:val="Nadruk"/>
        </w:rPr>
      </w:pPr>
      <w:r w:rsidRPr="00F20E00">
        <w:rPr>
          <w:rStyle w:val="Nadruk"/>
          <w:rFonts w:cs="Arial"/>
        </w:rPr>
        <w:t>2</w:t>
      </w:r>
      <w:r w:rsidR="009349D2">
        <w:rPr>
          <w:rStyle w:val="Nadruk"/>
          <w:rFonts w:cs="Arial"/>
        </w:rPr>
        <w:t>0</w:t>
      </w:r>
      <w:r w:rsidRPr="00F20E00">
        <w:rPr>
          <w:rStyle w:val="Nadruk"/>
          <w:rFonts w:cs="Arial"/>
        </w:rPr>
        <w:t xml:space="preserve">. </w:t>
      </w:r>
      <w:r>
        <w:rPr>
          <w:rStyle w:val="Nadruk"/>
        </w:rPr>
        <w:t>IN DE GROND GEVORMDE PALEN</w:t>
      </w:r>
    </w:p>
    <w:p w:rsidR="00D47E73" w:rsidRDefault="00D47E73" w:rsidP="00D47E73">
      <w:pPr>
        <w:rPr>
          <w:rStyle w:val="Nadruk"/>
          <w:b w:val="0"/>
        </w:rPr>
      </w:pPr>
    </w:p>
    <w:p w:rsidR="00D47E73" w:rsidRPr="00963387" w:rsidRDefault="00D47E73" w:rsidP="00D47E73">
      <w:pPr>
        <w:rPr>
          <w:rStyle w:val="Nadruk"/>
          <w:b w:val="0"/>
        </w:rPr>
      </w:pPr>
      <w:r w:rsidRPr="00963387">
        <w:rPr>
          <w:rStyle w:val="Nadruk"/>
          <w:b w:val="0"/>
        </w:rPr>
        <w:t>Is schade aan in de grond gevormde palen verzekerd?</w:t>
      </w:r>
    </w:p>
    <w:p w:rsidR="00D47E73" w:rsidRPr="00963387" w:rsidRDefault="00D47E73" w:rsidP="00D47E73">
      <w:pPr>
        <w:rPr>
          <w:rStyle w:val="Nadruk"/>
          <w:b w:val="0"/>
        </w:rPr>
      </w:pPr>
      <w:r w:rsidRPr="00963387">
        <w:rPr>
          <w:rStyle w:val="Nadruk"/>
          <w:b w:val="0"/>
        </w:rPr>
        <w:t>Nee, niet als de schade binnen 48 uur na het inbrengen van de palen ontstaat.</w:t>
      </w:r>
    </w:p>
    <w:p w:rsidR="00D47E73" w:rsidRPr="00963387" w:rsidRDefault="00D47E73" w:rsidP="00D47E73">
      <w:pPr>
        <w:pStyle w:val="Lijstalinea"/>
        <w:numPr>
          <w:ilvl w:val="0"/>
          <w:numId w:val="12"/>
        </w:numPr>
        <w:rPr>
          <w:rStyle w:val="Nadruk"/>
          <w:b w:val="0"/>
        </w:rPr>
      </w:pPr>
      <w:r w:rsidRPr="00963387">
        <w:rPr>
          <w:rStyle w:val="Nadruk"/>
          <w:b w:val="0"/>
        </w:rPr>
        <w:t>Wel als de schade niets te maken had met de manier van uitvoeren, de grondsamenstelling of de verwerkte materialen.</w:t>
      </w:r>
    </w:p>
    <w:p w:rsidR="00D47E73" w:rsidRPr="00963387" w:rsidRDefault="00D47E73" w:rsidP="00D47E73">
      <w:pPr>
        <w:pStyle w:val="Lijstalinea"/>
        <w:numPr>
          <w:ilvl w:val="0"/>
          <w:numId w:val="12"/>
        </w:numPr>
        <w:rPr>
          <w:rStyle w:val="Nadruk"/>
          <w:b w:val="0"/>
        </w:rPr>
      </w:pPr>
      <w:r w:rsidRPr="00963387">
        <w:rPr>
          <w:rStyle w:val="Nadruk"/>
          <w:b w:val="0"/>
        </w:rPr>
        <w:t>En verzekerde kan dat aantonen.</w:t>
      </w:r>
    </w:p>
    <w:p w:rsidR="00D47E73" w:rsidRDefault="00D47E73" w:rsidP="00D47E73"/>
    <w:p w:rsidR="00D47E73" w:rsidRDefault="00D47E73" w:rsidP="00D47E73"/>
    <w:p w:rsidR="00D47E73" w:rsidRDefault="00D47E73" w:rsidP="00D47E73">
      <w:pPr>
        <w:rPr>
          <w:rStyle w:val="Nadruk"/>
        </w:rPr>
      </w:pPr>
      <w:r w:rsidRPr="00F20E00">
        <w:rPr>
          <w:rStyle w:val="Nadruk"/>
          <w:rFonts w:cs="Arial"/>
        </w:rPr>
        <w:t>2</w:t>
      </w:r>
      <w:r w:rsidR="009349D2">
        <w:rPr>
          <w:rStyle w:val="Nadruk"/>
          <w:rFonts w:cs="Arial"/>
        </w:rPr>
        <w:t>1</w:t>
      </w:r>
      <w:r w:rsidRPr="00F20E00">
        <w:rPr>
          <w:rStyle w:val="Nadruk"/>
          <w:rFonts w:cs="Arial"/>
        </w:rPr>
        <w:t xml:space="preserve">. </w:t>
      </w:r>
      <w:r>
        <w:rPr>
          <w:rStyle w:val="Nadruk"/>
        </w:rPr>
        <w:t>COATINGCLAUSULE</w:t>
      </w:r>
    </w:p>
    <w:p w:rsidR="00D47E73" w:rsidRDefault="00D47E73" w:rsidP="00D47E73">
      <w:pPr>
        <w:rPr>
          <w:rStyle w:val="Nadruk"/>
        </w:rPr>
      </w:pPr>
    </w:p>
    <w:p w:rsidR="00D47E73" w:rsidRPr="003D27C9" w:rsidRDefault="00D47E73" w:rsidP="00D47E73">
      <w:pPr>
        <w:rPr>
          <w:rStyle w:val="Nadruk"/>
          <w:b w:val="0"/>
        </w:rPr>
      </w:pPr>
      <w:r w:rsidRPr="003D27C9">
        <w:rPr>
          <w:rStyle w:val="Nadruk"/>
          <w:b w:val="0"/>
        </w:rPr>
        <w:t>Van deze verzekering zijn uitgesloten schaden aan coatings, verven, lakken, vernissen en dergelijke (beschermende) deklagen, inclusief de hiermee behandelde oppervlakken, als gevolg van:</w:t>
      </w:r>
    </w:p>
    <w:p w:rsidR="00D47E73" w:rsidRDefault="00D47E73" w:rsidP="00D47E73">
      <w:pPr>
        <w:pStyle w:val="Lijstalinea"/>
        <w:numPr>
          <w:ilvl w:val="0"/>
          <w:numId w:val="13"/>
        </w:numPr>
        <w:rPr>
          <w:rStyle w:val="Nadruk"/>
          <w:b w:val="0"/>
        </w:rPr>
      </w:pPr>
      <w:r w:rsidRPr="003D27C9">
        <w:rPr>
          <w:rStyle w:val="Nadruk"/>
          <w:b w:val="0"/>
        </w:rPr>
        <w:t>eigen gebrek van deze coatings, verven, lakken, vernissen en dergelijke of onvoldoende hechting;</w:t>
      </w:r>
    </w:p>
    <w:p w:rsidR="00D47E73" w:rsidRDefault="00D47E73" w:rsidP="00D47E73">
      <w:pPr>
        <w:pStyle w:val="Lijstalinea"/>
        <w:numPr>
          <w:ilvl w:val="0"/>
          <w:numId w:val="13"/>
        </w:numPr>
        <w:rPr>
          <w:rStyle w:val="Nadruk"/>
          <w:b w:val="0"/>
        </w:rPr>
      </w:pPr>
      <w:r w:rsidRPr="003D27C9">
        <w:rPr>
          <w:rStyle w:val="Nadruk"/>
          <w:b w:val="0"/>
        </w:rPr>
        <w:t>slijtage, corrosie of inwerking van agressieve stoffen waartegen het behandelde oppervlak bestand dient te zijn;</w:t>
      </w:r>
    </w:p>
    <w:p w:rsidR="00D47E73" w:rsidRPr="003D27C9" w:rsidRDefault="00D47E73" w:rsidP="00D47E73">
      <w:pPr>
        <w:pStyle w:val="Lijstalinea"/>
        <w:numPr>
          <w:ilvl w:val="0"/>
          <w:numId w:val="13"/>
        </w:numPr>
        <w:rPr>
          <w:rStyle w:val="Nadruk"/>
          <w:b w:val="0"/>
        </w:rPr>
      </w:pPr>
      <w:r w:rsidRPr="003D27C9">
        <w:rPr>
          <w:rStyle w:val="Nadruk"/>
          <w:b w:val="0"/>
        </w:rPr>
        <w:t>onvoldoende of onzorgvuldige (</w:t>
      </w:r>
      <w:proofErr w:type="spellStart"/>
      <w:r w:rsidRPr="003D27C9">
        <w:rPr>
          <w:rStyle w:val="Nadruk"/>
          <w:b w:val="0"/>
        </w:rPr>
        <w:t>be</w:t>
      </w:r>
      <w:proofErr w:type="spellEnd"/>
      <w:r w:rsidRPr="003D27C9">
        <w:rPr>
          <w:rStyle w:val="Nadruk"/>
          <w:b w:val="0"/>
        </w:rPr>
        <w:t>-)verwerking, voor(na-)behandeling of bescherming.</w:t>
      </w:r>
    </w:p>
    <w:p w:rsidR="00D47E73" w:rsidRPr="003D27C9" w:rsidRDefault="00D47E73" w:rsidP="00D47E73"/>
    <w:p w:rsidR="00C80C46" w:rsidRDefault="00C80C46" w:rsidP="00B709CF">
      <w:pPr>
        <w:pStyle w:val="TableText"/>
        <w:snapToGrid w:val="0"/>
        <w:rPr>
          <w:rStyle w:val="Nadruk"/>
          <w:rFonts w:cs="Arial"/>
          <w:sz w:val="20"/>
        </w:rPr>
      </w:pPr>
    </w:p>
    <w:p w:rsidR="00C80C46" w:rsidRDefault="00C80C46" w:rsidP="00C80C46">
      <w:pPr>
        <w:rPr>
          <w:b/>
        </w:rPr>
      </w:pPr>
      <w:r w:rsidRPr="00C80C46">
        <w:rPr>
          <w:rStyle w:val="Nadruk"/>
          <w:rFonts w:cs="Arial"/>
        </w:rPr>
        <w:t>2</w:t>
      </w:r>
      <w:r w:rsidR="009349D2">
        <w:rPr>
          <w:rStyle w:val="Nadruk"/>
          <w:rFonts w:cs="Arial"/>
        </w:rPr>
        <w:t>3</w:t>
      </w:r>
      <w:r w:rsidRPr="00C80C46">
        <w:rPr>
          <w:rStyle w:val="Nadruk"/>
          <w:rFonts w:cs="Arial"/>
        </w:rPr>
        <w:t>.</w:t>
      </w:r>
      <w:r w:rsidRPr="00C80C46">
        <w:rPr>
          <w:b/>
        </w:rPr>
        <w:t xml:space="preserve"> </w:t>
      </w:r>
      <w:r>
        <w:rPr>
          <w:b/>
        </w:rPr>
        <w:t>JAARLIJKSE OPZEGGING BIJ EEN CONTRACTSTERMIJN VAN 36 MAANDEN</w:t>
      </w:r>
    </w:p>
    <w:p w:rsidR="00C80C46" w:rsidRPr="00332244" w:rsidRDefault="00C80C46" w:rsidP="00C80C46">
      <w:pPr>
        <w:rPr>
          <w:spacing w:val="-2"/>
        </w:rPr>
      </w:pPr>
      <w:r w:rsidRPr="00332244">
        <w:rPr>
          <w:spacing w:val="2"/>
        </w:rPr>
        <w:t xml:space="preserve">Verzekeraar(s) en verzekerde hebben het recht deze verzekering voor hun aandeel in deze verzekering, </w:t>
      </w:r>
      <w:r w:rsidRPr="00332244">
        <w:rPr>
          <w:spacing w:val="1"/>
        </w:rPr>
        <w:t>geheel of gedeeltelijk, op te zeggen per premievervaldatum indien:</w:t>
      </w:r>
    </w:p>
    <w:p w:rsidR="00C80C46" w:rsidRDefault="00C80C46" w:rsidP="00C80C46"/>
    <w:p w:rsidR="00C80C46" w:rsidRPr="0013302E" w:rsidRDefault="00C80C46" w:rsidP="00C80C46">
      <w:pPr>
        <w:pStyle w:val="Lijstalinea"/>
        <w:numPr>
          <w:ilvl w:val="0"/>
          <w:numId w:val="8"/>
        </w:numPr>
        <w:rPr>
          <w:spacing w:val="1"/>
        </w:rPr>
      </w:pPr>
      <w:r w:rsidRPr="00332244">
        <w:t xml:space="preserve">herverzekerings-, </w:t>
      </w:r>
      <w:proofErr w:type="spellStart"/>
      <w:r w:rsidRPr="00332244">
        <w:t>treaty</w:t>
      </w:r>
      <w:proofErr w:type="spellEnd"/>
      <w:r w:rsidRPr="00332244">
        <w:t xml:space="preserve">- en/of NHT-capaciteit wijzigt voor </w:t>
      </w:r>
      <w:r>
        <w:t>ve</w:t>
      </w:r>
      <w:r w:rsidRPr="00332244">
        <w:t>rzekeraar(s)</w:t>
      </w:r>
      <w:r>
        <w:t xml:space="preserve"> </w:t>
      </w:r>
    </w:p>
    <w:p w:rsidR="00C80C46" w:rsidRPr="0013302E" w:rsidRDefault="00C80C46" w:rsidP="00C80C46">
      <w:pPr>
        <w:pStyle w:val="Lijstalinea"/>
        <w:ind w:left="360"/>
        <w:rPr>
          <w:spacing w:val="1"/>
        </w:rPr>
      </w:pPr>
    </w:p>
    <w:p w:rsidR="00C80C46" w:rsidRDefault="00C80C46" w:rsidP="00C80C46">
      <w:pPr>
        <w:pStyle w:val="Lijstalinea"/>
        <w:numPr>
          <w:ilvl w:val="0"/>
          <w:numId w:val="8"/>
        </w:numPr>
        <w:rPr>
          <w:spacing w:val="1"/>
        </w:rPr>
      </w:pPr>
      <w:r w:rsidRPr="0013302E">
        <w:rPr>
          <w:spacing w:val="6"/>
        </w:rPr>
        <w:lastRenderedPageBreak/>
        <w:t xml:space="preserve">vier maanden voor de premievervaldatum van het </w:t>
      </w:r>
      <w:r w:rsidRPr="0013302E">
        <w:rPr>
          <w:spacing w:val="4"/>
        </w:rPr>
        <w:t xml:space="preserve">desbetreffende verzekeringsjaar blijkt dat de totaal betaalde schade meer bedraagt dan 80% van de </w:t>
      </w:r>
      <w:r w:rsidRPr="0013302E">
        <w:rPr>
          <w:spacing w:val="1"/>
        </w:rPr>
        <w:t>geboekte (jaar)premie voor dat betreffende verzekeringsjaar</w:t>
      </w:r>
    </w:p>
    <w:p w:rsidR="00C80C46" w:rsidRPr="0013302E" w:rsidRDefault="00C80C46" w:rsidP="00C80C46">
      <w:pPr>
        <w:pStyle w:val="Lijstalinea"/>
        <w:ind w:left="360"/>
        <w:rPr>
          <w:spacing w:val="1"/>
        </w:rPr>
      </w:pPr>
    </w:p>
    <w:p w:rsidR="00C80C46" w:rsidRPr="00332244" w:rsidRDefault="00C80C46" w:rsidP="00C80C46">
      <w:pPr>
        <w:rPr>
          <w:spacing w:val="3"/>
        </w:rPr>
      </w:pPr>
      <w:r w:rsidRPr="00332244">
        <w:rPr>
          <w:spacing w:val="3"/>
        </w:rPr>
        <w:t>Onder betaalde schade wordt verstaan:</w:t>
      </w:r>
    </w:p>
    <w:p w:rsidR="00C80C46" w:rsidRPr="00332244" w:rsidRDefault="00C80C46" w:rsidP="00C80C46">
      <w:pPr>
        <w:rPr>
          <w:spacing w:val="3"/>
        </w:rPr>
      </w:pPr>
      <w:r w:rsidRPr="00332244">
        <w:rPr>
          <w:spacing w:val="3"/>
        </w:rPr>
        <w:t>Het totaal aan betaalde schade inclusief de schade in reserves alsmede de betaalde kosten</w:t>
      </w:r>
    </w:p>
    <w:p w:rsidR="00C80C46" w:rsidRDefault="00C80C46" w:rsidP="00C80C46">
      <w:pPr>
        <w:rPr>
          <w:spacing w:val="2"/>
        </w:rPr>
      </w:pPr>
    </w:p>
    <w:p w:rsidR="00C80C46" w:rsidRPr="00332244" w:rsidRDefault="00C80C46" w:rsidP="00C80C46">
      <w:pPr>
        <w:rPr>
          <w:spacing w:val="2"/>
        </w:rPr>
      </w:pPr>
      <w:r w:rsidRPr="00332244">
        <w:rPr>
          <w:spacing w:val="2"/>
        </w:rPr>
        <w:t>Onder geboekte (jaar)premie wordt verstaan:</w:t>
      </w:r>
    </w:p>
    <w:p w:rsidR="00C80C46" w:rsidRPr="00332244" w:rsidRDefault="00C80C46" w:rsidP="00C80C46">
      <w:pPr>
        <w:rPr>
          <w:spacing w:val="2"/>
        </w:rPr>
      </w:pPr>
      <w:r w:rsidRPr="00332244">
        <w:t xml:space="preserve">De totale ontvangen premie door verzekeraar(s) per jaar, dus exclusief poliskosten, courtage en </w:t>
      </w:r>
      <w:r w:rsidRPr="00332244">
        <w:rPr>
          <w:spacing w:val="2"/>
        </w:rPr>
        <w:t>assurantiebelasting</w:t>
      </w:r>
    </w:p>
    <w:p w:rsidR="00C80C46" w:rsidRDefault="00C80C46" w:rsidP="00C80C46">
      <w:pPr>
        <w:rPr>
          <w:spacing w:val="1"/>
        </w:rPr>
      </w:pPr>
    </w:p>
    <w:p w:rsidR="00C80C46" w:rsidRPr="00332244" w:rsidRDefault="00C80C46" w:rsidP="00C80C46">
      <w:r w:rsidRPr="00332244">
        <w:rPr>
          <w:spacing w:val="1"/>
        </w:rPr>
        <w:t xml:space="preserve">Verzekeringnemer en verzekeraar(s) komen uitdrukkelijk overeen dat voormelde gronden van dien aard zijn </w:t>
      </w:r>
      <w:r w:rsidRPr="00332244">
        <w:rPr>
          <w:spacing w:val="2"/>
        </w:rPr>
        <w:t xml:space="preserve">dat de verzekeraar(s) zich erop kunnen beroepen dat de gebondenheid aan de overeenkomst niet meer van </w:t>
      </w:r>
      <w:r w:rsidRPr="00332244">
        <w:t>hen kan worden gevergd.</w:t>
      </w:r>
    </w:p>
    <w:p w:rsidR="00C80C46" w:rsidRDefault="00C80C46" w:rsidP="00C80C46">
      <w:pPr>
        <w:rPr>
          <w:spacing w:val="1"/>
        </w:rPr>
      </w:pPr>
    </w:p>
    <w:p w:rsidR="00C80C46" w:rsidRPr="00332244" w:rsidRDefault="00C80C46" w:rsidP="00C80C46">
      <w:pPr>
        <w:rPr>
          <w:spacing w:val="3"/>
        </w:rPr>
      </w:pPr>
      <w:r w:rsidRPr="00332244">
        <w:rPr>
          <w:spacing w:val="1"/>
        </w:rPr>
        <w:t xml:space="preserve">Verzekeringnemer is gerechtigd een herziening door verzekeraar(s) als hiervoor bedoeld, welke voorziening </w:t>
      </w:r>
      <w:r w:rsidRPr="00332244">
        <w:t xml:space="preserve">voor de verzekeringnemer nadelig is, binnen 3 maanden na de mededeling van die herziening schriftelijk te weigeren. Indien de verzekeringnemer van dat recht gebruik maakt dan eindigt de overeenkomst per de </w:t>
      </w:r>
      <w:r w:rsidRPr="00332244">
        <w:rPr>
          <w:spacing w:val="3"/>
        </w:rPr>
        <w:t>eerstkomende vervaldatum.</w:t>
      </w:r>
    </w:p>
    <w:p w:rsidR="00C80C46" w:rsidRPr="00332244" w:rsidRDefault="00C80C46" w:rsidP="00C80C46"/>
    <w:p w:rsidR="00C80C46" w:rsidRPr="00332244" w:rsidRDefault="00C80C46" w:rsidP="00C80C46">
      <w:pPr>
        <w:rPr>
          <w:spacing w:val="3"/>
        </w:rPr>
      </w:pPr>
      <w:r w:rsidRPr="00332244">
        <w:t xml:space="preserve">Indien een der partijen van dit recht gebruik wenst te maken, dient men de gestelde termijnen zoals </w:t>
      </w:r>
      <w:r w:rsidRPr="00332244">
        <w:rPr>
          <w:spacing w:val="3"/>
        </w:rPr>
        <w:t>aangegeven in de clausule Begin en Einde van de overeenkomst, in acht te nemen</w:t>
      </w:r>
    </w:p>
    <w:p w:rsidR="00C80C46" w:rsidRPr="00077B1E" w:rsidRDefault="00C80C46" w:rsidP="00B709CF">
      <w:pPr>
        <w:pStyle w:val="TableText"/>
        <w:snapToGrid w:val="0"/>
        <w:rPr>
          <w:b/>
          <w:sz w:val="20"/>
        </w:rPr>
      </w:pPr>
    </w:p>
    <w:p w:rsidR="00ED5608" w:rsidRDefault="00ED5608"/>
    <w:p w:rsidR="009349D2" w:rsidRPr="0013302E" w:rsidRDefault="009349D2" w:rsidP="009349D2">
      <w:pPr>
        <w:rPr>
          <w:rStyle w:val="Nadruk"/>
        </w:rPr>
      </w:pPr>
      <w:r>
        <w:rPr>
          <w:rStyle w:val="Nadruk"/>
        </w:rPr>
        <w:t>24</w:t>
      </w:r>
      <w:r>
        <w:rPr>
          <w:rStyle w:val="Nadruk"/>
        </w:rPr>
        <w:t>. CYBER UITSLUITING</w:t>
      </w:r>
    </w:p>
    <w:p w:rsidR="009349D2" w:rsidRPr="003A03CE" w:rsidRDefault="009349D2" w:rsidP="009349D2">
      <w:pPr>
        <w:rPr>
          <w:rStyle w:val="Nadruk"/>
          <w:b w:val="0"/>
        </w:rPr>
      </w:pPr>
      <w:r w:rsidRPr="003A03CE">
        <w:rPr>
          <w:rStyle w:val="Nadruk"/>
          <w:b w:val="0"/>
        </w:rPr>
        <w:t>Deze verzekering geeft geen dekking voor de kosten in verband met het herkrijgen, beschermen, behouden, controleren, reconstrueren, herstellen of vervangen van elektronische gegevens die zijn verloren, vernietigd, beschadigd, gemanipuleerd, gehackt of anderszins in het bezit van onbevoegden geraakt, ongeacht de oorzaak daarvan of wie daarvoor verantwoordelijk is.</w:t>
      </w:r>
    </w:p>
    <w:p w:rsidR="009349D2" w:rsidRPr="003A03CE" w:rsidRDefault="009349D2" w:rsidP="009349D2">
      <w:pPr>
        <w:rPr>
          <w:rStyle w:val="Nadruk"/>
          <w:b w:val="0"/>
        </w:rPr>
      </w:pPr>
      <w:r w:rsidRPr="003A03CE">
        <w:rPr>
          <w:rStyle w:val="Nadruk"/>
          <w:b w:val="0"/>
        </w:rPr>
        <w:t>Materiële schade, verlies of vernietiging die het gevolg hiervan is blijft met inachtneming van de overige bepalingen in de polisvoorwaarden gedekt.</w:t>
      </w:r>
    </w:p>
    <w:p w:rsidR="009349D2" w:rsidRPr="003A03CE" w:rsidRDefault="009349D2" w:rsidP="009349D2">
      <w:pPr>
        <w:rPr>
          <w:rStyle w:val="Nadruk"/>
          <w:b w:val="0"/>
        </w:rPr>
      </w:pPr>
    </w:p>
    <w:p w:rsidR="009349D2" w:rsidRPr="003A03CE" w:rsidRDefault="009349D2" w:rsidP="009349D2">
      <w:pPr>
        <w:rPr>
          <w:rStyle w:val="Nadruk"/>
          <w:b w:val="0"/>
        </w:rPr>
      </w:pPr>
      <w:r w:rsidRPr="003A03CE">
        <w:rPr>
          <w:rStyle w:val="Nadruk"/>
          <w:b w:val="0"/>
        </w:rPr>
        <w:t>In geval van een onder de polis gedekte schade aan elektronische media of apparatuur waarop zich elektronische gegevens bevinden, wordt uitsluitend vergoeding verleend voor het herstel en/of de vervangingskosten van deze media of elektronische apparatuur, eventueel met inbegrip van de kosten oor het kopiëren van de elektronische gegevens van een back-up of van</w:t>
      </w:r>
    </w:p>
    <w:p w:rsidR="009349D2" w:rsidRPr="003A03CE" w:rsidRDefault="009349D2" w:rsidP="009349D2">
      <w:pPr>
        <w:rPr>
          <w:rStyle w:val="Nadruk"/>
          <w:b w:val="0"/>
        </w:rPr>
      </w:pPr>
      <w:r w:rsidRPr="003A03CE">
        <w:rPr>
          <w:rStyle w:val="Nadruk"/>
          <w:b w:val="0"/>
        </w:rPr>
        <w:t>originelen van een vorige generatie indien en voor zover deze nog beschikbaar zijn.</w:t>
      </w:r>
    </w:p>
    <w:p w:rsidR="009349D2" w:rsidRPr="003A03CE" w:rsidRDefault="009349D2" w:rsidP="009349D2">
      <w:pPr>
        <w:rPr>
          <w:rStyle w:val="Nadruk"/>
          <w:b w:val="0"/>
        </w:rPr>
      </w:pPr>
      <w:r w:rsidRPr="003A03CE">
        <w:rPr>
          <w:rStyle w:val="Nadruk"/>
          <w:b w:val="0"/>
        </w:rPr>
        <w:t>Deze kosten omvatten niet de kosten van onderzoek naar of voor het opnieuw creëren, verzamelen, assembleren, behouden of beveiligen van dergelijke elektronische gegevens. Als de elektronische media of apparatuur niet wordt gerepareerd of vervangen, dan vindt de schadevergoeding plaats op basis van vervangingswaarde van lege elektronische media of appratuur.</w:t>
      </w:r>
    </w:p>
    <w:p w:rsidR="009349D2" w:rsidRPr="003A03CE" w:rsidRDefault="009349D2" w:rsidP="009349D2">
      <w:pPr>
        <w:rPr>
          <w:rStyle w:val="Nadruk"/>
          <w:b w:val="0"/>
        </w:rPr>
      </w:pPr>
    </w:p>
    <w:p w:rsidR="009349D2" w:rsidRPr="003A03CE" w:rsidRDefault="009349D2" w:rsidP="009349D2">
      <w:pPr>
        <w:rPr>
          <w:rStyle w:val="Nadruk"/>
          <w:b w:val="0"/>
        </w:rPr>
      </w:pPr>
      <w:r w:rsidRPr="003A03CE">
        <w:rPr>
          <w:rStyle w:val="Nadruk"/>
          <w:b w:val="0"/>
        </w:rPr>
        <w:t xml:space="preserve">Onder vervangingswaarde wordt verstaan het bedrag benodigd voor het verkrijgen van zaken </w:t>
      </w:r>
    </w:p>
    <w:p w:rsidR="009349D2" w:rsidRPr="003A03CE" w:rsidRDefault="009349D2" w:rsidP="009349D2">
      <w:pPr>
        <w:rPr>
          <w:rStyle w:val="Nadruk"/>
          <w:b w:val="0"/>
        </w:rPr>
      </w:pPr>
      <w:r w:rsidRPr="003A03CE">
        <w:rPr>
          <w:rStyle w:val="Nadruk"/>
          <w:b w:val="0"/>
        </w:rPr>
        <w:t>met dezelfde of vergelijkbare technische specificaties inzake kwaliteit, staat en ouderdom, gelijkwaardig aan de beschadigde of verloren gegane zaken.</w:t>
      </w:r>
    </w:p>
    <w:p w:rsidR="009349D2" w:rsidRDefault="009349D2" w:rsidP="009349D2">
      <w:pPr>
        <w:ind w:left="360"/>
        <w:rPr>
          <w:rStyle w:val="Nadruk"/>
          <w:b w:val="0"/>
        </w:rPr>
      </w:pPr>
    </w:p>
    <w:p w:rsidR="009349D2" w:rsidRDefault="009349D2" w:rsidP="009349D2">
      <w:pPr>
        <w:ind w:left="360"/>
        <w:rPr>
          <w:rStyle w:val="Nadruk"/>
          <w:b w:val="0"/>
        </w:rPr>
      </w:pPr>
    </w:p>
    <w:p w:rsidR="009349D2" w:rsidRDefault="009349D2" w:rsidP="009349D2">
      <w:pPr>
        <w:rPr>
          <w:rStyle w:val="Nadruk"/>
        </w:rPr>
      </w:pPr>
      <w:r>
        <w:rPr>
          <w:rStyle w:val="Nadruk"/>
        </w:rPr>
        <w:t>2</w:t>
      </w:r>
      <w:r>
        <w:rPr>
          <w:rStyle w:val="Nadruk"/>
        </w:rPr>
        <w:t>5</w:t>
      </w:r>
      <w:r>
        <w:rPr>
          <w:rStyle w:val="Nadruk"/>
        </w:rPr>
        <w:t>. BESMETTELIJKE ZIEKTE</w:t>
      </w:r>
    </w:p>
    <w:p w:rsidR="009349D2" w:rsidRPr="00D046AE" w:rsidRDefault="009349D2" w:rsidP="009349D2">
      <w:pPr>
        <w:rPr>
          <w:rStyle w:val="Nadruk"/>
          <w:b w:val="0"/>
        </w:rPr>
      </w:pPr>
      <w:r w:rsidRPr="00D046AE">
        <w:rPr>
          <w:rStyle w:val="Nadruk"/>
          <w:b w:val="0"/>
        </w:rPr>
        <w:t>1.</w:t>
      </w:r>
      <w:r w:rsidRPr="00D046AE">
        <w:rPr>
          <w:rStyle w:val="Nadruk"/>
          <w:b w:val="0"/>
        </w:rPr>
        <w:tab/>
        <w:t xml:space="preserve">Deze verzekering biedt geen dekking voor de kosten, uitgaven of enige andere aanspraak op </w:t>
      </w:r>
    </w:p>
    <w:p w:rsidR="009349D2" w:rsidRPr="00D046AE" w:rsidRDefault="009349D2" w:rsidP="009349D2">
      <w:pPr>
        <w:rPr>
          <w:rStyle w:val="Nadruk"/>
          <w:b w:val="0"/>
        </w:rPr>
      </w:pPr>
      <w:r w:rsidRPr="00D046AE">
        <w:rPr>
          <w:rStyle w:val="Nadruk"/>
          <w:b w:val="0"/>
        </w:rPr>
        <w:tab/>
        <w:t xml:space="preserve">vergoeding rechtstreeks voortvloeiend uit een besmetting met of infectie door de verspreiding </w:t>
      </w:r>
    </w:p>
    <w:p w:rsidR="009349D2" w:rsidRPr="00D046AE" w:rsidRDefault="009349D2" w:rsidP="009349D2">
      <w:pPr>
        <w:rPr>
          <w:rStyle w:val="Nadruk"/>
          <w:b w:val="0"/>
          <w:u w:val="single"/>
        </w:rPr>
      </w:pPr>
      <w:r w:rsidRPr="00D046AE">
        <w:rPr>
          <w:rStyle w:val="Nadruk"/>
          <w:b w:val="0"/>
        </w:rPr>
        <w:tab/>
        <w:t>van een besmettelijke ziekte, of de angst daarvoor, waaronder wordt verstaan:</w:t>
      </w:r>
    </w:p>
    <w:p w:rsidR="009349D2" w:rsidRPr="00D046AE" w:rsidRDefault="009349D2" w:rsidP="009349D2">
      <w:pPr>
        <w:pStyle w:val="Lijstalinea"/>
        <w:numPr>
          <w:ilvl w:val="0"/>
          <w:numId w:val="5"/>
        </w:numPr>
        <w:rPr>
          <w:rStyle w:val="Nadruk"/>
          <w:b w:val="0"/>
        </w:rPr>
      </w:pPr>
      <w:r w:rsidRPr="00D046AE">
        <w:rPr>
          <w:rStyle w:val="Nadruk"/>
          <w:b w:val="0"/>
        </w:rPr>
        <w:t>de kosten, uitgaven of aanspraken voor het onderzoeken, schoonmaken, ontgiften, ontsmetten, verwijderen, vernietigen, vervangen, bewaken, beschermen en/of afsluiten van de verzekerde interesten, en/of</w:t>
      </w:r>
    </w:p>
    <w:p w:rsidR="009349D2" w:rsidRPr="00D046AE" w:rsidRDefault="009349D2" w:rsidP="009349D2">
      <w:pPr>
        <w:pStyle w:val="Lijstalinea"/>
        <w:numPr>
          <w:ilvl w:val="0"/>
          <w:numId w:val="5"/>
        </w:numPr>
        <w:rPr>
          <w:rStyle w:val="Nadruk"/>
          <w:b w:val="0"/>
        </w:rPr>
      </w:pPr>
      <w:r w:rsidRPr="00D046AE">
        <w:rPr>
          <w:rStyle w:val="Nadruk"/>
          <w:b w:val="0"/>
        </w:rPr>
        <w:t xml:space="preserve">het daardoor niet kunnen beschikken over of stilleggen van de verzekerde interesten, en/of </w:t>
      </w:r>
    </w:p>
    <w:p w:rsidR="009349D2" w:rsidRPr="00D046AE" w:rsidRDefault="009349D2" w:rsidP="009349D2">
      <w:pPr>
        <w:pStyle w:val="Lijstalinea"/>
        <w:numPr>
          <w:ilvl w:val="0"/>
          <w:numId w:val="5"/>
        </w:numPr>
        <w:rPr>
          <w:rStyle w:val="Nadruk"/>
          <w:b w:val="0"/>
        </w:rPr>
      </w:pPr>
      <w:r w:rsidRPr="00D046AE">
        <w:rPr>
          <w:rStyle w:val="Nadruk"/>
          <w:b w:val="0"/>
        </w:rPr>
        <w:t xml:space="preserve">de aansprakelijkheid voor door een besmettelijke ziekte veroorzaakte zaak- en </w:t>
      </w:r>
    </w:p>
    <w:p w:rsidR="009349D2" w:rsidRPr="00D046AE" w:rsidRDefault="009349D2" w:rsidP="009349D2">
      <w:pPr>
        <w:pStyle w:val="Lijstalinea"/>
        <w:ind w:left="1068"/>
        <w:rPr>
          <w:rStyle w:val="Nadruk"/>
          <w:b w:val="0"/>
        </w:rPr>
      </w:pPr>
      <w:r w:rsidRPr="00D046AE">
        <w:rPr>
          <w:rStyle w:val="Nadruk"/>
          <w:b w:val="0"/>
        </w:rPr>
        <w:t>personenschade.</w:t>
      </w:r>
    </w:p>
    <w:p w:rsidR="009349D2" w:rsidRPr="00D046AE" w:rsidRDefault="009349D2" w:rsidP="009349D2">
      <w:pPr>
        <w:rPr>
          <w:rStyle w:val="Nadruk"/>
          <w:b w:val="0"/>
        </w:rPr>
      </w:pPr>
    </w:p>
    <w:p w:rsidR="009349D2" w:rsidRPr="00D046AE" w:rsidRDefault="009349D2" w:rsidP="009349D2">
      <w:pPr>
        <w:ind w:left="705" w:hanging="705"/>
        <w:rPr>
          <w:rStyle w:val="Nadruk"/>
          <w:b w:val="0"/>
        </w:rPr>
      </w:pPr>
      <w:r w:rsidRPr="00D046AE">
        <w:rPr>
          <w:rStyle w:val="Nadruk"/>
          <w:b w:val="0"/>
        </w:rPr>
        <w:lastRenderedPageBreak/>
        <w:t>2.</w:t>
      </w:r>
      <w:r w:rsidRPr="00D046AE">
        <w:rPr>
          <w:rStyle w:val="Nadruk"/>
          <w:b w:val="0"/>
        </w:rPr>
        <w:tab/>
        <w:t>Indien in verband met een verzekerde schade en/of verlies onder deze verzekering meerkosten ontstaan, welke zijn toe te rekenen aan transport- en/of reisbeperkingen dan wel het gevolg zijn van uitstel of vertraging van reparaties en/of vervangingen, en deze meerkosten vloeien voort uit de verspreiding, besmetting of infectie met een besmettelijke ziekte die aangemerkt wordt als epidemie</w:t>
      </w:r>
      <w:r w:rsidRPr="00D046AE">
        <w:rPr>
          <w:rStyle w:val="Nadruk"/>
          <w:b w:val="0"/>
          <w:vertAlign w:val="superscript"/>
        </w:rPr>
        <w:t>1</w:t>
      </w:r>
      <w:r w:rsidRPr="00D046AE">
        <w:rPr>
          <w:rStyle w:val="Nadruk"/>
          <w:b w:val="0"/>
        </w:rPr>
        <w:t xml:space="preserve"> of pandemie</w:t>
      </w:r>
      <w:r w:rsidRPr="00D046AE">
        <w:rPr>
          <w:rStyle w:val="Nadruk"/>
          <w:b w:val="0"/>
          <w:vertAlign w:val="superscript"/>
        </w:rPr>
        <w:t>2</w:t>
      </w:r>
      <w:r w:rsidRPr="00D046AE">
        <w:rPr>
          <w:rStyle w:val="Nadruk"/>
          <w:b w:val="0"/>
        </w:rPr>
        <w:t>, dan vindt de schadevaststelling plaats onder aftrek van die meerkosten, voor zover deze mee bedragen dan 25% van het schadebedrag zonder de meerkosten en de totale schadevergoeding binnen de limieten en begrenzingen van de polis blijft.</w:t>
      </w:r>
    </w:p>
    <w:p w:rsidR="009349D2" w:rsidRPr="00D046AE" w:rsidRDefault="009349D2" w:rsidP="009349D2">
      <w:pPr>
        <w:rPr>
          <w:rStyle w:val="Nadruk"/>
          <w:b w:val="0"/>
        </w:rPr>
      </w:pPr>
    </w:p>
    <w:p w:rsidR="009349D2" w:rsidRPr="00D046AE" w:rsidRDefault="009349D2" w:rsidP="009349D2">
      <w:pPr>
        <w:pStyle w:val="Lijstalinea"/>
        <w:numPr>
          <w:ilvl w:val="0"/>
          <w:numId w:val="7"/>
        </w:numPr>
        <w:rPr>
          <w:i/>
        </w:rPr>
      </w:pPr>
      <w:r w:rsidRPr="00D046AE">
        <w:rPr>
          <w:i/>
        </w:rPr>
        <w:t xml:space="preserve">Epidemie uitgeroepen, afgekondigd of als zodanig gekarakteriseerd door een regering </w:t>
      </w:r>
    </w:p>
    <w:p w:rsidR="009349D2" w:rsidRPr="00D046AE" w:rsidRDefault="009349D2" w:rsidP="009349D2">
      <w:pPr>
        <w:pStyle w:val="Lijstalinea"/>
        <w:ind w:left="1410"/>
        <w:rPr>
          <w:i/>
        </w:rPr>
      </w:pPr>
      <w:r w:rsidRPr="00D046AE">
        <w:rPr>
          <w:i/>
        </w:rPr>
        <w:t>of het daarvoor bevoegde gezag in een land.</w:t>
      </w:r>
    </w:p>
    <w:p w:rsidR="009349D2" w:rsidRPr="00D046AE" w:rsidRDefault="009349D2" w:rsidP="009349D2">
      <w:pPr>
        <w:pStyle w:val="Lijstalinea"/>
        <w:numPr>
          <w:ilvl w:val="0"/>
          <w:numId w:val="7"/>
        </w:numPr>
        <w:rPr>
          <w:i/>
        </w:rPr>
      </w:pPr>
      <w:r w:rsidRPr="00D046AE">
        <w:rPr>
          <w:i/>
        </w:rPr>
        <w:t xml:space="preserve">Pandemie uitgeroepen, afgekondigd of als zodanig gekarakteriseerd door de </w:t>
      </w:r>
    </w:p>
    <w:p w:rsidR="009349D2" w:rsidRPr="00D046AE" w:rsidRDefault="009349D2" w:rsidP="009349D2">
      <w:pPr>
        <w:ind w:left="705"/>
        <w:rPr>
          <w:i/>
        </w:rPr>
      </w:pPr>
      <w:r>
        <w:rPr>
          <w:i/>
        </w:rPr>
        <w:tab/>
      </w:r>
      <w:r w:rsidRPr="00D046AE">
        <w:rPr>
          <w:i/>
        </w:rPr>
        <w:tab/>
        <w:t>Wereldgezondheidsorganisatie (WHO).</w:t>
      </w:r>
    </w:p>
    <w:p w:rsidR="009349D2" w:rsidRDefault="009349D2" w:rsidP="009349D2">
      <w:pPr>
        <w:rPr>
          <w:rFonts w:ascii="Calibri" w:hAnsi="Calibri" w:cs="Calibri"/>
          <w:b/>
          <w:sz w:val="24"/>
          <w:szCs w:val="24"/>
        </w:rPr>
      </w:pPr>
    </w:p>
    <w:p w:rsidR="009349D2" w:rsidRDefault="009349D2" w:rsidP="009349D2">
      <w:pPr>
        <w:rPr>
          <w:rFonts w:ascii="Calibri" w:hAnsi="Calibri" w:cs="Calibri"/>
          <w:b/>
          <w:sz w:val="24"/>
          <w:szCs w:val="24"/>
        </w:rPr>
      </w:pPr>
    </w:p>
    <w:p w:rsidR="009349D2" w:rsidRPr="0013302E" w:rsidRDefault="009349D2" w:rsidP="009349D2">
      <w:pPr>
        <w:rPr>
          <w:rStyle w:val="Nadruk"/>
        </w:rPr>
      </w:pPr>
      <w:r w:rsidRPr="00F20E00">
        <w:rPr>
          <w:rStyle w:val="Nadruk"/>
          <w:rFonts w:cs="Arial"/>
        </w:rPr>
        <w:t>2</w:t>
      </w:r>
      <w:r>
        <w:rPr>
          <w:rStyle w:val="Nadruk"/>
          <w:rFonts w:cs="Arial"/>
        </w:rPr>
        <w:t>6</w:t>
      </w:r>
      <w:r w:rsidRPr="00F20E00">
        <w:rPr>
          <w:rStyle w:val="Nadruk"/>
          <w:rFonts w:cs="Arial"/>
        </w:rPr>
        <w:t xml:space="preserve">. </w:t>
      </w:r>
      <w:r w:rsidRPr="0013302E">
        <w:rPr>
          <w:rStyle w:val="Nadruk"/>
        </w:rPr>
        <w:t>U</w:t>
      </w:r>
      <w:r>
        <w:rPr>
          <w:rStyle w:val="Nadruk"/>
        </w:rPr>
        <w:t>TSLUITING IN VERBAND MET SANCTIES EN/OF HANDELSBEPERKINGEN</w:t>
      </w:r>
    </w:p>
    <w:p w:rsidR="009349D2" w:rsidRPr="00F20E00" w:rsidRDefault="009349D2" w:rsidP="009349D2">
      <w:pPr>
        <w:rPr>
          <w:rStyle w:val="Nadruk"/>
          <w:b w:val="0"/>
        </w:rPr>
      </w:pPr>
      <w:r w:rsidRPr="00F20E00">
        <w:rPr>
          <w:rStyle w:val="Nadruk"/>
          <w:b w:val="0"/>
        </w:rPr>
        <w:t xml:space="preserve">De verzekeraar is niet gehouden om dekking of schadeloosstelling te bieden krachtens deze verzekering, indien dit een inbreuk zou vormen op sanctiewet- en regelgeving uit hoofde waarvan het de verzekeraar verboden is om krachtens deze verzekering dekking te bieden of een schadeloosstelling uit te keren. </w:t>
      </w:r>
    </w:p>
    <w:p w:rsidR="009349D2" w:rsidRDefault="009349D2" w:rsidP="009349D2">
      <w:pPr>
        <w:pStyle w:val="TableText"/>
        <w:snapToGrid w:val="0"/>
        <w:rPr>
          <w:rStyle w:val="Nadruk"/>
          <w:rFonts w:cs="Arial"/>
          <w:sz w:val="20"/>
        </w:rPr>
      </w:pPr>
    </w:p>
    <w:p w:rsidR="009349D2" w:rsidRDefault="009349D2" w:rsidP="009349D2">
      <w:pPr>
        <w:pStyle w:val="TableText"/>
        <w:snapToGrid w:val="0"/>
        <w:rPr>
          <w:rStyle w:val="Nadruk"/>
          <w:rFonts w:cs="Arial"/>
          <w:sz w:val="20"/>
        </w:rPr>
      </w:pPr>
    </w:p>
    <w:p w:rsidR="009349D2" w:rsidRDefault="009349D2" w:rsidP="009349D2">
      <w:pPr>
        <w:pStyle w:val="TableText"/>
        <w:snapToGrid w:val="0"/>
        <w:rPr>
          <w:rStyle w:val="Nadruk"/>
          <w:rFonts w:cs="Arial"/>
          <w:sz w:val="20"/>
        </w:rPr>
      </w:pPr>
      <w:r>
        <w:rPr>
          <w:rStyle w:val="Nadruk"/>
          <w:rFonts w:cs="Arial"/>
          <w:sz w:val="20"/>
        </w:rPr>
        <w:t>2</w:t>
      </w:r>
      <w:r>
        <w:rPr>
          <w:rStyle w:val="Nadruk"/>
          <w:rFonts w:cs="Arial"/>
          <w:sz w:val="20"/>
        </w:rPr>
        <w:t>7</w:t>
      </w:r>
      <w:r>
        <w:rPr>
          <w:rStyle w:val="Nadruk"/>
          <w:rFonts w:cs="Arial"/>
          <w:sz w:val="20"/>
        </w:rPr>
        <w:t>. C</w:t>
      </w:r>
      <w:r w:rsidRPr="00077B1E">
        <w:rPr>
          <w:rStyle w:val="Nadruk"/>
          <w:rFonts w:cs="Arial"/>
          <w:sz w:val="20"/>
        </w:rPr>
        <w:t>LAUSULEBLAD</w:t>
      </w:r>
      <w:r w:rsidRPr="00077B1E">
        <w:rPr>
          <w:rFonts w:cs="Arial"/>
          <w:b/>
          <w:sz w:val="20"/>
        </w:rPr>
        <w:t xml:space="preserve"> TERRORISMEDEKKING </w:t>
      </w:r>
      <w:r w:rsidRPr="00077B1E">
        <w:rPr>
          <w:rStyle w:val="Nadruk"/>
          <w:rFonts w:cs="Arial"/>
          <w:sz w:val="20"/>
        </w:rPr>
        <w:t>NHT</w:t>
      </w:r>
      <w:r w:rsidRPr="00077B1E">
        <w:rPr>
          <w:rFonts w:cs="Arial"/>
          <w:b/>
          <w:sz w:val="20"/>
        </w:rPr>
        <w:t xml:space="preserve">, VERSIE </w:t>
      </w:r>
      <w:r w:rsidRPr="00077B1E">
        <w:rPr>
          <w:rStyle w:val="Nadruk"/>
          <w:rFonts w:cs="Arial"/>
          <w:sz w:val="20"/>
        </w:rPr>
        <w:t>23 NOVEMBER 2007</w:t>
      </w:r>
    </w:p>
    <w:p w:rsidR="009349D2" w:rsidRDefault="009349D2">
      <w:bookmarkStart w:id="0" w:name="_GoBack"/>
      <w:bookmarkEnd w:id="0"/>
    </w:p>
    <w:sectPr w:rsidR="009349D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08" w:rsidRPr="00EA647F" w:rsidRDefault="00ED5608" w:rsidP="00B709CF">
      <w:r>
        <w:separator/>
      </w:r>
    </w:p>
  </w:endnote>
  <w:endnote w:type="continuationSeparator" w:id="0">
    <w:p w:rsidR="00ED5608" w:rsidRPr="00EA647F" w:rsidRDefault="00ED5608" w:rsidP="00B7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08" w:rsidRPr="00EA647F" w:rsidRDefault="00ED5608" w:rsidP="00B709CF">
      <w:r>
        <w:separator/>
      </w:r>
    </w:p>
  </w:footnote>
  <w:footnote w:type="continuationSeparator" w:id="0">
    <w:p w:rsidR="00ED5608" w:rsidRPr="00EA647F" w:rsidRDefault="00ED5608" w:rsidP="00B7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08" w:rsidRPr="00003F65" w:rsidRDefault="000B3A8A" w:rsidP="00B709CF">
    <w:pPr>
      <w:pStyle w:val="TableText"/>
      <w:tabs>
        <w:tab w:val="left" w:pos="486"/>
      </w:tabs>
      <w:rPr>
        <w:b/>
        <w:szCs w:val="24"/>
      </w:rPr>
    </w:pPr>
    <w:r w:rsidRPr="00003F65">
      <w:rPr>
        <w:b/>
      </w:rPr>
      <w:t>IM</w:t>
    </w:r>
    <w:r w:rsidR="00ED5608" w:rsidRPr="00003F65">
      <w:rPr>
        <w:b/>
      </w:rPr>
      <w:t xml:space="preserve"> </w:t>
    </w:r>
    <w:r w:rsidR="00ED5608" w:rsidRPr="00003F65">
      <w:rPr>
        <w:b/>
        <w:szCs w:val="24"/>
      </w:rPr>
      <w:t xml:space="preserve">CLAUSULEBLAD </w:t>
    </w:r>
    <w:r w:rsidRPr="00003F65">
      <w:rPr>
        <w:b/>
        <w:szCs w:val="24"/>
      </w:rPr>
      <w:t xml:space="preserve">CAR GEMEENTE </w:t>
    </w:r>
    <w:r w:rsidR="00003F65" w:rsidRPr="00003F65">
      <w:rPr>
        <w:b/>
        <w:szCs w:val="24"/>
      </w:rPr>
      <w:t>NIEUWEGEIN</w:t>
    </w:r>
  </w:p>
  <w:p w:rsidR="00ED5608" w:rsidRPr="00003F65" w:rsidRDefault="00ED5608" w:rsidP="00B709CF">
    <w:pPr>
      <w:rPr>
        <w:rFonts w:ascii="Times New Roman" w:eastAsia="Times New Roman" w:hAnsi="Times New Roman"/>
        <w:sz w:val="16"/>
        <w:szCs w:val="16"/>
      </w:rPr>
    </w:pPr>
    <w:r w:rsidRPr="00003F65">
      <w:rPr>
        <w:rFonts w:ascii="Times New Roman" w:eastAsia="Times New Roman" w:hAnsi="Times New Roman"/>
        <w:sz w:val="16"/>
        <w:szCs w:val="16"/>
      </w:rPr>
      <w:t xml:space="preserve"> </w:t>
    </w:r>
  </w:p>
  <w:p w:rsidR="00ED5608" w:rsidRPr="00003F65" w:rsidRDefault="00ED5608">
    <w:pPr>
      <w:pStyle w:val="Kopteks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3421"/>
    <w:multiLevelType w:val="hybridMultilevel"/>
    <w:tmpl w:val="00E462C4"/>
    <w:lvl w:ilvl="0" w:tplc="01C4FF6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13B0339"/>
    <w:multiLevelType w:val="hybridMultilevel"/>
    <w:tmpl w:val="890C357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26F667C2"/>
    <w:multiLevelType w:val="hybridMultilevel"/>
    <w:tmpl w:val="8EFA999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9E14592"/>
    <w:multiLevelType w:val="hybridMultilevel"/>
    <w:tmpl w:val="7F22A72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42773B8"/>
    <w:multiLevelType w:val="hybridMultilevel"/>
    <w:tmpl w:val="130E54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2E21577"/>
    <w:multiLevelType w:val="hybridMultilevel"/>
    <w:tmpl w:val="DCF8AF0E"/>
    <w:lvl w:ilvl="0" w:tplc="01C4FF60">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60D6D94"/>
    <w:multiLevelType w:val="hybridMultilevel"/>
    <w:tmpl w:val="32762A4C"/>
    <w:lvl w:ilvl="0" w:tplc="01C4FF6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FCA1F80"/>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636B5AE5"/>
    <w:multiLevelType w:val="hybridMultilevel"/>
    <w:tmpl w:val="91FC150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57F0C87"/>
    <w:multiLevelType w:val="hybridMultilevel"/>
    <w:tmpl w:val="9EE0A17A"/>
    <w:lvl w:ilvl="0" w:tplc="01C4FF6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9331A5D"/>
    <w:multiLevelType w:val="multilevel"/>
    <w:tmpl w:val="24AEAD2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6AF34C9F"/>
    <w:multiLevelType w:val="hybridMultilevel"/>
    <w:tmpl w:val="D3528DFC"/>
    <w:lvl w:ilvl="0" w:tplc="DA28E200">
      <w:start w:val="2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31D7785"/>
    <w:multiLevelType w:val="hybridMultilevel"/>
    <w:tmpl w:val="F940BD16"/>
    <w:lvl w:ilvl="0" w:tplc="A25E62E2">
      <w:start w:val="1"/>
      <w:numFmt w:val="decimal"/>
      <w:lvlText w:val="%1."/>
      <w:lvlJc w:val="left"/>
      <w:pPr>
        <w:ind w:left="1410" w:hanging="705"/>
      </w:pPr>
      <w:rPr>
        <w:rFonts w:hint="default"/>
        <w:i w:val="0"/>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1"/>
  </w:num>
  <w:num w:numId="2">
    <w:abstractNumId w:val="2"/>
  </w:num>
  <w:num w:numId="3">
    <w:abstractNumId w:val="4"/>
  </w:num>
  <w:num w:numId="4">
    <w:abstractNumId w:val="11"/>
  </w:num>
  <w:num w:numId="5">
    <w:abstractNumId w:val="7"/>
  </w:num>
  <w:num w:numId="6">
    <w:abstractNumId w:val="10"/>
  </w:num>
  <w:num w:numId="7">
    <w:abstractNumId w:val="12"/>
  </w:num>
  <w:num w:numId="8">
    <w:abstractNumId w:val="3"/>
  </w:num>
  <w:num w:numId="9">
    <w:abstractNumId w:val="8"/>
  </w:num>
  <w:num w:numId="10">
    <w:abstractNumId w:val="6"/>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CF"/>
    <w:rsid w:val="00003F65"/>
    <w:rsid w:val="000B3A8A"/>
    <w:rsid w:val="000C2094"/>
    <w:rsid w:val="00121278"/>
    <w:rsid w:val="00134CA3"/>
    <w:rsid w:val="00146CC0"/>
    <w:rsid w:val="00176CEB"/>
    <w:rsid w:val="001A165D"/>
    <w:rsid w:val="00276A88"/>
    <w:rsid w:val="002B035E"/>
    <w:rsid w:val="002D66E0"/>
    <w:rsid w:val="00314149"/>
    <w:rsid w:val="00325BFF"/>
    <w:rsid w:val="003366AA"/>
    <w:rsid w:val="003A03CE"/>
    <w:rsid w:val="003E44BB"/>
    <w:rsid w:val="003E65CD"/>
    <w:rsid w:val="003F2E70"/>
    <w:rsid w:val="00436D7A"/>
    <w:rsid w:val="00475E5D"/>
    <w:rsid w:val="00505F70"/>
    <w:rsid w:val="005233FA"/>
    <w:rsid w:val="0060133B"/>
    <w:rsid w:val="006347B7"/>
    <w:rsid w:val="006B40BD"/>
    <w:rsid w:val="00786A6C"/>
    <w:rsid w:val="007B0AA3"/>
    <w:rsid w:val="007B43D7"/>
    <w:rsid w:val="007C429C"/>
    <w:rsid w:val="007F3116"/>
    <w:rsid w:val="008214BA"/>
    <w:rsid w:val="008905F4"/>
    <w:rsid w:val="008C7232"/>
    <w:rsid w:val="008D7F0B"/>
    <w:rsid w:val="009349D2"/>
    <w:rsid w:val="009A5266"/>
    <w:rsid w:val="009F00F0"/>
    <w:rsid w:val="00A023F6"/>
    <w:rsid w:val="00A20378"/>
    <w:rsid w:val="00A95DFE"/>
    <w:rsid w:val="00AA6A43"/>
    <w:rsid w:val="00AC10B2"/>
    <w:rsid w:val="00B05F0A"/>
    <w:rsid w:val="00B27301"/>
    <w:rsid w:val="00B45B3B"/>
    <w:rsid w:val="00B6213F"/>
    <w:rsid w:val="00B62E88"/>
    <w:rsid w:val="00B709CF"/>
    <w:rsid w:val="00BB6164"/>
    <w:rsid w:val="00C41718"/>
    <w:rsid w:val="00C76F8A"/>
    <w:rsid w:val="00C80C46"/>
    <w:rsid w:val="00CB0CA0"/>
    <w:rsid w:val="00D046AE"/>
    <w:rsid w:val="00D47E73"/>
    <w:rsid w:val="00DC60B7"/>
    <w:rsid w:val="00E3148D"/>
    <w:rsid w:val="00ED417E"/>
    <w:rsid w:val="00ED5608"/>
    <w:rsid w:val="00EE0077"/>
    <w:rsid w:val="00EF5ED4"/>
    <w:rsid w:val="00F02D63"/>
    <w:rsid w:val="00F20E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F545"/>
  <w15:docId w15:val="{44C810C0-9292-4C34-B901-19DABF33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09CF"/>
    <w:pPr>
      <w:spacing w:after="0" w:line="240" w:lineRule="auto"/>
    </w:pPr>
    <w:rPr>
      <w:rFonts w:ascii="Arial" w:eastAsia="MS Mincho"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B709CF"/>
    <w:rPr>
      <w:rFonts w:ascii="Tahoma" w:hAnsi="Tahoma"/>
      <w:color w:val="000000"/>
    </w:rPr>
  </w:style>
  <w:style w:type="character" w:customStyle="1" w:styleId="PlattetekstChar">
    <w:name w:val="Platte tekst Char"/>
    <w:basedOn w:val="Standaardalinea-lettertype"/>
    <w:link w:val="Plattetekst"/>
    <w:rsid w:val="00B709CF"/>
    <w:rPr>
      <w:rFonts w:ascii="Tahoma" w:eastAsia="MS Mincho" w:hAnsi="Tahoma" w:cs="Times New Roman"/>
      <w:color w:val="000000"/>
      <w:sz w:val="20"/>
      <w:szCs w:val="20"/>
      <w:lang w:eastAsia="nl-NL"/>
    </w:rPr>
  </w:style>
  <w:style w:type="paragraph" w:customStyle="1" w:styleId="TableText">
    <w:name w:val="Table Text"/>
    <w:rsid w:val="00B709CF"/>
    <w:pPr>
      <w:spacing w:after="0" w:line="240" w:lineRule="auto"/>
    </w:pPr>
    <w:rPr>
      <w:rFonts w:ascii="Arial" w:eastAsia="Times New Roman" w:hAnsi="Arial" w:cs="Times New Roman"/>
      <w:snapToGrid w:val="0"/>
      <w:color w:val="000000"/>
      <w:sz w:val="24"/>
      <w:szCs w:val="20"/>
      <w:lang w:eastAsia="nl-NL"/>
    </w:rPr>
  </w:style>
  <w:style w:type="character" w:styleId="Nadruk">
    <w:name w:val="Emphasis"/>
    <w:basedOn w:val="Standaardalinea-lettertype"/>
    <w:qFormat/>
    <w:rsid w:val="00B709CF"/>
    <w:rPr>
      <w:b/>
      <w:bCs/>
      <w:i w:val="0"/>
      <w:iCs w:val="0"/>
    </w:rPr>
  </w:style>
  <w:style w:type="paragraph" w:styleId="Koptekst">
    <w:name w:val="header"/>
    <w:basedOn w:val="Standaard"/>
    <w:link w:val="KoptekstChar"/>
    <w:rsid w:val="00B709CF"/>
    <w:pPr>
      <w:tabs>
        <w:tab w:val="center" w:pos="4536"/>
        <w:tab w:val="right" w:pos="9072"/>
      </w:tabs>
    </w:pPr>
  </w:style>
  <w:style w:type="character" w:customStyle="1" w:styleId="KoptekstChar">
    <w:name w:val="Koptekst Char"/>
    <w:basedOn w:val="Standaardalinea-lettertype"/>
    <w:link w:val="Koptekst"/>
    <w:rsid w:val="00B709CF"/>
    <w:rPr>
      <w:rFonts w:ascii="Arial" w:eastAsia="MS Mincho" w:hAnsi="Arial" w:cs="Times New Roman"/>
      <w:sz w:val="20"/>
      <w:szCs w:val="20"/>
      <w:lang w:eastAsia="nl-NL"/>
    </w:rPr>
  </w:style>
  <w:style w:type="paragraph" w:styleId="Voettekst">
    <w:name w:val="footer"/>
    <w:basedOn w:val="Standaard"/>
    <w:link w:val="VoettekstChar"/>
    <w:uiPriority w:val="99"/>
    <w:unhideWhenUsed/>
    <w:rsid w:val="00B709CF"/>
    <w:pPr>
      <w:tabs>
        <w:tab w:val="center" w:pos="4536"/>
        <w:tab w:val="right" w:pos="9072"/>
      </w:tabs>
    </w:pPr>
  </w:style>
  <w:style w:type="character" w:customStyle="1" w:styleId="VoettekstChar">
    <w:name w:val="Voettekst Char"/>
    <w:basedOn w:val="Standaardalinea-lettertype"/>
    <w:link w:val="Voettekst"/>
    <w:uiPriority w:val="99"/>
    <w:rsid w:val="00B709CF"/>
    <w:rPr>
      <w:rFonts w:ascii="Arial" w:eastAsia="MS Mincho" w:hAnsi="Arial" w:cs="Times New Roman"/>
      <w:sz w:val="20"/>
      <w:szCs w:val="20"/>
      <w:lang w:eastAsia="nl-NL"/>
    </w:rPr>
  </w:style>
  <w:style w:type="paragraph" w:styleId="Ballontekst">
    <w:name w:val="Balloon Text"/>
    <w:basedOn w:val="Standaard"/>
    <w:link w:val="BallontekstChar"/>
    <w:uiPriority w:val="99"/>
    <w:semiHidden/>
    <w:unhideWhenUsed/>
    <w:rsid w:val="00436D7A"/>
    <w:rPr>
      <w:rFonts w:ascii="Tahoma" w:hAnsi="Tahoma" w:cs="Tahoma"/>
      <w:sz w:val="16"/>
      <w:szCs w:val="16"/>
    </w:rPr>
  </w:style>
  <w:style w:type="character" w:customStyle="1" w:styleId="BallontekstChar">
    <w:name w:val="Ballontekst Char"/>
    <w:basedOn w:val="Standaardalinea-lettertype"/>
    <w:link w:val="Ballontekst"/>
    <w:uiPriority w:val="99"/>
    <w:semiHidden/>
    <w:rsid w:val="00436D7A"/>
    <w:rPr>
      <w:rFonts w:ascii="Tahoma" w:eastAsia="MS Mincho" w:hAnsi="Tahoma" w:cs="Tahoma"/>
      <w:sz w:val="16"/>
      <w:szCs w:val="16"/>
      <w:lang w:eastAsia="nl-NL"/>
    </w:rPr>
  </w:style>
  <w:style w:type="paragraph" w:styleId="Lijstalinea">
    <w:name w:val="List Paragraph"/>
    <w:basedOn w:val="Standaard"/>
    <w:uiPriority w:val="34"/>
    <w:qFormat/>
    <w:rsid w:val="00F20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76688">
      <w:bodyDiv w:val="1"/>
      <w:marLeft w:val="0"/>
      <w:marRight w:val="0"/>
      <w:marTop w:val="0"/>
      <w:marBottom w:val="0"/>
      <w:divBdr>
        <w:top w:val="none" w:sz="0" w:space="0" w:color="auto"/>
        <w:left w:val="none" w:sz="0" w:space="0" w:color="auto"/>
        <w:bottom w:val="none" w:sz="0" w:space="0" w:color="auto"/>
        <w:right w:val="none" w:sz="0" w:space="0" w:color="auto"/>
      </w:divBdr>
    </w:div>
    <w:div w:id="776943948">
      <w:bodyDiv w:val="1"/>
      <w:marLeft w:val="0"/>
      <w:marRight w:val="0"/>
      <w:marTop w:val="0"/>
      <w:marBottom w:val="0"/>
      <w:divBdr>
        <w:top w:val="none" w:sz="0" w:space="0" w:color="auto"/>
        <w:left w:val="none" w:sz="0" w:space="0" w:color="auto"/>
        <w:bottom w:val="none" w:sz="0" w:space="0" w:color="auto"/>
        <w:right w:val="none" w:sz="0" w:space="0" w:color="auto"/>
      </w:divBdr>
    </w:div>
    <w:div w:id="11868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6B1166A1AE44BAEF4B5D62E53537A" ma:contentTypeVersion="3" ma:contentTypeDescription="Een nieuw document maken." ma:contentTypeScope="" ma:versionID="b4ef1a9d5ba7396dacb43ae21e767757">
  <xsd:schema xmlns:xsd="http://www.w3.org/2001/XMLSchema" xmlns:xs="http://www.w3.org/2001/XMLSchema" xmlns:p="http://schemas.microsoft.com/office/2006/metadata/properties" xmlns:ns2="9c78040e-5a01-405a-bd3a-663fe67c09e6" targetNamespace="http://schemas.microsoft.com/office/2006/metadata/properties" ma:root="true" ma:fieldsID="2c59be8086e74bbbf7c4d3cef2483ba7" ns2:_="">
    <xsd:import namespace="9c78040e-5a01-405a-bd3a-663fe67c09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040e-5a01-405a-bd3a-663fe67c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14382-2615-4DB0-B1B8-7D7B9E5FD09B}"/>
</file>

<file path=customXml/itemProps2.xml><?xml version="1.0" encoding="utf-8"?>
<ds:datastoreItem xmlns:ds="http://schemas.openxmlformats.org/officeDocument/2006/customXml" ds:itemID="{2D2D8358-B751-4A9C-AD23-E1C55C0E07A3}"/>
</file>

<file path=customXml/itemProps3.xml><?xml version="1.0" encoding="utf-8"?>
<ds:datastoreItem xmlns:ds="http://schemas.openxmlformats.org/officeDocument/2006/customXml" ds:itemID="{1A3C73BA-3FA3-44C6-8573-78AEBB40CED7}"/>
</file>

<file path=docProps/app.xml><?xml version="1.0" encoding="utf-8"?>
<Properties xmlns="http://schemas.openxmlformats.org/officeDocument/2006/extended-properties" xmlns:vt="http://schemas.openxmlformats.org/officeDocument/2006/docPropsVTypes">
  <Template>Normal</Template>
  <TotalTime>172</TotalTime>
  <Pages>5</Pages>
  <Words>2116</Words>
  <Characters>11642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NNAM</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Kooistra</dc:creator>
  <cp:lastModifiedBy>Lizette van der Laan</cp:lastModifiedBy>
  <cp:revision>10</cp:revision>
  <cp:lastPrinted>2012-05-16T11:23:00Z</cp:lastPrinted>
  <dcterms:created xsi:type="dcterms:W3CDTF">2025-11-27T14:51:00Z</dcterms:created>
  <dcterms:modified xsi:type="dcterms:W3CDTF">2025-12-12T11:45:00Z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0x01010029E6B1166A1AE44BAEF4B5D62E53537A</vt:lpwstr>
  </property>
</Properties>
</file>