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22A05DF3" w:rsidR="00D822D3" w:rsidRPr="00FD162D" w:rsidRDefault="00D822D3" w:rsidP="00FD162D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</w:rPr>
      </w:pPr>
      <w:r w:rsidRPr="00FD162D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</w:rPr>
        <w:t xml:space="preserve">Bijlage </w:t>
      </w:r>
      <w:r w:rsidR="00487EBE" w:rsidRPr="00FD162D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</w:rPr>
        <w:t xml:space="preserve">4 </w:t>
      </w:r>
      <w:r w:rsidR="00A84746" w:rsidRPr="00FD162D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</w:rPr>
        <w:t>Garantieverklaring</w:t>
      </w:r>
    </w:p>
    <w:p w14:paraId="531A366A" w14:textId="77777777" w:rsidR="0082097A" w:rsidRPr="00974F87" w:rsidRDefault="0082097A" w:rsidP="00B367BD">
      <w:pPr>
        <w:spacing w:after="0"/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B367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BC3B38" w:rsidRDefault="008C25D1" w:rsidP="00B367BD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Inschrijver 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BC3B38" w:rsidRDefault="0082097A" w:rsidP="00B367BD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1A366E" w14:textId="77777777" w:rsidR="0082097A" w:rsidRPr="00BC3B38" w:rsidRDefault="001E758A" w:rsidP="00B367BD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Indien </w:t>
            </w:r>
            <w:r w:rsidR="008C25D1" w:rsidRPr="00BC3B38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3541E7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 in combinatie met andere </w:t>
            </w:r>
            <w:proofErr w:type="spellStart"/>
            <w:r w:rsidR="003541E7" w:rsidRPr="00BC3B38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>ombinanten</w:t>
            </w:r>
            <w:proofErr w:type="spellEnd"/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 inschrijft dient deze verklaring voor 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  <w:u w:val="single"/>
              </w:rPr>
              <w:t>elke</w:t>
            </w:r>
            <w:r w:rsidR="003541E7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3541E7" w:rsidRPr="00BC3B38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>ombinant</w:t>
            </w:r>
            <w:proofErr w:type="spellEnd"/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71" w14:textId="77777777" w:rsidR="0082097A" w:rsidRPr="00BB1219" w:rsidRDefault="0082097A" w:rsidP="00B367BD">
      <w:pPr>
        <w:spacing w:after="0"/>
        <w:rPr>
          <w:rFonts w:ascii="Tahoma" w:hAnsi="Tahoma" w:cs="Tahoma"/>
          <w:sz w:val="20"/>
          <w:szCs w:val="20"/>
        </w:rPr>
      </w:pPr>
    </w:p>
    <w:p w14:paraId="531A3673" w14:textId="699E9341" w:rsidR="00590718" w:rsidRPr="00BC3B38" w:rsidRDefault="00EB7964" w:rsidP="007A5E32">
      <w:pPr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Onde</w:t>
      </w:r>
      <w:r w:rsidR="009C28B1" w:rsidRPr="00BC3B38">
        <w:rPr>
          <w:rFonts w:ascii="Tahoma" w:hAnsi="Tahoma" w:cs="Tahoma"/>
          <w:sz w:val="20"/>
          <w:szCs w:val="20"/>
        </w:rPr>
        <w:t xml:space="preserve">rgetekende verklaart </w:t>
      </w:r>
      <w:r w:rsidR="009C28B1" w:rsidRPr="00682A76">
        <w:rPr>
          <w:rFonts w:ascii="Tahoma" w:hAnsi="Tahoma" w:cs="Tahoma"/>
          <w:sz w:val="20"/>
          <w:szCs w:val="20"/>
        </w:rPr>
        <w:t>inzake de o</w:t>
      </w:r>
      <w:r w:rsidRPr="00682A76">
        <w:rPr>
          <w:rFonts w:ascii="Tahoma" w:hAnsi="Tahoma" w:cs="Tahoma"/>
          <w:sz w:val="20"/>
          <w:szCs w:val="20"/>
        </w:rPr>
        <w:t xml:space="preserve">pdracht behorende bij de </w:t>
      </w:r>
      <w:r w:rsidR="003E5101" w:rsidRPr="00682A76">
        <w:rPr>
          <w:rFonts w:ascii="Tahoma" w:hAnsi="Tahoma" w:cs="Tahoma"/>
          <w:sz w:val="20"/>
          <w:szCs w:val="20"/>
        </w:rPr>
        <w:t>Europese openbare</w:t>
      </w:r>
      <w:r w:rsidR="003F12AE" w:rsidRPr="00682A76">
        <w:rPr>
          <w:rFonts w:ascii="Tahoma" w:hAnsi="Tahoma" w:cs="Tahoma"/>
          <w:sz w:val="20"/>
          <w:szCs w:val="20"/>
        </w:rPr>
        <w:t xml:space="preserve"> </w:t>
      </w:r>
      <w:r w:rsidR="00C66D46" w:rsidRPr="00682A76">
        <w:rPr>
          <w:rFonts w:ascii="Tahoma" w:hAnsi="Tahoma" w:cs="Tahoma"/>
          <w:sz w:val="20"/>
          <w:szCs w:val="20"/>
        </w:rPr>
        <w:t>aanbesteding</w:t>
      </w:r>
      <w:r w:rsidRPr="00682A76">
        <w:rPr>
          <w:rFonts w:ascii="Tahoma" w:hAnsi="Tahoma" w:cs="Tahoma"/>
          <w:sz w:val="20"/>
          <w:szCs w:val="20"/>
        </w:rPr>
        <w:t xml:space="preserve"> </w:t>
      </w:r>
      <w:r w:rsidR="005C6CCF" w:rsidRPr="00682A76">
        <w:rPr>
          <w:rFonts w:ascii="Tahoma" w:hAnsi="Tahoma" w:cs="Tahoma"/>
          <w:sz w:val="20"/>
          <w:szCs w:val="20"/>
        </w:rPr>
        <w:t>“</w:t>
      </w:r>
      <w:r w:rsidR="00C07796" w:rsidRPr="00682A76">
        <w:rPr>
          <w:rFonts w:ascii="Tahoma" w:hAnsi="Tahoma" w:cs="Tahoma"/>
          <w:i/>
          <w:sz w:val="20"/>
          <w:szCs w:val="20"/>
        </w:rPr>
        <w:t>Software en dienstverlening ter ondersteuning van de processen van het sociaal domein</w:t>
      </w:r>
      <w:r w:rsidR="0020078C" w:rsidRPr="00682A76">
        <w:rPr>
          <w:rFonts w:ascii="Tahoma" w:hAnsi="Tahoma" w:cs="Tahoma"/>
          <w:i/>
          <w:sz w:val="20"/>
          <w:szCs w:val="20"/>
        </w:rPr>
        <w:t xml:space="preserve"> bij de gemeente Neder-Betuwe</w:t>
      </w:r>
      <w:r w:rsidR="00682A76" w:rsidRPr="00682A76">
        <w:rPr>
          <w:rFonts w:ascii="Tahoma" w:hAnsi="Tahoma" w:cs="Tahoma"/>
          <w:i/>
          <w:sz w:val="20"/>
          <w:szCs w:val="20"/>
        </w:rPr>
        <w:t>”</w:t>
      </w:r>
      <w:r w:rsidR="005C6CCF" w:rsidRPr="00BC3B38">
        <w:rPr>
          <w:rFonts w:ascii="Tahoma" w:hAnsi="Tahoma" w:cs="Tahoma"/>
          <w:i/>
          <w:sz w:val="20"/>
          <w:szCs w:val="20"/>
        </w:rPr>
        <w:t xml:space="preserve"> </w:t>
      </w:r>
      <w:r w:rsidRPr="00BC3B38">
        <w:rPr>
          <w:rFonts w:ascii="Tahoma" w:hAnsi="Tahoma" w:cs="Tahoma"/>
          <w:sz w:val="20"/>
          <w:szCs w:val="20"/>
        </w:rPr>
        <w:t>dat:</w:t>
      </w:r>
    </w:p>
    <w:p w14:paraId="531A3674" w14:textId="77777777" w:rsidR="005C6CCF" w:rsidRDefault="0082097A" w:rsidP="00BB1219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V</w:t>
      </w:r>
      <w:r w:rsidR="00794736" w:rsidRPr="00BC3B38">
        <w:rPr>
          <w:rFonts w:ascii="Tahoma" w:hAnsi="Tahoma" w:cs="Tahoma"/>
          <w:sz w:val="20"/>
          <w:szCs w:val="20"/>
        </w:rPr>
        <w:t>anuit de o</w:t>
      </w:r>
      <w:r w:rsidR="001E758A" w:rsidRPr="00BC3B38">
        <w:rPr>
          <w:rFonts w:ascii="Tahoma" w:hAnsi="Tahoma" w:cs="Tahoma"/>
          <w:sz w:val="20"/>
          <w:szCs w:val="20"/>
        </w:rPr>
        <w:t xml:space="preserve">nderneming van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geen informatie die in het kader van dit project besch</w:t>
      </w:r>
      <w:r w:rsidR="001E758A" w:rsidRPr="00BC3B38">
        <w:rPr>
          <w:rFonts w:ascii="Tahoma" w:hAnsi="Tahoma" w:cs="Tahoma"/>
          <w:sz w:val="20"/>
          <w:szCs w:val="20"/>
        </w:rPr>
        <w:t xml:space="preserve">ikbaar bij hem komt en waarvan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>nderaannemers en/of hulppersonen.</w:t>
      </w:r>
    </w:p>
    <w:p w14:paraId="177B19EC" w14:textId="77777777" w:rsidR="00BB1219" w:rsidRPr="00BC3B38" w:rsidRDefault="00BB1219" w:rsidP="00BB1219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2866000F" w14:textId="77777777" w:rsidR="009610DE" w:rsidRDefault="009C28B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Bij gunning van de o</w:t>
      </w:r>
      <w:r w:rsidR="008A358A" w:rsidRPr="00BC3B38">
        <w:rPr>
          <w:rFonts w:ascii="Tahoma" w:hAnsi="Tahoma" w:cs="Tahoma"/>
          <w:sz w:val="20"/>
          <w:szCs w:val="20"/>
        </w:rPr>
        <w:t xml:space="preserve">pdracht al </w:t>
      </w:r>
      <w:r w:rsidRPr="00BC3B38">
        <w:rPr>
          <w:rFonts w:ascii="Tahoma" w:hAnsi="Tahoma" w:cs="Tahoma"/>
          <w:sz w:val="20"/>
          <w:szCs w:val="20"/>
        </w:rPr>
        <w:t>hetgeen i</w:t>
      </w:r>
      <w:r w:rsidR="008A358A" w:rsidRPr="00BC3B38">
        <w:rPr>
          <w:rFonts w:ascii="Tahoma" w:hAnsi="Tahoma" w:cs="Tahoma"/>
          <w:sz w:val="20"/>
          <w:szCs w:val="20"/>
        </w:rPr>
        <w:t>nschr</w:t>
      </w:r>
      <w:r w:rsidRPr="00BC3B38">
        <w:rPr>
          <w:rFonts w:ascii="Tahoma" w:hAnsi="Tahoma" w:cs="Tahoma"/>
          <w:sz w:val="20"/>
          <w:szCs w:val="20"/>
        </w:rPr>
        <w:t>ijver bij de uitvoering van de o</w:t>
      </w:r>
      <w:r w:rsidR="008A358A" w:rsidRPr="00BC3B38">
        <w:rPr>
          <w:rFonts w:ascii="Tahoma" w:hAnsi="Tahoma" w:cs="Tahoma"/>
          <w:sz w:val="20"/>
          <w:szCs w:val="20"/>
        </w:rPr>
        <w:t>pdrac</w:t>
      </w:r>
      <w:r w:rsidRPr="00BC3B38">
        <w:rPr>
          <w:rFonts w:ascii="Tahoma" w:hAnsi="Tahoma" w:cs="Tahoma"/>
          <w:sz w:val="20"/>
          <w:szCs w:val="20"/>
        </w:rPr>
        <w:t>ht ter kennis komt, en waarvan i</w:t>
      </w:r>
      <w:r w:rsidR="008A358A" w:rsidRPr="00BC3B38">
        <w:rPr>
          <w:rFonts w:ascii="Tahoma" w:hAnsi="Tahoma" w:cs="Tahoma"/>
          <w:sz w:val="20"/>
          <w:szCs w:val="20"/>
        </w:rPr>
        <w:t>nschrijver het vertrouwelijke karakter kent of redelijkerwijs kunt vermoeden, op generlei wijze bekend te maken.</w:t>
      </w:r>
    </w:p>
    <w:p w14:paraId="531A3675" w14:textId="5406EAAE" w:rsidR="008A358A" w:rsidRPr="00BC3B38" w:rsidRDefault="008A358A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color w:val="0070C0"/>
          <w:sz w:val="20"/>
          <w:szCs w:val="20"/>
        </w:rPr>
        <w:t xml:space="preserve"> </w:t>
      </w:r>
    </w:p>
    <w:p w14:paraId="531A3676" w14:textId="77777777" w:rsidR="008A358A" w:rsidRDefault="008A358A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Inschrijver ook na het beëindigen van de werkzaamheden voornoemde geheimhouding en restricties in acht te zullen nemen.</w:t>
      </w:r>
    </w:p>
    <w:p w14:paraId="6FB7AFFF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7" w14:textId="77777777" w:rsidR="008A358A" w:rsidRDefault="009C28B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Opdrachtgever</w:t>
      </w:r>
      <w:r w:rsidR="008A358A" w:rsidRPr="00BC3B38">
        <w:rPr>
          <w:rFonts w:ascii="Tahoma" w:hAnsi="Tahoma" w:cs="Tahoma"/>
          <w:sz w:val="20"/>
          <w:szCs w:val="20"/>
        </w:rPr>
        <w:t xml:space="preserve"> vooraf te informeren als deze geheimhoudingsverklaring de uitvoering van de opdracht belemmert.</w:t>
      </w:r>
    </w:p>
    <w:p w14:paraId="796563CD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8" w14:textId="77777777" w:rsidR="00EB7964" w:rsidRDefault="0082097A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V</w:t>
      </w:r>
      <w:r w:rsidR="00EB7964" w:rsidRPr="00BC3B38">
        <w:rPr>
          <w:rFonts w:ascii="Tahoma" w:hAnsi="Tahoma" w:cs="Tahoma"/>
          <w:sz w:val="20"/>
          <w:szCs w:val="20"/>
        </w:rPr>
        <w:t xml:space="preserve">anuit de onderneming van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>, c.q. door de onderneming van</w:t>
      </w:r>
      <w:r w:rsidR="001E758A" w:rsidRPr="00BC3B38">
        <w:rPr>
          <w:rFonts w:ascii="Tahoma" w:hAnsi="Tahoma" w:cs="Tahoma"/>
          <w:sz w:val="20"/>
          <w:szCs w:val="20"/>
        </w:rPr>
        <w:t xml:space="preserve">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1E758A" w:rsidRPr="00BC3B38">
        <w:rPr>
          <w:rFonts w:ascii="Tahoma" w:hAnsi="Tahoma" w:cs="Tahoma"/>
          <w:sz w:val="20"/>
          <w:szCs w:val="20"/>
        </w:rPr>
        <w:t xml:space="preserve"> </w:t>
      </w:r>
      <w:r w:rsidR="00EB7964" w:rsidRPr="00BC3B38">
        <w:rPr>
          <w:rFonts w:ascii="Tahoma" w:hAnsi="Tahoma" w:cs="Tahoma"/>
          <w:sz w:val="20"/>
          <w:szCs w:val="20"/>
        </w:rPr>
        <w:t xml:space="preserve">voor het onderhavige project eventueel in te schakelen partners, </w:t>
      </w:r>
      <w:r w:rsidR="009C28B1"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>nderaannemers en/of hulppersonen geen publiciteit aan dit project zal worden gegeven, anders dan na voorgaande s</w:t>
      </w:r>
      <w:r w:rsidR="007A4859" w:rsidRPr="00BC3B38">
        <w:rPr>
          <w:rFonts w:ascii="Tahoma" w:hAnsi="Tahoma" w:cs="Tahoma"/>
          <w:sz w:val="20"/>
          <w:szCs w:val="20"/>
        </w:rPr>
        <w:t xml:space="preserve">chriftelijke toestemming van </w:t>
      </w:r>
      <w:r w:rsidR="009C28B1" w:rsidRPr="00BC3B38">
        <w:rPr>
          <w:rFonts w:ascii="Tahoma" w:hAnsi="Tahoma" w:cs="Tahoma"/>
          <w:sz w:val="20"/>
          <w:szCs w:val="20"/>
        </w:rPr>
        <w:t>opdrachtgever</w:t>
      </w:r>
      <w:r w:rsidR="00EB7964" w:rsidRPr="00BC3B38">
        <w:rPr>
          <w:rFonts w:ascii="Tahoma" w:hAnsi="Tahoma" w:cs="Tahoma"/>
          <w:sz w:val="20"/>
          <w:szCs w:val="20"/>
        </w:rPr>
        <w:t>.</w:t>
      </w:r>
    </w:p>
    <w:p w14:paraId="3EB35D86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9" w14:textId="77777777" w:rsidR="00EB7964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Inschrijver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zich zal onthouden van gedragi</w:t>
      </w:r>
      <w:r w:rsidR="001E758A" w:rsidRPr="00BC3B38">
        <w:rPr>
          <w:rFonts w:ascii="Tahoma" w:hAnsi="Tahoma" w:cs="Tahoma"/>
          <w:sz w:val="20"/>
          <w:szCs w:val="20"/>
        </w:rPr>
        <w:t xml:space="preserve">ngen die de mededinging tussen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Pr="00BC3B38">
        <w:rPr>
          <w:rFonts w:ascii="Tahoma" w:hAnsi="Tahoma" w:cs="Tahoma"/>
          <w:sz w:val="20"/>
          <w:szCs w:val="20"/>
        </w:rPr>
        <w:t>nschrijver</w:t>
      </w:r>
      <w:r w:rsidR="001E758A" w:rsidRPr="00BC3B38">
        <w:rPr>
          <w:rFonts w:ascii="Tahoma" w:hAnsi="Tahoma" w:cs="Tahoma"/>
          <w:sz w:val="20"/>
          <w:szCs w:val="20"/>
        </w:rPr>
        <w:t>s</w:t>
      </w:r>
      <w:r w:rsidR="00EB7964" w:rsidRPr="00BC3B38">
        <w:rPr>
          <w:rFonts w:ascii="Tahoma" w:hAnsi="Tahoma" w:cs="Tahoma"/>
          <w:sz w:val="20"/>
          <w:szCs w:val="20"/>
        </w:rPr>
        <w:t xml:space="preserve"> kan beperken.</w:t>
      </w:r>
    </w:p>
    <w:p w14:paraId="6255A195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A" w14:textId="77777777" w:rsidR="009C28B1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Inschrijver onverkort akk</w:t>
      </w:r>
      <w:r w:rsidR="009C28B1" w:rsidRPr="00BC3B38">
        <w:rPr>
          <w:rFonts w:ascii="Tahoma" w:hAnsi="Tahoma" w:cs="Tahoma"/>
          <w:sz w:val="20"/>
          <w:szCs w:val="20"/>
        </w:rPr>
        <w:t>oord gaat met de inhoud van de a</w:t>
      </w:r>
      <w:r w:rsidRPr="00BC3B38">
        <w:rPr>
          <w:rFonts w:ascii="Tahoma" w:hAnsi="Tahoma" w:cs="Tahoma"/>
          <w:sz w:val="20"/>
          <w:szCs w:val="20"/>
        </w:rPr>
        <w:t>anbestedingsdo</w:t>
      </w:r>
      <w:r w:rsidR="00F92797" w:rsidRPr="00BC3B38">
        <w:rPr>
          <w:rFonts w:ascii="Tahoma" w:hAnsi="Tahoma" w:cs="Tahoma"/>
          <w:sz w:val="20"/>
          <w:szCs w:val="20"/>
        </w:rPr>
        <w:t>cu</w:t>
      </w:r>
      <w:r w:rsidRPr="00BC3B38">
        <w:rPr>
          <w:rFonts w:ascii="Tahoma" w:hAnsi="Tahoma" w:cs="Tahoma"/>
          <w:sz w:val="20"/>
          <w:szCs w:val="20"/>
        </w:rPr>
        <w:t xml:space="preserve">menten en met name </w:t>
      </w:r>
      <w:r w:rsidR="00BB467F" w:rsidRPr="00BC3B38">
        <w:rPr>
          <w:rFonts w:ascii="Tahoma" w:hAnsi="Tahoma" w:cs="Tahoma"/>
          <w:sz w:val="20"/>
          <w:szCs w:val="20"/>
        </w:rPr>
        <w:t xml:space="preserve">akkoord is met </w:t>
      </w:r>
      <w:r w:rsidRPr="00BC3B38">
        <w:rPr>
          <w:rFonts w:ascii="Tahoma" w:hAnsi="Tahoma" w:cs="Tahoma"/>
          <w:sz w:val="20"/>
          <w:szCs w:val="20"/>
        </w:rPr>
        <w:t>de wijze waarop deze aanbestedingsprocedure wordt ingevuld.</w:t>
      </w:r>
    </w:p>
    <w:p w14:paraId="3E6ED5DC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B" w14:textId="24CE7341" w:rsidR="008C25D1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 xml:space="preserve">Inschrijver onverkort akkoord gaat met de inhoud van het Programma van </w:t>
      </w:r>
      <w:r w:rsidR="001F404F">
        <w:rPr>
          <w:rFonts w:ascii="Tahoma" w:hAnsi="Tahoma" w:cs="Tahoma"/>
          <w:sz w:val="20"/>
          <w:szCs w:val="20"/>
        </w:rPr>
        <w:t>e</w:t>
      </w:r>
      <w:r w:rsidRPr="00BC3B38">
        <w:rPr>
          <w:rFonts w:ascii="Tahoma" w:hAnsi="Tahoma" w:cs="Tahoma"/>
          <w:sz w:val="20"/>
          <w:szCs w:val="20"/>
        </w:rPr>
        <w:t xml:space="preserve">isen, zoals opgenomen </w:t>
      </w:r>
      <w:r w:rsidR="009C28B1" w:rsidRPr="00BC3B38">
        <w:rPr>
          <w:rFonts w:ascii="Tahoma" w:hAnsi="Tahoma" w:cs="Tahoma"/>
          <w:sz w:val="20"/>
          <w:szCs w:val="20"/>
        </w:rPr>
        <w:t>de inschrijvingsleidraad</w:t>
      </w:r>
      <w:r w:rsidR="00487EBE" w:rsidRPr="00BC3B38">
        <w:rPr>
          <w:rFonts w:ascii="Tahoma" w:hAnsi="Tahoma" w:cs="Tahoma"/>
          <w:sz w:val="20"/>
          <w:szCs w:val="20"/>
        </w:rPr>
        <w:t xml:space="preserve">. </w:t>
      </w:r>
    </w:p>
    <w:p w14:paraId="0B8E2F58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C" w14:textId="30F5B011" w:rsidR="00CB67FA" w:rsidRPr="00331B7A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 xml:space="preserve">Inschrijver onverkort akkoord gaat met de </w:t>
      </w:r>
      <w:r w:rsidR="00BB467F" w:rsidRPr="00BC3B38">
        <w:rPr>
          <w:rFonts w:ascii="Tahoma" w:hAnsi="Tahoma" w:cs="Tahoma"/>
          <w:sz w:val="20"/>
          <w:szCs w:val="20"/>
        </w:rPr>
        <w:t xml:space="preserve">bij </w:t>
      </w:r>
      <w:r w:rsidR="00DB0508">
        <w:rPr>
          <w:rFonts w:ascii="Tahoma" w:hAnsi="Tahoma" w:cs="Tahoma"/>
          <w:sz w:val="20"/>
          <w:szCs w:val="20"/>
        </w:rPr>
        <w:t>i</w:t>
      </w:r>
      <w:r w:rsidR="00BB467F" w:rsidRPr="00BC3B38">
        <w:rPr>
          <w:rFonts w:ascii="Tahoma" w:hAnsi="Tahoma" w:cs="Tahoma"/>
          <w:sz w:val="20"/>
          <w:szCs w:val="20"/>
        </w:rPr>
        <w:t xml:space="preserve">nschrijving geldende </w:t>
      </w:r>
      <w:r w:rsidRPr="00BC3B38">
        <w:rPr>
          <w:rFonts w:ascii="Tahoma" w:hAnsi="Tahoma" w:cs="Tahoma"/>
          <w:sz w:val="20"/>
          <w:szCs w:val="20"/>
        </w:rPr>
        <w:t xml:space="preserve">inhoud van de </w:t>
      </w:r>
      <w:proofErr w:type="spellStart"/>
      <w:r w:rsidR="00293184" w:rsidRPr="00BC3B38">
        <w:rPr>
          <w:rFonts w:ascii="Tahoma" w:hAnsi="Tahoma" w:cs="Tahoma"/>
          <w:sz w:val="20"/>
          <w:szCs w:val="20"/>
        </w:rPr>
        <w:t>concep</w:t>
      </w:r>
      <w:r w:rsidR="00293184" w:rsidRPr="00331B7A">
        <w:rPr>
          <w:rFonts w:ascii="Tahoma" w:hAnsi="Tahoma" w:cs="Tahoma"/>
          <w:sz w:val="20"/>
          <w:szCs w:val="20"/>
        </w:rPr>
        <w:t>t</w:t>
      </w:r>
      <w:r w:rsidR="00331B7A">
        <w:rPr>
          <w:rFonts w:ascii="Tahoma" w:hAnsi="Tahoma" w:cs="Tahoma"/>
          <w:sz w:val="20"/>
          <w:szCs w:val="20"/>
        </w:rPr>
        <w:t>-</w:t>
      </w:r>
      <w:r w:rsidR="00293184" w:rsidRPr="00331B7A">
        <w:rPr>
          <w:rFonts w:ascii="Tahoma" w:hAnsi="Tahoma" w:cs="Tahoma"/>
          <w:sz w:val="20"/>
          <w:szCs w:val="20"/>
        </w:rPr>
        <w:t>o</w:t>
      </w:r>
      <w:r w:rsidRPr="00331B7A">
        <w:rPr>
          <w:rFonts w:ascii="Tahoma" w:hAnsi="Tahoma" w:cs="Tahoma"/>
          <w:sz w:val="20"/>
          <w:szCs w:val="20"/>
        </w:rPr>
        <w:t>vereenkomst</w:t>
      </w:r>
      <w:proofErr w:type="spellEnd"/>
      <w:r w:rsidR="00E27DEE" w:rsidRPr="00331B7A">
        <w:rPr>
          <w:rFonts w:ascii="Tahoma" w:hAnsi="Tahoma" w:cs="Tahoma"/>
          <w:sz w:val="20"/>
          <w:szCs w:val="20"/>
        </w:rPr>
        <w:t xml:space="preserve">, </w:t>
      </w:r>
      <w:r w:rsidR="00BB467F" w:rsidRPr="00331B7A">
        <w:rPr>
          <w:rFonts w:ascii="Tahoma" w:hAnsi="Tahoma" w:cs="Tahoma"/>
          <w:sz w:val="20"/>
          <w:szCs w:val="20"/>
        </w:rPr>
        <w:t>zoals opgenomen</w:t>
      </w:r>
      <w:r w:rsidR="001B43E1" w:rsidRPr="00331B7A">
        <w:rPr>
          <w:rFonts w:ascii="Tahoma" w:hAnsi="Tahoma" w:cs="Tahoma"/>
          <w:sz w:val="20"/>
          <w:szCs w:val="20"/>
        </w:rPr>
        <w:t xml:space="preserve"> in </w:t>
      </w:r>
      <w:r w:rsidR="00487EBE" w:rsidRPr="00331B7A">
        <w:rPr>
          <w:rFonts w:ascii="Tahoma" w:hAnsi="Tahoma" w:cs="Tahoma"/>
          <w:sz w:val="20"/>
          <w:szCs w:val="20"/>
        </w:rPr>
        <w:t>bijlage 2</w:t>
      </w:r>
      <w:r w:rsidR="00E27DEE" w:rsidRPr="00331B7A">
        <w:rPr>
          <w:rFonts w:ascii="Tahoma" w:hAnsi="Tahoma" w:cs="Tahoma"/>
          <w:sz w:val="20"/>
          <w:szCs w:val="20"/>
        </w:rPr>
        <w:t xml:space="preserve"> van </w:t>
      </w:r>
      <w:r w:rsidR="009C28B1" w:rsidRPr="00331B7A">
        <w:rPr>
          <w:rFonts w:ascii="Tahoma" w:hAnsi="Tahoma" w:cs="Tahoma"/>
          <w:sz w:val="20"/>
          <w:szCs w:val="20"/>
        </w:rPr>
        <w:t>de inschrijvingsleidraad</w:t>
      </w:r>
      <w:r w:rsidR="00066357" w:rsidRPr="00331B7A">
        <w:rPr>
          <w:rFonts w:ascii="Tahoma" w:hAnsi="Tahoma" w:cs="Tahoma"/>
          <w:sz w:val="20"/>
          <w:szCs w:val="20"/>
        </w:rPr>
        <w:t>.</w:t>
      </w:r>
    </w:p>
    <w:p w14:paraId="4AAAA09B" w14:textId="77777777" w:rsidR="00A0284B" w:rsidRPr="00BC3B38" w:rsidRDefault="00A0284B" w:rsidP="00A0284B">
      <w:pPr>
        <w:spacing w:after="0"/>
        <w:rPr>
          <w:rFonts w:ascii="Tahoma" w:hAnsi="Tahoma" w:cs="Tahoma"/>
          <w:sz w:val="20"/>
          <w:szCs w:val="20"/>
        </w:rPr>
      </w:pPr>
    </w:p>
    <w:p w14:paraId="531A367D" w14:textId="6ACACCF4" w:rsidR="00F92797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4427B943">
        <w:rPr>
          <w:rFonts w:ascii="Tahoma" w:hAnsi="Tahoma" w:cs="Tahoma"/>
          <w:sz w:val="20"/>
          <w:szCs w:val="20"/>
        </w:rPr>
        <w:lastRenderedPageBreak/>
        <w:t xml:space="preserve">Inschrijver onverkort akkoord gaat met de </w:t>
      </w:r>
      <w:r w:rsidR="00BB467F" w:rsidRPr="4427B943">
        <w:rPr>
          <w:rFonts w:ascii="Tahoma" w:hAnsi="Tahoma" w:cs="Tahoma"/>
          <w:sz w:val="20"/>
          <w:szCs w:val="20"/>
        </w:rPr>
        <w:t xml:space="preserve">bij </w:t>
      </w:r>
      <w:r w:rsidR="00DB0508" w:rsidRPr="4427B943">
        <w:rPr>
          <w:rFonts w:ascii="Tahoma" w:hAnsi="Tahoma" w:cs="Tahoma"/>
          <w:sz w:val="20"/>
          <w:szCs w:val="20"/>
        </w:rPr>
        <w:t>i</w:t>
      </w:r>
      <w:r w:rsidR="00BB467F" w:rsidRPr="4427B943">
        <w:rPr>
          <w:rFonts w:ascii="Tahoma" w:hAnsi="Tahoma" w:cs="Tahoma"/>
          <w:sz w:val="20"/>
          <w:szCs w:val="20"/>
        </w:rPr>
        <w:t xml:space="preserve">nschrijving geldende </w:t>
      </w:r>
      <w:r w:rsidRPr="4427B943">
        <w:rPr>
          <w:rFonts w:ascii="Tahoma" w:hAnsi="Tahoma" w:cs="Tahoma"/>
          <w:sz w:val="20"/>
          <w:szCs w:val="20"/>
        </w:rPr>
        <w:t xml:space="preserve">inhoud van </w:t>
      </w:r>
      <w:r w:rsidR="00010C08" w:rsidRPr="4427B943">
        <w:rPr>
          <w:rFonts w:ascii="Tahoma" w:hAnsi="Tahoma" w:cs="Tahoma"/>
          <w:sz w:val="20"/>
          <w:szCs w:val="20"/>
        </w:rPr>
        <w:t xml:space="preserve">de </w:t>
      </w:r>
      <w:r w:rsidR="004D2334" w:rsidRPr="4427B943">
        <w:rPr>
          <w:rFonts w:ascii="Tahoma" w:hAnsi="Tahoma" w:cs="Tahoma"/>
          <w:sz w:val="20"/>
          <w:szCs w:val="20"/>
        </w:rPr>
        <w:t>VNG</w:t>
      </w:r>
      <w:r w:rsidR="00487EBE" w:rsidRPr="4427B943">
        <w:rPr>
          <w:rFonts w:ascii="Tahoma" w:hAnsi="Tahoma" w:cs="Tahoma"/>
          <w:sz w:val="20"/>
          <w:szCs w:val="20"/>
        </w:rPr>
        <w:t xml:space="preserve"> </w:t>
      </w:r>
      <w:r w:rsidR="00010C08" w:rsidRPr="4427B943">
        <w:rPr>
          <w:rFonts w:ascii="Tahoma" w:hAnsi="Tahoma" w:cs="Tahoma"/>
          <w:sz w:val="20"/>
          <w:szCs w:val="20"/>
        </w:rPr>
        <w:t xml:space="preserve">inkoopvoorwaarden </w:t>
      </w:r>
      <w:r w:rsidR="004D2334" w:rsidRPr="4427B943">
        <w:rPr>
          <w:rFonts w:ascii="Tahoma" w:hAnsi="Tahoma" w:cs="Tahoma"/>
          <w:sz w:val="20"/>
          <w:szCs w:val="20"/>
        </w:rPr>
        <w:t xml:space="preserve">GIBIT 2023 </w:t>
      </w:r>
      <w:r w:rsidR="00487EBE" w:rsidRPr="4427B943">
        <w:rPr>
          <w:rFonts w:ascii="Tahoma" w:hAnsi="Tahoma" w:cs="Tahoma"/>
          <w:sz w:val="20"/>
          <w:szCs w:val="20"/>
        </w:rPr>
        <w:t>van gemeente</w:t>
      </w:r>
      <w:r w:rsidR="004D2334" w:rsidRPr="4427B943">
        <w:rPr>
          <w:rFonts w:ascii="Tahoma" w:hAnsi="Tahoma" w:cs="Tahoma"/>
          <w:sz w:val="20"/>
          <w:szCs w:val="20"/>
        </w:rPr>
        <w:t xml:space="preserve"> Neder-Betuwe, </w:t>
      </w:r>
      <w:r w:rsidR="00BB467F" w:rsidRPr="4427B943">
        <w:rPr>
          <w:rFonts w:ascii="Tahoma" w:hAnsi="Tahoma" w:cs="Tahoma"/>
          <w:sz w:val="20"/>
          <w:szCs w:val="20"/>
        </w:rPr>
        <w:t xml:space="preserve">zoals opgenomen </w:t>
      </w:r>
      <w:r w:rsidR="00010C08" w:rsidRPr="4427B943">
        <w:rPr>
          <w:rFonts w:ascii="Tahoma" w:hAnsi="Tahoma" w:cs="Tahoma"/>
          <w:sz w:val="20"/>
          <w:szCs w:val="20"/>
        </w:rPr>
        <w:t xml:space="preserve">in </w:t>
      </w:r>
      <w:r w:rsidR="00487EBE" w:rsidRPr="4427B943">
        <w:rPr>
          <w:rFonts w:ascii="Tahoma" w:hAnsi="Tahoma" w:cs="Tahoma"/>
          <w:sz w:val="20"/>
          <w:szCs w:val="20"/>
        </w:rPr>
        <w:t>bijlage</w:t>
      </w:r>
      <w:r w:rsidR="009751A9" w:rsidRPr="4427B943">
        <w:rPr>
          <w:rFonts w:ascii="Tahoma" w:hAnsi="Tahoma" w:cs="Tahoma"/>
          <w:sz w:val="20"/>
          <w:szCs w:val="20"/>
        </w:rPr>
        <w:t xml:space="preserve"> 3,</w:t>
      </w:r>
      <w:r w:rsidR="00487EBE" w:rsidRPr="4427B943">
        <w:rPr>
          <w:rFonts w:ascii="Tahoma" w:hAnsi="Tahoma" w:cs="Tahoma"/>
          <w:sz w:val="20"/>
          <w:szCs w:val="20"/>
        </w:rPr>
        <w:t xml:space="preserve"> </w:t>
      </w:r>
      <w:r w:rsidR="00E27DEE" w:rsidRPr="4427B943">
        <w:rPr>
          <w:rFonts w:ascii="Tahoma" w:hAnsi="Tahoma" w:cs="Tahoma"/>
          <w:sz w:val="20"/>
          <w:szCs w:val="20"/>
        </w:rPr>
        <w:t xml:space="preserve">van </w:t>
      </w:r>
      <w:r w:rsidR="009C28B1" w:rsidRPr="4427B943">
        <w:rPr>
          <w:rFonts w:ascii="Tahoma" w:hAnsi="Tahoma" w:cs="Tahoma"/>
          <w:sz w:val="20"/>
          <w:szCs w:val="20"/>
        </w:rPr>
        <w:t xml:space="preserve">de </w:t>
      </w:r>
      <w:r w:rsidR="00010C08" w:rsidRPr="4427B943">
        <w:rPr>
          <w:rFonts w:ascii="Tahoma" w:hAnsi="Tahoma" w:cs="Tahoma"/>
          <w:sz w:val="20"/>
          <w:szCs w:val="20"/>
        </w:rPr>
        <w:t>inschrijvingsl</w:t>
      </w:r>
      <w:r w:rsidR="009C28B1" w:rsidRPr="4427B943">
        <w:rPr>
          <w:rFonts w:ascii="Tahoma" w:hAnsi="Tahoma" w:cs="Tahoma"/>
          <w:sz w:val="20"/>
          <w:szCs w:val="20"/>
        </w:rPr>
        <w:t>eidraad</w:t>
      </w:r>
      <w:r w:rsidR="00487EBE" w:rsidRPr="4427B943">
        <w:rPr>
          <w:rFonts w:ascii="Tahoma" w:hAnsi="Tahoma" w:cs="Tahoma"/>
          <w:sz w:val="20"/>
          <w:szCs w:val="20"/>
        </w:rPr>
        <w:t xml:space="preserve">. </w:t>
      </w:r>
    </w:p>
    <w:p w14:paraId="65C71984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E" w14:textId="77777777" w:rsidR="00EB7964" w:rsidRPr="00BC3B38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A</w:t>
      </w:r>
      <w:r w:rsidR="00EB7964" w:rsidRPr="00BC3B38">
        <w:rPr>
          <w:rFonts w:ascii="Tahoma" w:hAnsi="Tahoma" w:cs="Tahoma"/>
          <w:sz w:val="20"/>
          <w:szCs w:val="20"/>
        </w:rPr>
        <w:t xml:space="preserve">lle door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overgelegde gegevens juist, volledig en naar waarheid zijn ingevuld en door </w:t>
      </w:r>
      <w:r w:rsidR="008C25D1" w:rsidRPr="00BC3B38">
        <w:rPr>
          <w:rFonts w:ascii="Tahoma" w:hAnsi="Tahoma" w:cs="Tahoma"/>
          <w:sz w:val="20"/>
          <w:szCs w:val="20"/>
        </w:rPr>
        <w:t>Inschrijver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gestand kunnen worden gedaan. Opdrachtgever behoudt zich het recht voor op ontbinding van de </w:t>
      </w:r>
      <w:r w:rsidR="009C28B1"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>vereenkomst of schadevergoeding in geval van onjuiste en/of onvolledige informatie en/of het niet kunne</w:t>
      </w:r>
      <w:r w:rsidR="001E758A" w:rsidRPr="00BC3B38">
        <w:rPr>
          <w:rFonts w:ascii="Tahoma" w:hAnsi="Tahoma" w:cs="Tahoma"/>
          <w:sz w:val="20"/>
          <w:szCs w:val="20"/>
        </w:rPr>
        <w:t xml:space="preserve">n nakomen van hetgeen door een </w:t>
      </w:r>
      <w:r w:rsidR="008C25D1" w:rsidRPr="00BC3B38">
        <w:rPr>
          <w:rFonts w:ascii="Tahoma" w:hAnsi="Tahoma" w:cs="Tahoma"/>
          <w:sz w:val="20"/>
          <w:szCs w:val="20"/>
        </w:rPr>
        <w:t>Inschrijver</w:t>
      </w:r>
      <w:r w:rsidR="001E758A" w:rsidRPr="00BC3B38">
        <w:rPr>
          <w:rFonts w:ascii="Tahoma" w:hAnsi="Tahoma" w:cs="Tahoma"/>
          <w:sz w:val="20"/>
          <w:szCs w:val="20"/>
        </w:rPr>
        <w:t xml:space="preserve"> </w:t>
      </w:r>
      <w:r w:rsidR="00EB7964" w:rsidRPr="00BC3B38">
        <w:rPr>
          <w:rFonts w:ascii="Tahoma" w:hAnsi="Tahoma" w:cs="Tahoma"/>
          <w:sz w:val="20"/>
          <w:szCs w:val="20"/>
        </w:rPr>
        <w:t>is aangeboden.</w:t>
      </w:r>
    </w:p>
    <w:p w14:paraId="29EFD50D" w14:textId="77777777" w:rsidR="00487EBE" w:rsidRPr="00974F87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DB0508">
        <w:trPr>
          <w:trHeight w:val="504"/>
        </w:trPr>
        <w:tc>
          <w:tcPr>
            <w:tcW w:w="3539" w:type="dxa"/>
            <w:shd w:val="clear" w:color="auto" w:fill="D9D9D9"/>
          </w:tcPr>
          <w:p w14:paraId="531A3680" w14:textId="77777777" w:rsidR="0082097A" w:rsidRPr="00BC3B38" w:rsidRDefault="00363835" w:rsidP="001E758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Naam </w:t>
            </w:r>
            <w:r w:rsidR="008C25D1" w:rsidRPr="00BC3B38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5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8" w14:textId="66FBC97A" w:rsidR="00487EBE" w:rsidRPr="00BC3B38" w:rsidRDefault="00487EBE" w:rsidP="00487EBE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</w:tcPr>
          <w:p w14:paraId="7CE379AB" w14:textId="3DBF9686" w:rsidR="00487EBE" w:rsidRPr="00BC3B38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79FE60D4" w14:textId="2ED5902A" w:rsidR="00487EBE" w:rsidRPr="00BC3B38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2086B81" w14:textId="77777777" w:rsidR="00487EBE" w:rsidRPr="00BC3B38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D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91" w14:textId="77777777" w:rsidTr="00DB0508">
        <w:trPr>
          <w:trHeight w:val="544"/>
        </w:trPr>
        <w:tc>
          <w:tcPr>
            <w:tcW w:w="3539" w:type="dxa"/>
            <w:shd w:val="clear" w:color="auto" w:fill="D9D9D9"/>
          </w:tcPr>
          <w:p w14:paraId="531A368F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974F87" w:rsidRDefault="00F46432">
      <w:pPr>
        <w:rPr>
          <w:rFonts w:ascii="Arial" w:hAnsi="Arial"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D1BE" w14:textId="77777777" w:rsidR="00502398" w:rsidRDefault="00502398">
      <w:r>
        <w:separator/>
      </w:r>
    </w:p>
  </w:endnote>
  <w:endnote w:type="continuationSeparator" w:id="0">
    <w:p w14:paraId="277139AB" w14:textId="77777777" w:rsidR="00502398" w:rsidRDefault="0050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052C0219" w:rsidR="00487EBE" w:rsidRDefault="00487EBE"/>
  <w:p w14:paraId="531A369F" w14:textId="260FF989" w:rsidR="00EB7964" w:rsidRPr="007A5E32" w:rsidRDefault="007842A2" w:rsidP="007A5E32">
    <w:r>
      <w:rPr>
        <w:noProof/>
      </w:rPr>
      <w:drawing>
        <wp:inline distT="0" distB="0" distL="0" distR="0" wp14:anchorId="4DE4B258" wp14:editId="2082B4B6">
          <wp:extent cx="5687695" cy="58420"/>
          <wp:effectExtent l="0" t="0" r="0" b="0"/>
          <wp:docPr id="19133552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5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A1B1" w14:textId="77777777" w:rsidR="00502398" w:rsidRDefault="00502398">
      <w:r>
        <w:separator/>
      </w:r>
    </w:p>
  </w:footnote>
  <w:footnote w:type="continuationSeparator" w:id="0">
    <w:p w14:paraId="068BA720" w14:textId="77777777" w:rsidR="00502398" w:rsidRDefault="0050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C31C" w14:textId="3A6C869C" w:rsidR="00B001D6" w:rsidRDefault="006D26EB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74D4BA" wp14:editId="5861FCBD">
          <wp:simplePos x="0" y="0"/>
          <wp:positionH relativeFrom="margin">
            <wp:posOffset>-814705</wp:posOffset>
          </wp:positionH>
          <wp:positionV relativeFrom="paragraph">
            <wp:posOffset>-354965</wp:posOffset>
          </wp:positionV>
          <wp:extent cx="1264920" cy="452755"/>
          <wp:effectExtent l="0" t="0" r="0" b="0"/>
          <wp:wrapSquare wrapText="bothSides"/>
          <wp:docPr id="6" name="Afbeelding 2" descr="Logo van Gemeente Neder-Betu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 van Gemeente Neder-Betu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505">
      <w:rPr>
        <w:noProof/>
      </w:rPr>
      <w:drawing>
        <wp:anchor distT="0" distB="0" distL="114300" distR="114300" simplePos="0" relativeHeight="251658240" behindDoc="1" locked="0" layoutInCell="1" allowOverlap="1" wp14:anchorId="68CA0AAC" wp14:editId="4E4ABC9D">
          <wp:simplePos x="0" y="0"/>
          <wp:positionH relativeFrom="page">
            <wp:posOffset>-4445</wp:posOffset>
          </wp:positionH>
          <wp:positionV relativeFrom="paragraph">
            <wp:posOffset>-419735</wp:posOffset>
          </wp:positionV>
          <wp:extent cx="7583805" cy="1311275"/>
          <wp:effectExtent l="0" t="0" r="0" b="3175"/>
          <wp:wrapNone/>
          <wp:docPr id="7" name="Afbeelding 1" descr="Afbeelding met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 descr="Afbeelding met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31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1164556">
    <w:abstractNumId w:val="13"/>
  </w:num>
  <w:num w:numId="2" w16cid:durableId="358580217">
    <w:abstractNumId w:val="17"/>
  </w:num>
  <w:num w:numId="3" w16cid:durableId="2011171809">
    <w:abstractNumId w:val="16"/>
  </w:num>
  <w:num w:numId="4" w16cid:durableId="593779624">
    <w:abstractNumId w:val="4"/>
  </w:num>
  <w:num w:numId="5" w16cid:durableId="847524202">
    <w:abstractNumId w:val="20"/>
  </w:num>
  <w:num w:numId="6" w16cid:durableId="2020615762">
    <w:abstractNumId w:val="15"/>
  </w:num>
  <w:num w:numId="7" w16cid:durableId="1657417338">
    <w:abstractNumId w:val="7"/>
  </w:num>
  <w:num w:numId="8" w16cid:durableId="497380232">
    <w:abstractNumId w:val="18"/>
  </w:num>
  <w:num w:numId="9" w16cid:durableId="147325590">
    <w:abstractNumId w:val="5"/>
  </w:num>
  <w:num w:numId="10" w16cid:durableId="195315752">
    <w:abstractNumId w:val="23"/>
  </w:num>
  <w:num w:numId="11" w16cid:durableId="1882131191">
    <w:abstractNumId w:val="6"/>
  </w:num>
  <w:num w:numId="12" w16cid:durableId="850803348">
    <w:abstractNumId w:val="14"/>
  </w:num>
  <w:num w:numId="13" w16cid:durableId="1458376856">
    <w:abstractNumId w:val="11"/>
  </w:num>
  <w:num w:numId="14" w16cid:durableId="1855536596">
    <w:abstractNumId w:val="22"/>
  </w:num>
  <w:num w:numId="15" w16cid:durableId="1825510372">
    <w:abstractNumId w:val="10"/>
  </w:num>
  <w:num w:numId="16" w16cid:durableId="904070236">
    <w:abstractNumId w:val="3"/>
  </w:num>
  <w:num w:numId="17" w16cid:durableId="789055600">
    <w:abstractNumId w:val="21"/>
  </w:num>
  <w:num w:numId="18" w16cid:durableId="215433862">
    <w:abstractNumId w:val="9"/>
  </w:num>
  <w:num w:numId="19" w16cid:durableId="198976182">
    <w:abstractNumId w:val="0"/>
  </w:num>
  <w:num w:numId="20" w16cid:durableId="845826695">
    <w:abstractNumId w:val="19"/>
  </w:num>
  <w:num w:numId="21" w16cid:durableId="759718981">
    <w:abstractNumId w:val="1"/>
  </w:num>
  <w:num w:numId="22" w16cid:durableId="1079671856">
    <w:abstractNumId w:val="12"/>
  </w:num>
  <w:num w:numId="23" w16cid:durableId="1175414316">
    <w:abstractNumId w:val="8"/>
  </w:num>
  <w:num w:numId="24" w16cid:durableId="7982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0C08"/>
    <w:rsid w:val="00034697"/>
    <w:rsid w:val="00066357"/>
    <w:rsid w:val="0006642A"/>
    <w:rsid w:val="00081BC1"/>
    <w:rsid w:val="000A126C"/>
    <w:rsid w:val="000A6225"/>
    <w:rsid w:val="000E5426"/>
    <w:rsid w:val="000E65E3"/>
    <w:rsid w:val="0016402F"/>
    <w:rsid w:val="00167202"/>
    <w:rsid w:val="00170F59"/>
    <w:rsid w:val="00187726"/>
    <w:rsid w:val="001A21C6"/>
    <w:rsid w:val="001B38F1"/>
    <w:rsid w:val="001B43E1"/>
    <w:rsid w:val="001E34FC"/>
    <w:rsid w:val="001E52B9"/>
    <w:rsid w:val="001E758A"/>
    <w:rsid w:val="001F404F"/>
    <w:rsid w:val="001F5400"/>
    <w:rsid w:val="0020078C"/>
    <w:rsid w:val="002112E9"/>
    <w:rsid w:val="00262422"/>
    <w:rsid w:val="00293184"/>
    <w:rsid w:val="002B4ACB"/>
    <w:rsid w:val="002B7C5C"/>
    <w:rsid w:val="002F5BC5"/>
    <w:rsid w:val="00321426"/>
    <w:rsid w:val="00331B7A"/>
    <w:rsid w:val="003541E7"/>
    <w:rsid w:val="00363835"/>
    <w:rsid w:val="003E5101"/>
    <w:rsid w:val="003F12AE"/>
    <w:rsid w:val="00432FC5"/>
    <w:rsid w:val="0045512A"/>
    <w:rsid w:val="00487EBE"/>
    <w:rsid w:val="00494C6E"/>
    <w:rsid w:val="004B3F78"/>
    <w:rsid w:val="004D2334"/>
    <w:rsid w:val="004F317F"/>
    <w:rsid w:val="00502398"/>
    <w:rsid w:val="00530FAE"/>
    <w:rsid w:val="00566013"/>
    <w:rsid w:val="00590718"/>
    <w:rsid w:val="005968C8"/>
    <w:rsid w:val="005A32F0"/>
    <w:rsid w:val="005C6CCF"/>
    <w:rsid w:val="005C7C1B"/>
    <w:rsid w:val="00651375"/>
    <w:rsid w:val="00682A76"/>
    <w:rsid w:val="006D26EB"/>
    <w:rsid w:val="006D5FB7"/>
    <w:rsid w:val="0070045C"/>
    <w:rsid w:val="00724BB5"/>
    <w:rsid w:val="00761E11"/>
    <w:rsid w:val="007842A2"/>
    <w:rsid w:val="00794736"/>
    <w:rsid w:val="007A4859"/>
    <w:rsid w:val="007A5E32"/>
    <w:rsid w:val="007E4015"/>
    <w:rsid w:val="00805DFD"/>
    <w:rsid w:val="0082097A"/>
    <w:rsid w:val="008241AE"/>
    <w:rsid w:val="00837C22"/>
    <w:rsid w:val="00863BD7"/>
    <w:rsid w:val="008A358A"/>
    <w:rsid w:val="008C1CEF"/>
    <w:rsid w:val="008C25D1"/>
    <w:rsid w:val="008D4024"/>
    <w:rsid w:val="008D7D31"/>
    <w:rsid w:val="00905809"/>
    <w:rsid w:val="00931476"/>
    <w:rsid w:val="0094218F"/>
    <w:rsid w:val="00942D18"/>
    <w:rsid w:val="009463E6"/>
    <w:rsid w:val="009610DE"/>
    <w:rsid w:val="00974F87"/>
    <w:rsid w:val="009751A9"/>
    <w:rsid w:val="00997992"/>
    <w:rsid w:val="009A2E16"/>
    <w:rsid w:val="009C28B1"/>
    <w:rsid w:val="009C3B11"/>
    <w:rsid w:val="009C6A92"/>
    <w:rsid w:val="009F5AE7"/>
    <w:rsid w:val="00A0284B"/>
    <w:rsid w:val="00A06BF4"/>
    <w:rsid w:val="00A27403"/>
    <w:rsid w:val="00A31CC8"/>
    <w:rsid w:val="00A84746"/>
    <w:rsid w:val="00AD1100"/>
    <w:rsid w:val="00B001D6"/>
    <w:rsid w:val="00B019EC"/>
    <w:rsid w:val="00B35541"/>
    <w:rsid w:val="00B367BD"/>
    <w:rsid w:val="00B46FC7"/>
    <w:rsid w:val="00B56467"/>
    <w:rsid w:val="00B56E81"/>
    <w:rsid w:val="00B57505"/>
    <w:rsid w:val="00B62780"/>
    <w:rsid w:val="00B65F2D"/>
    <w:rsid w:val="00B7325A"/>
    <w:rsid w:val="00BA3E33"/>
    <w:rsid w:val="00BA7AC7"/>
    <w:rsid w:val="00BB1219"/>
    <w:rsid w:val="00BB1B64"/>
    <w:rsid w:val="00BB467F"/>
    <w:rsid w:val="00BC3B38"/>
    <w:rsid w:val="00BF0F42"/>
    <w:rsid w:val="00BF267B"/>
    <w:rsid w:val="00C07796"/>
    <w:rsid w:val="00C078BD"/>
    <w:rsid w:val="00C07B6B"/>
    <w:rsid w:val="00C66D46"/>
    <w:rsid w:val="00C877D9"/>
    <w:rsid w:val="00CA07FB"/>
    <w:rsid w:val="00CA3195"/>
    <w:rsid w:val="00CB0E2E"/>
    <w:rsid w:val="00CB67FA"/>
    <w:rsid w:val="00CC60A0"/>
    <w:rsid w:val="00CC6D17"/>
    <w:rsid w:val="00D72538"/>
    <w:rsid w:val="00D81321"/>
    <w:rsid w:val="00D817EB"/>
    <w:rsid w:val="00D822D3"/>
    <w:rsid w:val="00D86AAA"/>
    <w:rsid w:val="00D94765"/>
    <w:rsid w:val="00DB0508"/>
    <w:rsid w:val="00DD0A9F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4165F"/>
    <w:rsid w:val="00F46432"/>
    <w:rsid w:val="00F538C4"/>
    <w:rsid w:val="00F622DD"/>
    <w:rsid w:val="00F74376"/>
    <w:rsid w:val="00F92797"/>
    <w:rsid w:val="00FA7338"/>
    <w:rsid w:val="00FA7B02"/>
    <w:rsid w:val="00FD162D"/>
    <w:rsid w:val="00FD4B22"/>
    <w:rsid w:val="4427B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F4165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F4165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F4165F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432FC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32F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32FC5"/>
    <w:rPr>
      <w:rFonts w:asciiTheme="minorHAnsi" w:eastAsiaTheme="minorHAnsi" w:hAnsiTheme="minorHAnsi" w:cstheme="minorBidi"/>
      <w:kern w:val="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32F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32FC5"/>
    <w:rPr>
      <w:rFonts w:asciiTheme="minorHAnsi" w:eastAsiaTheme="minorHAnsi" w:hAnsiTheme="minorHAnsi" w:cstheme="minorBidi"/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CF3431EA6AE448087F84B4D6ABF65" ma:contentTypeVersion="10" ma:contentTypeDescription="Een nieuw document maken." ma:contentTypeScope="" ma:versionID="582002bfa3fbe4f7bd05238145fadf36">
  <xsd:schema xmlns:xsd="http://www.w3.org/2001/XMLSchema" xmlns:xs="http://www.w3.org/2001/XMLSchema" xmlns:p="http://schemas.microsoft.com/office/2006/metadata/properties" xmlns:ns2="9c273c7c-427a-48cd-8eed-e5d6a1ce12e0" xmlns:ns3="828a0f1f-14e5-4298-a924-48fefe023398" targetNamespace="http://schemas.microsoft.com/office/2006/metadata/properties" ma:root="true" ma:fieldsID="2cbe32c02925e831cd94f35c25caf7f2" ns2:_="" ns3:_="">
    <xsd:import namespace="9c273c7c-427a-48cd-8eed-e5d6a1ce12e0"/>
    <xsd:import namespace="828a0f1f-14e5-4298-a924-48fefe023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c7c-427a-48cd-8eed-e5d6a1ce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1a218a-5a09-49f1-ab0e-959a39cea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0f1f-14e5-4298-a924-48fefe023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1064b-61a8-4e4e-b194-ed38eba54da3}" ma:internalName="TaxCatchAll" ma:showField="CatchAllData" ma:web="828a0f1f-14e5-4298-a924-48fefe023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a0f1f-14e5-4298-a924-48fefe023398" xsi:nil="true"/>
    <lcf76f155ced4ddcb4097134ff3c332f xmlns="9c273c7c-427a-48cd-8eed-e5d6a1ce12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0359C-4B0A-44EA-8D58-5E3CCCCE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73c7c-427a-48cd-8eed-e5d6a1ce12e0"/>
    <ds:schemaRef ds:uri="828a0f1f-14e5-4298-a924-48fefe023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828a0f1f-14e5-4298-a924-48fefe023398"/>
    <ds:schemaRef ds:uri="9c273c7c-427a-48cd-8eed-e5d6a1ce12e0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2562</Characters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2008-01-23T11:55:00Z</cp:lastPrinted>
  <dcterms:created xsi:type="dcterms:W3CDTF">2026-04-02T13:52:00Z</dcterms:created>
  <dcterms:modified xsi:type="dcterms:W3CDTF">2026-04-02T13:54:00Z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0x010100DF7CF3431EA6AE448087F84B4D6ABF65</vt:lpwstr>
  </property>
  <property fmtid="{D5CDD505-2E9C-101B-9397-08002B2CF9AE}" pid="3" name="Order">
    <vt:r8>42600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