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312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52828E98" w14:textId="0DA368B2" w:rsidR="00B968BA" w:rsidRDefault="00B968BA" w:rsidP="002F7EEA">
                            <w:pPr>
                              <w:pStyle w:val="Titelvoorblad"/>
                            </w:pPr>
                            <w:r>
                              <w:t>Bijlage D2</w:t>
                            </w:r>
                            <w:r w:rsidR="00084594">
                              <w:t xml:space="preserve"> </w:t>
                            </w:r>
                            <w:r w:rsidR="00084594">
                              <w:t>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7C2169F6"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084594">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52828E98" w14:textId="0DA368B2" w:rsidR="00B968BA" w:rsidRDefault="00B968BA" w:rsidP="002F7EEA">
                      <w:pPr>
                        <w:pStyle w:val="Titelvoorblad"/>
                      </w:pPr>
                      <w:r>
                        <w:t>Bijlage D2</w:t>
                      </w:r>
                      <w:r w:rsidR="00084594">
                        <w:t xml:space="preserve"> </w:t>
                      </w:r>
                      <w:r w:rsidR="00084594">
                        <w:t>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7C2169F6"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084594">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799768CD" w:rsidR="00BA7B87" w:rsidRPr="007C2655" w:rsidRDefault="00BA7B87" w:rsidP="00BA7B87">
      <w:pPr>
        <w:pStyle w:val="Titelvoorblad"/>
        <w:rPr>
          <w:sz w:val="32"/>
          <w:szCs w:val="32"/>
        </w:rPr>
      </w:pPr>
      <w:r w:rsidRPr="007C2655">
        <w:rPr>
          <w:sz w:val="32"/>
          <w:szCs w:val="32"/>
        </w:rPr>
        <w:lastRenderedPageBreak/>
        <w:t xml:space="preserve">Bijlage </w:t>
      </w:r>
      <w:r w:rsidR="001E5320" w:rsidRPr="007C2655">
        <w:rPr>
          <w:sz w:val="32"/>
          <w:szCs w:val="32"/>
        </w:rPr>
        <w:t>D</w:t>
      </w:r>
      <w:r w:rsidRPr="007C2655">
        <w:rPr>
          <w:sz w:val="32"/>
          <w:szCs w:val="32"/>
        </w:rPr>
        <w:t xml:space="preserve">2 </w:t>
      </w:r>
      <w:r w:rsidR="00F22576" w:rsidRPr="007C2655">
        <w:rPr>
          <w:sz w:val="32"/>
          <w:szCs w:val="32"/>
        </w:rPr>
        <w:t xml:space="preserve">-Perceel </w:t>
      </w:r>
      <w:r w:rsidR="00473A58" w:rsidRPr="007C2655">
        <w:rPr>
          <w:sz w:val="32"/>
          <w:szCs w:val="32"/>
        </w:rPr>
        <w:t>2B</w:t>
      </w:r>
      <w:r w:rsidR="007C2655">
        <w:rPr>
          <w:sz w:val="32"/>
          <w:szCs w:val="32"/>
        </w:rPr>
        <w:t xml:space="preserve"> </w:t>
      </w:r>
      <w:r w:rsidRPr="007C2655">
        <w:rPr>
          <w:sz w:val="32"/>
          <w:szCs w:val="32"/>
        </w:rPr>
        <w:t>referentieproject geschiktheidseisen</w:t>
      </w:r>
    </w:p>
    <w:p w14:paraId="7A8F62CA" w14:textId="45291328"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Pr="00790EDC">
        <w:rPr>
          <w:b/>
          <w:color w:val="3B1099" w:themeColor="text1"/>
          <w:sz w:val="22"/>
          <w:szCs w:val="22"/>
        </w:rPr>
        <w:t>240125GDD Interieurelementen Dordthuis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C36B6C">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C36B6C">
            <w:pPr>
              <w:tabs>
                <w:tab w:val="num" w:pos="284"/>
              </w:tabs>
              <w:ind w:left="284" w:hanging="284"/>
              <w:rPr>
                <w:b/>
                <w:bCs/>
                <w:sz w:val="20"/>
                <w:szCs w:val="20"/>
              </w:rPr>
            </w:pPr>
            <w:r w:rsidRPr="00B968BA">
              <w:rPr>
                <w:b/>
                <w:bCs/>
                <w:sz w:val="20"/>
                <w:szCs w:val="20"/>
                <w:highlight w:val="lightGray"/>
              </w:rPr>
              <w:t>&lt;naam Inschrijver/Combinant/onderaannemer&gt;</w:t>
            </w:r>
          </w:p>
          <w:p w14:paraId="50A2B13A" w14:textId="77777777" w:rsidR="00790EDC" w:rsidRPr="00B968BA" w:rsidRDefault="00790EDC" w:rsidP="00C36B6C">
            <w:pPr>
              <w:tabs>
                <w:tab w:val="num" w:pos="284"/>
              </w:tabs>
              <w:ind w:left="284" w:hanging="284"/>
              <w:rPr>
                <w:b/>
                <w:bCs/>
                <w:sz w:val="20"/>
                <w:szCs w:val="20"/>
              </w:rPr>
            </w:pPr>
          </w:p>
        </w:tc>
      </w:tr>
      <w:tr w:rsidR="00790EDC" w:rsidRPr="00B968BA" w14:paraId="66421044" w14:textId="77777777" w:rsidTr="00C36B6C">
        <w:tc>
          <w:tcPr>
            <w:tcW w:w="9771" w:type="dxa"/>
            <w:gridSpan w:val="4"/>
            <w:tcBorders>
              <w:top w:val="single" w:sz="12" w:space="0" w:color="auto"/>
            </w:tcBorders>
          </w:tcPr>
          <w:p w14:paraId="227DF993" w14:textId="77777777" w:rsidR="00790EDC" w:rsidRPr="00761128" w:rsidRDefault="00790EDC" w:rsidP="00C36B6C">
            <w:pPr>
              <w:tabs>
                <w:tab w:val="num" w:pos="284"/>
              </w:tabs>
              <w:ind w:left="284" w:hanging="284"/>
              <w:rPr>
                <w:b/>
                <w:sz w:val="24"/>
              </w:rPr>
            </w:pPr>
            <w:r w:rsidRPr="00761128">
              <w:rPr>
                <w:b/>
                <w:sz w:val="24"/>
              </w:rPr>
              <w:t xml:space="preserve">Referentieproject bij kerncompetentie:           (aanvinken wat van toepassing is:)               </w:t>
            </w:r>
          </w:p>
          <w:p w14:paraId="6CA4BF6F" w14:textId="77777777" w:rsidR="001D022A" w:rsidRPr="001D022A" w:rsidRDefault="001D022A" w:rsidP="001D022A">
            <w:pPr>
              <w:pStyle w:val="Lijstalinea"/>
              <w:numPr>
                <w:ilvl w:val="0"/>
                <w:numId w:val="2"/>
              </w:numPr>
              <w:spacing w:after="160" w:line="259" w:lineRule="auto"/>
              <w:rPr>
                <w:b/>
                <w:sz w:val="20"/>
                <w:szCs w:val="20"/>
              </w:rPr>
            </w:pPr>
            <w:r w:rsidRPr="001D022A">
              <w:rPr>
                <w:b/>
                <w:sz w:val="20"/>
                <w:szCs w:val="20"/>
              </w:rPr>
              <w:t>KC-B2.1 Levering, montage, gebruiksklaar plaatsen</w:t>
            </w:r>
          </w:p>
          <w:p w14:paraId="0750F2E0" w14:textId="77777777" w:rsidR="001D022A" w:rsidRPr="001D022A" w:rsidRDefault="001D022A" w:rsidP="001D022A">
            <w:pPr>
              <w:spacing w:after="160" w:line="259" w:lineRule="auto"/>
              <w:ind w:left="644"/>
              <w:rPr>
                <w:bCs/>
                <w:sz w:val="20"/>
                <w:szCs w:val="20"/>
              </w:rPr>
            </w:pPr>
            <w:r w:rsidRPr="001D022A">
              <w:rPr>
                <w:bCs/>
                <w:sz w:val="20"/>
                <w:szCs w:val="20"/>
              </w:rPr>
              <w:t>Gegadigde heeft ervaring met het leveren, monteren en gebruiksklaar opstellen van meubilair voor circa 600 werkplekken waarvan minimaal een kwart Second Life, gerefurbished/gerevitaliseerd, meubilair, bij één opdrachtgever in een periode van 6 maanden. In dezelfde opdracht heeft inschrijver ook gedurende de periode van minimaal vijf jaar naleveringen via meerdere besteltransacties en decentrale leveringen op minimaal 12 locaties verzorgd.</w:t>
            </w:r>
          </w:p>
          <w:p w14:paraId="577B658D" w14:textId="77777777" w:rsidR="001D022A" w:rsidRPr="001D022A" w:rsidRDefault="001D022A" w:rsidP="001D022A">
            <w:pPr>
              <w:pStyle w:val="Lijstalinea"/>
              <w:spacing w:after="160" w:line="259" w:lineRule="auto"/>
              <w:ind w:left="1364"/>
              <w:rPr>
                <w:bCs/>
                <w:sz w:val="20"/>
                <w:szCs w:val="20"/>
              </w:rPr>
            </w:pPr>
          </w:p>
          <w:p w14:paraId="47821E11" w14:textId="77777777" w:rsidR="001D022A" w:rsidRDefault="001D022A" w:rsidP="001D022A">
            <w:pPr>
              <w:pStyle w:val="Lijstalinea"/>
              <w:numPr>
                <w:ilvl w:val="0"/>
                <w:numId w:val="2"/>
              </w:numPr>
              <w:spacing w:after="160" w:line="259" w:lineRule="auto"/>
              <w:rPr>
                <w:b/>
                <w:sz w:val="20"/>
                <w:szCs w:val="20"/>
              </w:rPr>
            </w:pPr>
            <w:r w:rsidRPr="001D022A">
              <w:rPr>
                <w:b/>
                <w:sz w:val="20"/>
                <w:szCs w:val="20"/>
              </w:rPr>
              <w:t>KC-B2.2 Meubelmanagementsysteem</w:t>
            </w:r>
          </w:p>
          <w:p w14:paraId="65C84FD6" w14:textId="77777777" w:rsidR="001D022A" w:rsidRPr="001D022A" w:rsidRDefault="001D022A" w:rsidP="001D022A">
            <w:pPr>
              <w:spacing w:after="160" w:line="259" w:lineRule="auto"/>
              <w:ind w:left="644"/>
              <w:rPr>
                <w:bCs/>
                <w:sz w:val="20"/>
                <w:szCs w:val="20"/>
              </w:rPr>
            </w:pPr>
            <w:r w:rsidRPr="001D022A">
              <w:rPr>
                <w:bCs/>
                <w:sz w:val="20"/>
                <w:szCs w:val="20"/>
              </w:rPr>
              <w:t>Gegadigde heeft aantoonbare ervaring met het inrichten bij levering en beheren van een meubelmanagementsysteem (MMS) van tenminste 3000 meubelstukken. Inschrijver heeft daarbij tevens ervaring met het digitaal vastleggen en registreren (taggen) en verwerken in het MMS van nieuwe en/of gerenoveerde meubelstukken.</w:t>
            </w:r>
          </w:p>
          <w:p w14:paraId="789E2C1F" w14:textId="77777777" w:rsidR="001D022A" w:rsidRPr="001D022A" w:rsidRDefault="001D022A" w:rsidP="001D022A">
            <w:pPr>
              <w:pStyle w:val="Lijstalinea"/>
              <w:spacing w:after="160" w:line="259" w:lineRule="auto"/>
              <w:ind w:left="1364"/>
              <w:rPr>
                <w:bCs/>
                <w:sz w:val="20"/>
                <w:szCs w:val="20"/>
              </w:rPr>
            </w:pPr>
          </w:p>
          <w:p w14:paraId="50ABA087" w14:textId="77777777" w:rsidR="001D022A" w:rsidRPr="001D022A" w:rsidRDefault="001D022A" w:rsidP="001D022A">
            <w:pPr>
              <w:pStyle w:val="Lijstalinea"/>
              <w:numPr>
                <w:ilvl w:val="0"/>
                <w:numId w:val="2"/>
              </w:numPr>
              <w:spacing w:after="160" w:line="259" w:lineRule="auto"/>
              <w:rPr>
                <w:b/>
                <w:sz w:val="20"/>
                <w:szCs w:val="20"/>
              </w:rPr>
            </w:pPr>
            <w:r w:rsidRPr="001D022A">
              <w:rPr>
                <w:b/>
                <w:sz w:val="20"/>
                <w:szCs w:val="20"/>
              </w:rPr>
              <w:t>KC-B2.3 Leveringssnelheid</w:t>
            </w:r>
          </w:p>
          <w:p w14:paraId="633A4870" w14:textId="77777777" w:rsidR="001D022A" w:rsidRPr="001D022A" w:rsidRDefault="001D022A" w:rsidP="001D022A">
            <w:pPr>
              <w:spacing w:after="160" w:line="259" w:lineRule="auto"/>
              <w:ind w:left="644"/>
              <w:rPr>
                <w:bCs/>
                <w:sz w:val="20"/>
                <w:szCs w:val="20"/>
              </w:rPr>
            </w:pPr>
            <w:r w:rsidRPr="001D022A">
              <w:rPr>
                <w:bCs/>
                <w:sz w:val="20"/>
                <w:szCs w:val="20"/>
              </w:rPr>
              <w:t>Gegadigde heeft aantoonbare ervaring met het plaatsen, opbouwen/monteren en gebruiksklaar opleveren van tenminste 3000 stuks meubilair in een periode van maximaal 13 weken.</w:t>
            </w:r>
          </w:p>
          <w:p w14:paraId="4DF9D205" w14:textId="77777777" w:rsidR="001D022A" w:rsidRPr="001D022A" w:rsidRDefault="001D022A" w:rsidP="001D022A">
            <w:pPr>
              <w:pStyle w:val="Lijstalinea"/>
              <w:spacing w:after="160" w:line="259" w:lineRule="auto"/>
              <w:ind w:left="1364"/>
              <w:rPr>
                <w:b/>
                <w:sz w:val="20"/>
                <w:szCs w:val="20"/>
              </w:rPr>
            </w:pPr>
          </w:p>
          <w:p w14:paraId="03FAE1C9" w14:textId="77777777" w:rsidR="001D022A" w:rsidRPr="001D022A" w:rsidRDefault="001D022A" w:rsidP="001D022A">
            <w:pPr>
              <w:pStyle w:val="Lijstalinea"/>
              <w:numPr>
                <w:ilvl w:val="0"/>
                <w:numId w:val="2"/>
              </w:numPr>
              <w:spacing w:after="160" w:line="259" w:lineRule="auto"/>
              <w:rPr>
                <w:b/>
                <w:sz w:val="20"/>
                <w:szCs w:val="20"/>
              </w:rPr>
            </w:pPr>
            <w:r w:rsidRPr="001D022A">
              <w:rPr>
                <w:b/>
                <w:sz w:val="20"/>
                <w:szCs w:val="20"/>
              </w:rPr>
              <w:t>KC-B2.4 Onderhoud en service</w:t>
            </w:r>
          </w:p>
          <w:p w14:paraId="4AB498F0" w14:textId="77777777" w:rsidR="001D022A" w:rsidRPr="001D022A" w:rsidRDefault="001D022A" w:rsidP="001D022A">
            <w:pPr>
              <w:spacing w:after="160" w:line="259" w:lineRule="auto"/>
              <w:ind w:left="644"/>
              <w:rPr>
                <w:bCs/>
                <w:sz w:val="20"/>
                <w:szCs w:val="20"/>
              </w:rPr>
            </w:pPr>
            <w:r w:rsidRPr="001D022A">
              <w:rPr>
                <w:bCs/>
                <w:sz w:val="20"/>
                <w:szCs w:val="20"/>
              </w:rPr>
              <w:t>Gegadigde heeft aantoonbare ervaring met het (circulair) onderhouden, het muteren, het repareren en vervangen van kantoor- en projectmeubilair voor minimaal 600 werkplekken bij één opdrachtgever gedurende een periode van minimaal 5 jaar. Hierbij wordt onder circulair verstaan: conform de R-ladder*.</w:t>
            </w:r>
          </w:p>
          <w:p w14:paraId="1CF318D1" w14:textId="77777777" w:rsidR="001D022A" w:rsidRPr="001D022A" w:rsidRDefault="001D022A" w:rsidP="001D022A">
            <w:pPr>
              <w:spacing w:after="160" w:line="259" w:lineRule="auto"/>
              <w:ind w:left="644"/>
              <w:rPr>
                <w:bCs/>
                <w:sz w:val="20"/>
                <w:szCs w:val="20"/>
              </w:rPr>
            </w:pPr>
            <w:r w:rsidRPr="001D022A">
              <w:rPr>
                <w:bCs/>
                <w:sz w:val="20"/>
                <w:szCs w:val="20"/>
              </w:rPr>
              <w:t>*(zie ook Bijlage B waarin meer informatie over de duurzaamheidsdoelstellingen van de gemeente is opgenomen.)</w:t>
            </w:r>
          </w:p>
          <w:p w14:paraId="350BBAA1" w14:textId="77777777" w:rsidR="001D022A" w:rsidRPr="001D022A" w:rsidRDefault="001D022A" w:rsidP="001D022A">
            <w:pPr>
              <w:pStyle w:val="Lijstalinea"/>
              <w:numPr>
                <w:ilvl w:val="0"/>
                <w:numId w:val="2"/>
              </w:numPr>
              <w:spacing w:after="160" w:line="259" w:lineRule="auto"/>
              <w:rPr>
                <w:b/>
                <w:sz w:val="20"/>
                <w:szCs w:val="20"/>
              </w:rPr>
            </w:pPr>
            <w:r w:rsidRPr="001D022A">
              <w:rPr>
                <w:b/>
                <w:sz w:val="20"/>
                <w:szCs w:val="20"/>
              </w:rPr>
              <w:t>KC-B2.5 Maincontracting</w:t>
            </w:r>
          </w:p>
          <w:p w14:paraId="7489D1C9" w14:textId="4CB7DB42" w:rsidR="004D51E9" w:rsidRPr="00F6348E" w:rsidRDefault="001D022A" w:rsidP="00B76432">
            <w:pPr>
              <w:spacing w:after="160" w:line="259" w:lineRule="auto"/>
              <w:ind w:left="644"/>
              <w:rPr>
                <w:bCs/>
                <w:sz w:val="20"/>
                <w:szCs w:val="20"/>
              </w:rPr>
            </w:pPr>
            <w:r w:rsidRPr="001D022A">
              <w:rPr>
                <w:bCs/>
                <w:sz w:val="20"/>
                <w:szCs w:val="20"/>
              </w:rPr>
              <w:t>Inschrijver heeft ervaring als lead leverancier voor alle interieuronderdelen in een maincontract. Hieronder wordt in dit kader verstaan het regisseren en financieren van de volledige interieurketen van de opdrachtgever van de referentie met als doel dat het interieur aansluit op de behoefte van de opdrachtgever, om te komen tot een maximale levensduur tegen een optimale Total Cost of Ownership.Hiertoe behoort ook het inzichtelijk maken van de kwaliteit en prestatie hiervan aan de opdrachtgever. Daarnaast heeft Inschrijver bij referent interieur- en inrichtingsadviesdiensten geleverd in lijn met de uitgangspunten van het interieurontwerp en/of als beheerder van de esthetische, functionele, ruimtelijke  en technische kwaliteit van het interieur</w:t>
            </w:r>
            <w:r w:rsidRPr="001D022A">
              <w:rPr>
                <w:b/>
                <w:sz w:val="20"/>
                <w:szCs w:val="20"/>
              </w:rPr>
              <w:t xml:space="preserve"> </w:t>
            </w:r>
            <w:r w:rsidRPr="001D022A">
              <w:rPr>
                <w:bCs/>
                <w:sz w:val="20"/>
                <w:szCs w:val="20"/>
              </w:rPr>
              <w:t>en/of het gebouw. Aansluitend heeft Inschrijver deze adviezen in uitvoering gebracht middels (her)inrichtingsprojecten. E.e.a. gedurende een periode van minimaal 2 jaar bij 1 opdrachtgever.</w:t>
            </w:r>
          </w:p>
        </w:tc>
      </w:tr>
      <w:tr w:rsidR="00790EDC" w:rsidRPr="00B968BA" w14:paraId="1D6C1618" w14:textId="77777777" w:rsidTr="00C36B6C">
        <w:trPr>
          <w:trHeight w:val="394"/>
        </w:trPr>
        <w:tc>
          <w:tcPr>
            <w:tcW w:w="522" w:type="dxa"/>
            <w:vMerge w:val="restart"/>
          </w:tcPr>
          <w:p w14:paraId="0F76F179" w14:textId="77777777" w:rsidR="00790EDC" w:rsidRPr="00B968BA" w:rsidRDefault="00790EDC" w:rsidP="00C36B6C">
            <w:pPr>
              <w:tabs>
                <w:tab w:val="num" w:pos="284"/>
              </w:tabs>
              <w:ind w:left="284" w:hanging="284"/>
              <w:rPr>
                <w:bCs/>
                <w:sz w:val="20"/>
                <w:szCs w:val="20"/>
              </w:rPr>
            </w:pPr>
            <w:r w:rsidRPr="00B968BA">
              <w:rPr>
                <w:bCs/>
                <w:sz w:val="20"/>
                <w:szCs w:val="20"/>
              </w:rPr>
              <w:lastRenderedPageBreak/>
              <w:t>1</w:t>
            </w:r>
          </w:p>
        </w:tc>
        <w:tc>
          <w:tcPr>
            <w:tcW w:w="2316" w:type="dxa"/>
            <w:vMerge w:val="restart"/>
          </w:tcPr>
          <w:p w14:paraId="611A7098" w14:textId="77777777" w:rsidR="00790EDC" w:rsidRPr="00B968BA" w:rsidRDefault="00790EDC" w:rsidP="00C36B6C">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C36B6C">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C36B6C">
        <w:tc>
          <w:tcPr>
            <w:tcW w:w="522" w:type="dxa"/>
            <w:vMerge/>
          </w:tcPr>
          <w:p w14:paraId="5698550F" w14:textId="77777777" w:rsidR="00790EDC" w:rsidRPr="00B968BA" w:rsidRDefault="00790EDC" w:rsidP="00C36B6C">
            <w:pPr>
              <w:tabs>
                <w:tab w:val="num" w:pos="284"/>
              </w:tabs>
              <w:ind w:left="284" w:hanging="284"/>
              <w:rPr>
                <w:bCs/>
                <w:sz w:val="20"/>
                <w:szCs w:val="20"/>
              </w:rPr>
            </w:pPr>
          </w:p>
        </w:tc>
        <w:tc>
          <w:tcPr>
            <w:tcW w:w="2316" w:type="dxa"/>
            <w:vMerge/>
          </w:tcPr>
          <w:p w14:paraId="2D03FF16" w14:textId="77777777" w:rsidR="00790EDC" w:rsidRPr="00B968BA" w:rsidRDefault="00790EDC" w:rsidP="00C36B6C">
            <w:pPr>
              <w:tabs>
                <w:tab w:val="num" w:pos="0"/>
              </w:tabs>
              <w:rPr>
                <w:sz w:val="20"/>
                <w:szCs w:val="20"/>
              </w:rPr>
            </w:pPr>
          </w:p>
        </w:tc>
        <w:tc>
          <w:tcPr>
            <w:tcW w:w="3326" w:type="dxa"/>
          </w:tcPr>
          <w:p w14:paraId="0D5DB248" w14:textId="77777777" w:rsidR="00790EDC" w:rsidRPr="00B968BA" w:rsidRDefault="00790EDC" w:rsidP="00C36B6C">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C36B6C">
        <w:tc>
          <w:tcPr>
            <w:tcW w:w="522" w:type="dxa"/>
            <w:vMerge/>
          </w:tcPr>
          <w:p w14:paraId="00BD42BB" w14:textId="77777777" w:rsidR="00790EDC" w:rsidRPr="00B968BA" w:rsidRDefault="00790EDC" w:rsidP="00C36B6C">
            <w:pPr>
              <w:tabs>
                <w:tab w:val="num" w:pos="284"/>
              </w:tabs>
              <w:ind w:left="284" w:hanging="284"/>
              <w:rPr>
                <w:bCs/>
                <w:sz w:val="20"/>
                <w:szCs w:val="20"/>
              </w:rPr>
            </w:pPr>
          </w:p>
        </w:tc>
        <w:tc>
          <w:tcPr>
            <w:tcW w:w="2316" w:type="dxa"/>
            <w:vMerge/>
          </w:tcPr>
          <w:p w14:paraId="77B5BD86" w14:textId="77777777" w:rsidR="00790EDC" w:rsidRPr="00B968BA" w:rsidRDefault="00790EDC" w:rsidP="00C36B6C">
            <w:pPr>
              <w:tabs>
                <w:tab w:val="num" w:pos="0"/>
              </w:tabs>
              <w:rPr>
                <w:sz w:val="20"/>
                <w:szCs w:val="20"/>
              </w:rPr>
            </w:pPr>
          </w:p>
        </w:tc>
        <w:tc>
          <w:tcPr>
            <w:tcW w:w="3326" w:type="dxa"/>
          </w:tcPr>
          <w:p w14:paraId="1234A35D" w14:textId="77777777" w:rsidR="00790EDC" w:rsidRPr="00B968BA" w:rsidRDefault="00790EDC" w:rsidP="00C36B6C">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C36B6C">
        <w:tc>
          <w:tcPr>
            <w:tcW w:w="522" w:type="dxa"/>
            <w:vMerge/>
          </w:tcPr>
          <w:p w14:paraId="33EEB64A" w14:textId="77777777" w:rsidR="00790EDC" w:rsidRPr="00B968BA" w:rsidRDefault="00790EDC" w:rsidP="00C36B6C">
            <w:pPr>
              <w:tabs>
                <w:tab w:val="num" w:pos="284"/>
              </w:tabs>
              <w:ind w:left="284" w:hanging="284"/>
              <w:rPr>
                <w:bCs/>
                <w:sz w:val="20"/>
                <w:szCs w:val="20"/>
              </w:rPr>
            </w:pPr>
          </w:p>
        </w:tc>
        <w:tc>
          <w:tcPr>
            <w:tcW w:w="2316" w:type="dxa"/>
            <w:vMerge/>
          </w:tcPr>
          <w:p w14:paraId="67D40102" w14:textId="77777777" w:rsidR="00790EDC" w:rsidRPr="00B968BA" w:rsidRDefault="00790EDC" w:rsidP="00C36B6C">
            <w:pPr>
              <w:tabs>
                <w:tab w:val="num" w:pos="0"/>
              </w:tabs>
              <w:rPr>
                <w:sz w:val="20"/>
                <w:szCs w:val="20"/>
              </w:rPr>
            </w:pPr>
          </w:p>
        </w:tc>
        <w:tc>
          <w:tcPr>
            <w:tcW w:w="3326" w:type="dxa"/>
          </w:tcPr>
          <w:p w14:paraId="4B37988C" w14:textId="77777777" w:rsidR="00790EDC" w:rsidRPr="00B968BA" w:rsidRDefault="00790EDC" w:rsidP="00C36B6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C36B6C">
            <w:pPr>
              <w:tabs>
                <w:tab w:val="num" w:pos="284"/>
              </w:tabs>
              <w:ind w:left="284" w:hanging="284"/>
              <w:rPr>
                <w:sz w:val="20"/>
                <w:szCs w:val="20"/>
              </w:rPr>
            </w:pPr>
          </w:p>
        </w:tc>
        <w:tc>
          <w:tcPr>
            <w:tcW w:w="3607" w:type="dxa"/>
          </w:tcPr>
          <w:p w14:paraId="7BBFB81B" w14:textId="77777777" w:rsidR="00790EDC" w:rsidRPr="00B968BA" w:rsidRDefault="00790EDC" w:rsidP="00C36B6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Portrait zijn met lettergrootte 10punt o.b.v. Arial/Verdana.] </w:t>
            </w:r>
          </w:p>
          <w:p w14:paraId="0506CE36"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C36B6C">
            <w:pPr>
              <w:tabs>
                <w:tab w:val="num" w:pos="284"/>
              </w:tabs>
              <w:ind w:left="284" w:hanging="284"/>
              <w:rPr>
                <w:sz w:val="20"/>
                <w:szCs w:val="20"/>
              </w:rPr>
            </w:pPr>
          </w:p>
          <w:p w14:paraId="31C66C0C" w14:textId="77777777" w:rsidR="00790EDC" w:rsidRPr="00B968BA" w:rsidRDefault="00790EDC" w:rsidP="00C36B6C">
            <w:pPr>
              <w:tabs>
                <w:tab w:val="num" w:pos="284"/>
              </w:tabs>
              <w:ind w:left="284" w:hanging="284"/>
              <w:rPr>
                <w:sz w:val="20"/>
                <w:szCs w:val="20"/>
              </w:rPr>
            </w:pPr>
          </w:p>
          <w:p w14:paraId="242BDCCE" w14:textId="77777777" w:rsidR="00790EDC" w:rsidRPr="00B968BA" w:rsidRDefault="00790EDC" w:rsidP="00C36B6C">
            <w:pPr>
              <w:tabs>
                <w:tab w:val="num" w:pos="284"/>
              </w:tabs>
              <w:ind w:left="284" w:hanging="284"/>
              <w:rPr>
                <w:sz w:val="20"/>
                <w:szCs w:val="20"/>
              </w:rPr>
            </w:pPr>
          </w:p>
        </w:tc>
      </w:tr>
      <w:tr w:rsidR="00790EDC" w:rsidRPr="00B968BA" w14:paraId="668E841A" w14:textId="77777777" w:rsidTr="00C36B6C">
        <w:trPr>
          <w:trHeight w:val="567"/>
        </w:trPr>
        <w:tc>
          <w:tcPr>
            <w:tcW w:w="522" w:type="dxa"/>
            <w:vMerge w:val="restart"/>
          </w:tcPr>
          <w:p w14:paraId="618805CA" w14:textId="77777777" w:rsidR="00790EDC" w:rsidRPr="00B968BA" w:rsidRDefault="00790EDC" w:rsidP="00C36B6C">
            <w:pPr>
              <w:tabs>
                <w:tab w:val="num" w:pos="284"/>
              </w:tabs>
              <w:ind w:left="284" w:hanging="284"/>
              <w:rPr>
                <w:bCs/>
                <w:sz w:val="20"/>
                <w:szCs w:val="20"/>
              </w:rPr>
            </w:pPr>
            <w:r w:rsidRPr="00B968BA">
              <w:rPr>
                <w:bCs/>
                <w:sz w:val="20"/>
                <w:szCs w:val="20"/>
              </w:rPr>
              <w:t>2</w:t>
            </w:r>
          </w:p>
        </w:tc>
        <w:tc>
          <w:tcPr>
            <w:tcW w:w="2316" w:type="dxa"/>
            <w:vMerge w:val="restart"/>
          </w:tcPr>
          <w:p w14:paraId="3A52EFFF" w14:textId="77777777" w:rsidR="00790EDC" w:rsidRPr="00B968BA" w:rsidRDefault="00790EDC" w:rsidP="00C36B6C">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C36B6C">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C36B6C">
        <w:trPr>
          <w:trHeight w:val="1114"/>
        </w:trPr>
        <w:tc>
          <w:tcPr>
            <w:tcW w:w="522" w:type="dxa"/>
            <w:vMerge/>
          </w:tcPr>
          <w:p w14:paraId="046ED621" w14:textId="77777777" w:rsidR="00790EDC" w:rsidRPr="00B968BA" w:rsidRDefault="00790EDC" w:rsidP="00C36B6C">
            <w:pPr>
              <w:tabs>
                <w:tab w:val="num" w:pos="284"/>
              </w:tabs>
              <w:ind w:left="284" w:hanging="284"/>
              <w:rPr>
                <w:bCs/>
                <w:sz w:val="20"/>
                <w:szCs w:val="20"/>
              </w:rPr>
            </w:pPr>
          </w:p>
        </w:tc>
        <w:tc>
          <w:tcPr>
            <w:tcW w:w="2316" w:type="dxa"/>
            <w:vMerge/>
          </w:tcPr>
          <w:p w14:paraId="2B196D0E" w14:textId="77777777" w:rsidR="00790EDC" w:rsidRPr="00B968BA" w:rsidRDefault="00790EDC" w:rsidP="00C36B6C">
            <w:pPr>
              <w:tabs>
                <w:tab w:val="num" w:pos="0"/>
              </w:tabs>
              <w:rPr>
                <w:sz w:val="20"/>
                <w:szCs w:val="20"/>
              </w:rPr>
            </w:pPr>
          </w:p>
        </w:tc>
        <w:tc>
          <w:tcPr>
            <w:tcW w:w="3326" w:type="dxa"/>
          </w:tcPr>
          <w:p w14:paraId="09798D5A" w14:textId="77777777" w:rsidR="00790EDC" w:rsidRPr="00B968BA" w:rsidRDefault="00790EDC" w:rsidP="00C36B6C">
            <w:pPr>
              <w:tabs>
                <w:tab w:val="num" w:pos="0"/>
              </w:tabs>
              <w:rPr>
                <w:sz w:val="20"/>
                <w:szCs w:val="20"/>
              </w:rPr>
            </w:pPr>
            <w:r w:rsidRPr="00B968BA">
              <w:rPr>
                <w:sz w:val="20"/>
                <w:szCs w:val="20"/>
              </w:rPr>
              <w:t>De eventuele waarde van het gedeelte dat in onderaanneming is uitgevoerd</w:t>
            </w:r>
          </w:p>
        </w:tc>
        <w:tc>
          <w:tcPr>
            <w:tcW w:w="3607" w:type="dxa"/>
          </w:tcPr>
          <w:p w14:paraId="17307251"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C36B6C">
            <w:pPr>
              <w:tabs>
                <w:tab w:val="num" w:pos="284"/>
              </w:tabs>
              <w:ind w:left="284" w:hanging="284"/>
              <w:rPr>
                <w:sz w:val="20"/>
                <w:szCs w:val="20"/>
              </w:rPr>
            </w:pPr>
          </w:p>
        </w:tc>
      </w:tr>
      <w:tr w:rsidR="00790EDC" w:rsidRPr="00B968BA" w14:paraId="071C3487" w14:textId="77777777" w:rsidTr="00C36B6C">
        <w:tc>
          <w:tcPr>
            <w:tcW w:w="522" w:type="dxa"/>
            <w:vMerge w:val="restart"/>
          </w:tcPr>
          <w:p w14:paraId="6DEBE232" w14:textId="77777777" w:rsidR="00790EDC" w:rsidRPr="00B968BA" w:rsidRDefault="00790EDC" w:rsidP="00C36B6C">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C36B6C">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C36B6C">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C36B6C">
        <w:tc>
          <w:tcPr>
            <w:tcW w:w="522" w:type="dxa"/>
            <w:vMerge/>
          </w:tcPr>
          <w:p w14:paraId="6017DCA2" w14:textId="77777777" w:rsidR="00790EDC" w:rsidRPr="00B968BA" w:rsidRDefault="00790EDC" w:rsidP="00C36B6C">
            <w:pPr>
              <w:tabs>
                <w:tab w:val="num" w:pos="284"/>
              </w:tabs>
              <w:ind w:left="284" w:hanging="284"/>
              <w:rPr>
                <w:bCs/>
                <w:sz w:val="20"/>
                <w:szCs w:val="20"/>
              </w:rPr>
            </w:pPr>
          </w:p>
        </w:tc>
        <w:tc>
          <w:tcPr>
            <w:tcW w:w="2316" w:type="dxa"/>
            <w:vMerge/>
          </w:tcPr>
          <w:p w14:paraId="0E781888" w14:textId="77777777" w:rsidR="00790EDC" w:rsidRPr="00B968BA" w:rsidRDefault="00790EDC" w:rsidP="00C36B6C">
            <w:pPr>
              <w:tabs>
                <w:tab w:val="num" w:pos="0"/>
              </w:tabs>
              <w:rPr>
                <w:sz w:val="20"/>
                <w:szCs w:val="20"/>
              </w:rPr>
            </w:pPr>
          </w:p>
        </w:tc>
        <w:tc>
          <w:tcPr>
            <w:tcW w:w="3326" w:type="dxa"/>
          </w:tcPr>
          <w:p w14:paraId="3051DF8A" w14:textId="77777777" w:rsidR="00790EDC" w:rsidRPr="00B968BA" w:rsidRDefault="00790EDC" w:rsidP="00C36B6C">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C36B6C">
        <w:tc>
          <w:tcPr>
            <w:tcW w:w="522" w:type="dxa"/>
            <w:vMerge w:val="restart"/>
          </w:tcPr>
          <w:p w14:paraId="5B56CE80" w14:textId="77777777" w:rsidR="00790EDC" w:rsidRPr="00B968BA" w:rsidRDefault="00790EDC" w:rsidP="00C36B6C">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C36B6C">
            <w:pPr>
              <w:tabs>
                <w:tab w:val="num" w:pos="0"/>
              </w:tabs>
              <w:rPr>
                <w:sz w:val="20"/>
                <w:szCs w:val="20"/>
              </w:rPr>
            </w:pPr>
            <w:r w:rsidRPr="00B968BA">
              <w:rPr>
                <w:sz w:val="20"/>
                <w:szCs w:val="20"/>
              </w:rPr>
              <w:t>Combinatie/</w:t>
            </w:r>
          </w:p>
          <w:p w14:paraId="3A9FADF0" w14:textId="77777777" w:rsidR="00790EDC" w:rsidRPr="00B968BA" w:rsidRDefault="00790EDC" w:rsidP="00C36B6C">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C36B6C">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DD4247">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DD4247">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C36B6C">
        <w:tc>
          <w:tcPr>
            <w:tcW w:w="522" w:type="dxa"/>
            <w:vMerge/>
          </w:tcPr>
          <w:p w14:paraId="28CC6C10" w14:textId="77777777" w:rsidR="00790EDC" w:rsidRPr="00B968BA" w:rsidRDefault="00790EDC" w:rsidP="00C36B6C">
            <w:pPr>
              <w:tabs>
                <w:tab w:val="num" w:pos="284"/>
              </w:tabs>
              <w:ind w:left="284" w:hanging="284"/>
              <w:rPr>
                <w:bCs/>
                <w:sz w:val="20"/>
                <w:szCs w:val="20"/>
              </w:rPr>
            </w:pPr>
          </w:p>
        </w:tc>
        <w:tc>
          <w:tcPr>
            <w:tcW w:w="2316" w:type="dxa"/>
            <w:vMerge/>
          </w:tcPr>
          <w:p w14:paraId="455A6E04" w14:textId="77777777" w:rsidR="00790EDC" w:rsidRPr="00B968BA" w:rsidRDefault="00790EDC" w:rsidP="00C36B6C">
            <w:pPr>
              <w:tabs>
                <w:tab w:val="num" w:pos="0"/>
              </w:tabs>
              <w:rPr>
                <w:sz w:val="20"/>
                <w:szCs w:val="20"/>
              </w:rPr>
            </w:pPr>
          </w:p>
        </w:tc>
        <w:tc>
          <w:tcPr>
            <w:tcW w:w="3326" w:type="dxa"/>
          </w:tcPr>
          <w:p w14:paraId="393B75E1" w14:textId="77777777" w:rsidR="00790EDC" w:rsidRPr="00B968BA" w:rsidRDefault="00790EDC" w:rsidP="00C36B6C">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C36B6C">
            <w:pPr>
              <w:tabs>
                <w:tab w:val="num" w:pos="284"/>
              </w:tabs>
              <w:ind w:left="284" w:hanging="284"/>
              <w:rPr>
                <w:sz w:val="20"/>
                <w:szCs w:val="20"/>
              </w:rPr>
            </w:pPr>
          </w:p>
          <w:p w14:paraId="0661156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C36B6C">
            <w:pPr>
              <w:tabs>
                <w:tab w:val="num" w:pos="284"/>
              </w:tabs>
              <w:ind w:left="284" w:hanging="284"/>
              <w:rPr>
                <w:sz w:val="20"/>
                <w:szCs w:val="20"/>
              </w:rPr>
            </w:pPr>
          </w:p>
          <w:p w14:paraId="719FC7EB" w14:textId="77777777" w:rsidR="00790EDC" w:rsidRPr="00B968BA" w:rsidRDefault="00790EDC" w:rsidP="00C36B6C">
            <w:pPr>
              <w:tabs>
                <w:tab w:val="num" w:pos="284"/>
              </w:tabs>
              <w:ind w:left="284" w:hanging="284"/>
              <w:rPr>
                <w:sz w:val="20"/>
                <w:szCs w:val="20"/>
              </w:rPr>
            </w:pPr>
          </w:p>
          <w:p w14:paraId="19C56BB9" w14:textId="77777777" w:rsidR="00790EDC" w:rsidRPr="00B968BA" w:rsidRDefault="00790EDC" w:rsidP="00C36B6C">
            <w:pPr>
              <w:tabs>
                <w:tab w:val="num" w:pos="284"/>
              </w:tabs>
              <w:ind w:left="284" w:hanging="284"/>
              <w:rPr>
                <w:sz w:val="20"/>
                <w:szCs w:val="20"/>
              </w:rPr>
            </w:pPr>
          </w:p>
        </w:tc>
      </w:tr>
      <w:tr w:rsidR="00790EDC" w:rsidRPr="00B968BA" w14:paraId="423A5819" w14:textId="77777777" w:rsidTr="00C36B6C">
        <w:tc>
          <w:tcPr>
            <w:tcW w:w="522" w:type="dxa"/>
            <w:vMerge w:val="restart"/>
          </w:tcPr>
          <w:p w14:paraId="4C1D3061" w14:textId="77777777" w:rsidR="00790EDC" w:rsidRPr="00B968BA" w:rsidRDefault="00790EDC" w:rsidP="00C36B6C">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C36B6C">
            <w:pPr>
              <w:tabs>
                <w:tab w:val="num" w:pos="0"/>
              </w:tabs>
              <w:rPr>
                <w:sz w:val="20"/>
                <w:szCs w:val="20"/>
              </w:rPr>
            </w:pPr>
            <w:r w:rsidRPr="00B968BA">
              <w:rPr>
                <w:sz w:val="20"/>
                <w:szCs w:val="20"/>
              </w:rPr>
              <w:t>Eventuele onderaanneming</w:t>
            </w:r>
          </w:p>
        </w:tc>
        <w:tc>
          <w:tcPr>
            <w:tcW w:w="3326" w:type="dxa"/>
          </w:tcPr>
          <w:p w14:paraId="26F51693" w14:textId="77777777" w:rsidR="00790EDC" w:rsidRPr="00B968BA" w:rsidRDefault="00790EDC" w:rsidP="00C36B6C">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C36B6C">
            <w:pPr>
              <w:tabs>
                <w:tab w:val="num" w:pos="284"/>
              </w:tabs>
              <w:ind w:left="284" w:hanging="284"/>
              <w:rPr>
                <w:sz w:val="20"/>
                <w:szCs w:val="20"/>
              </w:rPr>
            </w:pPr>
          </w:p>
          <w:p w14:paraId="11A6CF4F" w14:textId="77777777" w:rsidR="00790EDC" w:rsidRPr="00B968BA" w:rsidRDefault="00790EDC" w:rsidP="00C36B6C">
            <w:pPr>
              <w:tabs>
                <w:tab w:val="num" w:pos="284"/>
              </w:tabs>
              <w:ind w:left="284" w:hanging="284"/>
              <w:rPr>
                <w:sz w:val="20"/>
                <w:szCs w:val="20"/>
              </w:rPr>
            </w:pPr>
          </w:p>
          <w:p w14:paraId="476BBB3A" w14:textId="77777777" w:rsidR="00790EDC" w:rsidRPr="00B968BA" w:rsidRDefault="00790EDC" w:rsidP="00C36B6C">
            <w:pPr>
              <w:tabs>
                <w:tab w:val="num" w:pos="284"/>
              </w:tabs>
              <w:ind w:left="284" w:hanging="284"/>
              <w:rPr>
                <w:sz w:val="20"/>
                <w:szCs w:val="20"/>
              </w:rPr>
            </w:pPr>
          </w:p>
          <w:p w14:paraId="0AFA7C63" w14:textId="77777777" w:rsidR="00790EDC" w:rsidRPr="00B968BA" w:rsidRDefault="00790EDC" w:rsidP="00C36B6C">
            <w:pPr>
              <w:tabs>
                <w:tab w:val="num" w:pos="284"/>
              </w:tabs>
              <w:ind w:left="284" w:hanging="284"/>
              <w:rPr>
                <w:sz w:val="20"/>
                <w:szCs w:val="20"/>
              </w:rPr>
            </w:pPr>
          </w:p>
        </w:tc>
        <w:tc>
          <w:tcPr>
            <w:tcW w:w="3607" w:type="dxa"/>
          </w:tcPr>
          <w:p w14:paraId="46828D0C" w14:textId="77777777" w:rsidR="00790EDC" w:rsidRPr="00B968BA" w:rsidRDefault="00790EDC" w:rsidP="00C36B6C">
            <w:pPr>
              <w:tabs>
                <w:tab w:val="num" w:pos="284"/>
              </w:tabs>
              <w:ind w:left="284" w:hanging="284"/>
              <w:rPr>
                <w:sz w:val="20"/>
                <w:szCs w:val="20"/>
              </w:rPr>
            </w:pPr>
            <w:r w:rsidRPr="00B968BA">
              <w:rPr>
                <w:sz w:val="20"/>
                <w:szCs w:val="20"/>
              </w:rPr>
              <w:lastRenderedPageBreak/>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C36B6C">
            <w:pPr>
              <w:tabs>
                <w:tab w:val="num" w:pos="284"/>
              </w:tabs>
              <w:ind w:left="284" w:hanging="284"/>
              <w:rPr>
                <w:sz w:val="20"/>
                <w:szCs w:val="20"/>
              </w:rPr>
            </w:pPr>
          </w:p>
          <w:p w14:paraId="1030FBD8" w14:textId="77777777" w:rsidR="00790EDC" w:rsidRPr="00B968BA" w:rsidRDefault="00790EDC" w:rsidP="00C36B6C">
            <w:pPr>
              <w:tabs>
                <w:tab w:val="num" w:pos="284"/>
              </w:tabs>
              <w:ind w:left="284" w:hanging="284"/>
              <w:rPr>
                <w:sz w:val="20"/>
                <w:szCs w:val="20"/>
              </w:rPr>
            </w:pPr>
          </w:p>
        </w:tc>
      </w:tr>
      <w:tr w:rsidR="00790EDC" w:rsidRPr="00B968BA" w14:paraId="17ADE8A6" w14:textId="77777777" w:rsidTr="00C36B6C">
        <w:tc>
          <w:tcPr>
            <w:tcW w:w="522" w:type="dxa"/>
            <w:vMerge/>
          </w:tcPr>
          <w:p w14:paraId="53528DA0" w14:textId="77777777" w:rsidR="00790EDC" w:rsidRPr="00B968BA" w:rsidRDefault="00790EDC" w:rsidP="00C36B6C">
            <w:pPr>
              <w:tabs>
                <w:tab w:val="num" w:pos="284"/>
              </w:tabs>
              <w:ind w:left="284" w:hanging="284"/>
              <w:rPr>
                <w:bCs/>
                <w:sz w:val="20"/>
                <w:szCs w:val="20"/>
              </w:rPr>
            </w:pPr>
          </w:p>
        </w:tc>
        <w:tc>
          <w:tcPr>
            <w:tcW w:w="2316" w:type="dxa"/>
            <w:vMerge/>
          </w:tcPr>
          <w:p w14:paraId="21100519" w14:textId="77777777" w:rsidR="00790EDC" w:rsidRPr="00B968BA" w:rsidRDefault="00790EDC" w:rsidP="00C36B6C">
            <w:pPr>
              <w:tabs>
                <w:tab w:val="num" w:pos="0"/>
              </w:tabs>
              <w:rPr>
                <w:sz w:val="20"/>
                <w:szCs w:val="20"/>
              </w:rPr>
            </w:pPr>
          </w:p>
        </w:tc>
        <w:tc>
          <w:tcPr>
            <w:tcW w:w="3326" w:type="dxa"/>
          </w:tcPr>
          <w:p w14:paraId="7EA05EFA" w14:textId="77777777" w:rsidR="00790EDC" w:rsidRPr="00B968BA" w:rsidRDefault="00790EDC" w:rsidP="00C36B6C">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C36B6C">
            <w:pPr>
              <w:tabs>
                <w:tab w:val="num" w:pos="284"/>
              </w:tabs>
              <w:ind w:left="284" w:hanging="284"/>
              <w:rPr>
                <w:sz w:val="20"/>
                <w:szCs w:val="20"/>
              </w:rPr>
            </w:pPr>
          </w:p>
          <w:p w14:paraId="1E0DEF9C" w14:textId="77777777" w:rsidR="00790EDC" w:rsidRPr="00B968BA" w:rsidRDefault="00790EDC" w:rsidP="00C36B6C">
            <w:pPr>
              <w:tabs>
                <w:tab w:val="num" w:pos="284"/>
              </w:tabs>
              <w:ind w:left="284" w:hanging="284"/>
              <w:rPr>
                <w:sz w:val="20"/>
                <w:szCs w:val="20"/>
              </w:rPr>
            </w:pPr>
          </w:p>
        </w:tc>
      </w:tr>
      <w:tr w:rsidR="00790EDC" w:rsidRPr="00B968BA" w14:paraId="7BC81FB9" w14:textId="77777777" w:rsidTr="00C36B6C">
        <w:trPr>
          <w:trHeight w:val="978"/>
        </w:trPr>
        <w:tc>
          <w:tcPr>
            <w:tcW w:w="522" w:type="dxa"/>
            <w:vMerge w:val="restart"/>
          </w:tcPr>
          <w:p w14:paraId="05C2EBE5" w14:textId="77777777" w:rsidR="00790EDC" w:rsidRPr="00B968BA" w:rsidRDefault="00790EDC" w:rsidP="00C36B6C">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C36B6C">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C36B6C">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C36B6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Portrait,  lettergrootte 10punt o.b.v. Arial/Verdana. </w:t>
            </w:r>
          </w:p>
          <w:p w14:paraId="68EC1550" w14:textId="77777777" w:rsidR="00790EDC" w:rsidRPr="00B968BA" w:rsidRDefault="00790EDC" w:rsidP="00C36B6C">
            <w:pPr>
              <w:rPr>
                <w:sz w:val="20"/>
                <w:szCs w:val="20"/>
              </w:rPr>
            </w:pPr>
          </w:p>
          <w:p w14:paraId="43FA7E32" w14:textId="77777777" w:rsidR="00790EDC" w:rsidRPr="00B968BA" w:rsidRDefault="00790EDC" w:rsidP="00C36B6C">
            <w:pPr>
              <w:rPr>
                <w:sz w:val="20"/>
                <w:szCs w:val="20"/>
              </w:rPr>
            </w:pPr>
          </w:p>
        </w:tc>
      </w:tr>
      <w:tr w:rsidR="00790EDC" w:rsidRPr="00B968BA" w14:paraId="3BC7510F" w14:textId="77777777" w:rsidTr="00C36B6C">
        <w:tc>
          <w:tcPr>
            <w:tcW w:w="522" w:type="dxa"/>
            <w:vMerge/>
          </w:tcPr>
          <w:p w14:paraId="4775FB0F" w14:textId="77777777" w:rsidR="00790EDC" w:rsidRPr="00B968BA" w:rsidRDefault="00790EDC" w:rsidP="00C36B6C">
            <w:pPr>
              <w:tabs>
                <w:tab w:val="num" w:pos="284"/>
              </w:tabs>
              <w:ind w:left="284" w:hanging="284"/>
              <w:rPr>
                <w:bCs/>
                <w:sz w:val="20"/>
                <w:szCs w:val="20"/>
              </w:rPr>
            </w:pPr>
          </w:p>
        </w:tc>
        <w:tc>
          <w:tcPr>
            <w:tcW w:w="2316" w:type="dxa"/>
            <w:vMerge/>
          </w:tcPr>
          <w:p w14:paraId="142D5C39" w14:textId="77777777" w:rsidR="00790EDC" w:rsidRPr="00B968BA" w:rsidRDefault="00790EDC" w:rsidP="00C36B6C">
            <w:pPr>
              <w:tabs>
                <w:tab w:val="num" w:pos="0"/>
              </w:tabs>
              <w:rPr>
                <w:sz w:val="20"/>
                <w:szCs w:val="20"/>
              </w:rPr>
            </w:pPr>
          </w:p>
        </w:tc>
        <w:tc>
          <w:tcPr>
            <w:tcW w:w="3326" w:type="dxa"/>
          </w:tcPr>
          <w:p w14:paraId="2B37AE28" w14:textId="77777777" w:rsidR="00790EDC" w:rsidRPr="00B968BA" w:rsidRDefault="00790EDC" w:rsidP="00C36B6C">
            <w:pPr>
              <w:tabs>
                <w:tab w:val="num" w:pos="0"/>
              </w:tabs>
              <w:rPr>
                <w:sz w:val="20"/>
                <w:szCs w:val="20"/>
              </w:rPr>
            </w:pPr>
            <w:r w:rsidRPr="00B968BA">
              <w:rPr>
                <w:sz w:val="20"/>
                <w:szCs w:val="20"/>
              </w:rPr>
              <w:t>Korte beschrijving van de in onderaanneming uitgevoerde werkzaamheden</w:t>
            </w:r>
          </w:p>
        </w:tc>
        <w:tc>
          <w:tcPr>
            <w:tcW w:w="3607" w:type="dxa"/>
          </w:tcPr>
          <w:p w14:paraId="1220F7E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C36B6C">
            <w:pPr>
              <w:tabs>
                <w:tab w:val="num" w:pos="284"/>
              </w:tabs>
              <w:ind w:left="284" w:hanging="284"/>
              <w:rPr>
                <w:sz w:val="20"/>
                <w:szCs w:val="20"/>
              </w:rPr>
            </w:pPr>
          </w:p>
          <w:p w14:paraId="52C1E144" w14:textId="77777777" w:rsidR="00790EDC" w:rsidRPr="00B968BA" w:rsidRDefault="00790EDC" w:rsidP="00C36B6C">
            <w:pPr>
              <w:tabs>
                <w:tab w:val="num" w:pos="284"/>
              </w:tabs>
              <w:ind w:left="284" w:hanging="284"/>
              <w:rPr>
                <w:sz w:val="20"/>
                <w:szCs w:val="20"/>
              </w:rPr>
            </w:pPr>
          </w:p>
          <w:p w14:paraId="72EBBE9F" w14:textId="77777777" w:rsidR="00790EDC" w:rsidRPr="00B968BA" w:rsidRDefault="00790EDC" w:rsidP="00C36B6C">
            <w:pPr>
              <w:tabs>
                <w:tab w:val="num" w:pos="284"/>
              </w:tabs>
              <w:ind w:left="284" w:hanging="284"/>
              <w:rPr>
                <w:sz w:val="20"/>
                <w:szCs w:val="20"/>
              </w:rPr>
            </w:pPr>
          </w:p>
          <w:p w14:paraId="58FCE08E" w14:textId="77777777" w:rsidR="00790EDC" w:rsidRPr="00B968BA" w:rsidRDefault="00790EDC" w:rsidP="00C36B6C">
            <w:pPr>
              <w:tabs>
                <w:tab w:val="num" w:pos="284"/>
              </w:tabs>
              <w:ind w:left="284" w:hanging="284"/>
              <w:rPr>
                <w:sz w:val="20"/>
                <w:szCs w:val="20"/>
              </w:rPr>
            </w:pPr>
          </w:p>
          <w:p w14:paraId="783F9F18" w14:textId="77777777" w:rsidR="00790EDC" w:rsidRPr="00B968BA" w:rsidRDefault="00790EDC" w:rsidP="00C36B6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Toelichting omschrijving project (punt 1) en werkzaamheden project (punt 6) (in totaal maximaal 2 A4 Portrait, lettergrootte 10 punt Arial/Verdana)</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42ABADB"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64EE3206"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640AF600"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082123E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2376DE4E"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4FCBAD06"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4524DEB"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461BA739"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2ED9F2DC"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03849D36"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53B78630"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C9D7AC3"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7614D86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DEBB19A"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569A96C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08D407AF"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7301F9FE"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60F11DE"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703D940B"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19F38E64" w14:textId="77777777" w:rsidR="00DD4247" w:rsidRDefault="00DD4247" w:rsidP="00B968BA">
      <w:pPr>
        <w:pBdr>
          <w:top w:val="single" w:sz="4" w:space="1" w:color="auto"/>
          <w:left w:val="single" w:sz="4" w:space="4" w:color="auto"/>
          <w:bottom w:val="single" w:sz="4" w:space="1" w:color="auto"/>
          <w:right w:val="single" w:sz="4" w:space="31" w:color="auto"/>
        </w:pBdr>
        <w:rPr>
          <w:sz w:val="20"/>
          <w:szCs w:val="20"/>
        </w:rPr>
      </w:pPr>
    </w:p>
    <w:p w14:paraId="3241E1A3" w14:textId="77777777" w:rsidR="00DD4247" w:rsidRPr="00B968BA" w:rsidRDefault="00DD4247"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C36B6C">
        <w:trPr>
          <w:trHeight w:val="582"/>
        </w:trPr>
        <w:tc>
          <w:tcPr>
            <w:tcW w:w="4595" w:type="dxa"/>
          </w:tcPr>
          <w:p w14:paraId="055BF258" w14:textId="77777777" w:rsidR="00790EDC" w:rsidRPr="00B968BA" w:rsidRDefault="00790EDC" w:rsidP="00C36B6C">
            <w:pPr>
              <w:tabs>
                <w:tab w:val="num" w:pos="284"/>
              </w:tabs>
              <w:ind w:left="284" w:hanging="284"/>
              <w:rPr>
                <w:sz w:val="20"/>
                <w:szCs w:val="20"/>
              </w:rPr>
            </w:pPr>
            <w:r w:rsidRPr="00B968BA">
              <w:rPr>
                <w:sz w:val="20"/>
                <w:szCs w:val="20"/>
              </w:rPr>
              <w:t>Inschrijver / Combinant 1</w:t>
            </w:r>
          </w:p>
        </w:tc>
        <w:tc>
          <w:tcPr>
            <w:tcW w:w="4595" w:type="dxa"/>
          </w:tcPr>
          <w:p w14:paraId="336CC26E" w14:textId="77777777" w:rsidR="00790EDC" w:rsidRPr="00B968BA" w:rsidRDefault="00790EDC" w:rsidP="00C36B6C">
            <w:pPr>
              <w:tabs>
                <w:tab w:val="num" w:pos="284"/>
              </w:tabs>
              <w:ind w:left="284" w:hanging="284"/>
              <w:rPr>
                <w:sz w:val="20"/>
                <w:szCs w:val="20"/>
              </w:rPr>
            </w:pPr>
            <w:r w:rsidRPr="00B968BA">
              <w:rPr>
                <w:sz w:val="20"/>
                <w:szCs w:val="20"/>
              </w:rPr>
              <w:t>Combinant 2</w:t>
            </w:r>
          </w:p>
        </w:tc>
      </w:tr>
      <w:tr w:rsidR="00790EDC" w:rsidRPr="00B968BA" w14:paraId="2BBAFB45" w14:textId="77777777" w:rsidTr="00C36B6C">
        <w:trPr>
          <w:trHeight w:val="291"/>
        </w:trPr>
        <w:tc>
          <w:tcPr>
            <w:tcW w:w="4595" w:type="dxa"/>
          </w:tcPr>
          <w:p w14:paraId="398E3774" w14:textId="77777777" w:rsidR="00790EDC" w:rsidRPr="00B968BA" w:rsidRDefault="00790EDC" w:rsidP="00C36B6C">
            <w:pPr>
              <w:tabs>
                <w:tab w:val="num" w:pos="284"/>
              </w:tabs>
              <w:ind w:left="284" w:hanging="284"/>
              <w:rPr>
                <w:sz w:val="20"/>
                <w:szCs w:val="20"/>
              </w:rPr>
            </w:pPr>
            <w:r w:rsidRPr="00B968BA">
              <w:rPr>
                <w:sz w:val="20"/>
                <w:szCs w:val="20"/>
              </w:rPr>
              <w:lastRenderedPageBreak/>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C36B6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C36B6C">
        <w:trPr>
          <w:trHeight w:val="291"/>
        </w:trPr>
        <w:tc>
          <w:tcPr>
            <w:tcW w:w="4595" w:type="dxa"/>
          </w:tcPr>
          <w:p w14:paraId="3F464814"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C36B6C">
        <w:trPr>
          <w:trHeight w:val="291"/>
        </w:trPr>
        <w:tc>
          <w:tcPr>
            <w:tcW w:w="4595" w:type="dxa"/>
          </w:tcPr>
          <w:p w14:paraId="60E6BAA6"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C36B6C">
        <w:trPr>
          <w:trHeight w:val="291"/>
        </w:trPr>
        <w:tc>
          <w:tcPr>
            <w:tcW w:w="4595" w:type="dxa"/>
          </w:tcPr>
          <w:p w14:paraId="576034C9"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C36B6C">
        <w:trPr>
          <w:trHeight w:val="1456"/>
        </w:trPr>
        <w:tc>
          <w:tcPr>
            <w:tcW w:w="4595" w:type="dxa"/>
          </w:tcPr>
          <w:p w14:paraId="065CE9C8"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C36B6C">
            <w:pPr>
              <w:tabs>
                <w:tab w:val="num" w:pos="284"/>
              </w:tabs>
              <w:ind w:left="284" w:hanging="284"/>
              <w:rPr>
                <w:sz w:val="20"/>
                <w:szCs w:val="20"/>
              </w:rPr>
            </w:pPr>
          </w:p>
          <w:p w14:paraId="3BDBE4FE" w14:textId="77777777" w:rsidR="00790EDC" w:rsidRPr="00B968BA" w:rsidRDefault="00790EDC" w:rsidP="00C36B6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C36B6C">
            <w:pPr>
              <w:tabs>
                <w:tab w:val="num" w:pos="284"/>
              </w:tabs>
              <w:ind w:left="284" w:hanging="284"/>
              <w:rPr>
                <w:sz w:val="20"/>
                <w:szCs w:val="20"/>
              </w:rPr>
            </w:pPr>
          </w:p>
        </w:tc>
        <w:tc>
          <w:tcPr>
            <w:tcW w:w="4595" w:type="dxa"/>
          </w:tcPr>
          <w:p w14:paraId="7BEA8B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C36B6C">
            <w:pPr>
              <w:tabs>
                <w:tab w:val="num" w:pos="284"/>
              </w:tabs>
              <w:ind w:left="284" w:hanging="284"/>
              <w:rPr>
                <w:sz w:val="20"/>
                <w:szCs w:val="20"/>
              </w:rPr>
            </w:pPr>
          </w:p>
          <w:p w14:paraId="19A0CFAA" w14:textId="77777777" w:rsidR="00790EDC" w:rsidRPr="00B968BA" w:rsidRDefault="00790EDC" w:rsidP="00C36B6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Indien de Inschrijver met het bovengestelde akkoord gaat en dit d.m.v. ondertekening aangeeft en desondanks elders in zijn Inschrijving een voorbehoud maakt ten aanzien van het bovengestelde,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22F0A" w14:textId="77777777" w:rsidR="0039542A" w:rsidRDefault="0039542A" w:rsidP="00F147E8">
      <w:pPr>
        <w:spacing w:line="240" w:lineRule="auto"/>
      </w:pPr>
      <w:r>
        <w:separator/>
      </w:r>
    </w:p>
  </w:endnote>
  <w:endnote w:type="continuationSeparator" w:id="0">
    <w:p w14:paraId="07FEF383" w14:textId="77777777" w:rsidR="0039542A" w:rsidRDefault="0039542A" w:rsidP="00F147E8">
      <w:pPr>
        <w:spacing w:line="240" w:lineRule="auto"/>
      </w:pPr>
      <w:r>
        <w:continuationSeparator/>
      </w:r>
    </w:p>
  </w:endnote>
  <w:endnote w:type="continuationNotice" w:id="1">
    <w:p w14:paraId="11367BE2" w14:textId="77777777" w:rsidR="0039542A" w:rsidRDefault="003954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Hoofdtekst CS)">
    <w:altName w:val="Times New Roman"/>
    <w:panose1 w:val="00000000000000000000"/>
    <w:charset w:val="00"/>
    <w:family w:val="roman"/>
    <w:notTrueType/>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7216"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3C7BC" w14:textId="77777777" w:rsidR="0039542A" w:rsidRDefault="0039542A" w:rsidP="00F147E8">
      <w:pPr>
        <w:spacing w:line="240" w:lineRule="auto"/>
      </w:pPr>
      <w:r>
        <w:separator/>
      </w:r>
    </w:p>
  </w:footnote>
  <w:footnote w:type="continuationSeparator" w:id="0">
    <w:p w14:paraId="1576F8BC" w14:textId="77777777" w:rsidR="0039542A" w:rsidRDefault="0039542A" w:rsidP="00F147E8">
      <w:pPr>
        <w:spacing w:line="240" w:lineRule="auto"/>
      </w:pPr>
      <w:r>
        <w:continuationSeparator/>
      </w:r>
    </w:p>
  </w:footnote>
  <w:footnote w:type="continuationNotice" w:id="1">
    <w:p w14:paraId="42507095" w14:textId="77777777" w:rsidR="0039542A" w:rsidRDefault="003954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9264"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534815"/>
    <w:multiLevelType w:val="hybridMultilevel"/>
    <w:tmpl w:val="2F0E95AA"/>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 w15:restartNumberingAfterBreak="0">
    <w:nsid w:val="3E9462D4"/>
    <w:multiLevelType w:val="hybridMultilevel"/>
    <w:tmpl w:val="5C94F566"/>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2"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2"/>
  </w:num>
  <w:num w:numId="2" w16cid:durableId="1174416354">
    <w:abstractNumId w:val="0"/>
  </w:num>
  <w:num w:numId="3" w16cid:durableId="165737000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594"/>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55C2"/>
    <w:rsid w:val="00101101"/>
    <w:rsid w:val="001037D0"/>
    <w:rsid w:val="00103D46"/>
    <w:rsid w:val="0011179D"/>
    <w:rsid w:val="0011266A"/>
    <w:rsid w:val="0011394E"/>
    <w:rsid w:val="001176CD"/>
    <w:rsid w:val="00130AB2"/>
    <w:rsid w:val="001344D3"/>
    <w:rsid w:val="00134E00"/>
    <w:rsid w:val="00134E5D"/>
    <w:rsid w:val="00144FA2"/>
    <w:rsid w:val="00145A6A"/>
    <w:rsid w:val="00152256"/>
    <w:rsid w:val="00160622"/>
    <w:rsid w:val="00161C08"/>
    <w:rsid w:val="001636E9"/>
    <w:rsid w:val="0016399F"/>
    <w:rsid w:val="00164942"/>
    <w:rsid w:val="00164C88"/>
    <w:rsid w:val="00170ADF"/>
    <w:rsid w:val="0017175D"/>
    <w:rsid w:val="00181A48"/>
    <w:rsid w:val="001872AB"/>
    <w:rsid w:val="00196D2D"/>
    <w:rsid w:val="001971C9"/>
    <w:rsid w:val="00197BEA"/>
    <w:rsid w:val="001A2559"/>
    <w:rsid w:val="001A3BC1"/>
    <w:rsid w:val="001B0476"/>
    <w:rsid w:val="001B0772"/>
    <w:rsid w:val="001B3AB3"/>
    <w:rsid w:val="001B518A"/>
    <w:rsid w:val="001B5C23"/>
    <w:rsid w:val="001C11A2"/>
    <w:rsid w:val="001C295F"/>
    <w:rsid w:val="001C2ACD"/>
    <w:rsid w:val="001C628F"/>
    <w:rsid w:val="001C75FB"/>
    <w:rsid w:val="001D022A"/>
    <w:rsid w:val="001D08E1"/>
    <w:rsid w:val="001D4C71"/>
    <w:rsid w:val="001D4DF6"/>
    <w:rsid w:val="001E5320"/>
    <w:rsid w:val="001E66D0"/>
    <w:rsid w:val="001F0CF7"/>
    <w:rsid w:val="001F2369"/>
    <w:rsid w:val="001F4726"/>
    <w:rsid w:val="00203026"/>
    <w:rsid w:val="00205A3C"/>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76104"/>
    <w:rsid w:val="0028334D"/>
    <w:rsid w:val="00284579"/>
    <w:rsid w:val="002860B6"/>
    <w:rsid w:val="002902D0"/>
    <w:rsid w:val="002937E2"/>
    <w:rsid w:val="00297D42"/>
    <w:rsid w:val="002A270C"/>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7656"/>
    <w:rsid w:val="003278C7"/>
    <w:rsid w:val="0033182D"/>
    <w:rsid w:val="00342328"/>
    <w:rsid w:val="003423D4"/>
    <w:rsid w:val="0035566E"/>
    <w:rsid w:val="00356956"/>
    <w:rsid w:val="00363645"/>
    <w:rsid w:val="00372722"/>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44F0"/>
    <w:rsid w:val="003E5B75"/>
    <w:rsid w:val="003F11B3"/>
    <w:rsid w:val="003F368A"/>
    <w:rsid w:val="003F5D1A"/>
    <w:rsid w:val="003F6F82"/>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3A58"/>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C77"/>
    <w:rsid w:val="004C44EE"/>
    <w:rsid w:val="004C52D0"/>
    <w:rsid w:val="004C5721"/>
    <w:rsid w:val="004C63CE"/>
    <w:rsid w:val="004C7BD5"/>
    <w:rsid w:val="004D156A"/>
    <w:rsid w:val="004D3560"/>
    <w:rsid w:val="004D3C7F"/>
    <w:rsid w:val="004D51E9"/>
    <w:rsid w:val="004E07BA"/>
    <w:rsid w:val="004E3478"/>
    <w:rsid w:val="004E68A7"/>
    <w:rsid w:val="004F1ABC"/>
    <w:rsid w:val="004F1CAD"/>
    <w:rsid w:val="004F33D2"/>
    <w:rsid w:val="00506CBD"/>
    <w:rsid w:val="005119A1"/>
    <w:rsid w:val="005128EE"/>
    <w:rsid w:val="0051305D"/>
    <w:rsid w:val="00515D21"/>
    <w:rsid w:val="00516B3E"/>
    <w:rsid w:val="00521EA4"/>
    <w:rsid w:val="00522331"/>
    <w:rsid w:val="0053215D"/>
    <w:rsid w:val="005322C3"/>
    <w:rsid w:val="00540E51"/>
    <w:rsid w:val="00552914"/>
    <w:rsid w:val="00552DA9"/>
    <w:rsid w:val="00566ACB"/>
    <w:rsid w:val="005739EC"/>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4F61"/>
    <w:rsid w:val="006655BF"/>
    <w:rsid w:val="00666013"/>
    <w:rsid w:val="00674762"/>
    <w:rsid w:val="00685B9D"/>
    <w:rsid w:val="006876A3"/>
    <w:rsid w:val="006920DC"/>
    <w:rsid w:val="00695327"/>
    <w:rsid w:val="006A2147"/>
    <w:rsid w:val="006A273F"/>
    <w:rsid w:val="006A4CB2"/>
    <w:rsid w:val="006B4E92"/>
    <w:rsid w:val="006B7145"/>
    <w:rsid w:val="006B7E9F"/>
    <w:rsid w:val="006C06EB"/>
    <w:rsid w:val="006C482E"/>
    <w:rsid w:val="006C6139"/>
    <w:rsid w:val="006C6E07"/>
    <w:rsid w:val="006C742D"/>
    <w:rsid w:val="006C749C"/>
    <w:rsid w:val="006D161B"/>
    <w:rsid w:val="006D2E7A"/>
    <w:rsid w:val="006D31FB"/>
    <w:rsid w:val="006D4380"/>
    <w:rsid w:val="006E0D59"/>
    <w:rsid w:val="006E2FB8"/>
    <w:rsid w:val="006E31ED"/>
    <w:rsid w:val="006E3DC8"/>
    <w:rsid w:val="006E5DC6"/>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128"/>
    <w:rsid w:val="00761EA7"/>
    <w:rsid w:val="00767CA3"/>
    <w:rsid w:val="007713C0"/>
    <w:rsid w:val="00775793"/>
    <w:rsid w:val="00781872"/>
    <w:rsid w:val="007819B5"/>
    <w:rsid w:val="007855E3"/>
    <w:rsid w:val="00786F31"/>
    <w:rsid w:val="00790EDC"/>
    <w:rsid w:val="007A41DC"/>
    <w:rsid w:val="007A6E31"/>
    <w:rsid w:val="007A7DF4"/>
    <w:rsid w:val="007B3290"/>
    <w:rsid w:val="007B4C3C"/>
    <w:rsid w:val="007B59C9"/>
    <w:rsid w:val="007C1056"/>
    <w:rsid w:val="007C1641"/>
    <w:rsid w:val="007C2655"/>
    <w:rsid w:val="007C4FCD"/>
    <w:rsid w:val="007C73AF"/>
    <w:rsid w:val="007D014B"/>
    <w:rsid w:val="007D13ED"/>
    <w:rsid w:val="007D27A9"/>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5A12"/>
    <w:rsid w:val="0081728F"/>
    <w:rsid w:val="008174E8"/>
    <w:rsid w:val="00821F21"/>
    <w:rsid w:val="0082377E"/>
    <w:rsid w:val="00826600"/>
    <w:rsid w:val="00831C80"/>
    <w:rsid w:val="00833A71"/>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E5C"/>
    <w:rsid w:val="008F6F33"/>
    <w:rsid w:val="00900629"/>
    <w:rsid w:val="00904135"/>
    <w:rsid w:val="00905401"/>
    <w:rsid w:val="00910E46"/>
    <w:rsid w:val="009119BD"/>
    <w:rsid w:val="00913BF8"/>
    <w:rsid w:val="00915700"/>
    <w:rsid w:val="00916EB2"/>
    <w:rsid w:val="0092071D"/>
    <w:rsid w:val="00923BD7"/>
    <w:rsid w:val="00924BF5"/>
    <w:rsid w:val="009273B7"/>
    <w:rsid w:val="009306CE"/>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A87"/>
    <w:rsid w:val="00AA67B6"/>
    <w:rsid w:val="00AA7373"/>
    <w:rsid w:val="00AA7FBE"/>
    <w:rsid w:val="00AB0C59"/>
    <w:rsid w:val="00AB21A3"/>
    <w:rsid w:val="00AB313B"/>
    <w:rsid w:val="00AB3DCB"/>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C45"/>
    <w:rsid w:val="00B20CCE"/>
    <w:rsid w:val="00B23176"/>
    <w:rsid w:val="00B249ED"/>
    <w:rsid w:val="00B35BCD"/>
    <w:rsid w:val="00B4734F"/>
    <w:rsid w:val="00B51392"/>
    <w:rsid w:val="00B51602"/>
    <w:rsid w:val="00B56306"/>
    <w:rsid w:val="00B5644A"/>
    <w:rsid w:val="00B56C67"/>
    <w:rsid w:val="00B60120"/>
    <w:rsid w:val="00B61B84"/>
    <w:rsid w:val="00B6309D"/>
    <w:rsid w:val="00B65862"/>
    <w:rsid w:val="00B70C12"/>
    <w:rsid w:val="00B71277"/>
    <w:rsid w:val="00B73AD7"/>
    <w:rsid w:val="00B76432"/>
    <w:rsid w:val="00B77C69"/>
    <w:rsid w:val="00B82A65"/>
    <w:rsid w:val="00B838D7"/>
    <w:rsid w:val="00B84462"/>
    <w:rsid w:val="00B90A0E"/>
    <w:rsid w:val="00B92FE9"/>
    <w:rsid w:val="00B930A6"/>
    <w:rsid w:val="00B93254"/>
    <w:rsid w:val="00B932C5"/>
    <w:rsid w:val="00B968BA"/>
    <w:rsid w:val="00BA1094"/>
    <w:rsid w:val="00BA31A9"/>
    <w:rsid w:val="00BA5CED"/>
    <w:rsid w:val="00BA5E89"/>
    <w:rsid w:val="00BA742F"/>
    <w:rsid w:val="00BA7B87"/>
    <w:rsid w:val="00BB269A"/>
    <w:rsid w:val="00BB29A7"/>
    <w:rsid w:val="00BB4C33"/>
    <w:rsid w:val="00BB5087"/>
    <w:rsid w:val="00BB509E"/>
    <w:rsid w:val="00BB50C3"/>
    <w:rsid w:val="00BC2644"/>
    <w:rsid w:val="00BC2CED"/>
    <w:rsid w:val="00BC30F2"/>
    <w:rsid w:val="00BC611E"/>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6FFC"/>
    <w:rsid w:val="00C67D87"/>
    <w:rsid w:val="00C71095"/>
    <w:rsid w:val="00C733C2"/>
    <w:rsid w:val="00C73549"/>
    <w:rsid w:val="00C7440D"/>
    <w:rsid w:val="00C7513D"/>
    <w:rsid w:val="00C77EB2"/>
    <w:rsid w:val="00C82BCA"/>
    <w:rsid w:val="00C84463"/>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31CB"/>
    <w:rsid w:val="00D03967"/>
    <w:rsid w:val="00D06EFD"/>
    <w:rsid w:val="00D07F31"/>
    <w:rsid w:val="00D10BD3"/>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247"/>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D6E"/>
    <w:rsid w:val="00E31842"/>
    <w:rsid w:val="00E375F8"/>
    <w:rsid w:val="00E37876"/>
    <w:rsid w:val="00E407F6"/>
    <w:rsid w:val="00E41912"/>
    <w:rsid w:val="00E4560D"/>
    <w:rsid w:val="00E50575"/>
    <w:rsid w:val="00E5177C"/>
    <w:rsid w:val="00E61F07"/>
    <w:rsid w:val="00E6204D"/>
    <w:rsid w:val="00E653B9"/>
    <w:rsid w:val="00E66D10"/>
    <w:rsid w:val="00E66D2F"/>
    <w:rsid w:val="00E75457"/>
    <w:rsid w:val="00E80CD7"/>
    <w:rsid w:val="00E81CEC"/>
    <w:rsid w:val="00E84741"/>
    <w:rsid w:val="00E925DB"/>
    <w:rsid w:val="00E94C08"/>
    <w:rsid w:val="00E95A9F"/>
    <w:rsid w:val="00EA05BA"/>
    <w:rsid w:val="00EA2446"/>
    <w:rsid w:val="00EA2C13"/>
    <w:rsid w:val="00EA43B1"/>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514F"/>
    <w:rsid w:val="00F051D3"/>
    <w:rsid w:val="00F12927"/>
    <w:rsid w:val="00F147E8"/>
    <w:rsid w:val="00F22576"/>
    <w:rsid w:val="00F2334E"/>
    <w:rsid w:val="00F27D31"/>
    <w:rsid w:val="00F32FF8"/>
    <w:rsid w:val="00F40C54"/>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80EDA106-D76B-42D5-B4AB-B5B1F0C5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3" ma:contentTypeDescription="Een nieuw document maken." ma:contentTypeScope="" ma:versionID="c7cf9dc23984c0ba7e7ea7092b36b2a1">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9DDF5404-0584-427C-B3B9-537293CB9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3.xml><?xml version="1.0" encoding="utf-8"?>
<ds:datastoreItem xmlns:ds="http://schemas.openxmlformats.org/officeDocument/2006/customXml" ds:itemID="{63089BAC-6854-46B2-A637-F73A86F6379B}">
  <ds:schemaRefs>
    <ds:schemaRef ds:uri="http://purl.org/dc/terms/"/>
    <ds:schemaRef ds:uri="a7ad661e-bc5f-489f-ae7a-bde69c7415b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d75fdf1-ceb8-40e1-9447-032c03e88bfb"/>
    <ds:schemaRef ds:uri="http://www.w3.org/XML/1998/namespace"/>
    <ds:schemaRef ds:uri="http://purl.org/dc/dcmitype/"/>
    <ds:schemaRef ds:uri="2d99f15f-cf07-484e-a6b2-d764e48b776b"/>
    <ds:schemaRef ds:uri="bba25a7a-e915-4276-833c-6575bc1da025"/>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9</TotalTime>
  <Pages>6</Pages>
  <Words>832</Words>
  <Characters>4577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7</cp:revision>
  <cp:lastPrinted>2024-07-15T16:58:00Z</cp:lastPrinted>
  <dcterms:created xsi:type="dcterms:W3CDTF">2024-10-01T08:26:00Z</dcterms:created>
  <dcterms:modified xsi:type="dcterms:W3CDTF">2024-10-01T08:58:00Z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