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A187" w14:textId="77777777" w:rsidR="00DD379F" w:rsidRDefault="00DD379F" w:rsidP="00DD379F">
      <w:pPr>
        <w:pStyle w:val="Titel"/>
      </w:pPr>
    </w:p>
    <w:p w14:paraId="612A91C6" w14:textId="77777777" w:rsidR="00DD379F" w:rsidRPr="00DD379F" w:rsidRDefault="00DD379F" w:rsidP="00DD379F"/>
    <w:p w14:paraId="5C42FF74" w14:textId="6281638F" w:rsidR="00DD379F" w:rsidRPr="00DD379F" w:rsidRDefault="00DD379F" w:rsidP="00DD379F">
      <w:pPr>
        <w:pStyle w:val="Titel"/>
        <w:spacing w:line="276" w:lineRule="auto"/>
        <w:rPr>
          <w:rFonts w:ascii="Arial" w:hAnsi="Arial" w:cs="Arial"/>
          <w:color w:val="206785"/>
          <w:sz w:val="32"/>
          <w:szCs w:val="32"/>
        </w:rPr>
      </w:pPr>
      <w:r w:rsidRPr="00DD379F">
        <w:rPr>
          <w:rFonts w:ascii="Arial" w:hAnsi="Arial" w:cs="Arial"/>
          <w:color w:val="206785"/>
          <w:sz w:val="32"/>
          <w:szCs w:val="32"/>
        </w:rPr>
        <w:t xml:space="preserve">Bijlage </w:t>
      </w:r>
      <w:r w:rsidR="00140871">
        <w:rPr>
          <w:rFonts w:ascii="Arial" w:hAnsi="Arial" w:cs="Arial"/>
          <w:color w:val="206785"/>
          <w:sz w:val="32"/>
          <w:szCs w:val="32"/>
        </w:rPr>
        <w:t>9</w:t>
      </w:r>
      <w:r w:rsidRPr="00DD379F">
        <w:rPr>
          <w:rFonts w:ascii="Arial" w:hAnsi="Arial" w:cs="Arial"/>
          <w:color w:val="206785"/>
          <w:sz w:val="32"/>
          <w:szCs w:val="32"/>
        </w:rPr>
        <w:t xml:space="preserve"> bij het inkoopdocument Jeugdhulp</w:t>
      </w:r>
    </w:p>
    <w:p w14:paraId="2D9A5F47" w14:textId="7B72141D" w:rsidR="00DD379F" w:rsidRPr="00DD379F" w:rsidRDefault="00140871" w:rsidP="00DD379F">
      <w:pPr>
        <w:pStyle w:val="Titel"/>
        <w:spacing w:line="276" w:lineRule="auto"/>
        <w:rPr>
          <w:rFonts w:ascii="Arial" w:hAnsi="Arial" w:cs="Arial"/>
          <w:color w:val="206785"/>
          <w:sz w:val="32"/>
          <w:szCs w:val="32"/>
        </w:rPr>
      </w:pPr>
      <w:r>
        <w:rPr>
          <w:rFonts w:ascii="Arial" w:hAnsi="Arial" w:cs="Arial"/>
          <w:color w:val="206785"/>
          <w:sz w:val="32"/>
          <w:szCs w:val="32"/>
        </w:rPr>
        <w:t>Formulier criteria intensiteiten Wonen &amp; Verblijf</w:t>
      </w:r>
    </w:p>
    <w:p w14:paraId="1645F0AD" w14:textId="77777777" w:rsidR="00DD379F" w:rsidRDefault="00DD379F" w:rsidP="00DD379F">
      <w:pPr>
        <w:rPr>
          <w:rFonts w:cs="Arial"/>
          <w:sz w:val="18"/>
          <w:szCs w:val="18"/>
        </w:rPr>
      </w:pPr>
    </w:p>
    <w:p w14:paraId="5FC4F20C" w14:textId="77777777" w:rsidR="00DD379F" w:rsidRPr="003C3A52" w:rsidRDefault="00DD379F" w:rsidP="00DD379F">
      <w:pPr>
        <w:rPr>
          <w:rFonts w:cs="Arial"/>
        </w:rPr>
      </w:pPr>
      <w:r w:rsidRPr="003C3A52">
        <w:rPr>
          <w:rFonts w:cs="Arial"/>
        </w:rPr>
        <w:t xml:space="preserve">Met het invullen van dit formulier toont de zorgaanbieder aan te voldoen aan de criteria voor de intensiteit waarvoor de aanbieder inschrijft. </w:t>
      </w:r>
    </w:p>
    <w:p w14:paraId="2186B06B" w14:textId="77777777" w:rsidR="00DD379F" w:rsidRPr="003C3A52" w:rsidRDefault="00DD379F" w:rsidP="00DD379F">
      <w:pPr>
        <w:rPr>
          <w:rFonts w:cs="Arial"/>
        </w:rPr>
      </w:pPr>
    </w:p>
    <w:p w14:paraId="472ACE97" w14:textId="77777777" w:rsidR="00DD379F" w:rsidRPr="003C3A52" w:rsidRDefault="00DD379F" w:rsidP="00DD379F">
      <w:pPr>
        <w:rPr>
          <w:rFonts w:cs="Arial"/>
        </w:rPr>
      </w:pPr>
      <w:r w:rsidRPr="003C3A52">
        <w:rPr>
          <w:rFonts w:cs="Arial"/>
          <w:b/>
          <w:bCs/>
        </w:rPr>
        <w:t>Maximum intensiteiten</w:t>
      </w:r>
      <w:r w:rsidRPr="003C3A52">
        <w:rPr>
          <w:rFonts w:cs="Arial"/>
        </w:rPr>
        <w:t xml:space="preserve"> </w:t>
      </w:r>
    </w:p>
    <w:p w14:paraId="66AD9BC9" w14:textId="77777777" w:rsidR="00DD379F" w:rsidRPr="003C3A52" w:rsidRDefault="00DD379F" w:rsidP="00DD379F">
      <w:pPr>
        <w:jc w:val="both"/>
        <w:rPr>
          <w:rFonts w:cs="Arial"/>
        </w:rPr>
      </w:pPr>
      <w:r w:rsidRPr="003C3A52">
        <w:rPr>
          <w:rFonts w:cs="Arial"/>
        </w:rPr>
        <w:t>Een verblijfsgroep heeft een intensiteit. Een te plaatsen jeugdige ontvangt een toewijzing voor de intensiteit van de groep waarin deze geplaatst gaat worden. Iedere intensiteit heeft een bandbreedte waarbinnen de netto roosturen per cliënt zich moeten bevinden. Een uitzondering is logeeropvang. Bij logeeropvang krijgt de jeugdige een intensiteit op basis van de begeleidingsbehoefte. In de groep logeeropvang kunnen verschillende intensiteiten worden gemixt.</w:t>
      </w:r>
    </w:p>
    <w:p w14:paraId="2D3E4E01" w14:textId="77777777" w:rsidR="00DD379F" w:rsidRPr="003C3A52" w:rsidRDefault="00DD379F" w:rsidP="00DD379F">
      <w:pPr>
        <w:jc w:val="both"/>
        <w:rPr>
          <w:rFonts w:cs="Arial"/>
        </w:rPr>
      </w:pPr>
    </w:p>
    <w:p w14:paraId="4A4349FD" w14:textId="77777777" w:rsidR="00DD379F" w:rsidRPr="003C3A52" w:rsidRDefault="00DD379F" w:rsidP="00DD379F">
      <w:pPr>
        <w:jc w:val="both"/>
        <w:rPr>
          <w:rFonts w:cs="Arial"/>
        </w:rPr>
      </w:pPr>
      <w:r w:rsidRPr="003C3A52">
        <w:rPr>
          <w:rFonts w:cs="Arial"/>
        </w:rPr>
        <w:t>De benedenkant van deze bandbreedte geldt als grens voor de rechtmatigheid voor het gebruik van dat product. Indien het jaargemiddelde onder de benedengrens zit, is de zorgaanbieder verplicht om alle declaraties van dat jaar terug te trekken en deze declaraties op de lagere intensiteit opnieuw in te dienen. De accountant dient de rechtmatige declaratie van een intensiteit vast te stellen. Accountgesprekken met de gemeente kunnen worden gebruikt om de juistheid van de gehanteerde intensiteit te bevestigen.</w:t>
      </w:r>
    </w:p>
    <w:p w14:paraId="127A4FA5" w14:textId="77777777" w:rsidR="00DD379F" w:rsidRPr="003C3A52" w:rsidRDefault="00DD379F" w:rsidP="00DD379F">
      <w:pPr>
        <w:pStyle w:val="Lijstalinea"/>
        <w:ind w:left="284"/>
        <w:jc w:val="both"/>
        <w:rPr>
          <w:rFonts w:cs="Arial"/>
        </w:rPr>
      </w:pPr>
    </w:p>
    <w:p w14:paraId="794E3385" w14:textId="77777777" w:rsidR="00DD379F" w:rsidRPr="003C3A52" w:rsidRDefault="00DD379F" w:rsidP="00DD379F">
      <w:pPr>
        <w:pStyle w:val="Lijstalinea"/>
        <w:numPr>
          <w:ilvl w:val="0"/>
          <w:numId w:val="3"/>
        </w:numPr>
        <w:spacing w:line="240" w:lineRule="auto"/>
        <w:jc w:val="both"/>
        <w:rPr>
          <w:rFonts w:cs="Arial"/>
        </w:rPr>
      </w:pPr>
      <w:r w:rsidRPr="003C3A52">
        <w:rPr>
          <w:rFonts w:cs="Arial"/>
        </w:rPr>
        <w:t xml:space="preserve">De intensiteit wordt bepaald met de voorgeschreven </w:t>
      </w:r>
      <w:r w:rsidRPr="00FA39A9">
        <w:rPr>
          <w:rFonts w:cs="Arial"/>
        </w:rPr>
        <w:t>rekentool (zie bijlage 9A bij inkoopdocument is separaat als bijlage toegevoegd)</w:t>
      </w:r>
      <w:r w:rsidRPr="003C3A52">
        <w:rPr>
          <w:rFonts w:cs="Arial"/>
        </w:rPr>
        <w:t>. Uren van ondernemers die winst uit onderneming genieten (zoals bij zorgboerderijen en gezinshuizen) mogen maximaal voor 1.500 uur per voltijd werkende ondernemer worden meegeteld bij de bepaling van het aantal netto roosteruren.</w:t>
      </w:r>
    </w:p>
    <w:p w14:paraId="481B7991" w14:textId="77777777" w:rsidR="00DD379F" w:rsidRPr="003C3A52" w:rsidRDefault="00DD379F" w:rsidP="00DD379F">
      <w:pPr>
        <w:jc w:val="both"/>
        <w:rPr>
          <w:rFonts w:cs="Arial"/>
        </w:rPr>
      </w:pPr>
    </w:p>
    <w:p w14:paraId="61137A14" w14:textId="77777777" w:rsidR="00DD379F" w:rsidRPr="003C3A52" w:rsidRDefault="00DD379F" w:rsidP="00DD379F">
      <w:pPr>
        <w:pStyle w:val="Lijstalinea"/>
        <w:numPr>
          <w:ilvl w:val="0"/>
          <w:numId w:val="3"/>
        </w:numPr>
        <w:spacing w:line="240" w:lineRule="auto"/>
        <w:jc w:val="both"/>
        <w:rPr>
          <w:rFonts w:cs="Arial"/>
        </w:rPr>
      </w:pPr>
      <w:r w:rsidRPr="003C3A52">
        <w:rPr>
          <w:rFonts w:cs="Arial"/>
        </w:rPr>
        <w:t xml:space="preserve">Bij niet-voltijd werkende ondernemers geldt bijvoorbeeld: 50% werken? → 750 netto roosteruren. De 1.500-uren norm geldt voor alle producten die door de ondernemer worden geleverd. Dus: in totaal over alle producten samen (zoals dagbehandeling en verblijf, verblijf kamertraining en verblijfsgroep) mag één ondernemer maximaal 1.500 van zijn uren opnemen als netto roosteruren. Aanbieders zijn verplicht om hiervoor de rekentool volledig en naar waarheid in te vullen en te laten ondertekenen door een bestuurder. </w:t>
      </w:r>
    </w:p>
    <w:p w14:paraId="433F3944" w14:textId="77777777" w:rsidR="00DD379F" w:rsidRPr="003C3A52" w:rsidRDefault="00DD379F" w:rsidP="00DD379F">
      <w:pPr>
        <w:pStyle w:val="Lijstalinea"/>
        <w:ind w:left="284"/>
        <w:jc w:val="both"/>
        <w:rPr>
          <w:rFonts w:cs="Arial"/>
        </w:rPr>
      </w:pPr>
    </w:p>
    <w:p w14:paraId="6B84C409" w14:textId="77777777" w:rsidR="00DD379F" w:rsidRPr="003C3A52" w:rsidRDefault="00DD379F" w:rsidP="00DD379F">
      <w:pPr>
        <w:pStyle w:val="Lijstalinea"/>
        <w:numPr>
          <w:ilvl w:val="0"/>
          <w:numId w:val="3"/>
        </w:numPr>
        <w:spacing w:line="240" w:lineRule="auto"/>
        <w:jc w:val="both"/>
        <w:rPr>
          <w:rFonts w:cs="Arial"/>
        </w:rPr>
      </w:pPr>
      <w:r w:rsidRPr="003C3A52">
        <w:rPr>
          <w:rFonts w:cs="Arial"/>
        </w:rPr>
        <w:t xml:space="preserve">Het is van belang dat aanbieders de informatie in het Zorgproductenboek behandeling en Wonen &amp; Verblijf hoofdstuk 5 (in het bijzonder punt 94 en verder) raadplegen. Daarin worden de aanvullende eisen voor Wonen &amp; Verblijf genoemd. </w:t>
      </w:r>
    </w:p>
    <w:p w14:paraId="5F618168" w14:textId="77777777" w:rsidR="00DD379F" w:rsidRPr="003C3A52" w:rsidRDefault="00DD379F" w:rsidP="00DD379F">
      <w:pPr>
        <w:pStyle w:val="Lijstalinea"/>
        <w:ind w:left="284"/>
        <w:jc w:val="both"/>
        <w:rPr>
          <w:rFonts w:cs="Arial"/>
        </w:rPr>
      </w:pPr>
    </w:p>
    <w:p w14:paraId="3AAE619A" w14:textId="77777777" w:rsidR="00DD379F" w:rsidRPr="003C3A52" w:rsidRDefault="00DD379F" w:rsidP="00DD379F">
      <w:pPr>
        <w:pStyle w:val="Lijstalinea"/>
        <w:numPr>
          <w:ilvl w:val="0"/>
          <w:numId w:val="1"/>
        </w:numPr>
        <w:spacing w:line="240" w:lineRule="auto"/>
        <w:ind w:left="709"/>
        <w:rPr>
          <w:rFonts w:eastAsia="Times New Roman" w:cs="Arial"/>
          <w:lang w:eastAsia="nl-NL"/>
        </w:rPr>
      </w:pPr>
      <w:r w:rsidRPr="003C3A52">
        <w:rPr>
          <w:rFonts w:eastAsia="Times New Roman" w:cs="Arial"/>
          <w:lang w:eastAsia="nl-NL"/>
        </w:rPr>
        <w:t>Indien de kostprijs van een zorgaanbieder voor een specifieke groep, lager is dan het door de rekentool berekende tarief voor deze groep, dan vragen wij de zorgaanbieder uitdrukkelijk om in de rekentool op vrijwillige basis een lagere intensiteit te kiezen, zodat het tarief voor die groep zo goed mogelijk past bij de kostprijs van die groep.</w:t>
      </w:r>
    </w:p>
    <w:p w14:paraId="4EE31D39" w14:textId="77777777" w:rsidR="00DD379F" w:rsidRPr="003C3A52" w:rsidRDefault="00DD379F" w:rsidP="00DD379F">
      <w:pPr>
        <w:jc w:val="both"/>
        <w:rPr>
          <w:rFonts w:cs="Arial"/>
        </w:rPr>
      </w:pPr>
    </w:p>
    <w:p w14:paraId="79E4EA19" w14:textId="77777777" w:rsidR="00DD379F" w:rsidRPr="003C3A52" w:rsidRDefault="00DD379F" w:rsidP="00DD379F">
      <w:pPr>
        <w:pStyle w:val="Lijstalinea"/>
        <w:ind w:left="284"/>
        <w:jc w:val="both"/>
        <w:rPr>
          <w:rFonts w:cs="Arial"/>
        </w:rPr>
      </w:pPr>
      <w:r w:rsidRPr="003C3A52">
        <w:rPr>
          <w:rFonts w:cs="Arial"/>
        </w:rPr>
        <w:t>Voor Wonen &amp; Verblijf geldt per product de maximale intensiteit zoals genoemd in de onderstaande tabel.</w:t>
      </w:r>
    </w:p>
    <w:p w14:paraId="5DF5AB7B" w14:textId="77777777" w:rsidR="00DD379F" w:rsidRPr="003C3A52" w:rsidRDefault="00DD379F" w:rsidP="00DD379F">
      <w:pPr>
        <w:pStyle w:val="Lijstalinea"/>
        <w:ind w:left="284"/>
        <w:jc w:val="both"/>
        <w:rPr>
          <w:rFonts w:cs="Arial"/>
        </w:rPr>
      </w:pPr>
    </w:p>
    <w:p w14:paraId="34C064D4" w14:textId="77777777" w:rsidR="00DD379F" w:rsidRDefault="00DD379F" w:rsidP="00DD379F">
      <w:pPr>
        <w:pStyle w:val="Lijstalinea"/>
        <w:ind w:left="284"/>
        <w:jc w:val="both"/>
        <w:rPr>
          <w:rFonts w:ascii="Calibri" w:hAnsi="Calibri" w:cs="Calibri"/>
        </w:rPr>
      </w:pPr>
    </w:p>
    <w:p w14:paraId="53E8D602" w14:textId="77777777" w:rsidR="00DD379F" w:rsidRDefault="00DD379F" w:rsidP="00DD379F">
      <w:pPr>
        <w:pStyle w:val="Lijstalinea"/>
        <w:ind w:left="284"/>
        <w:jc w:val="both"/>
        <w:rPr>
          <w:rFonts w:ascii="Calibri" w:hAnsi="Calibri" w:cs="Calibri"/>
        </w:rPr>
      </w:pPr>
    </w:p>
    <w:p w14:paraId="2666DF06" w14:textId="77777777" w:rsidR="00DD379F" w:rsidRPr="00854569" w:rsidRDefault="00DD379F" w:rsidP="00DD379F">
      <w:pPr>
        <w:pStyle w:val="Lijstalinea"/>
        <w:ind w:left="284"/>
        <w:jc w:val="both"/>
        <w:rPr>
          <w:rFonts w:ascii="Calibri" w:hAnsi="Calibri" w:cs="Calibri"/>
        </w:rPr>
      </w:pPr>
    </w:p>
    <w:tbl>
      <w:tblPr>
        <w:tblStyle w:val="Tabelraster"/>
        <w:tblW w:w="0" w:type="auto"/>
        <w:tblInd w:w="279" w:type="dxa"/>
        <w:tblLook w:val="04A0" w:firstRow="1" w:lastRow="0" w:firstColumn="1" w:lastColumn="0" w:noHBand="0" w:noVBand="1"/>
      </w:tblPr>
      <w:tblGrid>
        <w:gridCol w:w="3402"/>
        <w:gridCol w:w="3685"/>
        <w:gridCol w:w="1650"/>
      </w:tblGrid>
      <w:tr w:rsidR="00DD379F" w:rsidRPr="00140871" w14:paraId="3434CB6E" w14:textId="77777777" w:rsidTr="005861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386A9EB" w14:textId="77777777" w:rsidR="00DD379F" w:rsidRPr="00140871" w:rsidRDefault="00DD379F" w:rsidP="00586168">
            <w:pPr>
              <w:rPr>
                <w:rFonts w:eastAsia="Arial" w:cs="Arial"/>
                <w:sz w:val="21"/>
                <w:szCs w:val="21"/>
              </w:rPr>
            </w:pPr>
          </w:p>
        </w:tc>
        <w:tc>
          <w:tcPr>
            <w:tcW w:w="5335" w:type="dxa"/>
            <w:gridSpan w:val="2"/>
          </w:tcPr>
          <w:p w14:paraId="703173CF" w14:textId="77777777" w:rsidR="00DD379F" w:rsidRPr="00140871" w:rsidRDefault="00DD379F" w:rsidP="00586168">
            <w:pPr>
              <w:cnfStyle w:val="100000000000" w:firstRow="1" w:lastRow="0" w:firstColumn="0" w:lastColumn="0" w:oddVBand="0" w:evenVBand="0" w:oddHBand="0" w:evenHBand="0" w:firstRowFirstColumn="0" w:firstRowLastColumn="0" w:lastRowFirstColumn="0" w:lastRowLastColumn="0"/>
              <w:rPr>
                <w:rFonts w:eastAsia="Arial" w:cs="Arial"/>
                <w:b w:val="0"/>
                <w:bCs/>
                <w:sz w:val="21"/>
                <w:szCs w:val="21"/>
              </w:rPr>
            </w:pPr>
            <w:r w:rsidRPr="00140871">
              <w:rPr>
                <w:rFonts w:eastAsia="Arial" w:cs="Arial"/>
                <w:bCs/>
                <w:sz w:val="21"/>
                <w:szCs w:val="21"/>
              </w:rPr>
              <w:t>Maximum intensiteit</w:t>
            </w:r>
          </w:p>
        </w:tc>
      </w:tr>
      <w:tr w:rsidR="00DD379F" w:rsidRPr="00140871" w14:paraId="167A5066"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686CFEEB" w14:textId="77777777" w:rsidR="00DD379F" w:rsidRPr="00140871" w:rsidRDefault="00DD379F" w:rsidP="00586168">
            <w:pPr>
              <w:rPr>
                <w:rFonts w:eastAsia="Arial" w:cs="Arial"/>
                <w:sz w:val="21"/>
                <w:szCs w:val="21"/>
              </w:rPr>
            </w:pPr>
            <w:r w:rsidRPr="00140871">
              <w:rPr>
                <w:rFonts w:eastAsia="Arial" w:cs="Arial"/>
                <w:sz w:val="21"/>
                <w:szCs w:val="21"/>
              </w:rPr>
              <w:t>Logeeropvang</w:t>
            </w:r>
          </w:p>
        </w:tc>
        <w:tc>
          <w:tcPr>
            <w:tcW w:w="3685" w:type="dxa"/>
          </w:tcPr>
          <w:p w14:paraId="387C73E9"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197772C3"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lang w:val="en-US"/>
              </w:rPr>
            </w:pPr>
            <w:proofErr w:type="spellStart"/>
            <w:r w:rsidRPr="00140871">
              <w:rPr>
                <w:rFonts w:eastAsia="Arial" w:cs="Arial"/>
                <w:sz w:val="21"/>
                <w:szCs w:val="21"/>
                <w:lang w:val="en-US"/>
              </w:rPr>
              <w:t>Intensiteit</w:t>
            </w:r>
            <w:proofErr w:type="spellEnd"/>
            <w:r w:rsidRPr="00140871">
              <w:rPr>
                <w:rFonts w:eastAsia="Arial" w:cs="Arial"/>
                <w:sz w:val="21"/>
                <w:szCs w:val="21"/>
                <w:lang w:val="en-US"/>
              </w:rPr>
              <w:t xml:space="preserve"> H</w:t>
            </w:r>
          </w:p>
        </w:tc>
      </w:tr>
      <w:tr w:rsidR="00DD379F" w:rsidRPr="00140871" w14:paraId="31F2A76B"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6D6B1D50" w14:textId="77777777" w:rsidR="00DD379F" w:rsidRPr="00140871" w:rsidRDefault="00DD379F" w:rsidP="00586168">
            <w:pPr>
              <w:rPr>
                <w:rFonts w:eastAsia="Arial" w:cs="Arial"/>
                <w:sz w:val="21"/>
                <w:szCs w:val="21"/>
              </w:rPr>
            </w:pPr>
            <w:r w:rsidRPr="00140871">
              <w:rPr>
                <w:rFonts w:eastAsia="Arial" w:cs="Arial"/>
                <w:sz w:val="21"/>
                <w:szCs w:val="21"/>
              </w:rPr>
              <w:t>Logeeropvang Plus</w:t>
            </w:r>
          </w:p>
        </w:tc>
        <w:tc>
          <w:tcPr>
            <w:tcW w:w="3685" w:type="dxa"/>
          </w:tcPr>
          <w:p w14:paraId="4150721C"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46367350"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Intensiteit I</w:t>
            </w:r>
          </w:p>
        </w:tc>
      </w:tr>
      <w:tr w:rsidR="00DD379F" w:rsidRPr="00140871" w14:paraId="271A0127"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450D882A" w14:textId="77777777" w:rsidR="00DD379F" w:rsidRPr="00140871" w:rsidRDefault="00DD379F" w:rsidP="00586168">
            <w:pPr>
              <w:rPr>
                <w:rFonts w:eastAsia="Arial" w:cs="Arial"/>
                <w:sz w:val="21"/>
                <w:szCs w:val="21"/>
              </w:rPr>
            </w:pPr>
            <w:r w:rsidRPr="00140871">
              <w:rPr>
                <w:rFonts w:eastAsia="Arial" w:cs="Arial"/>
                <w:sz w:val="21"/>
                <w:szCs w:val="21"/>
              </w:rPr>
              <w:t>Verblijfsgroep</w:t>
            </w:r>
          </w:p>
        </w:tc>
        <w:tc>
          <w:tcPr>
            <w:tcW w:w="3685" w:type="dxa"/>
          </w:tcPr>
          <w:p w14:paraId="332D9A5C"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Kleinschalig: groepsgrootte 4/5/6</w:t>
            </w:r>
          </w:p>
        </w:tc>
        <w:tc>
          <w:tcPr>
            <w:tcW w:w="1650" w:type="dxa"/>
          </w:tcPr>
          <w:p w14:paraId="778792DC"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Intensiteit M</w:t>
            </w:r>
          </w:p>
        </w:tc>
      </w:tr>
      <w:tr w:rsidR="00DD379F" w:rsidRPr="00140871" w14:paraId="07D89B6F"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2BAAF921" w14:textId="77777777" w:rsidR="00DD379F" w:rsidRPr="00140871" w:rsidRDefault="00DD379F" w:rsidP="00586168">
            <w:pPr>
              <w:rPr>
                <w:rFonts w:eastAsia="Arial" w:cs="Arial"/>
                <w:sz w:val="21"/>
                <w:szCs w:val="21"/>
              </w:rPr>
            </w:pPr>
          </w:p>
        </w:tc>
        <w:tc>
          <w:tcPr>
            <w:tcW w:w="3685" w:type="dxa"/>
          </w:tcPr>
          <w:p w14:paraId="59243729"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Regulier: groepsgrootte 7 en hoger</w:t>
            </w:r>
          </w:p>
        </w:tc>
        <w:tc>
          <w:tcPr>
            <w:tcW w:w="1650" w:type="dxa"/>
          </w:tcPr>
          <w:p w14:paraId="5D65075E"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Intensiteit J</w:t>
            </w:r>
          </w:p>
        </w:tc>
      </w:tr>
      <w:tr w:rsidR="00DD379F" w:rsidRPr="00140871" w14:paraId="6DB8C905"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1BCFB596" w14:textId="77777777" w:rsidR="00DD379F" w:rsidRPr="00140871" w:rsidRDefault="00DD379F" w:rsidP="00586168">
            <w:pPr>
              <w:rPr>
                <w:rFonts w:eastAsia="Arial" w:cs="Arial"/>
                <w:sz w:val="21"/>
                <w:szCs w:val="21"/>
              </w:rPr>
            </w:pPr>
            <w:r w:rsidRPr="00140871">
              <w:rPr>
                <w:rFonts w:eastAsia="Arial" w:cs="Arial"/>
                <w:sz w:val="21"/>
                <w:szCs w:val="21"/>
              </w:rPr>
              <w:t xml:space="preserve">Verblijfsgroep op een terrein </w:t>
            </w:r>
          </w:p>
        </w:tc>
        <w:tc>
          <w:tcPr>
            <w:tcW w:w="3685" w:type="dxa"/>
          </w:tcPr>
          <w:p w14:paraId="0A76012E"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Kleinschalig: groepsgrootte 4/5/6</w:t>
            </w:r>
          </w:p>
        </w:tc>
        <w:tc>
          <w:tcPr>
            <w:tcW w:w="1650" w:type="dxa"/>
          </w:tcPr>
          <w:p w14:paraId="6C17F256"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Intensiteit N</w:t>
            </w:r>
          </w:p>
        </w:tc>
      </w:tr>
      <w:tr w:rsidR="00DD379F" w:rsidRPr="00140871" w14:paraId="0D51ADE4"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6504C7B7" w14:textId="77777777" w:rsidR="00DD379F" w:rsidRPr="00140871" w:rsidRDefault="00DD379F" w:rsidP="00586168">
            <w:pPr>
              <w:rPr>
                <w:rFonts w:eastAsia="Arial" w:cs="Arial"/>
                <w:sz w:val="21"/>
                <w:szCs w:val="21"/>
              </w:rPr>
            </w:pPr>
          </w:p>
        </w:tc>
        <w:tc>
          <w:tcPr>
            <w:tcW w:w="3685" w:type="dxa"/>
          </w:tcPr>
          <w:p w14:paraId="036E9DE9"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highlight w:val="yellow"/>
              </w:rPr>
            </w:pPr>
            <w:r w:rsidRPr="00140871">
              <w:rPr>
                <w:rFonts w:eastAsia="Arial" w:cs="Arial"/>
                <w:sz w:val="21"/>
                <w:szCs w:val="21"/>
              </w:rPr>
              <w:t>Regulier: groepsgrootte 7 en hoger</w:t>
            </w:r>
          </w:p>
        </w:tc>
        <w:tc>
          <w:tcPr>
            <w:tcW w:w="1650" w:type="dxa"/>
          </w:tcPr>
          <w:p w14:paraId="45ACB2BC"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highlight w:val="yellow"/>
              </w:rPr>
            </w:pPr>
            <w:r w:rsidRPr="00140871">
              <w:rPr>
                <w:rFonts w:eastAsia="Arial" w:cs="Arial"/>
                <w:sz w:val="21"/>
                <w:szCs w:val="21"/>
              </w:rPr>
              <w:t>Intensiteit K</w:t>
            </w:r>
          </w:p>
        </w:tc>
      </w:tr>
      <w:tr w:rsidR="00DD379F" w:rsidRPr="00140871" w14:paraId="74E9F333"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1188C445" w14:textId="77777777" w:rsidR="00DD379F" w:rsidRPr="00140871" w:rsidRDefault="00DD379F" w:rsidP="00586168">
            <w:pPr>
              <w:rPr>
                <w:rFonts w:eastAsia="Arial" w:cs="Arial"/>
                <w:sz w:val="21"/>
                <w:szCs w:val="21"/>
              </w:rPr>
            </w:pPr>
            <w:r w:rsidRPr="00140871">
              <w:rPr>
                <w:rFonts w:eastAsia="Arial" w:cs="Arial"/>
                <w:sz w:val="21"/>
                <w:szCs w:val="21"/>
              </w:rPr>
              <w:t>Kamertraining</w:t>
            </w:r>
          </w:p>
        </w:tc>
        <w:tc>
          <w:tcPr>
            <w:tcW w:w="3685" w:type="dxa"/>
          </w:tcPr>
          <w:p w14:paraId="46DE46A2"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58489E33"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 xml:space="preserve">Intensiteit F </w:t>
            </w:r>
          </w:p>
        </w:tc>
      </w:tr>
      <w:tr w:rsidR="00DD379F" w:rsidRPr="00140871" w14:paraId="59502480" w14:textId="77777777" w:rsidTr="00586168">
        <w:trPr>
          <w:trHeight w:val="202"/>
        </w:trPr>
        <w:tc>
          <w:tcPr>
            <w:cnfStyle w:val="001000000000" w:firstRow="0" w:lastRow="0" w:firstColumn="1" w:lastColumn="0" w:oddVBand="0" w:evenVBand="0" w:oddHBand="0" w:evenHBand="0" w:firstRowFirstColumn="0" w:firstRowLastColumn="0" w:lastRowFirstColumn="0" w:lastRowLastColumn="0"/>
            <w:tcW w:w="3402" w:type="dxa"/>
          </w:tcPr>
          <w:p w14:paraId="4E23E237" w14:textId="77777777" w:rsidR="00DD379F" w:rsidRPr="00140871" w:rsidRDefault="00DD379F" w:rsidP="00586168">
            <w:pPr>
              <w:rPr>
                <w:rFonts w:eastAsia="Arial" w:cs="Arial"/>
                <w:sz w:val="21"/>
                <w:szCs w:val="21"/>
              </w:rPr>
            </w:pPr>
            <w:r w:rsidRPr="00140871">
              <w:rPr>
                <w:rFonts w:eastAsia="Arial" w:cs="Arial"/>
                <w:sz w:val="21"/>
                <w:szCs w:val="21"/>
              </w:rPr>
              <w:t>Fasehuis naar zelfstandigheid</w:t>
            </w:r>
          </w:p>
        </w:tc>
        <w:tc>
          <w:tcPr>
            <w:tcW w:w="3685" w:type="dxa"/>
          </w:tcPr>
          <w:p w14:paraId="51AA2707"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07A82996"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 xml:space="preserve">Intensiteit H </w:t>
            </w:r>
          </w:p>
        </w:tc>
      </w:tr>
      <w:tr w:rsidR="00DD379F" w:rsidRPr="00140871" w14:paraId="6C5D4F61"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72952780" w14:textId="77777777" w:rsidR="00DD379F" w:rsidRPr="00140871" w:rsidRDefault="00DD379F" w:rsidP="00586168">
            <w:pPr>
              <w:rPr>
                <w:rFonts w:eastAsia="Arial" w:cs="Arial"/>
                <w:sz w:val="21"/>
                <w:szCs w:val="21"/>
              </w:rPr>
            </w:pPr>
            <w:r w:rsidRPr="00140871">
              <w:rPr>
                <w:rFonts w:eastAsia="Arial" w:cs="Arial"/>
                <w:sz w:val="21"/>
                <w:szCs w:val="21"/>
              </w:rPr>
              <w:t>Steunend wonen voor jeugdigen</w:t>
            </w:r>
          </w:p>
        </w:tc>
        <w:tc>
          <w:tcPr>
            <w:tcW w:w="3685" w:type="dxa"/>
          </w:tcPr>
          <w:p w14:paraId="5F195402"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69B8A9F7"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Intensiteit G</w:t>
            </w:r>
          </w:p>
        </w:tc>
      </w:tr>
      <w:tr w:rsidR="00DD379F" w:rsidRPr="00140871" w14:paraId="4536ABE2"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52BB3698" w14:textId="77777777" w:rsidR="00DD379F" w:rsidRPr="00140871" w:rsidRDefault="00DD379F" w:rsidP="00586168">
            <w:pPr>
              <w:rPr>
                <w:rFonts w:eastAsia="Arial" w:cs="Arial"/>
                <w:sz w:val="21"/>
                <w:szCs w:val="21"/>
              </w:rPr>
            </w:pPr>
            <w:r w:rsidRPr="00140871">
              <w:rPr>
                <w:rFonts w:eastAsia="Arial" w:cs="Arial"/>
                <w:sz w:val="21"/>
                <w:szCs w:val="21"/>
              </w:rPr>
              <w:t>Eén-op-één begeleiding</w:t>
            </w:r>
          </w:p>
        </w:tc>
        <w:tc>
          <w:tcPr>
            <w:tcW w:w="3685" w:type="dxa"/>
          </w:tcPr>
          <w:p w14:paraId="732A56E2"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3A540AFF"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Minutentarief</w:t>
            </w:r>
          </w:p>
        </w:tc>
      </w:tr>
      <w:tr w:rsidR="00DD379F" w:rsidRPr="00140871" w14:paraId="58C111D4" w14:textId="77777777" w:rsidTr="00586168">
        <w:tc>
          <w:tcPr>
            <w:cnfStyle w:val="001000000000" w:firstRow="0" w:lastRow="0" w:firstColumn="1" w:lastColumn="0" w:oddVBand="0" w:evenVBand="0" w:oddHBand="0" w:evenHBand="0" w:firstRowFirstColumn="0" w:firstRowLastColumn="0" w:lastRowFirstColumn="0" w:lastRowLastColumn="0"/>
            <w:tcW w:w="3402" w:type="dxa"/>
          </w:tcPr>
          <w:p w14:paraId="5D6CCF5F" w14:textId="77777777" w:rsidR="00DD379F" w:rsidRPr="00140871" w:rsidRDefault="00DD379F" w:rsidP="00586168">
            <w:pPr>
              <w:rPr>
                <w:rFonts w:eastAsia="Arial" w:cs="Arial"/>
                <w:sz w:val="21"/>
                <w:szCs w:val="21"/>
              </w:rPr>
            </w:pPr>
            <w:r w:rsidRPr="00140871">
              <w:rPr>
                <w:rFonts w:eastAsia="Arial" w:cs="Arial"/>
                <w:sz w:val="21"/>
                <w:szCs w:val="21"/>
              </w:rPr>
              <w:t>Meerkosten voor het kind</w:t>
            </w:r>
          </w:p>
        </w:tc>
        <w:tc>
          <w:tcPr>
            <w:tcW w:w="3685" w:type="dxa"/>
          </w:tcPr>
          <w:p w14:paraId="325C5A49"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p>
        </w:tc>
        <w:tc>
          <w:tcPr>
            <w:tcW w:w="1650" w:type="dxa"/>
          </w:tcPr>
          <w:p w14:paraId="1C007624" w14:textId="77777777" w:rsidR="00DD379F" w:rsidRPr="00140871" w:rsidRDefault="00DD379F" w:rsidP="00586168">
            <w:pPr>
              <w:cnfStyle w:val="000000000000" w:firstRow="0" w:lastRow="0" w:firstColumn="0" w:lastColumn="0" w:oddVBand="0" w:evenVBand="0" w:oddHBand="0" w:evenHBand="0" w:firstRowFirstColumn="0" w:firstRowLastColumn="0" w:lastRowFirstColumn="0" w:lastRowLastColumn="0"/>
              <w:rPr>
                <w:rFonts w:eastAsia="Arial" w:cs="Arial"/>
                <w:sz w:val="21"/>
                <w:szCs w:val="21"/>
              </w:rPr>
            </w:pPr>
            <w:r w:rsidRPr="00140871">
              <w:rPr>
                <w:rFonts w:eastAsia="Arial" w:cs="Arial"/>
                <w:sz w:val="21"/>
                <w:szCs w:val="21"/>
              </w:rPr>
              <w:t>Etmaaltarief</w:t>
            </w:r>
          </w:p>
        </w:tc>
      </w:tr>
    </w:tbl>
    <w:p w14:paraId="01D5C830" w14:textId="77777777" w:rsidR="00DD379F" w:rsidRPr="00854569" w:rsidRDefault="00DD379F" w:rsidP="00DD379F">
      <w:pPr>
        <w:rPr>
          <w:rFonts w:ascii="Calibri" w:hAnsi="Calibri" w:cs="Calibri"/>
        </w:rPr>
      </w:pPr>
    </w:p>
    <w:p w14:paraId="016D8892" w14:textId="77777777" w:rsidR="00DD379F" w:rsidRPr="00854569" w:rsidRDefault="00DD379F" w:rsidP="00DD379F">
      <w:pPr>
        <w:rPr>
          <w:rFonts w:ascii="Calibri" w:hAnsi="Calibri" w:cs="Calibri"/>
        </w:rPr>
      </w:pPr>
    </w:p>
    <w:p w14:paraId="0E830BF1" w14:textId="77777777" w:rsidR="00DD379F" w:rsidRPr="00C27B6A" w:rsidRDefault="00DD379F" w:rsidP="00DD379F">
      <w:pPr>
        <w:rPr>
          <w:rFonts w:cs="Arial"/>
        </w:rPr>
      </w:pPr>
      <w:r w:rsidRPr="00C27B6A">
        <w:rPr>
          <w:rFonts w:cs="Arial"/>
        </w:rPr>
        <w:t xml:space="preserve">Met de ondertekening van dit formulier verklaart de ondertekende dit formulier en de rekentool naar waarheid te hebben ingevuld. </w:t>
      </w:r>
    </w:p>
    <w:p w14:paraId="546DDF3C" w14:textId="77777777" w:rsidR="00DD379F" w:rsidRDefault="00DD379F" w:rsidP="00DD379F">
      <w:pPr>
        <w:rPr>
          <w:rFonts w:asciiTheme="minorHAnsi" w:hAnsiTheme="minorHAnsi" w:cstheme="minorHAnsi"/>
        </w:rPr>
      </w:pPr>
    </w:p>
    <w:p w14:paraId="1619F3F7" w14:textId="77777777" w:rsidR="00DD379F" w:rsidRPr="00CF66E9" w:rsidRDefault="00DD379F" w:rsidP="00DD379F">
      <w:pPr>
        <w:rPr>
          <w:rFonts w:asciiTheme="minorHAnsi" w:hAnsiTheme="minorHAnsi" w:cstheme="minorHAnsi"/>
        </w:rPr>
      </w:pPr>
      <w:r w:rsidRPr="00CF66E9">
        <w:rPr>
          <w:rFonts w:asciiTheme="minorHAnsi" w:hAnsiTheme="minorHAnsi" w:cstheme="minorHAnsi"/>
        </w:rPr>
        <w:t>DEZE BIJLAGE DIENT RECHTSGELDIG TE WORDEN ONDERTEKEND MIDDELS ONDERSTAAND ONDERTEKENBLOK.</w:t>
      </w:r>
    </w:p>
    <w:p w14:paraId="7CB1052C" w14:textId="77777777" w:rsidR="00DD379F" w:rsidRPr="00CF66E9" w:rsidRDefault="00DD379F" w:rsidP="00DD379F">
      <w:pPr>
        <w:rPr>
          <w:rFonts w:asciiTheme="minorHAnsi" w:hAnsiTheme="minorHAnsi" w:cstheme="minorHAnsi"/>
          <w:b/>
          <w:caps/>
        </w:rPr>
      </w:pPr>
    </w:p>
    <w:tbl>
      <w:tblPr>
        <w:tblW w:w="9024" w:type="dxa"/>
        <w:tblInd w:w="45" w:type="dxa"/>
        <w:tblLayout w:type="fixed"/>
        <w:tblCellMar>
          <w:left w:w="10" w:type="dxa"/>
          <w:right w:w="10" w:type="dxa"/>
        </w:tblCellMar>
        <w:tblLook w:val="0000" w:firstRow="0" w:lastRow="0" w:firstColumn="0" w:lastColumn="0" w:noHBand="0" w:noVBand="0"/>
      </w:tblPr>
      <w:tblGrid>
        <w:gridCol w:w="4676"/>
        <w:gridCol w:w="4348"/>
      </w:tblGrid>
      <w:tr w:rsidR="00DD379F" w:rsidRPr="00140871" w14:paraId="52EFD22C" w14:textId="77777777" w:rsidTr="00586168">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2E205CE6" w14:textId="77777777" w:rsidR="00DD379F" w:rsidRPr="00140871" w:rsidRDefault="00DD379F" w:rsidP="00586168">
            <w:pPr>
              <w:rPr>
                <w:rFonts w:cs="Arial"/>
                <w:b/>
                <w:bCs/>
              </w:rPr>
            </w:pPr>
            <w:r w:rsidRPr="00140871">
              <w:rPr>
                <w:rFonts w:cs="Arial"/>
                <w:b/>
                <w:bCs/>
              </w:rPr>
              <w:t>Naam onderneming</w:t>
            </w:r>
          </w:p>
        </w:tc>
        <w:tc>
          <w:tcPr>
            <w:tcW w:w="43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A98BD65" w14:textId="77777777" w:rsidR="00DD379F" w:rsidRPr="00140871" w:rsidRDefault="00DD379F" w:rsidP="00586168">
            <w:pPr>
              <w:rPr>
                <w:rFonts w:cs="Arial"/>
              </w:rPr>
            </w:pPr>
          </w:p>
          <w:p w14:paraId="40A69D5D" w14:textId="77777777" w:rsidR="00DD379F" w:rsidRPr="00140871" w:rsidRDefault="00DD379F" w:rsidP="00586168">
            <w:pPr>
              <w:rPr>
                <w:rFonts w:cs="Arial"/>
              </w:rPr>
            </w:pPr>
          </w:p>
        </w:tc>
      </w:tr>
      <w:tr w:rsidR="00DD379F" w:rsidRPr="00140871" w14:paraId="5018971C"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555ED692" w14:textId="77777777" w:rsidR="00DD379F" w:rsidRPr="00140871" w:rsidRDefault="00DD379F" w:rsidP="00586168">
            <w:pPr>
              <w:rPr>
                <w:rFonts w:cs="Arial"/>
                <w:b/>
                <w:bCs/>
              </w:rPr>
            </w:pPr>
            <w:r w:rsidRPr="00140871">
              <w:rPr>
                <w:rFonts w:cs="Arial"/>
                <w:b/>
                <w:bCs/>
              </w:rPr>
              <w:t>Naam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325A9128" w14:textId="77777777" w:rsidR="00DD379F" w:rsidRPr="00140871" w:rsidRDefault="00DD379F" w:rsidP="00586168">
            <w:pPr>
              <w:rPr>
                <w:rFonts w:cs="Arial"/>
              </w:rPr>
            </w:pPr>
          </w:p>
          <w:p w14:paraId="577F7782" w14:textId="77777777" w:rsidR="00DD379F" w:rsidRPr="00140871" w:rsidRDefault="00DD379F" w:rsidP="00586168">
            <w:pPr>
              <w:rPr>
                <w:rFonts w:cs="Arial"/>
              </w:rPr>
            </w:pPr>
          </w:p>
        </w:tc>
      </w:tr>
      <w:tr w:rsidR="00DD379F" w:rsidRPr="00140871" w14:paraId="7807D842"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5A69E1B1" w14:textId="77777777" w:rsidR="00DD379F" w:rsidRPr="00140871" w:rsidRDefault="00DD379F" w:rsidP="00586168">
            <w:pPr>
              <w:rPr>
                <w:rFonts w:cs="Arial"/>
                <w:b/>
                <w:bCs/>
              </w:rPr>
            </w:pPr>
            <w:r w:rsidRPr="00140871">
              <w:rPr>
                <w:rFonts w:cs="Arial"/>
                <w:b/>
                <w:bCs/>
              </w:rPr>
              <w:t>Functie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B0418F2" w14:textId="77777777" w:rsidR="00DD379F" w:rsidRPr="00140871" w:rsidRDefault="00DD379F" w:rsidP="00586168">
            <w:pPr>
              <w:rPr>
                <w:rFonts w:cs="Arial"/>
              </w:rPr>
            </w:pPr>
          </w:p>
          <w:p w14:paraId="573DC6FE" w14:textId="77777777" w:rsidR="00DD379F" w:rsidRPr="00140871" w:rsidRDefault="00DD379F" w:rsidP="00586168">
            <w:pPr>
              <w:rPr>
                <w:rFonts w:cs="Arial"/>
              </w:rPr>
            </w:pPr>
          </w:p>
        </w:tc>
      </w:tr>
      <w:tr w:rsidR="00DD379F" w:rsidRPr="00140871" w14:paraId="1E11181D"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600061F2" w14:textId="77777777" w:rsidR="00DD379F" w:rsidRPr="00140871" w:rsidRDefault="00DD379F" w:rsidP="00586168">
            <w:pPr>
              <w:rPr>
                <w:rFonts w:cs="Arial"/>
                <w:b/>
                <w:bCs/>
              </w:rPr>
            </w:pPr>
            <w:r w:rsidRPr="00140871">
              <w:rPr>
                <w:rFonts w:cs="Arial"/>
                <w:b/>
                <w:bCs/>
              </w:rPr>
              <w:t>Datum</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09BA786E" w14:textId="77777777" w:rsidR="00DD379F" w:rsidRPr="00140871" w:rsidRDefault="00DD379F" w:rsidP="00586168">
            <w:pPr>
              <w:rPr>
                <w:rFonts w:cs="Arial"/>
              </w:rPr>
            </w:pPr>
          </w:p>
          <w:p w14:paraId="51AABC92" w14:textId="77777777" w:rsidR="00DD379F" w:rsidRPr="00140871" w:rsidRDefault="00DD379F" w:rsidP="00586168">
            <w:pPr>
              <w:rPr>
                <w:rFonts w:cs="Arial"/>
              </w:rPr>
            </w:pPr>
          </w:p>
        </w:tc>
      </w:tr>
      <w:tr w:rsidR="00DD379F" w:rsidRPr="00140871" w14:paraId="67E534A1" w14:textId="77777777" w:rsidTr="00586168">
        <w:tc>
          <w:tcPr>
            <w:tcW w:w="4676" w:type="dxa"/>
            <w:tcBorders>
              <w:left w:val="single" w:sz="2" w:space="0" w:color="000000"/>
              <w:bottom w:val="single" w:sz="2" w:space="0" w:color="000000"/>
            </w:tcBorders>
            <w:tcMar>
              <w:top w:w="55" w:type="dxa"/>
              <w:left w:w="55" w:type="dxa"/>
              <w:bottom w:w="55" w:type="dxa"/>
              <w:right w:w="55" w:type="dxa"/>
            </w:tcMar>
          </w:tcPr>
          <w:p w14:paraId="10D6D9AB" w14:textId="77777777" w:rsidR="00DD379F" w:rsidRPr="00140871" w:rsidRDefault="00DD379F" w:rsidP="00586168">
            <w:pPr>
              <w:rPr>
                <w:rFonts w:cs="Arial"/>
                <w:b/>
                <w:bCs/>
              </w:rPr>
            </w:pPr>
            <w:r w:rsidRPr="00140871">
              <w:rPr>
                <w:rFonts w:cs="Arial"/>
                <w:b/>
                <w:bCs/>
              </w:rPr>
              <w:t>Handtekening tekeningsbevoegde</w:t>
            </w:r>
          </w:p>
        </w:tc>
        <w:tc>
          <w:tcPr>
            <w:tcW w:w="4348"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D693364" w14:textId="77777777" w:rsidR="00DD379F" w:rsidRPr="00140871" w:rsidRDefault="00DD379F" w:rsidP="00586168">
            <w:pPr>
              <w:rPr>
                <w:rFonts w:cs="Arial"/>
              </w:rPr>
            </w:pPr>
          </w:p>
        </w:tc>
      </w:tr>
    </w:tbl>
    <w:p w14:paraId="5F20F242" w14:textId="77777777" w:rsidR="00DD379F" w:rsidRPr="00CF66E9" w:rsidRDefault="00DD379F" w:rsidP="00DD379F">
      <w:pPr>
        <w:rPr>
          <w:rFonts w:asciiTheme="minorHAnsi" w:hAnsiTheme="minorHAnsi" w:cstheme="minorHAnsi"/>
          <w:b/>
        </w:rPr>
      </w:pPr>
    </w:p>
    <w:p w14:paraId="0DFAABCA" w14:textId="77777777" w:rsidR="00DD379F" w:rsidRPr="00C27B6A" w:rsidRDefault="00DD379F" w:rsidP="00DD379F">
      <w:pPr>
        <w:rPr>
          <w:rFonts w:cs="Arial"/>
        </w:rPr>
      </w:pPr>
      <w:r w:rsidRPr="00C27B6A">
        <w:rPr>
          <w:rFonts w:cs="Arial"/>
          <w:b/>
        </w:rPr>
        <w:t>NB.</w:t>
      </w:r>
      <w:r w:rsidRPr="00C27B6A">
        <w:rPr>
          <w:rFonts w:cs="Arial"/>
        </w:rPr>
        <w:t xml:space="preserve"> Bij inschrijving in combinatie dient iedere in de combinatie deelnemende onderneming dit formulier te ondertekenen.</w:t>
      </w:r>
    </w:p>
    <w:p w14:paraId="649D27BE" w14:textId="77777777" w:rsidR="00DD379F" w:rsidRPr="00CF66E9" w:rsidRDefault="00DD379F" w:rsidP="00DD379F">
      <w:pPr>
        <w:pStyle w:val="Default"/>
        <w:rPr>
          <w:rFonts w:asciiTheme="minorHAnsi" w:hAnsiTheme="minorHAnsi" w:cstheme="minorHAnsi"/>
        </w:rPr>
      </w:pPr>
    </w:p>
    <w:p w14:paraId="7C0A892C" w14:textId="77777777" w:rsidR="00DD379F" w:rsidRDefault="00DD379F" w:rsidP="00DD379F"/>
    <w:p w14:paraId="3B3D656E" w14:textId="77777777" w:rsidR="00DD379F" w:rsidRDefault="00DD379F" w:rsidP="00DD379F"/>
    <w:p w14:paraId="48548DC1" w14:textId="77777777" w:rsidR="00DD379F" w:rsidRDefault="00DD379F" w:rsidP="00DD379F"/>
    <w:p w14:paraId="6ECEF163" w14:textId="77777777" w:rsidR="00DD379F" w:rsidRDefault="00DD379F" w:rsidP="00DD379F"/>
    <w:p w14:paraId="140F5FB9" w14:textId="77777777" w:rsidR="00DD379F" w:rsidRDefault="00DD379F" w:rsidP="00DD379F"/>
    <w:p w14:paraId="2CD80051" w14:textId="77777777" w:rsidR="00DD379F" w:rsidRDefault="00DD379F" w:rsidP="00DD379F"/>
    <w:p w14:paraId="75910188" w14:textId="77777777" w:rsidR="00DD379F" w:rsidRDefault="00DD379F" w:rsidP="00DD379F"/>
    <w:p w14:paraId="56F4C401" w14:textId="77777777" w:rsidR="00DD379F" w:rsidRDefault="00DD379F" w:rsidP="00DD379F"/>
    <w:p w14:paraId="1A70675D" w14:textId="16FB603A" w:rsidR="00DD379F" w:rsidRPr="007C3E51" w:rsidRDefault="00DD379F" w:rsidP="00DD379F">
      <w:pPr>
        <w:rPr>
          <w:rFonts w:cs="Arial"/>
        </w:rPr>
      </w:pPr>
    </w:p>
    <w:p w14:paraId="4FA21044" w14:textId="77777777" w:rsidR="004B68D8" w:rsidRPr="004B68D8" w:rsidRDefault="004B68D8" w:rsidP="004B68D8"/>
    <w:sectPr w:rsidR="004B68D8" w:rsidRPr="004B68D8" w:rsidSect="00DD379F">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A2B4" w14:textId="77777777" w:rsidR="009F2D92" w:rsidRDefault="009F2D92" w:rsidP="00621572">
      <w:r>
        <w:separator/>
      </w:r>
    </w:p>
  </w:endnote>
  <w:endnote w:type="continuationSeparator" w:id="0">
    <w:p w14:paraId="1BE89BF9" w14:textId="77777777" w:rsidR="009F2D92" w:rsidRDefault="009F2D92"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Pro Semibold">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0D33" w14:textId="77777777" w:rsidR="00621572" w:rsidRDefault="00621572" w:rsidP="00621572">
    <w:pPr>
      <w:pStyle w:val="Voettekst"/>
      <w:jc w:val="center"/>
    </w:pPr>
  </w:p>
  <w:p w14:paraId="7B853710" w14:textId="77777777" w:rsidR="00621572" w:rsidRDefault="00621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A7A6" w14:textId="1FE70279" w:rsidR="00DD379F" w:rsidRDefault="00DD379F">
    <w:pPr>
      <w:pStyle w:val="Voettekst"/>
    </w:pPr>
    <w:r>
      <w:rPr>
        <w:rStyle w:val="Zwaar"/>
        <w:i/>
        <w:noProof/>
        <w:lang w:eastAsia="nl-NL"/>
      </w:rPr>
      <w:drawing>
        <wp:anchor distT="0" distB="0" distL="114300" distR="114300" simplePos="0" relativeHeight="251661312" behindDoc="1" locked="0" layoutInCell="1" allowOverlap="1" wp14:anchorId="7C569978" wp14:editId="214A95AB">
          <wp:simplePos x="0" y="0"/>
          <wp:positionH relativeFrom="column">
            <wp:posOffset>0</wp:posOffset>
          </wp:positionH>
          <wp:positionV relativeFrom="paragraph">
            <wp:posOffset>0</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859B7" w14:textId="77777777" w:rsidR="009F2D92" w:rsidRDefault="009F2D92" w:rsidP="00621572">
      <w:r>
        <w:separator/>
      </w:r>
    </w:p>
  </w:footnote>
  <w:footnote w:type="continuationSeparator" w:id="0">
    <w:p w14:paraId="229955F5" w14:textId="77777777" w:rsidR="009F2D92" w:rsidRDefault="009F2D92" w:rsidP="006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AE77" w14:textId="28F46753" w:rsidR="00DD379F" w:rsidRDefault="00DD379F">
    <w:pPr>
      <w:pStyle w:val="Koptekst"/>
    </w:pPr>
    <w:r>
      <w:rPr>
        <w:noProof/>
        <w:lang w:eastAsia="nl-NL"/>
      </w:rPr>
      <w:drawing>
        <wp:anchor distT="0" distB="0" distL="114300" distR="114300" simplePos="0" relativeHeight="251659264" behindDoc="1" locked="0" layoutInCell="1" allowOverlap="1" wp14:anchorId="2BC9C719" wp14:editId="432C91ED">
          <wp:simplePos x="0" y="0"/>
          <wp:positionH relativeFrom="column">
            <wp:posOffset>4616450</wp:posOffset>
          </wp:positionH>
          <wp:positionV relativeFrom="paragraph">
            <wp:posOffset>-394335</wp:posOffset>
          </wp:positionV>
          <wp:extent cx="1966033" cy="1747103"/>
          <wp:effectExtent l="0" t="0" r="0" b="5715"/>
          <wp:wrapNone/>
          <wp:docPr id="2" name="Afbeelding 2" descr="Afbeelding met tekst, kaart,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6033" cy="17471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4DA"/>
    <w:multiLevelType w:val="hybridMultilevel"/>
    <w:tmpl w:val="D85A95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AAE3A52"/>
    <w:multiLevelType w:val="hybridMultilevel"/>
    <w:tmpl w:val="2E0E25CA"/>
    <w:lvl w:ilvl="0" w:tplc="FA22AE8C">
      <w:start w:val="1"/>
      <w:numFmt w:val="bullet"/>
      <w:lvlText w:val="•"/>
      <w:lvlJc w:val="left"/>
      <w:pPr>
        <w:tabs>
          <w:tab w:val="num" w:pos="720"/>
        </w:tabs>
        <w:ind w:left="720" w:hanging="360"/>
      </w:pPr>
      <w:rPr>
        <w:rFonts w:ascii="Arial" w:hAnsi="Arial" w:hint="default"/>
      </w:rPr>
    </w:lvl>
    <w:lvl w:ilvl="1" w:tplc="CEB6D88C" w:tentative="1">
      <w:start w:val="1"/>
      <w:numFmt w:val="bullet"/>
      <w:lvlText w:val="•"/>
      <w:lvlJc w:val="left"/>
      <w:pPr>
        <w:tabs>
          <w:tab w:val="num" w:pos="1440"/>
        </w:tabs>
        <w:ind w:left="1440" w:hanging="360"/>
      </w:pPr>
      <w:rPr>
        <w:rFonts w:ascii="Arial" w:hAnsi="Arial" w:hint="default"/>
      </w:rPr>
    </w:lvl>
    <w:lvl w:ilvl="2" w:tplc="1250C52C" w:tentative="1">
      <w:start w:val="1"/>
      <w:numFmt w:val="bullet"/>
      <w:lvlText w:val="•"/>
      <w:lvlJc w:val="left"/>
      <w:pPr>
        <w:tabs>
          <w:tab w:val="num" w:pos="2160"/>
        </w:tabs>
        <w:ind w:left="2160" w:hanging="360"/>
      </w:pPr>
      <w:rPr>
        <w:rFonts w:ascii="Arial" w:hAnsi="Arial" w:hint="default"/>
      </w:rPr>
    </w:lvl>
    <w:lvl w:ilvl="3" w:tplc="B63ED8B2" w:tentative="1">
      <w:start w:val="1"/>
      <w:numFmt w:val="bullet"/>
      <w:lvlText w:val="•"/>
      <w:lvlJc w:val="left"/>
      <w:pPr>
        <w:tabs>
          <w:tab w:val="num" w:pos="2880"/>
        </w:tabs>
        <w:ind w:left="2880" w:hanging="360"/>
      </w:pPr>
      <w:rPr>
        <w:rFonts w:ascii="Arial" w:hAnsi="Arial" w:hint="default"/>
      </w:rPr>
    </w:lvl>
    <w:lvl w:ilvl="4" w:tplc="A5C4013C" w:tentative="1">
      <w:start w:val="1"/>
      <w:numFmt w:val="bullet"/>
      <w:lvlText w:val="•"/>
      <w:lvlJc w:val="left"/>
      <w:pPr>
        <w:tabs>
          <w:tab w:val="num" w:pos="3600"/>
        </w:tabs>
        <w:ind w:left="3600" w:hanging="360"/>
      </w:pPr>
      <w:rPr>
        <w:rFonts w:ascii="Arial" w:hAnsi="Arial" w:hint="default"/>
      </w:rPr>
    </w:lvl>
    <w:lvl w:ilvl="5" w:tplc="D752E704" w:tentative="1">
      <w:start w:val="1"/>
      <w:numFmt w:val="bullet"/>
      <w:lvlText w:val="•"/>
      <w:lvlJc w:val="left"/>
      <w:pPr>
        <w:tabs>
          <w:tab w:val="num" w:pos="4320"/>
        </w:tabs>
        <w:ind w:left="4320" w:hanging="360"/>
      </w:pPr>
      <w:rPr>
        <w:rFonts w:ascii="Arial" w:hAnsi="Arial" w:hint="default"/>
      </w:rPr>
    </w:lvl>
    <w:lvl w:ilvl="6" w:tplc="FFDE7DB0" w:tentative="1">
      <w:start w:val="1"/>
      <w:numFmt w:val="bullet"/>
      <w:lvlText w:val="•"/>
      <w:lvlJc w:val="left"/>
      <w:pPr>
        <w:tabs>
          <w:tab w:val="num" w:pos="5040"/>
        </w:tabs>
        <w:ind w:left="5040" w:hanging="360"/>
      </w:pPr>
      <w:rPr>
        <w:rFonts w:ascii="Arial" w:hAnsi="Arial" w:hint="default"/>
      </w:rPr>
    </w:lvl>
    <w:lvl w:ilvl="7" w:tplc="45F66178" w:tentative="1">
      <w:start w:val="1"/>
      <w:numFmt w:val="bullet"/>
      <w:lvlText w:val="•"/>
      <w:lvlJc w:val="left"/>
      <w:pPr>
        <w:tabs>
          <w:tab w:val="num" w:pos="5760"/>
        </w:tabs>
        <w:ind w:left="5760" w:hanging="360"/>
      </w:pPr>
      <w:rPr>
        <w:rFonts w:ascii="Arial" w:hAnsi="Arial" w:hint="default"/>
      </w:rPr>
    </w:lvl>
    <w:lvl w:ilvl="8" w:tplc="C74E8B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E56327"/>
    <w:multiLevelType w:val="hybridMultilevel"/>
    <w:tmpl w:val="8FB82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077522"/>
    <w:multiLevelType w:val="hybridMultilevel"/>
    <w:tmpl w:val="F5AAFBC0"/>
    <w:lvl w:ilvl="0" w:tplc="A62C64CC">
      <w:start w:val="1"/>
      <w:numFmt w:val="bullet"/>
      <w:lvlText w:val="•"/>
      <w:lvlJc w:val="left"/>
      <w:pPr>
        <w:tabs>
          <w:tab w:val="num" w:pos="720"/>
        </w:tabs>
        <w:ind w:left="720" w:hanging="360"/>
      </w:pPr>
      <w:rPr>
        <w:rFonts w:ascii="Arial" w:hAnsi="Arial" w:hint="default"/>
      </w:rPr>
    </w:lvl>
    <w:lvl w:ilvl="1" w:tplc="73C4C066">
      <w:numFmt w:val="bullet"/>
      <w:lvlText w:val="o"/>
      <w:lvlJc w:val="left"/>
      <w:pPr>
        <w:tabs>
          <w:tab w:val="num" w:pos="1440"/>
        </w:tabs>
        <w:ind w:left="1440" w:hanging="360"/>
      </w:pPr>
      <w:rPr>
        <w:rFonts w:ascii="Courier New" w:hAnsi="Courier New" w:hint="default"/>
      </w:rPr>
    </w:lvl>
    <w:lvl w:ilvl="2" w:tplc="9F8E9FFC" w:tentative="1">
      <w:start w:val="1"/>
      <w:numFmt w:val="bullet"/>
      <w:lvlText w:val="•"/>
      <w:lvlJc w:val="left"/>
      <w:pPr>
        <w:tabs>
          <w:tab w:val="num" w:pos="2160"/>
        </w:tabs>
        <w:ind w:left="2160" w:hanging="360"/>
      </w:pPr>
      <w:rPr>
        <w:rFonts w:ascii="Arial" w:hAnsi="Arial" w:hint="default"/>
      </w:rPr>
    </w:lvl>
    <w:lvl w:ilvl="3" w:tplc="1F72C42C" w:tentative="1">
      <w:start w:val="1"/>
      <w:numFmt w:val="bullet"/>
      <w:lvlText w:val="•"/>
      <w:lvlJc w:val="left"/>
      <w:pPr>
        <w:tabs>
          <w:tab w:val="num" w:pos="2880"/>
        </w:tabs>
        <w:ind w:left="2880" w:hanging="360"/>
      </w:pPr>
      <w:rPr>
        <w:rFonts w:ascii="Arial" w:hAnsi="Arial" w:hint="default"/>
      </w:rPr>
    </w:lvl>
    <w:lvl w:ilvl="4" w:tplc="5604278E" w:tentative="1">
      <w:start w:val="1"/>
      <w:numFmt w:val="bullet"/>
      <w:lvlText w:val="•"/>
      <w:lvlJc w:val="left"/>
      <w:pPr>
        <w:tabs>
          <w:tab w:val="num" w:pos="3600"/>
        </w:tabs>
        <w:ind w:left="3600" w:hanging="360"/>
      </w:pPr>
      <w:rPr>
        <w:rFonts w:ascii="Arial" w:hAnsi="Arial" w:hint="default"/>
      </w:rPr>
    </w:lvl>
    <w:lvl w:ilvl="5" w:tplc="F81A90AC" w:tentative="1">
      <w:start w:val="1"/>
      <w:numFmt w:val="bullet"/>
      <w:lvlText w:val="•"/>
      <w:lvlJc w:val="left"/>
      <w:pPr>
        <w:tabs>
          <w:tab w:val="num" w:pos="4320"/>
        </w:tabs>
        <w:ind w:left="4320" w:hanging="360"/>
      </w:pPr>
      <w:rPr>
        <w:rFonts w:ascii="Arial" w:hAnsi="Arial" w:hint="default"/>
      </w:rPr>
    </w:lvl>
    <w:lvl w:ilvl="6" w:tplc="91AACBB4" w:tentative="1">
      <w:start w:val="1"/>
      <w:numFmt w:val="bullet"/>
      <w:lvlText w:val="•"/>
      <w:lvlJc w:val="left"/>
      <w:pPr>
        <w:tabs>
          <w:tab w:val="num" w:pos="5040"/>
        </w:tabs>
        <w:ind w:left="5040" w:hanging="360"/>
      </w:pPr>
      <w:rPr>
        <w:rFonts w:ascii="Arial" w:hAnsi="Arial" w:hint="default"/>
      </w:rPr>
    </w:lvl>
    <w:lvl w:ilvl="7" w:tplc="6AACB9DE" w:tentative="1">
      <w:start w:val="1"/>
      <w:numFmt w:val="bullet"/>
      <w:lvlText w:val="•"/>
      <w:lvlJc w:val="left"/>
      <w:pPr>
        <w:tabs>
          <w:tab w:val="num" w:pos="5760"/>
        </w:tabs>
        <w:ind w:left="5760" w:hanging="360"/>
      </w:pPr>
      <w:rPr>
        <w:rFonts w:ascii="Arial" w:hAnsi="Arial" w:hint="default"/>
      </w:rPr>
    </w:lvl>
    <w:lvl w:ilvl="8" w:tplc="02E41C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9D5D13"/>
    <w:multiLevelType w:val="hybridMultilevel"/>
    <w:tmpl w:val="FAB6B9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81147C3"/>
    <w:multiLevelType w:val="hybridMultilevel"/>
    <w:tmpl w:val="6804C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A303A69"/>
    <w:multiLevelType w:val="hybridMultilevel"/>
    <w:tmpl w:val="58DC4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E15EE0"/>
    <w:multiLevelType w:val="hybridMultilevel"/>
    <w:tmpl w:val="4E207A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2153094">
    <w:abstractNumId w:val="5"/>
  </w:num>
  <w:num w:numId="2" w16cid:durableId="467431034">
    <w:abstractNumId w:val="6"/>
  </w:num>
  <w:num w:numId="3" w16cid:durableId="867526315">
    <w:abstractNumId w:val="2"/>
  </w:num>
  <w:num w:numId="4" w16cid:durableId="226111675">
    <w:abstractNumId w:val="0"/>
  </w:num>
  <w:num w:numId="5" w16cid:durableId="1107308793">
    <w:abstractNumId w:val="4"/>
  </w:num>
  <w:num w:numId="6" w16cid:durableId="1975061521">
    <w:abstractNumId w:val="3"/>
  </w:num>
  <w:num w:numId="7" w16cid:durableId="380982907">
    <w:abstractNumId w:val="1"/>
  </w:num>
  <w:num w:numId="8" w16cid:durableId="19743777">
    <w:abstractNumId w:val="7"/>
  </w:num>
  <w:num w:numId="9" w16cid:durableId="1921403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92"/>
    <w:rsid w:val="00086B70"/>
    <w:rsid w:val="000B2E0A"/>
    <w:rsid w:val="00140871"/>
    <w:rsid w:val="003146D8"/>
    <w:rsid w:val="004B68D8"/>
    <w:rsid w:val="00513FF5"/>
    <w:rsid w:val="005143AC"/>
    <w:rsid w:val="00621572"/>
    <w:rsid w:val="009F2D92"/>
    <w:rsid w:val="00A14F3E"/>
    <w:rsid w:val="00A54B8F"/>
    <w:rsid w:val="00AF15C2"/>
    <w:rsid w:val="00B92993"/>
    <w:rsid w:val="00BB651A"/>
    <w:rsid w:val="00C170DC"/>
    <w:rsid w:val="00CD04B9"/>
    <w:rsid w:val="00D515EB"/>
    <w:rsid w:val="00DB58A5"/>
    <w:rsid w:val="00DD379F"/>
    <w:rsid w:val="00DF7E9E"/>
    <w:rsid w:val="00EA3EAA"/>
    <w:rsid w:val="00F12F62"/>
    <w:rsid w:val="00FF6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CABF"/>
  <w15:chartTrackingRefBased/>
  <w15:docId w15:val="{2C21EB2F-2F1C-4FDE-B562-DD42A54A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79F"/>
    <w:pPr>
      <w:spacing w:after="0" w:line="280" w:lineRule="exact"/>
    </w:pPr>
    <w:rPr>
      <w:rFonts w:ascii="Arial" w:hAnsi="Arial"/>
      <w:kern w:val="0"/>
      <w14:ligatures w14:val="none"/>
    </w:rPr>
  </w:style>
  <w:style w:type="paragraph" w:styleId="Kop1">
    <w:name w:val="heading 1"/>
    <w:aliases w:val="Kop 1: Hoofdstuk,Koppen"/>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rsid w:val="009F2D92"/>
    <w:pPr>
      <w:keepNext/>
      <w:keepLines/>
      <w:spacing w:before="80" w:after="40"/>
      <w:outlineLvl w:val="3"/>
    </w:pPr>
    <w:rPr>
      <w:rFonts w:asciiTheme="minorHAnsi" w:eastAsiaTheme="majorEastAsia" w:hAnsiTheme="minorHAnsi" w:cstheme="majorBidi"/>
      <w:i/>
      <w:iCs/>
      <w:color w:val="005C28" w:themeColor="accent1" w:themeShade="BF"/>
    </w:rPr>
  </w:style>
  <w:style w:type="paragraph" w:styleId="Kop5">
    <w:name w:val="heading 5"/>
    <w:basedOn w:val="Standaard"/>
    <w:next w:val="Standaard"/>
    <w:link w:val="Kop5Char"/>
    <w:uiPriority w:val="9"/>
    <w:semiHidden/>
    <w:unhideWhenUsed/>
    <w:qFormat/>
    <w:rsid w:val="009F2D92"/>
    <w:pPr>
      <w:keepNext/>
      <w:keepLines/>
      <w:spacing w:before="80" w:after="40"/>
      <w:outlineLvl w:val="4"/>
    </w:pPr>
    <w:rPr>
      <w:rFonts w:asciiTheme="minorHAnsi" w:eastAsiaTheme="majorEastAsia" w:hAnsiTheme="minorHAnsi" w:cstheme="majorBidi"/>
      <w:color w:val="005C28" w:themeColor="accent1" w:themeShade="BF"/>
    </w:rPr>
  </w:style>
  <w:style w:type="paragraph" w:styleId="Kop6">
    <w:name w:val="heading 6"/>
    <w:basedOn w:val="Standaard"/>
    <w:next w:val="Standaard"/>
    <w:link w:val="Kop6Char"/>
    <w:uiPriority w:val="9"/>
    <w:semiHidden/>
    <w:unhideWhenUsed/>
    <w:qFormat/>
    <w:rsid w:val="009F2D9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F2D9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F2D9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F2D9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Koppen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uiPriority w:val="10"/>
    <w:qFormat/>
    <w:rsid w:val="00B92993"/>
    <w:pPr>
      <w:contextualSpacing/>
    </w:pPr>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uiPriority w:val="10"/>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character" w:customStyle="1" w:styleId="Kop4Char">
    <w:name w:val="Kop 4 Char"/>
    <w:basedOn w:val="Standaardalinea-lettertype"/>
    <w:link w:val="Kop4"/>
    <w:uiPriority w:val="9"/>
    <w:semiHidden/>
    <w:rsid w:val="009F2D92"/>
    <w:rPr>
      <w:rFonts w:eastAsiaTheme="majorEastAsia" w:cstheme="majorBidi"/>
      <w:i/>
      <w:iCs/>
      <w:color w:val="005C28" w:themeColor="accent1" w:themeShade="BF"/>
      <w:sz w:val="20"/>
    </w:rPr>
  </w:style>
  <w:style w:type="character" w:customStyle="1" w:styleId="Kop5Char">
    <w:name w:val="Kop 5 Char"/>
    <w:basedOn w:val="Standaardalinea-lettertype"/>
    <w:link w:val="Kop5"/>
    <w:uiPriority w:val="9"/>
    <w:semiHidden/>
    <w:rsid w:val="009F2D92"/>
    <w:rPr>
      <w:rFonts w:eastAsiaTheme="majorEastAsia" w:cstheme="majorBidi"/>
      <w:color w:val="005C28" w:themeColor="accent1" w:themeShade="BF"/>
      <w:sz w:val="20"/>
    </w:rPr>
  </w:style>
  <w:style w:type="character" w:customStyle="1" w:styleId="Kop6Char">
    <w:name w:val="Kop 6 Char"/>
    <w:basedOn w:val="Standaardalinea-lettertype"/>
    <w:link w:val="Kop6"/>
    <w:uiPriority w:val="9"/>
    <w:semiHidden/>
    <w:rsid w:val="009F2D92"/>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9F2D92"/>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9F2D92"/>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9F2D92"/>
    <w:rPr>
      <w:rFonts w:eastAsiaTheme="majorEastAsia" w:cstheme="majorBidi"/>
      <w:color w:val="272727" w:themeColor="text1" w:themeTint="D8"/>
      <w:sz w:val="20"/>
    </w:rPr>
  </w:style>
  <w:style w:type="paragraph" w:styleId="Ondertitel">
    <w:name w:val="Subtitle"/>
    <w:basedOn w:val="Standaard"/>
    <w:next w:val="Standaard"/>
    <w:link w:val="OndertitelChar"/>
    <w:uiPriority w:val="11"/>
    <w:rsid w:val="009F2D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92"/>
    <w:rPr>
      <w:rFonts w:eastAsiaTheme="majorEastAsia" w:cstheme="majorBidi"/>
      <w:color w:val="595959" w:themeColor="text1" w:themeTint="A6"/>
      <w:spacing w:val="15"/>
      <w:sz w:val="28"/>
      <w:szCs w:val="28"/>
    </w:rPr>
  </w:style>
  <w:style w:type="paragraph" w:styleId="Lijstalinea">
    <w:name w:val="List Paragraph"/>
    <w:basedOn w:val="Standaard"/>
    <w:link w:val="LijstalineaChar"/>
    <w:uiPriority w:val="34"/>
    <w:qFormat/>
    <w:rsid w:val="009F2D92"/>
    <w:pPr>
      <w:ind w:left="720"/>
      <w:contextualSpacing/>
    </w:pPr>
  </w:style>
  <w:style w:type="character" w:styleId="Intensievebenadrukking">
    <w:name w:val="Intense Emphasis"/>
    <w:basedOn w:val="Standaardalinea-lettertype"/>
    <w:uiPriority w:val="21"/>
    <w:rsid w:val="009F2D92"/>
    <w:rPr>
      <w:i/>
      <w:iCs/>
      <w:color w:val="005C28" w:themeColor="accent1" w:themeShade="BF"/>
    </w:rPr>
  </w:style>
  <w:style w:type="paragraph" w:styleId="Duidelijkcitaat">
    <w:name w:val="Intense Quote"/>
    <w:basedOn w:val="Standaard"/>
    <w:next w:val="Standaard"/>
    <w:link w:val="DuidelijkcitaatChar"/>
    <w:uiPriority w:val="30"/>
    <w:rsid w:val="009F2D92"/>
    <w:pPr>
      <w:pBdr>
        <w:top w:val="single" w:sz="4" w:space="10" w:color="005C28" w:themeColor="accent1" w:themeShade="BF"/>
        <w:bottom w:val="single" w:sz="4" w:space="10" w:color="005C28" w:themeColor="accent1" w:themeShade="BF"/>
      </w:pBdr>
      <w:spacing w:before="360" w:after="360"/>
      <w:ind w:left="864" w:right="864"/>
      <w:jc w:val="center"/>
    </w:pPr>
    <w:rPr>
      <w:i/>
      <w:iCs/>
      <w:color w:val="005C28" w:themeColor="accent1" w:themeShade="BF"/>
    </w:rPr>
  </w:style>
  <w:style w:type="character" w:customStyle="1" w:styleId="DuidelijkcitaatChar">
    <w:name w:val="Duidelijk citaat Char"/>
    <w:basedOn w:val="Standaardalinea-lettertype"/>
    <w:link w:val="Duidelijkcitaat"/>
    <w:uiPriority w:val="30"/>
    <w:rsid w:val="009F2D92"/>
    <w:rPr>
      <w:rFonts w:ascii="Arial" w:hAnsi="Arial"/>
      <w:i/>
      <w:iCs/>
      <w:color w:val="005C28" w:themeColor="accent1" w:themeShade="BF"/>
      <w:sz w:val="20"/>
    </w:rPr>
  </w:style>
  <w:style w:type="character" w:styleId="Intensieveverwijzing">
    <w:name w:val="Intense Reference"/>
    <w:basedOn w:val="Standaardalinea-lettertype"/>
    <w:uiPriority w:val="32"/>
    <w:rsid w:val="009F2D92"/>
    <w:rPr>
      <w:b/>
      <w:bCs/>
      <w:smallCaps/>
      <w:color w:val="005C28" w:themeColor="accent1" w:themeShade="BF"/>
      <w:spacing w:val="5"/>
    </w:rPr>
  </w:style>
  <w:style w:type="character" w:styleId="Zwaar">
    <w:name w:val="Strong"/>
    <w:basedOn w:val="Standaardalinea-lettertype"/>
    <w:uiPriority w:val="22"/>
    <w:rsid w:val="00DD379F"/>
    <w:rPr>
      <w:b/>
      <w:bCs/>
    </w:rPr>
  </w:style>
  <w:style w:type="character" w:customStyle="1" w:styleId="LijstalineaChar">
    <w:name w:val="Lijstalinea Char"/>
    <w:basedOn w:val="Standaardalinea-lettertype"/>
    <w:link w:val="Lijstalinea"/>
    <w:uiPriority w:val="34"/>
    <w:rsid w:val="00DD379F"/>
    <w:rPr>
      <w:rFonts w:ascii="Arial" w:hAnsi="Arial"/>
      <w:sz w:val="20"/>
    </w:rPr>
  </w:style>
  <w:style w:type="paragraph" w:customStyle="1" w:styleId="Kadertekst">
    <w:name w:val="Kader tekst"/>
    <w:basedOn w:val="Plattetekst"/>
    <w:uiPriority w:val="9"/>
    <w:qFormat/>
    <w:rsid w:val="00DD379F"/>
    <w:pPr>
      <w:spacing w:after="0" w:line="240" w:lineRule="auto"/>
    </w:pPr>
    <w:rPr>
      <w:rFonts w:ascii="Times New Roman" w:hAnsi="Times New Roman"/>
      <w:sz w:val="24"/>
      <w:szCs w:val="24"/>
    </w:rPr>
  </w:style>
  <w:style w:type="paragraph" w:customStyle="1" w:styleId="Default">
    <w:name w:val="Default"/>
    <w:rsid w:val="00DD379F"/>
    <w:pPr>
      <w:autoSpaceDE w:val="0"/>
      <w:autoSpaceDN w:val="0"/>
      <w:adjustRightInd w:val="0"/>
      <w:spacing w:after="0" w:line="240" w:lineRule="auto"/>
    </w:pPr>
    <w:rPr>
      <w:rFonts w:ascii="Arial" w:hAnsi="Arial" w:cs="Arial"/>
      <w:color w:val="000000"/>
      <w:kern w:val="0"/>
      <w:sz w:val="24"/>
      <w:szCs w:val="24"/>
    </w:rPr>
  </w:style>
  <w:style w:type="paragraph" w:styleId="Plattetekst">
    <w:name w:val="Body Text"/>
    <w:basedOn w:val="Standaard"/>
    <w:link w:val="PlattetekstChar"/>
    <w:uiPriority w:val="99"/>
    <w:semiHidden/>
    <w:unhideWhenUsed/>
    <w:rsid w:val="00DD379F"/>
    <w:pPr>
      <w:spacing w:after="120"/>
    </w:pPr>
  </w:style>
  <w:style w:type="character" w:customStyle="1" w:styleId="PlattetekstChar">
    <w:name w:val="Platte tekst Char"/>
    <w:basedOn w:val="Standaardalinea-lettertype"/>
    <w:link w:val="Plattetekst"/>
    <w:uiPriority w:val="99"/>
    <w:semiHidden/>
    <w:rsid w:val="00DD379F"/>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3224</Characters>
  <Application>Microsoft Office Word</Application>
  <DocSecurity>0</DocSecurity>
  <Lines>26</Lines>
  <Paragraphs>7</Paragraphs>
  <ScaleCrop>false</ScaleCrop>
  <Company>Gemeente Apeldoorn</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Bloem - Bartelds, E (Elise)</dc:creator>
  <cp:keywords/>
  <dc:description/>
  <cp:lastModifiedBy>Bloem - Bartelds, E (Elise)</cp:lastModifiedBy>
  <cp:revision>3</cp:revision>
  <dcterms:created xsi:type="dcterms:W3CDTF">2026-07-02T15:34:00Z</dcterms:created>
  <dcterms:modified xsi:type="dcterms:W3CDTF">2026-07-02T15:35:00Z</dcterms:modified>
</cp:coreProperties>
</file>